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761B" w14:textId="50623439" w:rsidR="00EF748F" w:rsidRDefault="007A3693" w:rsidP="007A369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3693">
        <w:rPr>
          <w:rFonts w:ascii="Times New Roman" w:hAnsi="Times New Roman" w:cs="Times New Roman"/>
          <w:sz w:val="24"/>
          <w:szCs w:val="24"/>
          <w:u w:val="single"/>
        </w:rPr>
        <w:t>Research on zipwhip</w:t>
      </w:r>
    </w:p>
    <w:p w14:paraId="627A4C71" w14:textId="09744820" w:rsidR="007A3693" w:rsidRDefault="007A3693" w:rsidP="00A42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embedded on a CRM (Customer Relationship Management)</w:t>
      </w:r>
    </w:p>
    <w:p w14:paraId="7B13A3DD" w14:textId="24F800A0" w:rsidR="007A3693" w:rsidRDefault="007D19FF" w:rsidP="00A42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19FF">
        <w:rPr>
          <w:rFonts w:ascii="Times New Roman" w:hAnsi="Times New Roman" w:cs="Times New Roman"/>
          <w:sz w:val="24"/>
          <w:szCs w:val="24"/>
        </w:rPr>
        <w:t xml:space="preserve">Zipwhip text enables </w:t>
      </w: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Pr="007D19FF">
        <w:rPr>
          <w:rFonts w:ascii="Times New Roman" w:hAnsi="Times New Roman" w:cs="Times New Roman"/>
          <w:sz w:val="24"/>
          <w:szCs w:val="24"/>
        </w:rPr>
        <w:t>existing number so you can simply give customers the option to “text or call” you.</w:t>
      </w:r>
    </w:p>
    <w:p w14:paraId="593CBE15" w14:textId="5DA7199F" w:rsidR="007D19FF" w:rsidRDefault="007D19FF" w:rsidP="00A42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</w:t>
      </w:r>
      <w:r w:rsidR="00A42D28">
        <w:rPr>
          <w:rFonts w:ascii="Times New Roman" w:hAnsi="Times New Roman" w:cs="Times New Roman"/>
          <w:sz w:val="24"/>
          <w:szCs w:val="24"/>
        </w:rPr>
        <w:t>14-day</w:t>
      </w:r>
      <w:r>
        <w:rPr>
          <w:rFonts w:ascii="Times New Roman" w:hAnsi="Times New Roman" w:cs="Times New Roman"/>
          <w:sz w:val="24"/>
          <w:szCs w:val="24"/>
        </w:rPr>
        <w:t xml:space="preserve"> trial period after that there are pricing options</w:t>
      </w:r>
    </w:p>
    <w:p w14:paraId="151F4DC1" w14:textId="19F76964" w:rsidR="00A42D28" w:rsidRDefault="00A42D28" w:rsidP="00A42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Customized pricing is an option</w:t>
      </w:r>
    </w:p>
    <w:p w14:paraId="4392DE65" w14:textId="6B090B3D" w:rsidR="00D55D61" w:rsidRDefault="00D55D61" w:rsidP="00A42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nice features like, text templates, BCC (up to 100 people), automated replies, you can set work hours to get the automated replies running</w:t>
      </w:r>
    </w:p>
    <w:p w14:paraId="0A3C3587" w14:textId="10474A3B" w:rsidR="00A42D28" w:rsidRDefault="00A42D28" w:rsidP="00A42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to embed zipwhip is given on their website but you need to login/ you should be logged in to use it</w:t>
      </w:r>
      <w:r w:rsidR="00D55D61">
        <w:rPr>
          <w:rFonts w:ascii="Times New Roman" w:hAnsi="Times New Roman" w:cs="Times New Roman"/>
          <w:sz w:val="24"/>
          <w:szCs w:val="24"/>
        </w:rPr>
        <w:t xml:space="preserve"> (idk if it’s the user who would have to be logged in or the creator can do that for the users)</w:t>
      </w:r>
    </w:p>
    <w:p w14:paraId="6C32367F" w14:textId="5857895E" w:rsidR="002A20C7" w:rsidRDefault="002A20C7" w:rsidP="002A20C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3DB284" w14:textId="683FAE54" w:rsidR="002A20C7" w:rsidRDefault="002A20C7" w:rsidP="002A2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Competitors/ Alternatives:</w:t>
      </w:r>
    </w:p>
    <w:p w14:paraId="6E0FBCD5" w14:textId="5976CCA5" w:rsidR="003139F3" w:rsidRPr="003139F3" w:rsidRDefault="003139F3" w:rsidP="002A20C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139F3">
        <w:rPr>
          <w:rFonts w:ascii="Times New Roman" w:hAnsi="Times New Roman" w:cs="Times New Roman"/>
          <w:b/>
          <w:bCs/>
          <w:sz w:val="24"/>
          <w:szCs w:val="24"/>
        </w:rPr>
        <w:t>*Twilio and Nexmo</w:t>
      </w:r>
      <w:r w:rsidR="00384F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4FB1" w:rsidRPr="00384FB1">
        <w:rPr>
          <w:rFonts w:ascii="Times New Roman" w:hAnsi="Times New Roman" w:cs="Times New Roman"/>
          <w:sz w:val="24"/>
          <w:szCs w:val="24"/>
        </w:rPr>
        <w:t>(now Vonage)</w:t>
      </w:r>
      <w:r w:rsidRPr="003139F3">
        <w:rPr>
          <w:rFonts w:ascii="Times New Roman" w:hAnsi="Times New Roman" w:cs="Times New Roman"/>
          <w:b/>
          <w:bCs/>
          <w:sz w:val="24"/>
          <w:szCs w:val="24"/>
        </w:rPr>
        <w:t xml:space="preserve"> are the most used companies that provide API services for SMS and voice calling</w:t>
      </w:r>
    </w:p>
    <w:p w14:paraId="475AACBF" w14:textId="4919EB75" w:rsidR="00E577B0" w:rsidRDefault="00E577B0" w:rsidP="00E57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Twilio (Twilio is acquiring zipwhip for $... million)</w:t>
      </w:r>
      <w:r w:rsidR="00353B80">
        <w:rPr>
          <w:rFonts w:ascii="Times New Roman" w:hAnsi="Times New Roman" w:cs="Times New Roman"/>
          <w:sz w:val="24"/>
          <w:szCs w:val="24"/>
        </w:rPr>
        <w:t xml:space="preserve">: has a </w:t>
      </w:r>
      <w:r w:rsidR="00353B80" w:rsidRPr="003139F3">
        <w:rPr>
          <w:rFonts w:ascii="Times New Roman" w:hAnsi="Times New Roman" w:cs="Times New Roman"/>
          <w:b/>
          <w:bCs/>
          <w:sz w:val="24"/>
          <w:szCs w:val="24"/>
        </w:rPr>
        <w:t>social impact benefit</w:t>
      </w:r>
      <w:r w:rsidR="00FD0805" w:rsidRPr="003139F3">
        <w:rPr>
          <w:rFonts w:ascii="Times New Roman" w:hAnsi="Times New Roman" w:cs="Times New Roman"/>
          <w:b/>
          <w:bCs/>
          <w:sz w:val="24"/>
          <w:szCs w:val="24"/>
        </w:rPr>
        <w:t>/ Impact Access Program that gives discounts and other benefits to non-profits</w:t>
      </w:r>
      <w:r w:rsidR="00FD0805">
        <w:rPr>
          <w:rFonts w:ascii="Times New Roman" w:hAnsi="Times New Roman" w:cs="Times New Roman"/>
          <w:sz w:val="24"/>
          <w:szCs w:val="24"/>
        </w:rPr>
        <w:t xml:space="preserve">, but the organization needs to meet the eligibility requirements, specifically the organization must be a </w:t>
      </w:r>
      <w:r w:rsidR="00FD0805" w:rsidRPr="003139F3">
        <w:rPr>
          <w:rFonts w:ascii="Times New Roman" w:hAnsi="Times New Roman" w:cs="Times New Roman"/>
          <w:b/>
          <w:bCs/>
          <w:sz w:val="24"/>
          <w:szCs w:val="24"/>
        </w:rPr>
        <w:t>501(c)(3)</w:t>
      </w:r>
      <w:r w:rsidR="00FD0805" w:rsidRPr="00FD0805">
        <w:rPr>
          <w:rFonts w:ascii="Times New Roman" w:hAnsi="Times New Roman" w:cs="Times New Roman"/>
          <w:sz w:val="24"/>
          <w:szCs w:val="24"/>
        </w:rPr>
        <w:t xml:space="preserve"> organization</w:t>
      </w:r>
      <w:r w:rsidR="00FD0805">
        <w:rPr>
          <w:rFonts w:ascii="Times New Roman" w:hAnsi="Times New Roman" w:cs="Times New Roman"/>
          <w:sz w:val="24"/>
          <w:szCs w:val="24"/>
        </w:rPr>
        <w:t xml:space="preserve"> i.e. </w:t>
      </w:r>
      <w:r w:rsidR="00FD0805" w:rsidRPr="003139F3">
        <w:rPr>
          <w:rFonts w:ascii="Times New Roman" w:hAnsi="Times New Roman" w:cs="Times New Roman"/>
          <w:b/>
          <w:bCs/>
          <w:sz w:val="24"/>
          <w:szCs w:val="24"/>
        </w:rPr>
        <w:t>exempt from the federal income tax</w:t>
      </w:r>
      <w:r w:rsidR="00FD0805">
        <w:rPr>
          <w:rFonts w:ascii="Times New Roman" w:hAnsi="Times New Roman" w:cs="Times New Roman"/>
          <w:sz w:val="24"/>
          <w:szCs w:val="24"/>
        </w:rPr>
        <w:t xml:space="preserve"> (this is a specific tax category for non-profit organizations).</w:t>
      </w:r>
    </w:p>
    <w:p w14:paraId="33EC0BEB" w14:textId="77777777" w:rsidR="00FD0805" w:rsidRDefault="00FD0805" w:rsidP="00FD08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3D4DBF" w14:textId="43DF83E4" w:rsidR="00F427E8" w:rsidRPr="00384FB1" w:rsidRDefault="00E577B0" w:rsidP="00F427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FB1">
        <w:rPr>
          <w:rFonts w:ascii="Times New Roman" w:hAnsi="Times New Roman" w:cs="Times New Roman"/>
          <w:sz w:val="24"/>
          <w:szCs w:val="24"/>
        </w:rPr>
        <w:t>Nexmo</w:t>
      </w:r>
      <w:r w:rsidR="00FD0805" w:rsidRPr="00384FB1">
        <w:rPr>
          <w:rFonts w:ascii="Times New Roman" w:hAnsi="Times New Roman" w:cs="Times New Roman"/>
          <w:sz w:val="24"/>
          <w:szCs w:val="24"/>
        </w:rPr>
        <w:t xml:space="preserve">: </w:t>
      </w:r>
      <w:r w:rsidR="00F427E8" w:rsidRPr="00384FB1">
        <w:rPr>
          <w:rFonts w:ascii="Times New Roman" w:hAnsi="Times New Roman" w:cs="Times New Roman"/>
          <w:sz w:val="24"/>
          <w:szCs w:val="24"/>
        </w:rPr>
        <w:t>(Nexmo is now Vonage)</w:t>
      </w:r>
    </w:p>
    <w:p w14:paraId="796C2A0A" w14:textId="49BC2E0B" w:rsidR="00384FB1" w:rsidRPr="00384FB1" w:rsidRDefault="00E577B0" w:rsidP="00384F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FB1">
        <w:rPr>
          <w:rFonts w:ascii="Times New Roman" w:hAnsi="Times New Roman" w:cs="Times New Roman"/>
          <w:sz w:val="24"/>
          <w:szCs w:val="24"/>
        </w:rPr>
        <w:t>Telesig</w:t>
      </w:r>
      <w:r w:rsidR="00F427E8" w:rsidRPr="00384FB1">
        <w:rPr>
          <w:rFonts w:ascii="Times New Roman" w:hAnsi="Times New Roman" w:cs="Times New Roman"/>
          <w:sz w:val="24"/>
          <w:szCs w:val="24"/>
        </w:rPr>
        <w:t>n</w:t>
      </w:r>
    </w:p>
    <w:p w14:paraId="31494CA6" w14:textId="635E4422" w:rsidR="00384FB1" w:rsidRPr="00384FB1" w:rsidRDefault="00E577B0" w:rsidP="00384F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FB1">
        <w:rPr>
          <w:rFonts w:ascii="Times New Roman" w:hAnsi="Times New Roman" w:cs="Times New Roman"/>
          <w:sz w:val="24"/>
          <w:szCs w:val="24"/>
        </w:rPr>
        <w:t>SMSly</w:t>
      </w:r>
    </w:p>
    <w:p w14:paraId="1AD3F544" w14:textId="648BF8B5" w:rsidR="00E577B0" w:rsidRDefault="00E577B0" w:rsidP="00E57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MessageBird</w:t>
      </w:r>
    </w:p>
    <w:p w14:paraId="68D120F3" w14:textId="1A1F1FC1" w:rsidR="00FD0805" w:rsidRDefault="00FD0805" w:rsidP="00E57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Sinch</w:t>
      </w:r>
    </w:p>
    <w:p w14:paraId="37120043" w14:textId="05391629" w:rsidR="00FD0805" w:rsidRDefault="00FD0805" w:rsidP="00E57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Plivo</w:t>
      </w:r>
    </w:p>
    <w:p w14:paraId="7A13DA57" w14:textId="2EA4E26E" w:rsidR="00FD0805" w:rsidRPr="00E577B0" w:rsidRDefault="00FD0805" w:rsidP="00E57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Bandwidth</w:t>
      </w:r>
      <w:r w:rsidR="00384FB1">
        <w:rPr>
          <w:rFonts w:ascii="Times New Roman" w:hAnsi="Times New Roman" w:cs="Times New Roman"/>
          <w:sz w:val="24"/>
          <w:szCs w:val="24"/>
        </w:rPr>
        <w:t>: claims to be better than Twilio</w:t>
      </w:r>
    </w:p>
    <w:sectPr w:rsidR="00FD0805" w:rsidRPr="00E5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6FD"/>
    <w:multiLevelType w:val="hybridMultilevel"/>
    <w:tmpl w:val="9EE2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A29B2"/>
    <w:multiLevelType w:val="hybridMultilevel"/>
    <w:tmpl w:val="80B2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11F2D"/>
    <w:multiLevelType w:val="hybridMultilevel"/>
    <w:tmpl w:val="DF18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3"/>
    <w:rsid w:val="001176A9"/>
    <w:rsid w:val="002A20C7"/>
    <w:rsid w:val="003139F3"/>
    <w:rsid w:val="00353B80"/>
    <w:rsid w:val="00384FB1"/>
    <w:rsid w:val="004407B1"/>
    <w:rsid w:val="007A3693"/>
    <w:rsid w:val="007A3F2F"/>
    <w:rsid w:val="007D19FF"/>
    <w:rsid w:val="00A42D28"/>
    <w:rsid w:val="00B23567"/>
    <w:rsid w:val="00D55D61"/>
    <w:rsid w:val="00E577B0"/>
    <w:rsid w:val="00F427E8"/>
    <w:rsid w:val="00FD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FA0C"/>
  <w15:chartTrackingRefBased/>
  <w15:docId w15:val="{AAC6AE26-F658-4E0D-895A-9FAFBF10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Malav</dc:creator>
  <cp:keywords/>
  <dc:description/>
  <cp:lastModifiedBy>Rachna Malav</cp:lastModifiedBy>
  <cp:revision>7</cp:revision>
  <dcterms:created xsi:type="dcterms:W3CDTF">2021-06-02T21:18:00Z</dcterms:created>
  <dcterms:modified xsi:type="dcterms:W3CDTF">2021-06-03T20:52:00Z</dcterms:modified>
</cp:coreProperties>
</file>