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769340220"/>
        <w:docPartObj>
          <w:docPartGallery w:val="Cover Pages"/>
          <w:docPartUnique/>
        </w:docPartObj>
      </w:sdtPr>
      <w:sdtEndPr>
        <w:rPr>
          <w:rStyle w:val="Strong"/>
          <w:rFonts w:eastAsiaTheme="majorEastAsia"/>
          <w:b/>
          <w:bCs/>
        </w:rPr>
      </w:sdtEndPr>
      <w:sdtContent>
        <w:p w14:paraId="62706D2A" w14:textId="23DEC867" w:rsidR="00C624AC" w:rsidRDefault="00C624AC">
          <w:r>
            <w:rPr>
              <w:noProof/>
            </w:rPr>
            <mc:AlternateContent>
              <mc:Choice Requires="wpg">
                <w:drawing>
                  <wp:anchor distT="0" distB="0" distL="114300" distR="114300" simplePos="0" relativeHeight="251659264" behindDoc="1" locked="0" layoutInCell="1" allowOverlap="1" wp14:anchorId="0E18D088" wp14:editId="190A2139">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44CCB" w14:textId="77777777" w:rsidR="00C624AC" w:rsidRPr="00C624AC" w:rsidRDefault="00C624AC" w:rsidP="00C624AC">
                                  <w:pPr>
                                    <w:spacing w:after="0"/>
                                    <w:rPr>
                                      <w:rFonts w:ascii="Times New Roman" w:hAnsi="Times New Roman" w:cs="Times New Roman"/>
                                      <w:sz w:val="28"/>
                                      <w:szCs w:val="28"/>
                                    </w:rPr>
                                  </w:pPr>
                                  <w:r w:rsidRPr="00C624AC">
                                    <w:rPr>
                                      <w:rFonts w:ascii="Times New Roman" w:hAnsi="Times New Roman" w:cs="Times New Roman"/>
                                      <w:b/>
                                      <w:bCs/>
                                      <w:sz w:val="28"/>
                                      <w:szCs w:val="28"/>
                                    </w:rPr>
                                    <w:t>Course:</w:t>
                                  </w:r>
                                  <w:r w:rsidRPr="00C624AC">
                                    <w:rPr>
                                      <w:rFonts w:ascii="Times New Roman" w:hAnsi="Times New Roman" w:cs="Times New Roman"/>
                                      <w:sz w:val="28"/>
                                      <w:szCs w:val="28"/>
                                    </w:rPr>
                                    <w:t xml:space="preserve"> BIA 652-WS – Multivariate Data Analysis</w:t>
                                  </w:r>
                                </w:p>
                                <w:p w14:paraId="7B52E3E8" w14:textId="77777777" w:rsidR="00C624AC" w:rsidRPr="00C624AC" w:rsidRDefault="00C624AC" w:rsidP="00C624AC">
                                  <w:pPr>
                                    <w:spacing w:after="0"/>
                                    <w:rPr>
                                      <w:rFonts w:ascii="Times New Roman" w:hAnsi="Times New Roman" w:cs="Times New Roman"/>
                                      <w:sz w:val="28"/>
                                      <w:szCs w:val="28"/>
                                    </w:rPr>
                                  </w:pPr>
                                  <w:r w:rsidRPr="00C624AC">
                                    <w:rPr>
                                      <w:rFonts w:ascii="Times New Roman" w:hAnsi="Times New Roman" w:cs="Times New Roman"/>
                                      <w:b/>
                                      <w:bCs/>
                                      <w:sz w:val="28"/>
                                      <w:szCs w:val="28"/>
                                    </w:rPr>
                                    <w:t>Instructor:</w:t>
                                  </w:r>
                                  <w:r w:rsidRPr="00C624AC">
                                    <w:rPr>
                                      <w:rFonts w:ascii="Times New Roman" w:hAnsi="Times New Roman" w:cs="Times New Roman"/>
                                      <w:sz w:val="28"/>
                                      <w:szCs w:val="28"/>
                                    </w:rPr>
                                    <w:t xml:space="preserve"> Prof. Thomas F. Brantle</w:t>
                                  </w:r>
                                </w:p>
                                <w:p w14:paraId="5BEB69AF" w14:textId="59984791" w:rsidR="00C624AC" w:rsidRPr="00C624AC" w:rsidRDefault="00C624AC" w:rsidP="00C624AC">
                                  <w:pPr>
                                    <w:pStyle w:val="NormalWeb"/>
                                    <w:spacing w:before="0" w:beforeAutospacing="0" w:after="0" w:afterAutospacing="0"/>
                                    <w:rPr>
                                      <w:sz w:val="28"/>
                                      <w:szCs w:val="28"/>
                                    </w:rPr>
                                  </w:pPr>
                                  <w:r w:rsidRPr="00C624AC">
                                    <w:rPr>
                                      <w:b/>
                                      <w:bCs/>
                                      <w:sz w:val="28"/>
                                      <w:szCs w:val="28"/>
                                    </w:rPr>
                                    <w:t xml:space="preserve">Team 3 </w:t>
                                  </w:r>
                                  <w:r>
                                    <w:rPr>
                                      <w:b/>
                                      <w:bCs/>
                                      <w:sz w:val="28"/>
                                      <w:szCs w:val="28"/>
                                    </w:rPr>
                                    <w:t xml:space="preserve">: </w:t>
                                  </w:r>
                                  <w:r w:rsidRPr="00C624AC">
                                    <w:rPr>
                                      <w:sz w:val="28"/>
                                      <w:szCs w:val="28"/>
                                    </w:rPr>
                                    <w:t>Sanjeeth Rao Gona Venkata</w:t>
                                  </w:r>
                                  <w:r>
                                    <w:rPr>
                                      <w:sz w:val="28"/>
                                      <w:szCs w:val="28"/>
                                    </w:rPr>
                                    <w:t xml:space="preserve">, </w:t>
                                  </w:r>
                                  <w:r w:rsidRPr="00C624AC">
                                    <w:rPr>
                                      <w:sz w:val="28"/>
                                      <w:szCs w:val="28"/>
                                    </w:rPr>
                                    <w:t>Anita Aifesehi</w:t>
                                  </w:r>
                                  <w:r>
                                    <w:rPr>
                                      <w:sz w:val="28"/>
                                      <w:szCs w:val="28"/>
                                    </w:rPr>
                                    <w:t xml:space="preserve">, </w:t>
                                  </w:r>
                                  <w:r w:rsidRPr="00C624AC">
                                    <w:rPr>
                                      <w:sz w:val="28"/>
                                      <w:szCs w:val="28"/>
                                    </w:rPr>
                                    <w:t>Hariharan Gopikrishnan</w:t>
                                  </w:r>
                                </w:p>
                                <w:p w14:paraId="18635F2D" w14:textId="4662E011" w:rsidR="00C624AC" w:rsidRPr="00C624AC" w:rsidRDefault="00C624AC" w:rsidP="00C624AC">
                                  <w:pPr>
                                    <w:pStyle w:val="NormalWeb"/>
                                    <w:spacing w:before="0" w:beforeAutospacing="0" w:after="0" w:afterAutospacing="0"/>
                                    <w:rPr>
                                      <w:sz w:val="28"/>
                                      <w:szCs w:val="28"/>
                                    </w:rPr>
                                  </w:pPr>
                                  <w:r w:rsidRPr="00C624AC">
                                    <w:rPr>
                                      <w:sz w:val="28"/>
                                      <w:szCs w:val="28"/>
                                    </w:rPr>
                                    <w:t>Puja Dey</w:t>
                                  </w:r>
                                  <w:r>
                                    <w:rPr>
                                      <w:sz w:val="28"/>
                                      <w:szCs w:val="28"/>
                                    </w:rPr>
                                    <w:t xml:space="preserve">, </w:t>
                                  </w:r>
                                  <w:r w:rsidRPr="00C624AC">
                                    <w:rPr>
                                      <w:sz w:val="28"/>
                                      <w:szCs w:val="28"/>
                                    </w:rPr>
                                    <w:t>Rohini Mallikarjunaiah</w:t>
                                  </w:r>
                                </w:p>
                                <w:p w14:paraId="3BA62C3C" w14:textId="77777777" w:rsidR="00C624AC" w:rsidRPr="00C624AC" w:rsidRDefault="00C624AC" w:rsidP="00C624AC">
                                  <w:pPr>
                                    <w:spacing w:after="0"/>
                                    <w:rPr>
                                      <w:rFonts w:ascii="Times New Roman" w:hAnsi="Times New Roman" w:cs="Times New Roman"/>
                                      <w:sz w:val="28"/>
                                      <w:szCs w:val="28"/>
                                    </w:rPr>
                                  </w:pPr>
                                  <w:r w:rsidRPr="00C624AC">
                                    <w:rPr>
                                      <w:rFonts w:ascii="Times New Roman" w:hAnsi="Times New Roman" w:cs="Times New Roman"/>
                                      <w:b/>
                                      <w:bCs/>
                                      <w:sz w:val="28"/>
                                      <w:szCs w:val="28"/>
                                    </w:rPr>
                                    <w:t>Semester:</w:t>
                                  </w:r>
                                  <w:r w:rsidRPr="00C624AC">
                                    <w:rPr>
                                      <w:rFonts w:ascii="Times New Roman" w:hAnsi="Times New Roman" w:cs="Times New Roman"/>
                                      <w:sz w:val="28"/>
                                      <w:szCs w:val="28"/>
                                    </w:rPr>
                                    <w:t xml:space="preserve"> Spring 2025</w:t>
                                  </w:r>
                                </w:p>
                                <w:p w14:paraId="0E5130C7" w14:textId="77777777" w:rsidR="00C624AC" w:rsidRDefault="00C624AC" w:rsidP="00C624AC">
                                  <w:pPr>
                                    <w:pStyle w:val="NormalWeb"/>
                                  </w:pPr>
                                </w:p>
                                <w:p w14:paraId="46362780" w14:textId="77777777" w:rsidR="00C624AC" w:rsidRDefault="00C624AC" w:rsidP="00C624AC">
                                  <w:pPr>
                                    <w:pStyle w:val="NormalWeb"/>
                                    <w:rPr>
                                      <w:rStyle w:val="Strong"/>
                                      <w:rFonts w:eastAsiaTheme="majorEastAsia"/>
                                    </w:rPr>
                                  </w:pPr>
                                </w:p>
                                <w:p w14:paraId="671896C0" w14:textId="77777777" w:rsidR="00C624AC" w:rsidRDefault="00C624AC" w:rsidP="00C624AC">
                                  <w:pPr>
                                    <w:pStyle w:val="NormalWeb"/>
                                    <w:rPr>
                                      <w:rStyle w:val="Strong"/>
                                      <w:rFonts w:eastAsiaTheme="majorEastAsia"/>
                                    </w:rPr>
                                  </w:pPr>
                                </w:p>
                                <w:p w14:paraId="2FCA37C3" w14:textId="77777777" w:rsidR="00C624AC" w:rsidRDefault="00C624AC" w:rsidP="00C624AC">
                                  <w:pPr>
                                    <w:pStyle w:val="NormalWeb"/>
                                  </w:pPr>
                                </w:p>
                                <w:p w14:paraId="0BC4C6A0" w14:textId="2C2CFC17" w:rsidR="00C624AC" w:rsidRDefault="00C624AC">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97895039" w:displacedByCustomXml="next"/>
                                <w:bookmarkStart w:id="1" w:name="_Toc197894049" w:displacedByCustomXml="next"/>
                                <w:sdt>
                                  <w:sdtPr>
                                    <w:rPr>
                                      <w:rStyle w:val="Heading2Char"/>
                                      <w:rFonts w:ascii="Times New Roman" w:eastAsia="Times New Roman" w:hAnsi="Times New Roman" w:cs="Times New Roman"/>
                                      <w:b/>
                                      <w:bCs/>
                                      <w:sz w:val="50"/>
                                      <w:szCs w:val="5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9E5D12F" w14:textId="29DD781E" w:rsidR="00C624AC" w:rsidRPr="00C624AC" w:rsidRDefault="00C624AC">
                                      <w:pPr>
                                        <w:pStyle w:val="NoSpacing"/>
                                        <w:jc w:val="center"/>
                                        <w:rPr>
                                          <w:rFonts w:asciiTheme="majorHAnsi" w:eastAsiaTheme="majorEastAsia" w:hAnsiTheme="majorHAnsi" w:cstheme="majorBidi"/>
                                          <w:caps/>
                                          <w:color w:val="156082" w:themeColor="accent1"/>
                                          <w:sz w:val="50"/>
                                          <w:szCs w:val="50"/>
                                        </w:rPr>
                                      </w:pPr>
                                      <w:r w:rsidRPr="00C624AC">
                                        <w:rPr>
                                          <w:rStyle w:val="Heading2Char"/>
                                          <w:rFonts w:ascii="Times New Roman" w:eastAsia="Times New Roman" w:hAnsi="Times New Roman" w:cs="Times New Roman"/>
                                          <w:b/>
                                          <w:bCs/>
                                          <w:sz w:val="50"/>
                                          <w:szCs w:val="50"/>
                                        </w:rPr>
                                        <w:t>Project Title: Understanding Customer Behavior and Churn Risk in E-Commerce Using Multivariate Techniques</w:t>
                                      </w:r>
                                    </w:p>
                                  </w:sdtContent>
                                </w:sdt>
                                <w:bookmarkEnd w:id="0" w:displacedByCustomXml="prev"/>
                                <w:bookmarkEnd w:id="1" w:displacedByCustomXml="prev"/>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18D088"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" fillcolor="#156082 [3204]" stroked="f" strokeweight="1.5pt">
                      <v:textbox inset="36pt,57.6pt,36pt,36pt">
                        <w:txbxContent>
                          <w:p w14:paraId="53944CCB" w14:textId="77777777" w:rsidR="00C624AC" w:rsidRPr="00C624AC" w:rsidRDefault="00C624AC" w:rsidP="00C624AC">
                            <w:pPr>
                              <w:spacing w:after="0"/>
                              <w:rPr>
                                <w:rFonts w:ascii="Times New Roman" w:hAnsi="Times New Roman" w:cs="Times New Roman"/>
                                <w:sz w:val="28"/>
                                <w:szCs w:val="28"/>
                              </w:rPr>
                            </w:pPr>
                            <w:r w:rsidRPr="00C624AC">
                              <w:rPr>
                                <w:rFonts w:ascii="Times New Roman" w:hAnsi="Times New Roman" w:cs="Times New Roman"/>
                                <w:b/>
                                <w:bCs/>
                                <w:sz w:val="28"/>
                                <w:szCs w:val="28"/>
                              </w:rPr>
                              <w:t>Course:</w:t>
                            </w:r>
                            <w:r w:rsidRPr="00C624AC">
                              <w:rPr>
                                <w:rFonts w:ascii="Times New Roman" w:hAnsi="Times New Roman" w:cs="Times New Roman"/>
                                <w:sz w:val="28"/>
                                <w:szCs w:val="28"/>
                              </w:rPr>
                              <w:t xml:space="preserve"> BIA 652-WS – Multivariate Data Analysis</w:t>
                            </w:r>
                          </w:p>
                          <w:p w14:paraId="7B52E3E8" w14:textId="77777777" w:rsidR="00C624AC" w:rsidRPr="00C624AC" w:rsidRDefault="00C624AC" w:rsidP="00C624AC">
                            <w:pPr>
                              <w:spacing w:after="0"/>
                              <w:rPr>
                                <w:rFonts w:ascii="Times New Roman" w:hAnsi="Times New Roman" w:cs="Times New Roman"/>
                                <w:sz w:val="28"/>
                                <w:szCs w:val="28"/>
                              </w:rPr>
                            </w:pPr>
                            <w:r w:rsidRPr="00C624AC">
                              <w:rPr>
                                <w:rFonts w:ascii="Times New Roman" w:hAnsi="Times New Roman" w:cs="Times New Roman"/>
                                <w:b/>
                                <w:bCs/>
                                <w:sz w:val="28"/>
                                <w:szCs w:val="28"/>
                              </w:rPr>
                              <w:t>Instructor:</w:t>
                            </w:r>
                            <w:r w:rsidRPr="00C624AC">
                              <w:rPr>
                                <w:rFonts w:ascii="Times New Roman" w:hAnsi="Times New Roman" w:cs="Times New Roman"/>
                                <w:sz w:val="28"/>
                                <w:szCs w:val="28"/>
                              </w:rPr>
                              <w:t xml:space="preserve"> Prof. Thomas F. </w:t>
                            </w:r>
                            <w:proofErr w:type="spellStart"/>
                            <w:r w:rsidRPr="00C624AC">
                              <w:rPr>
                                <w:rFonts w:ascii="Times New Roman" w:hAnsi="Times New Roman" w:cs="Times New Roman"/>
                                <w:sz w:val="28"/>
                                <w:szCs w:val="28"/>
                              </w:rPr>
                              <w:t>Brantle</w:t>
                            </w:r>
                            <w:proofErr w:type="spellEnd"/>
                          </w:p>
                          <w:p w14:paraId="5BEB69AF" w14:textId="59984791" w:rsidR="00C624AC" w:rsidRPr="00C624AC" w:rsidRDefault="00C624AC" w:rsidP="00C624AC">
                            <w:pPr>
                              <w:pStyle w:val="NormalWeb"/>
                              <w:spacing w:before="0" w:beforeAutospacing="0" w:after="0" w:afterAutospacing="0"/>
                              <w:rPr>
                                <w:sz w:val="28"/>
                                <w:szCs w:val="28"/>
                              </w:rPr>
                            </w:pPr>
                            <w:r w:rsidRPr="00C624AC">
                              <w:rPr>
                                <w:b/>
                                <w:bCs/>
                                <w:sz w:val="28"/>
                                <w:szCs w:val="28"/>
                              </w:rPr>
                              <w:t xml:space="preserve">Team </w:t>
                            </w:r>
                            <w:proofErr w:type="gramStart"/>
                            <w:r w:rsidRPr="00C624AC">
                              <w:rPr>
                                <w:b/>
                                <w:bCs/>
                                <w:sz w:val="28"/>
                                <w:szCs w:val="28"/>
                              </w:rPr>
                              <w:t xml:space="preserve">3 </w:t>
                            </w:r>
                            <w:r>
                              <w:rPr>
                                <w:b/>
                                <w:bCs/>
                                <w:sz w:val="28"/>
                                <w:szCs w:val="28"/>
                              </w:rPr>
                              <w:t>:</w:t>
                            </w:r>
                            <w:proofErr w:type="gramEnd"/>
                            <w:r>
                              <w:rPr>
                                <w:b/>
                                <w:bCs/>
                                <w:sz w:val="28"/>
                                <w:szCs w:val="28"/>
                              </w:rPr>
                              <w:t xml:space="preserve"> </w:t>
                            </w:r>
                            <w:r w:rsidRPr="00C624AC">
                              <w:rPr>
                                <w:sz w:val="28"/>
                                <w:szCs w:val="28"/>
                              </w:rPr>
                              <w:t>Sanjeeth Rao Gona Venkata</w:t>
                            </w:r>
                            <w:r>
                              <w:rPr>
                                <w:sz w:val="28"/>
                                <w:szCs w:val="28"/>
                              </w:rPr>
                              <w:t xml:space="preserve">, </w:t>
                            </w:r>
                            <w:r w:rsidRPr="00C624AC">
                              <w:rPr>
                                <w:sz w:val="28"/>
                                <w:szCs w:val="28"/>
                              </w:rPr>
                              <w:t xml:space="preserve">Anita </w:t>
                            </w:r>
                            <w:proofErr w:type="spellStart"/>
                            <w:r w:rsidRPr="00C624AC">
                              <w:rPr>
                                <w:sz w:val="28"/>
                                <w:szCs w:val="28"/>
                              </w:rPr>
                              <w:t>Aifesehi</w:t>
                            </w:r>
                            <w:proofErr w:type="spellEnd"/>
                            <w:r>
                              <w:rPr>
                                <w:sz w:val="28"/>
                                <w:szCs w:val="28"/>
                              </w:rPr>
                              <w:t xml:space="preserve">, </w:t>
                            </w:r>
                            <w:r w:rsidRPr="00C624AC">
                              <w:rPr>
                                <w:sz w:val="28"/>
                                <w:szCs w:val="28"/>
                              </w:rPr>
                              <w:t xml:space="preserve">Hariharan </w:t>
                            </w:r>
                            <w:proofErr w:type="spellStart"/>
                            <w:r w:rsidRPr="00C624AC">
                              <w:rPr>
                                <w:sz w:val="28"/>
                                <w:szCs w:val="28"/>
                              </w:rPr>
                              <w:t>Gopikrishnan</w:t>
                            </w:r>
                            <w:proofErr w:type="spellEnd"/>
                          </w:p>
                          <w:p w14:paraId="18635F2D" w14:textId="4662E011" w:rsidR="00C624AC" w:rsidRPr="00C624AC" w:rsidRDefault="00C624AC" w:rsidP="00C624AC">
                            <w:pPr>
                              <w:pStyle w:val="NormalWeb"/>
                              <w:spacing w:before="0" w:beforeAutospacing="0" w:after="0" w:afterAutospacing="0"/>
                              <w:rPr>
                                <w:sz w:val="28"/>
                                <w:szCs w:val="28"/>
                              </w:rPr>
                            </w:pPr>
                            <w:r w:rsidRPr="00C624AC">
                              <w:rPr>
                                <w:sz w:val="28"/>
                                <w:szCs w:val="28"/>
                              </w:rPr>
                              <w:t>Puja Dey</w:t>
                            </w:r>
                            <w:r>
                              <w:rPr>
                                <w:sz w:val="28"/>
                                <w:szCs w:val="28"/>
                              </w:rPr>
                              <w:t xml:space="preserve">, </w:t>
                            </w:r>
                            <w:r w:rsidRPr="00C624AC">
                              <w:rPr>
                                <w:sz w:val="28"/>
                                <w:szCs w:val="28"/>
                              </w:rPr>
                              <w:t xml:space="preserve">Rohini </w:t>
                            </w:r>
                            <w:proofErr w:type="spellStart"/>
                            <w:r w:rsidRPr="00C624AC">
                              <w:rPr>
                                <w:sz w:val="28"/>
                                <w:szCs w:val="28"/>
                              </w:rPr>
                              <w:t>Mallikarjunaiah</w:t>
                            </w:r>
                            <w:proofErr w:type="spellEnd"/>
                          </w:p>
                          <w:p w14:paraId="3BA62C3C" w14:textId="77777777" w:rsidR="00C624AC" w:rsidRPr="00C624AC" w:rsidRDefault="00C624AC" w:rsidP="00C624AC">
                            <w:pPr>
                              <w:spacing w:after="0"/>
                              <w:rPr>
                                <w:rFonts w:ascii="Times New Roman" w:hAnsi="Times New Roman" w:cs="Times New Roman"/>
                                <w:sz w:val="28"/>
                                <w:szCs w:val="28"/>
                              </w:rPr>
                            </w:pPr>
                            <w:r w:rsidRPr="00C624AC">
                              <w:rPr>
                                <w:rFonts w:ascii="Times New Roman" w:hAnsi="Times New Roman" w:cs="Times New Roman"/>
                                <w:b/>
                                <w:bCs/>
                                <w:sz w:val="28"/>
                                <w:szCs w:val="28"/>
                              </w:rPr>
                              <w:t>Semester:</w:t>
                            </w:r>
                            <w:r w:rsidRPr="00C624AC">
                              <w:rPr>
                                <w:rFonts w:ascii="Times New Roman" w:hAnsi="Times New Roman" w:cs="Times New Roman"/>
                                <w:sz w:val="28"/>
                                <w:szCs w:val="28"/>
                              </w:rPr>
                              <w:t xml:space="preserve"> Spring 2025</w:t>
                            </w:r>
                          </w:p>
                          <w:p w14:paraId="0E5130C7" w14:textId="77777777" w:rsidR="00C624AC" w:rsidRDefault="00C624AC" w:rsidP="00C624AC">
                            <w:pPr>
                              <w:pStyle w:val="NormalWeb"/>
                            </w:pPr>
                          </w:p>
                          <w:p w14:paraId="46362780" w14:textId="77777777" w:rsidR="00C624AC" w:rsidRDefault="00C624AC" w:rsidP="00C624AC">
                            <w:pPr>
                              <w:pStyle w:val="NormalWeb"/>
                              <w:rPr>
                                <w:rStyle w:val="Strong"/>
                                <w:rFonts w:eastAsiaTheme="majorEastAsia"/>
                              </w:rPr>
                            </w:pPr>
                          </w:p>
                          <w:p w14:paraId="671896C0" w14:textId="77777777" w:rsidR="00C624AC" w:rsidRDefault="00C624AC" w:rsidP="00C624AC">
                            <w:pPr>
                              <w:pStyle w:val="NormalWeb"/>
                              <w:rPr>
                                <w:rStyle w:val="Strong"/>
                                <w:rFonts w:eastAsiaTheme="majorEastAsia"/>
                              </w:rPr>
                            </w:pPr>
                          </w:p>
                          <w:p w14:paraId="2FCA37C3" w14:textId="77777777" w:rsidR="00C624AC" w:rsidRDefault="00C624AC" w:rsidP="00C624AC">
                            <w:pPr>
                              <w:pStyle w:val="NormalWeb"/>
                            </w:pPr>
                          </w:p>
                          <w:p w14:paraId="0BC4C6A0" w14:textId="2C2CFC17" w:rsidR="00C624AC" w:rsidRDefault="00C624AC">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" fillcolor="white [3212]" stroked="f" strokeweight=".5pt">
                      <v:textbox inset="36pt,7.2pt,36pt,7.2pt">
                        <w:txbxContent>
                          <w:bookmarkStart w:id="2" w:name="_Toc197895039" w:displacedByCustomXml="next"/>
                          <w:bookmarkStart w:id="3" w:name="_Toc197894049" w:displacedByCustomXml="next"/>
                          <w:sdt>
                            <w:sdtPr>
                              <w:rPr>
                                <w:rStyle w:val="Heading2Char"/>
                                <w:rFonts w:ascii="Times New Roman" w:eastAsia="Times New Roman" w:hAnsi="Times New Roman" w:cs="Times New Roman"/>
                                <w:b/>
                                <w:bCs/>
                                <w:sz w:val="50"/>
                                <w:szCs w:val="5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9E5D12F" w14:textId="29DD781E" w:rsidR="00C624AC" w:rsidRPr="00C624AC" w:rsidRDefault="00C624AC">
                                <w:pPr>
                                  <w:pStyle w:val="NoSpacing"/>
                                  <w:jc w:val="center"/>
                                  <w:rPr>
                                    <w:rFonts w:asciiTheme="majorHAnsi" w:eastAsiaTheme="majorEastAsia" w:hAnsiTheme="majorHAnsi" w:cstheme="majorBidi"/>
                                    <w:caps/>
                                    <w:color w:val="156082" w:themeColor="accent1"/>
                                    <w:sz w:val="50"/>
                                    <w:szCs w:val="50"/>
                                  </w:rPr>
                                </w:pPr>
                                <w:r w:rsidRPr="00C624AC">
                                  <w:rPr>
                                    <w:rStyle w:val="Heading2Char"/>
                                    <w:rFonts w:ascii="Times New Roman" w:eastAsia="Times New Roman" w:hAnsi="Times New Roman" w:cs="Times New Roman"/>
                                    <w:b/>
                                    <w:bCs/>
                                    <w:sz w:val="50"/>
                                    <w:szCs w:val="50"/>
                                  </w:rPr>
                                  <w:t>Project Title: Understanding Customer Behavior and Churn Risk in E-Commerce Using Multivariate Techniques</w:t>
                                </w:r>
                              </w:p>
                            </w:sdtContent>
                          </w:sdt>
                          <w:bookmarkEnd w:id="2" w:displacedByCustomXml="prev"/>
                          <w:bookmarkEnd w:id="3" w:displacedByCustomXml="prev"/>
                        </w:txbxContent>
                      </v:textbox>
                    </v:shape>
                    <w10:wrap anchorx="page" anchory="page"/>
                  </v:group>
                </w:pict>
              </mc:Fallback>
            </mc:AlternateContent>
          </w:r>
        </w:p>
        <w:p w14:paraId="4CCE7F96" w14:textId="74EB049A" w:rsidR="00C624AC" w:rsidRDefault="00C624AC">
          <w:pPr>
            <w:rPr>
              <w:rStyle w:val="Strong"/>
              <w:rFonts w:ascii="Times New Roman" w:eastAsiaTheme="majorEastAsia" w:hAnsi="Times New Roman" w:cs="Times New Roman"/>
              <w:kern w:val="0"/>
              <w14:ligatures w14:val="none"/>
            </w:rPr>
          </w:pPr>
          <w:r>
            <w:rPr>
              <w:rStyle w:val="Strong"/>
              <w:rFonts w:eastAsiaTheme="majorEastAsia"/>
            </w:rPr>
            <w:br w:type="page"/>
          </w:r>
        </w:p>
      </w:sdtContent>
    </w:sdt>
    <w:sdt>
      <w:sdtPr>
        <w:rPr>
          <w:rFonts w:asciiTheme="minorHAnsi" w:eastAsiaTheme="minorHAnsi" w:hAnsiTheme="minorHAnsi" w:cstheme="minorBidi"/>
          <w:bCs w:val="0"/>
          <w:color w:val="auto"/>
          <w:kern w:val="2"/>
          <w:sz w:val="24"/>
          <w:szCs w:val="24"/>
          <w14:ligatures w14:val="standardContextual"/>
        </w:rPr>
        <w:id w:val="-1787647745"/>
        <w:docPartObj>
          <w:docPartGallery w:val="Table of Contents"/>
          <w:docPartUnique/>
        </w:docPartObj>
      </w:sdtPr>
      <w:sdtEndPr>
        <w:rPr>
          <w:b/>
          <w:noProof/>
        </w:rPr>
      </w:sdtEndPr>
      <w:sdtContent>
        <w:p w14:paraId="15A2A75C" w14:textId="2930A86B" w:rsidR="00F62164" w:rsidRPr="00EA721C" w:rsidRDefault="00F62164">
          <w:pPr>
            <w:pStyle w:val="TOCHeading"/>
            <w:rPr>
              <w:b/>
              <w:bCs w:val="0"/>
            </w:rPr>
          </w:pPr>
          <w:r w:rsidRPr="00EA721C">
            <w:rPr>
              <w:b/>
              <w:bCs w:val="0"/>
            </w:rPr>
            <w:t>Table of Contents</w:t>
          </w:r>
        </w:p>
        <w:p w14:paraId="6541FC7E" w14:textId="38DA470F" w:rsidR="00EA721C" w:rsidRDefault="00F62164">
          <w:pPr>
            <w:pStyle w:val="TOC2"/>
            <w:tabs>
              <w:tab w:val="right" w:leader="dot" w:pos="9350"/>
            </w:tabs>
            <w:rPr>
              <w:rFonts w:eastAsiaTheme="minorEastAsia"/>
              <w:b w:val="0"/>
              <w:bCs w:val="0"/>
              <w:noProof/>
              <w:sz w:val="24"/>
              <w:szCs w:val="24"/>
            </w:rPr>
          </w:pPr>
          <w:r>
            <w:rPr>
              <w:b w:val="0"/>
              <w:bCs w:val="0"/>
            </w:rPr>
            <w:fldChar w:fldCharType="begin"/>
          </w:r>
          <w:r>
            <w:instrText xml:space="preserve"> TOC \o "1-3" \h \z \u </w:instrText>
          </w:r>
          <w:r>
            <w:rPr>
              <w:b w:val="0"/>
              <w:bCs w:val="0"/>
            </w:rPr>
            <w:fldChar w:fldCharType="separate"/>
          </w:r>
          <w:hyperlink w:anchor="_Toc197895039" w:history="1"/>
        </w:p>
        <w:p w14:paraId="2F806715" w14:textId="5A7AD596" w:rsidR="00EA721C" w:rsidRDefault="00EA721C">
          <w:pPr>
            <w:pStyle w:val="TOC1"/>
            <w:tabs>
              <w:tab w:val="right" w:leader="dot" w:pos="9350"/>
            </w:tabs>
            <w:rPr>
              <w:rFonts w:eastAsiaTheme="minorEastAsia"/>
              <w:b w:val="0"/>
              <w:bCs w:val="0"/>
              <w:i w:val="0"/>
              <w:iCs w:val="0"/>
              <w:noProof/>
            </w:rPr>
          </w:pPr>
          <w:hyperlink w:anchor="_Toc197895040" w:history="1">
            <w:r w:rsidRPr="0028129E">
              <w:rPr>
                <w:rStyle w:val="Hyperlink"/>
                <w:noProof/>
              </w:rPr>
              <w:t>1. Executive Summary</w:t>
            </w:r>
            <w:r w:rsidRPr="0028129E">
              <w:rPr>
                <w:rStyle w:val="Hyperlink"/>
                <w:rFonts w:cs="Times New Roman"/>
                <w:noProof/>
              </w:rPr>
              <w:t>:</w:t>
            </w:r>
            <w:r>
              <w:rPr>
                <w:noProof/>
                <w:webHidden/>
              </w:rPr>
              <w:tab/>
            </w:r>
            <w:r>
              <w:rPr>
                <w:noProof/>
                <w:webHidden/>
              </w:rPr>
              <w:fldChar w:fldCharType="begin"/>
            </w:r>
            <w:r>
              <w:rPr>
                <w:noProof/>
                <w:webHidden/>
              </w:rPr>
              <w:instrText xml:space="preserve"> PAGEREF _Toc197895040 \h </w:instrText>
            </w:r>
            <w:r>
              <w:rPr>
                <w:noProof/>
                <w:webHidden/>
              </w:rPr>
            </w:r>
            <w:r>
              <w:rPr>
                <w:noProof/>
                <w:webHidden/>
              </w:rPr>
              <w:fldChar w:fldCharType="separate"/>
            </w:r>
            <w:r>
              <w:rPr>
                <w:noProof/>
                <w:webHidden/>
              </w:rPr>
              <w:t>2</w:t>
            </w:r>
            <w:r>
              <w:rPr>
                <w:noProof/>
                <w:webHidden/>
              </w:rPr>
              <w:fldChar w:fldCharType="end"/>
            </w:r>
          </w:hyperlink>
        </w:p>
        <w:p w14:paraId="6BFF6D63" w14:textId="4AB7FA57" w:rsidR="00EA721C" w:rsidRDefault="00EA721C">
          <w:pPr>
            <w:pStyle w:val="TOC1"/>
            <w:tabs>
              <w:tab w:val="right" w:leader="dot" w:pos="9350"/>
            </w:tabs>
            <w:rPr>
              <w:rFonts w:eastAsiaTheme="minorEastAsia"/>
              <w:b w:val="0"/>
              <w:bCs w:val="0"/>
              <w:i w:val="0"/>
              <w:iCs w:val="0"/>
              <w:noProof/>
            </w:rPr>
          </w:pPr>
          <w:hyperlink w:anchor="_Toc197895041" w:history="1">
            <w:r w:rsidRPr="0028129E">
              <w:rPr>
                <w:rStyle w:val="Hyperlink"/>
                <w:noProof/>
              </w:rPr>
              <w:t>2. Introduction:</w:t>
            </w:r>
            <w:r>
              <w:rPr>
                <w:noProof/>
                <w:webHidden/>
              </w:rPr>
              <w:tab/>
            </w:r>
            <w:r>
              <w:rPr>
                <w:noProof/>
                <w:webHidden/>
              </w:rPr>
              <w:fldChar w:fldCharType="begin"/>
            </w:r>
            <w:r>
              <w:rPr>
                <w:noProof/>
                <w:webHidden/>
              </w:rPr>
              <w:instrText xml:space="preserve"> PAGEREF _Toc197895041 \h </w:instrText>
            </w:r>
            <w:r>
              <w:rPr>
                <w:noProof/>
                <w:webHidden/>
              </w:rPr>
            </w:r>
            <w:r>
              <w:rPr>
                <w:noProof/>
                <w:webHidden/>
              </w:rPr>
              <w:fldChar w:fldCharType="separate"/>
            </w:r>
            <w:r>
              <w:rPr>
                <w:noProof/>
                <w:webHidden/>
              </w:rPr>
              <w:t>2</w:t>
            </w:r>
            <w:r>
              <w:rPr>
                <w:noProof/>
                <w:webHidden/>
              </w:rPr>
              <w:fldChar w:fldCharType="end"/>
            </w:r>
          </w:hyperlink>
        </w:p>
        <w:p w14:paraId="41146A39" w14:textId="0412FFF1" w:rsidR="00EA721C" w:rsidRDefault="00EA721C">
          <w:pPr>
            <w:pStyle w:val="TOC1"/>
            <w:tabs>
              <w:tab w:val="right" w:leader="dot" w:pos="9350"/>
            </w:tabs>
            <w:rPr>
              <w:rFonts w:eastAsiaTheme="minorEastAsia"/>
              <w:b w:val="0"/>
              <w:bCs w:val="0"/>
              <w:i w:val="0"/>
              <w:iCs w:val="0"/>
              <w:noProof/>
            </w:rPr>
          </w:pPr>
          <w:hyperlink w:anchor="_Toc197895042" w:history="1">
            <w:r w:rsidRPr="0028129E">
              <w:rPr>
                <w:rStyle w:val="Hyperlink"/>
                <w:noProof/>
              </w:rPr>
              <w:t>3. Dataset Summary:</w:t>
            </w:r>
            <w:r>
              <w:rPr>
                <w:noProof/>
                <w:webHidden/>
              </w:rPr>
              <w:tab/>
            </w:r>
            <w:r>
              <w:rPr>
                <w:noProof/>
                <w:webHidden/>
              </w:rPr>
              <w:fldChar w:fldCharType="begin"/>
            </w:r>
            <w:r>
              <w:rPr>
                <w:noProof/>
                <w:webHidden/>
              </w:rPr>
              <w:instrText xml:space="preserve"> PAGEREF _Toc197895042 \h </w:instrText>
            </w:r>
            <w:r>
              <w:rPr>
                <w:noProof/>
                <w:webHidden/>
              </w:rPr>
            </w:r>
            <w:r>
              <w:rPr>
                <w:noProof/>
                <w:webHidden/>
              </w:rPr>
              <w:fldChar w:fldCharType="separate"/>
            </w:r>
            <w:r>
              <w:rPr>
                <w:noProof/>
                <w:webHidden/>
              </w:rPr>
              <w:t>2</w:t>
            </w:r>
            <w:r>
              <w:rPr>
                <w:noProof/>
                <w:webHidden/>
              </w:rPr>
              <w:fldChar w:fldCharType="end"/>
            </w:r>
          </w:hyperlink>
        </w:p>
        <w:p w14:paraId="473BDEE7" w14:textId="26324110" w:rsidR="00EA721C" w:rsidRDefault="00EA721C">
          <w:pPr>
            <w:pStyle w:val="TOC1"/>
            <w:tabs>
              <w:tab w:val="right" w:leader="dot" w:pos="9350"/>
            </w:tabs>
            <w:rPr>
              <w:rFonts w:eastAsiaTheme="minorEastAsia"/>
              <w:b w:val="0"/>
              <w:bCs w:val="0"/>
              <w:i w:val="0"/>
              <w:iCs w:val="0"/>
              <w:noProof/>
            </w:rPr>
          </w:pPr>
          <w:hyperlink w:anchor="_Toc197895043" w:history="1">
            <w:r w:rsidRPr="0028129E">
              <w:rPr>
                <w:rStyle w:val="Hyperlink"/>
                <w:noProof/>
              </w:rPr>
              <w:t>4. Data Preparation:</w:t>
            </w:r>
            <w:r>
              <w:rPr>
                <w:noProof/>
                <w:webHidden/>
              </w:rPr>
              <w:tab/>
            </w:r>
            <w:r>
              <w:rPr>
                <w:noProof/>
                <w:webHidden/>
              </w:rPr>
              <w:fldChar w:fldCharType="begin"/>
            </w:r>
            <w:r>
              <w:rPr>
                <w:noProof/>
                <w:webHidden/>
              </w:rPr>
              <w:instrText xml:space="preserve"> PAGEREF _Toc197895043 \h </w:instrText>
            </w:r>
            <w:r>
              <w:rPr>
                <w:noProof/>
                <w:webHidden/>
              </w:rPr>
            </w:r>
            <w:r>
              <w:rPr>
                <w:noProof/>
                <w:webHidden/>
              </w:rPr>
              <w:fldChar w:fldCharType="separate"/>
            </w:r>
            <w:r>
              <w:rPr>
                <w:noProof/>
                <w:webHidden/>
              </w:rPr>
              <w:t>3</w:t>
            </w:r>
            <w:r>
              <w:rPr>
                <w:noProof/>
                <w:webHidden/>
              </w:rPr>
              <w:fldChar w:fldCharType="end"/>
            </w:r>
          </w:hyperlink>
        </w:p>
        <w:p w14:paraId="5EE327B9" w14:textId="0B376074" w:rsidR="00EA721C" w:rsidRDefault="00EA721C">
          <w:pPr>
            <w:pStyle w:val="TOC1"/>
            <w:tabs>
              <w:tab w:val="right" w:leader="dot" w:pos="9350"/>
            </w:tabs>
            <w:rPr>
              <w:rFonts w:eastAsiaTheme="minorEastAsia"/>
              <w:b w:val="0"/>
              <w:bCs w:val="0"/>
              <w:i w:val="0"/>
              <w:iCs w:val="0"/>
              <w:noProof/>
            </w:rPr>
          </w:pPr>
          <w:hyperlink w:anchor="_Toc197895044" w:history="1">
            <w:r w:rsidRPr="0028129E">
              <w:rPr>
                <w:rStyle w:val="Hyperlink"/>
                <w:noProof/>
              </w:rPr>
              <w:t>5. Descriptive Statistics &amp; Normality:</w:t>
            </w:r>
            <w:r>
              <w:rPr>
                <w:noProof/>
                <w:webHidden/>
              </w:rPr>
              <w:tab/>
            </w:r>
            <w:r>
              <w:rPr>
                <w:noProof/>
                <w:webHidden/>
              </w:rPr>
              <w:fldChar w:fldCharType="begin"/>
            </w:r>
            <w:r>
              <w:rPr>
                <w:noProof/>
                <w:webHidden/>
              </w:rPr>
              <w:instrText xml:space="preserve"> PAGEREF _Toc197895044 \h </w:instrText>
            </w:r>
            <w:r>
              <w:rPr>
                <w:noProof/>
                <w:webHidden/>
              </w:rPr>
            </w:r>
            <w:r>
              <w:rPr>
                <w:noProof/>
                <w:webHidden/>
              </w:rPr>
              <w:fldChar w:fldCharType="separate"/>
            </w:r>
            <w:r>
              <w:rPr>
                <w:noProof/>
                <w:webHidden/>
              </w:rPr>
              <w:t>4</w:t>
            </w:r>
            <w:r>
              <w:rPr>
                <w:noProof/>
                <w:webHidden/>
              </w:rPr>
              <w:fldChar w:fldCharType="end"/>
            </w:r>
          </w:hyperlink>
        </w:p>
        <w:p w14:paraId="4B77BBF3" w14:textId="751A2DA9" w:rsidR="00EA721C" w:rsidRDefault="00EA721C">
          <w:pPr>
            <w:pStyle w:val="TOC1"/>
            <w:tabs>
              <w:tab w:val="right" w:leader="dot" w:pos="9350"/>
            </w:tabs>
            <w:rPr>
              <w:rFonts w:eastAsiaTheme="minorEastAsia"/>
              <w:b w:val="0"/>
              <w:bCs w:val="0"/>
              <w:i w:val="0"/>
              <w:iCs w:val="0"/>
              <w:noProof/>
            </w:rPr>
          </w:pPr>
          <w:hyperlink w:anchor="_Toc197895045" w:history="1">
            <w:r w:rsidRPr="0028129E">
              <w:rPr>
                <w:rStyle w:val="Hyperlink"/>
                <w:noProof/>
              </w:rPr>
              <w:t>6. Factor Analysis (EFA):</w:t>
            </w:r>
            <w:r>
              <w:rPr>
                <w:noProof/>
                <w:webHidden/>
              </w:rPr>
              <w:tab/>
            </w:r>
            <w:r>
              <w:rPr>
                <w:noProof/>
                <w:webHidden/>
              </w:rPr>
              <w:fldChar w:fldCharType="begin"/>
            </w:r>
            <w:r>
              <w:rPr>
                <w:noProof/>
                <w:webHidden/>
              </w:rPr>
              <w:instrText xml:space="preserve"> PAGEREF _Toc197895045 \h </w:instrText>
            </w:r>
            <w:r>
              <w:rPr>
                <w:noProof/>
                <w:webHidden/>
              </w:rPr>
            </w:r>
            <w:r>
              <w:rPr>
                <w:noProof/>
                <w:webHidden/>
              </w:rPr>
              <w:fldChar w:fldCharType="separate"/>
            </w:r>
            <w:r>
              <w:rPr>
                <w:noProof/>
                <w:webHidden/>
              </w:rPr>
              <w:t>8</w:t>
            </w:r>
            <w:r>
              <w:rPr>
                <w:noProof/>
                <w:webHidden/>
              </w:rPr>
              <w:fldChar w:fldCharType="end"/>
            </w:r>
          </w:hyperlink>
        </w:p>
        <w:p w14:paraId="4B7227A7" w14:textId="5D797180" w:rsidR="00EA721C" w:rsidRDefault="00EA721C">
          <w:pPr>
            <w:pStyle w:val="TOC1"/>
            <w:tabs>
              <w:tab w:val="right" w:leader="dot" w:pos="9350"/>
            </w:tabs>
            <w:rPr>
              <w:rFonts w:eastAsiaTheme="minorEastAsia"/>
              <w:b w:val="0"/>
              <w:bCs w:val="0"/>
              <w:i w:val="0"/>
              <w:iCs w:val="0"/>
              <w:noProof/>
            </w:rPr>
          </w:pPr>
          <w:hyperlink w:anchor="_Toc197895046" w:history="1">
            <w:r w:rsidRPr="0028129E">
              <w:rPr>
                <w:rStyle w:val="Hyperlink"/>
                <w:noProof/>
              </w:rPr>
              <w:t>7. Multiple Regression:</w:t>
            </w:r>
            <w:r>
              <w:rPr>
                <w:noProof/>
                <w:webHidden/>
              </w:rPr>
              <w:tab/>
            </w:r>
            <w:r>
              <w:rPr>
                <w:noProof/>
                <w:webHidden/>
              </w:rPr>
              <w:fldChar w:fldCharType="begin"/>
            </w:r>
            <w:r>
              <w:rPr>
                <w:noProof/>
                <w:webHidden/>
              </w:rPr>
              <w:instrText xml:space="preserve"> PAGEREF _Toc197895046 \h </w:instrText>
            </w:r>
            <w:r>
              <w:rPr>
                <w:noProof/>
                <w:webHidden/>
              </w:rPr>
            </w:r>
            <w:r>
              <w:rPr>
                <w:noProof/>
                <w:webHidden/>
              </w:rPr>
              <w:fldChar w:fldCharType="separate"/>
            </w:r>
            <w:r>
              <w:rPr>
                <w:noProof/>
                <w:webHidden/>
              </w:rPr>
              <w:t>10</w:t>
            </w:r>
            <w:r>
              <w:rPr>
                <w:noProof/>
                <w:webHidden/>
              </w:rPr>
              <w:fldChar w:fldCharType="end"/>
            </w:r>
          </w:hyperlink>
        </w:p>
        <w:p w14:paraId="75680B5B" w14:textId="3DAB327D" w:rsidR="00EA721C" w:rsidRDefault="00EA721C">
          <w:pPr>
            <w:pStyle w:val="TOC1"/>
            <w:tabs>
              <w:tab w:val="right" w:leader="dot" w:pos="9350"/>
            </w:tabs>
            <w:rPr>
              <w:rFonts w:eastAsiaTheme="minorEastAsia"/>
              <w:b w:val="0"/>
              <w:bCs w:val="0"/>
              <w:i w:val="0"/>
              <w:iCs w:val="0"/>
              <w:noProof/>
            </w:rPr>
          </w:pPr>
          <w:hyperlink w:anchor="_Toc197895047" w:history="1">
            <w:r w:rsidRPr="0028129E">
              <w:rPr>
                <w:rStyle w:val="Hyperlink"/>
                <w:noProof/>
              </w:rPr>
              <w:t>8. Logistic Regression (Churn Prediction):</w:t>
            </w:r>
            <w:r>
              <w:rPr>
                <w:noProof/>
                <w:webHidden/>
              </w:rPr>
              <w:tab/>
            </w:r>
            <w:r>
              <w:rPr>
                <w:noProof/>
                <w:webHidden/>
              </w:rPr>
              <w:fldChar w:fldCharType="begin"/>
            </w:r>
            <w:r>
              <w:rPr>
                <w:noProof/>
                <w:webHidden/>
              </w:rPr>
              <w:instrText xml:space="preserve"> PAGEREF _Toc197895047 \h </w:instrText>
            </w:r>
            <w:r>
              <w:rPr>
                <w:noProof/>
                <w:webHidden/>
              </w:rPr>
            </w:r>
            <w:r>
              <w:rPr>
                <w:noProof/>
                <w:webHidden/>
              </w:rPr>
              <w:fldChar w:fldCharType="separate"/>
            </w:r>
            <w:r>
              <w:rPr>
                <w:noProof/>
                <w:webHidden/>
              </w:rPr>
              <w:t>13</w:t>
            </w:r>
            <w:r>
              <w:rPr>
                <w:noProof/>
                <w:webHidden/>
              </w:rPr>
              <w:fldChar w:fldCharType="end"/>
            </w:r>
          </w:hyperlink>
        </w:p>
        <w:p w14:paraId="33888C28" w14:textId="6613B4F0" w:rsidR="00EA721C" w:rsidRDefault="00EA721C">
          <w:pPr>
            <w:pStyle w:val="TOC1"/>
            <w:tabs>
              <w:tab w:val="right" w:leader="dot" w:pos="9350"/>
            </w:tabs>
            <w:rPr>
              <w:rFonts w:eastAsiaTheme="minorEastAsia"/>
              <w:b w:val="0"/>
              <w:bCs w:val="0"/>
              <w:i w:val="0"/>
              <w:iCs w:val="0"/>
              <w:noProof/>
            </w:rPr>
          </w:pPr>
          <w:hyperlink w:anchor="_Toc197895048" w:history="1">
            <w:r w:rsidRPr="0028129E">
              <w:rPr>
                <w:rStyle w:val="Hyperlink"/>
                <w:noProof/>
              </w:rPr>
              <w:t>9. Cluster Analysis:</w:t>
            </w:r>
            <w:r>
              <w:rPr>
                <w:noProof/>
                <w:webHidden/>
              </w:rPr>
              <w:tab/>
            </w:r>
            <w:r>
              <w:rPr>
                <w:noProof/>
                <w:webHidden/>
              </w:rPr>
              <w:fldChar w:fldCharType="begin"/>
            </w:r>
            <w:r>
              <w:rPr>
                <w:noProof/>
                <w:webHidden/>
              </w:rPr>
              <w:instrText xml:space="preserve"> PAGEREF _Toc197895048 \h </w:instrText>
            </w:r>
            <w:r>
              <w:rPr>
                <w:noProof/>
                <w:webHidden/>
              </w:rPr>
            </w:r>
            <w:r>
              <w:rPr>
                <w:noProof/>
                <w:webHidden/>
              </w:rPr>
              <w:fldChar w:fldCharType="separate"/>
            </w:r>
            <w:r>
              <w:rPr>
                <w:noProof/>
                <w:webHidden/>
              </w:rPr>
              <w:t>14</w:t>
            </w:r>
            <w:r>
              <w:rPr>
                <w:noProof/>
                <w:webHidden/>
              </w:rPr>
              <w:fldChar w:fldCharType="end"/>
            </w:r>
          </w:hyperlink>
        </w:p>
        <w:p w14:paraId="1875BC2A" w14:textId="3699F766" w:rsidR="00EA721C" w:rsidRDefault="00EA721C">
          <w:pPr>
            <w:pStyle w:val="TOC1"/>
            <w:tabs>
              <w:tab w:val="right" w:leader="dot" w:pos="9350"/>
            </w:tabs>
            <w:rPr>
              <w:rFonts w:eastAsiaTheme="minorEastAsia"/>
              <w:b w:val="0"/>
              <w:bCs w:val="0"/>
              <w:i w:val="0"/>
              <w:iCs w:val="0"/>
              <w:noProof/>
            </w:rPr>
          </w:pPr>
          <w:hyperlink w:anchor="_Toc197895049" w:history="1">
            <w:r w:rsidRPr="0028129E">
              <w:rPr>
                <w:rStyle w:val="Hyperlink"/>
                <w:noProof/>
              </w:rPr>
              <w:t>10. MANOVA (Country Comparison):</w:t>
            </w:r>
            <w:r>
              <w:rPr>
                <w:noProof/>
                <w:webHidden/>
              </w:rPr>
              <w:tab/>
            </w:r>
            <w:r>
              <w:rPr>
                <w:noProof/>
                <w:webHidden/>
              </w:rPr>
              <w:fldChar w:fldCharType="begin"/>
            </w:r>
            <w:r>
              <w:rPr>
                <w:noProof/>
                <w:webHidden/>
              </w:rPr>
              <w:instrText xml:space="preserve"> PAGEREF _Toc197895049 \h </w:instrText>
            </w:r>
            <w:r>
              <w:rPr>
                <w:noProof/>
                <w:webHidden/>
              </w:rPr>
            </w:r>
            <w:r>
              <w:rPr>
                <w:noProof/>
                <w:webHidden/>
              </w:rPr>
              <w:fldChar w:fldCharType="separate"/>
            </w:r>
            <w:r>
              <w:rPr>
                <w:noProof/>
                <w:webHidden/>
              </w:rPr>
              <w:t>15</w:t>
            </w:r>
            <w:r>
              <w:rPr>
                <w:noProof/>
                <w:webHidden/>
              </w:rPr>
              <w:fldChar w:fldCharType="end"/>
            </w:r>
          </w:hyperlink>
        </w:p>
        <w:p w14:paraId="77C064BB" w14:textId="2CD872B2" w:rsidR="00EA721C" w:rsidRDefault="00EA721C">
          <w:pPr>
            <w:pStyle w:val="TOC1"/>
            <w:tabs>
              <w:tab w:val="right" w:leader="dot" w:pos="9350"/>
            </w:tabs>
            <w:rPr>
              <w:rFonts w:eastAsiaTheme="minorEastAsia"/>
              <w:b w:val="0"/>
              <w:bCs w:val="0"/>
              <w:i w:val="0"/>
              <w:iCs w:val="0"/>
              <w:noProof/>
            </w:rPr>
          </w:pPr>
          <w:hyperlink w:anchor="_Toc197895050" w:history="1">
            <w:r w:rsidRPr="0028129E">
              <w:rPr>
                <w:rStyle w:val="Hyperlink"/>
                <w:noProof/>
              </w:rPr>
              <w:t>11. Insights &amp; Recommendations:</w:t>
            </w:r>
            <w:r>
              <w:rPr>
                <w:noProof/>
                <w:webHidden/>
              </w:rPr>
              <w:tab/>
            </w:r>
            <w:r>
              <w:rPr>
                <w:noProof/>
                <w:webHidden/>
              </w:rPr>
              <w:fldChar w:fldCharType="begin"/>
            </w:r>
            <w:r>
              <w:rPr>
                <w:noProof/>
                <w:webHidden/>
              </w:rPr>
              <w:instrText xml:space="preserve"> PAGEREF _Toc197895050 \h </w:instrText>
            </w:r>
            <w:r>
              <w:rPr>
                <w:noProof/>
                <w:webHidden/>
              </w:rPr>
            </w:r>
            <w:r>
              <w:rPr>
                <w:noProof/>
                <w:webHidden/>
              </w:rPr>
              <w:fldChar w:fldCharType="separate"/>
            </w:r>
            <w:r>
              <w:rPr>
                <w:noProof/>
                <w:webHidden/>
              </w:rPr>
              <w:t>17</w:t>
            </w:r>
            <w:r>
              <w:rPr>
                <w:noProof/>
                <w:webHidden/>
              </w:rPr>
              <w:fldChar w:fldCharType="end"/>
            </w:r>
          </w:hyperlink>
        </w:p>
        <w:p w14:paraId="2AE55318" w14:textId="297A5025" w:rsidR="00EA721C" w:rsidRDefault="00EA721C">
          <w:pPr>
            <w:pStyle w:val="TOC1"/>
            <w:tabs>
              <w:tab w:val="right" w:leader="dot" w:pos="9350"/>
            </w:tabs>
            <w:rPr>
              <w:rFonts w:eastAsiaTheme="minorEastAsia"/>
              <w:b w:val="0"/>
              <w:bCs w:val="0"/>
              <w:i w:val="0"/>
              <w:iCs w:val="0"/>
              <w:noProof/>
            </w:rPr>
          </w:pPr>
          <w:hyperlink w:anchor="_Toc197895051" w:history="1">
            <w:r w:rsidRPr="0028129E">
              <w:rPr>
                <w:rStyle w:val="Hyperlink"/>
                <w:noProof/>
              </w:rPr>
              <w:t>Appendix:</w:t>
            </w:r>
            <w:r>
              <w:rPr>
                <w:noProof/>
                <w:webHidden/>
              </w:rPr>
              <w:tab/>
            </w:r>
            <w:r>
              <w:rPr>
                <w:noProof/>
                <w:webHidden/>
              </w:rPr>
              <w:fldChar w:fldCharType="begin"/>
            </w:r>
            <w:r>
              <w:rPr>
                <w:noProof/>
                <w:webHidden/>
              </w:rPr>
              <w:instrText xml:space="preserve"> PAGEREF _Toc197895051 \h </w:instrText>
            </w:r>
            <w:r>
              <w:rPr>
                <w:noProof/>
                <w:webHidden/>
              </w:rPr>
            </w:r>
            <w:r>
              <w:rPr>
                <w:noProof/>
                <w:webHidden/>
              </w:rPr>
              <w:fldChar w:fldCharType="separate"/>
            </w:r>
            <w:r>
              <w:rPr>
                <w:noProof/>
                <w:webHidden/>
              </w:rPr>
              <w:t>18</w:t>
            </w:r>
            <w:r>
              <w:rPr>
                <w:noProof/>
                <w:webHidden/>
              </w:rPr>
              <w:fldChar w:fldCharType="end"/>
            </w:r>
          </w:hyperlink>
        </w:p>
        <w:p w14:paraId="1BFB41D3" w14:textId="3AB18E9E" w:rsidR="00F62164" w:rsidRDefault="00F62164">
          <w:r>
            <w:rPr>
              <w:b/>
              <w:bCs/>
              <w:noProof/>
            </w:rPr>
            <w:fldChar w:fldCharType="end"/>
          </w:r>
        </w:p>
      </w:sdtContent>
    </w:sdt>
    <w:p w14:paraId="3239C7C2" w14:textId="09680F10" w:rsidR="00E87845" w:rsidRDefault="00E87845"/>
    <w:p w14:paraId="7816986D" w14:textId="77777777" w:rsidR="00E87845" w:rsidRDefault="00E87845">
      <w:r>
        <w:br w:type="page"/>
      </w:r>
    </w:p>
    <w:p w14:paraId="22CC9DF4" w14:textId="51028168" w:rsidR="00E87845" w:rsidRPr="002D2A13" w:rsidRDefault="00F62164" w:rsidP="002D2A13">
      <w:pPr>
        <w:pStyle w:val="Heading1"/>
        <w:rPr>
          <w:rFonts w:cs="Times New Roman"/>
          <w:b w:val="0"/>
          <w:bCs/>
          <w:szCs w:val="27"/>
        </w:rPr>
      </w:pPr>
      <w:bookmarkStart w:id="2" w:name="_Toc197895040"/>
      <w:r w:rsidRPr="002D2A13">
        <w:lastRenderedPageBreak/>
        <w:t xml:space="preserve">1. </w:t>
      </w:r>
      <w:r w:rsidR="00E87845" w:rsidRPr="002D2A13">
        <w:t>Executive Summary</w:t>
      </w:r>
      <w:r w:rsidR="00E87845" w:rsidRPr="002D2A13">
        <w:rPr>
          <w:rFonts w:cs="Times New Roman"/>
          <w:b w:val="0"/>
          <w:bCs/>
          <w:szCs w:val="27"/>
        </w:rPr>
        <w:t>:</w:t>
      </w:r>
      <w:bookmarkEnd w:id="2"/>
    </w:p>
    <w:p w14:paraId="21769D04" w14:textId="2C21ABE8" w:rsidR="00E87845" w:rsidRDefault="00E87845" w:rsidP="00E87845">
      <w:pPr>
        <w:pStyle w:val="NormalWeb"/>
        <w:jc w:val="both"/>
      </w:pPr>
      <w:r w:rsidRPr="00E87845">
        <w:t xml:space="preserve"> </w:t>
      </w:r>
      <w:r>
        <w:t>This project aimed to explore customer purchasing behavior and churn risk using the UCI Online Retail dataset. By leveraging transactional-level data and converting it into customer-level features, the project applied a comprehensive suite of multivariate statistical techniques in SAS. These techniques included exploratory factor analysis to uncover latent behavioral dimensions, multiple regression to predict customer value, logistic regression for churn classification, cluster analysis for behavioral segmentation, and MANOVA to identify regional behavioral differences.</w:t>
      </w:r>
    </w:p>
    <w:p w14:paraId="5E725CD2" w14:textId="77777777" w:rsidR="00E87845" w:rsidRDefault="00E87845" w:rsidP="00E87845">
      <w:pPr>
        <w:pStyle w:val="NormalWeb"/>
        <w:jc w:val="both"/>
      </w:pPr>
      <w:r>
        <w:t>Key behavioral indicators such as Recency, Average Order Value (AOV), Return Rate, and Purchase Frequency were engineered and used across models to analyze patterns and generate actionable insights. Findings revealed clear segmentation between high-value loyal customers and churn-prone segments, as well as significant differences in behavior by country. These insights are intended to support targeted retention efforts, optimized customer marketing strategies, and data-driven decision-making in an e-commerce setting.</w:t>
      </w:r>
    </w:p>
    <w:p w14:paraId="5EE04FE3" w14:textId="073FDD4B" w:rsidR="00E87845" w:rsidRPr="00A64DD7" w:rsidRDefault="00F62164" w:rsidP="002D2A13">
      <w:pPr>
        <w:pStyle w:val="Heading1"/>
      </w:pPr>
      <w:bookmarkStart w:id="3" w:name="_Toc197895041"/>
      <w:r w:rsidRPr="00A64DD7">
        <w:t xml:space="preserve">2. </w:t>
      </w:r>
      <w:r w:rsidR="00E87845" w:rsidRPr="00A64DD7">
        <w:t>Introduction:</w:t>
      </w:r>
      <w:bookmarkEnd w:id="3"/>
    </w:p>
    <w:p w14:paraId="2AA6D57B" w14:textId="77777777" w:rsidR="00E87845" w:rsidRDefault="00E87845" w:rsidP="00E87845">
      <w:pPr>
        <w:pStyle w:val="NormalWeb"/>
        <w:jc w:val="both"/>
      </w:pPr>
      <w:r>
        <w:t>Online retailers face increasing pressure to understand customer behavior to remain competitive in a data-driven environment. One of the primary challenges is predicting customer churn, which can significantly impact revenue and customer lifetime value. In parallel, businesses aim to identify and retain high-value customers, tailor marketing strategies to behavioral patterns, and uncover hidden trends that traditional analysis may overlook.</w:t>
      </w:r>
    </w:p>
    <w:p w14:paraId="5D589F7B" w14:textId="77777777" w:rsidR="00E87845" w:rsidRDefault="00E87845" w:rsidP="00E87845">
      <w:pPr>
        <w:pStyle w:val="NormalWeb"/>
        <w:jc w:val="both"/>
      </w:pPr>
      <w:r>
        <w:t>This project leverages multivariate statistical methods taught in the BIA 652 course to address these challenges. By using customer-level features derived from transactional data, the study applies factor analysis, regression modeling, logistic classification, clustering, and MANOVA to analyze patterns in purchasing, returns, and customer engagement across geographies.</w:t>
      </w:r>
    </w:p>
    <w:p w14:paraId="188862B0" w14:textId="626E3548" w:rsidR="00B94D9F" w:rsidRPr="00A64DD7" w:rsidRDefault="00F62164" w:rsidP="002D2A13">
      <w:pPr>
        <w:pStyle w:val="Heading1"/>
      </w:pPr>
      <w:bookmarkStart w:id="4" w:name="_Toc197895042"/>
      <w:r w:rsidRPr="00A64DD7">
        <w:t xml:space="preserve">3. </w:t>
      </w:r>
      <w:r w:rsidR="00B94D9F" w:rsidRPr="00A64DD7">
        <w:t>Dataset Summary</w:t>
      </w:r>
      <w:r w:rsidR="002E1F71" w:rsidRPr="00A64DD7">
        <w:t>:</w:t>
      </w:r>
      <w:bookmarkEnd w:id="4"/>
    </w:p>
    <w:p w14:paraId="2BEB1CAF" w14:textId="126DC76D" w:rsidR="00E87845" w:rsidRDefault="00E87845" w:rsidP="00B94D9F">
      <w:pPr>
        <w:pStyle w:val="NormalWeb"/>
        <w:jc w:val="both"/>
      </w:pPr>
      <w:r>
        <w:t>The dataset used in this study comes from the UCI Online Retail repository and has been processed to support advanced analytics. The resulting insights are designed to empower decision-makers to segment customers, anticipate churn risk, and develop targeted strategies that improve retention and customer value.</w:t>
      </w:r>
    </w:p>
    <w:p w14:paraId="31A01358" w14:textId="56456F2B" w:rsidR="00E87845" w:rsidRDefault="00E87845" w:rsidP="00B94D9F">
      <w:pPr>
        <w:pStyle w:val="NormalWeb"/>
        <w:jc w:val="both"/>
      </w:pPr>
      <w:r>
        <w:t xml:space="preserve">The dataset used in this project was obtained from the </w:t>
      </w:r>
      <w:hyperlink r:id="rId8" w:history="1">
        <w:r>
          <w:rPr>
            <w:rStyle w:val="Hyperlink"/>
            <w:rFonts w:eastAsiaTheme="majorEastAsia"/>
          </w:rPr>
          <w:t>UCI Machine Learning Repository</w:t>
        </w:r>
      </w:hyperlink>
      <w:r>
        <w:t>. It contains transactional data from a UK-based online retailer spanning the period from December 2010 to December 2011. Each transaction includes information on the quantity and unit price of products purchased, customer identification, invoice date, and country of origin.</w:t>
      </w:r>
    </w:p>
    <w:p w14:paraId="6512F467" w14:textId="77777777" w:rsidR="00E87845" w:rsidRDefault="00E87845" w:rsidP="00B94D9F">
      <w:pPr>
        <w:pStyle w:val="NormalWeb"/>
        <w:jc w:val="both"/>
      </w:pPr>
      <w:r>
        <w:t>The raw dataset includes over 500,000 rows of transaction-level data. For the purposes of this project, the data was preprocessed and aggregated to the customer level, resulting in a cleaned dataset comprising 4,339 unique customer-level observations.</w:t>
      </w:r>
    </w:p>
    <w:p w14:paraId="233700AA" w14:textId="77777777" w:rsidR="00E87845" w:rsidRDefault="00E87845" w:rsidP="00B94D9F">
      <w:pPr>
        <w:pStyle w:val="NormalWeb"/>
        <w:jc w:val="both"/>
      </w:pPr>
      <w:r>
        <w:lastRenderedPageBreak/>
        <w:t>Key derived features include:</w:t>
      </w:r>
    </w:p>
    <w:p w14:paraId="10214D28" w14:textId="77777777" w:rsidR="00E87845" w:rsidRDefault="00E87845" w:rsidP="00B94D9F">
      <w:pPr>
        <w:pStyle w:val="NormalWeb"/>
        <w:numPr>
          <w:ilvl w:val="0"/>
          <w:numId w:val="1"/>
        </w:numPr>
        <w:jc w:val="both"/>
      </w:pPr>
      <w:r>
        <w:rPr>
          <w:rStyle w:val="Strong"/>
          <w:rFonts w:eastAsiaTheme="majorEastAsia"/>
        </w:rPr>
        <w:t>Quantity</w:t>
      </w:r>
      <w:r>
        <w:t>: Total units purchased</w:t>
      </w:r>
    </w:p>
    <w:p w14:paraId="6899B160" w14:textId="77777777" w:rsidR="00E87845" w:rsidRDefault="00E87845" w:rsidP="00B94D9F">
      <w:pPr>
        <w:pStyle w:val="NormalWeb"/>
        <w:numPr>
          <w:ilvl w:val="0"/>
          <w:numId w:val="1"/>
        </w:numPr>
        <w:jc w:val="both"/>
      </w:pPr>
      <w:r>
        <w:rPr>
          <w:rStyle w:val="Strong"/>
          <w:rFonts w:eastAsiaTheme="majorEastAsia"/>
        </w:rPr>
        <w:t>Unit Price</w:t>
      </w:r>
      <w:r>
        <w:t>: Average unit price of items</w:t>
      </w:r>
    </w:p>
    <w:p w14:paraId="6B369267" w14:textId="77777777" w:rsidR="00E87845" w:rsidRDefault="00E87845" w:rsidP="00B94D9F">
      <w:pPr>
        <w:pStyle w:val="NormalWeb"/>
        <w:numPr>
          <w:ilvl w:val="0"/>
          <w:numId w:val="1"/>
        </w:numPr>
        <w:jc w:val="both"/>
      </w:pPr>
      <w:r>
        <w:rPr>
          <w:rStyle w:val="Strong"/>
          <w:rFonts w:eastAsiaTheme="majorEastAsia"/>
        </w:rPr>
        <w:t>Total Spend</w:t>
      </w:r>
      <w:r>
        <w:t>: Calculated as Quantity × Unit Price</w:t>
      </w:r>
    </w:p>
    <w:p w14:paraId="279B7427" w14:textId="77777777" w:rsidR="00E87845" w:rsidRDefault="00E87845" w:rsidP="00B94D9F">
      <w:pPr>
        <w:pStyle w:val="NormalWeb"/>
        <w:numPr>
          <w:ilvl w:val="0"/>
          <w:numId w:val="1"/>
        </w:numPr>
        <w:jc w:val="both"/>
      </w:pPr>
      <w:r>
        <w:rPr>
          <w:rStyle w:val="Strong"/>
          <w:rFonts w:eastAsiaTheme="majorEastAsia"/>
        </w:rPr>
        <w:t>Recency</w:t>
      </w:r>
      <w:r>
        <w:t>: Number of days since the customer's last purchase</w:t>
      </w:r>
    </w:p>
    <w:p w14:paraId="11C3C3E1" w14:textId="77777777" w:rsidR="00E87845" w:rsidRDefault="00E87845" w:rsidP="00B94D9F">
      <w:pPr>
        <w:pStyle w:val="NormalWeb"/>
        <w:numPr>
          <w:ilvl w:val="0"/>
          <w:numId w:val="1"/>
        </w:numPr>
        <w:jc w:val="both"/>
      </w:pPr>
      <w:proofErr w:type="spellStart"/>
      <w:r>
        <w:rPr>
          <w:rStyle w:val="Strong"/>
          <w:rFonts w:eastAsiaTheme="majorEastAsia"/>
        </w:rPr>
        <w:t>ReturnRate</w:t>
      </w:r>
      <w:proofErr w:type="spellEnd"/>
      <w:r>
        <w:t>: Proportion of returned items per customer</w:t>
      </w:r>
    </w:p>
    <w:p w14:paraId="1E3E3BB3" w14:textId="77777777" w:rsidR="00E87845" w:rsidRDefault="00E87845" w:rsidP="00B94D9F">
      <w:pPr>
        <w:pStyle w:val="NormalWeb"/>
        <w:numPr>
          <w:ilvl w:val="0"/>
          <w:numId w:val="1"/>
        </w:numPr>
        <w:jc w:val="both"/>
      </w:pPr>
      <w:r>
        <w:rPr>
          <w:rStyle w:val="Strong"/>
          <w:rFonts w:eastAsiaTheme="majorEastAsia"/>
        </w:rPr>
        <w:t>Churn</w:t>
      </w:r>
      <w:r>
        <w:t>: Binary flag indicating whether the customer was a one-time buyer</w:t>
      </w:r>
    </w:p>
    <w:p w14:paraId="5484F4E7" w14:textId="77777777" w:rsidR="00E87845" w:rsidRDefault="00E87845" w:rsidP="00B94D9F">
      <w:pPr>
        <w:pStyle w:val="NormalWeb"/>
        <w:numPr>
          <w:ilvl w:val="0"/>
          <w:numId w:val="1"/>
        </w:numPr>
        <w:jc w:val="both"/>
      </w:pPr>
      <w:r>
        <w:rPr>
          <w:rStyle w:val="Strong"/>
          <w:rFonts w:eastAsiaTheme="majorEastAsia"/>
        </w:rPr>
        <w:t>Country</w:t>
      </w:r>
      <w:r>
        <w:t>: Geographic origin of the customer</w:t>
      </w:r>
    </w:p>
    <w:p w14:paraId="209AA2CD" w14:textId="5E79E7F6" w:rsidR="00AF2521" w:rsidRDefault="00AF2521" w:rsidP="00AF2521">
      <w:pPr>
        <w:pStyle w:val="NormalWeb"/>
        <w:jc w:val="both"/>
      </w:pPr>
      <w:r w:rsidRPr="00AF2521">
        <w:rPr>
          <w:noProof/>
        </w:rPr>
        <w:drawing>
          <wp:inline distT="0" distB="0" distL="0" distR="0" wp14:anchorId="05C4AAAD" wp14:editId="5583C0E0">
            <wp:extent cx="5943600" cy="3013075"/>
            <wp:effectExtent l="0" t="0" r="0" b="0"/>
            <wp:docPr id="1131779524"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79524" name="Picture 1" descr="A screenshot of a spreadsheet&#10;&#10;AI-generated content may be incorrect."/>
                    <pic:cNvPicPr/>
                  </pic:nvPicPr>
                  <pic:blipFill>
                    <a:blip r:embed="rId9"/>
                    <a:stretch>
                      <a:fillRect/>
                    </a:stretch>
                  </pic:blipFill>
                  <pic:spPr>
                    <a:xfrm>
                      <a:off x="0" y="0"/>
                      <a:ext cx="5943600" cy="3013075"/>
                    </a:xfrm>
                    <a:prstGeom prst="rect">
                      <a:avLst/>
                    </a:prstGeom>
                  </pic:spPr>
                </pic:pic>
              </a:graphicData>
            </a:graphic>
          </wp:inline>
        </w:drawing>
      </w:r>
    </w:p>
    <w:p w14:paraId="52C5D7FA" w14:textId="39B96EC9" w:rsidR="00AF2521" w:rsidRPr="00AF2521" w:rsidRDefault="00AF2521" w:rsidP="00AF2521">
      <w:pPr>
        <w:pStyle w:val="NormalWeb"/>
        <w:jc w:val="center"/>
        <w:rPr>
          <w:b/>
          <w:bCs/>
          <w:i/>
          <w:iCs/>
        </w:rPr>
      </w:pPr>
      <w:r w:rsidRPr="00AF2521">
        <w:rPr>
          <w:b/>
          <w:bCs/>
          <w:i/>
          <w:iCs/>
        </w:rPr>
        <w:t>Figure 1. Original Dataset</w:t>
      </w:r>
    </w:p>
    <w:p w14:paraId="40592A73" w14:textId="623B0CD7" w:rsidR="002E1F71" w:rsidRPr="00A64DD7" w:rsidRDefault="00F62164" w:rsidP="002D2A13">
      <w:pPr>
        <w:pStyle w:val="Heading1"/>
      </w:pPr>
      <w:bookmarkStart w:id="5" w:name="_Toc197895043"/>
      <w:r w:rsidRPr="00A64DD7">
        <w:t xml:space="preserve">4. </w:t>
      </w:r>
      <w:r w:rsidR="00B94D9F" w:rsidRPr="00A64DD7">
        <w:t>Data Preparation</w:t>
      </w:r>
      <w:r w:rsidR="002E1F71" w:rsidRPr="00A64DD7">
        <w:t>:</w:t>
      </w:r>
      <w:bookmarkEnd w:id="5"/>
    </w:p>
    <w:p w14:paraId="1A2BFF1D" w14:textId="37BE4FC0" w:rsidR="00B94D9F" w:rsidRDefault="00B94D9F" w:rsidP="00E12CB7">
      <w:pPr>
        <w:pStyle w:val="NormalWeb"/>
        <w:jc w:val="both"/>
      </w:pPr>
      <w:r>
        <w:t>The initial raw dataset contained transaction-level records. Using Python, the data was preprocessed to remove missing values, negative quantities, and irrelevant rows. The dataset was then aggregated to a customer level to prepare for multivariate analysis.</w:t>
      </w:r>
    </w:p>
    <w:p w14:paraId="24E6C784" w14:textId="77777777" w:rsidR="00B94D9F" w:rsidRDefault="00B94D9F" w:rsidP="00E12CB7">
      <w:pPr>
        <w:pStyle w:val="NormalWeb"/>
        <w:jc w:val="both"/>
      </w:pPr>
      <w:r>
        <w:t>Key derived features were calculated from the base fields as follows, with justifications for their use:</w:t>
      </w:r>
    </w:p>
    <w:p w14:paraId="4480CD79" w14:textId="6E321950" w:rsidR="00B94D9F" w:rsidRDefault="00B94D9F" w:rsidP="00E12CB7">
      <w:pPr>
        <w:pStyle w:val="NormalWeb"/>
        <w:numPr>
          <w:ilvl w:val="0"/>
          <w:numId w:val="2"/>
        </w:numPr>
        <w:jc w:val="both"/>
      </w:pPr>
      <m:oMath>
        <m:r>
          <w:rPr>
            <w:rStyle w:val="Strong"/>
            <w:rFonts w:ascii="Cambria Math" w:eastAsiaTheme="majorEastAsia" w:hAnsi="Cambria Math"/>
          </w:rPr>
          <m:t>TotalSpend</m:t>
        </m:r>
        <m:r>
          <w:rPr>
            <w:rFonts w:ascii="Cambria Math" w:hAnsi="Cambria Math"/>
          </w:rPr>
          <m:t xml:space="preserve"> = Quantity × UnitPrice</m:t>
        </m:r>
      </m:oMath>
      <w:r>
        <w:t xml:space="preserve"> → This measures the total revenue contribution of each customer, directly reflecting their monetary value.</w:t>
      </w:r>
    </w:p>
    <w:p w14:paraId="1C576F7B" w14:textId="59C59CDB" w:rsidR="00B94D9F" w:rsidRDefault="00B94D9F" w:rsidP="00E12CB7">
      <w:pPr>
        <w:pStyle w:val="NormalWeb"/>
        <w:numPr>
          <w:ilvl w:val="0"/>
          <w:numId w:val="2"/>
        </w:numPr>
        <w:jc w:val="both"/>
      </w:pPr>
      <m:oMath>
        <m:r>
          <w:rPr>
            <w:rStyle w:val="Strong"/>
            <w:rFonts w:ascii="Cambria Math" w:eastAsiaTheme="majorEastAsia" w:hAnsi="Cambria Math"/>
          </w:rPr>
          <m:t>Recency</m:t>
        </m:r>
        <m:r>
          <w:rPr>
            <w:rFonts w:ascii="Cambria Math" w:hAnsi="Cambria Math"/>
          </w:rPr>
          <m:t xml:space="preserve"> = Days since last purchase relative to the latest transaction date</m:t>
        </m:r>
      </m:oMath>
      <w:r>
        <w:t xml:space="preserve"> → Helps identify how recently a customer engaged, which is critical for churn prediction and lifecycle marketing.</w:t>
      </w:r>
    </w:p>
    <w:p w14:paraId="615C70F6" w14:textId="013AC94D" w:rsidR="00B94D9F" w:rsidRDefault="00B94D9F" w:rsidP="00E12CB7">
      <w:pPr>
        <w:pStyle w:val="NormalWeb"/>
        <w:numPr>
          <w:ilvl w:val="0"/>
          <w:numId w:val="2"/>
        </w:numPr>
        <w:jc w:val="both"/>
      </w:pPr>
      <m:oMath>
        <m:r>
          <w:rPr>
            <w:rStyle w:val="Strong"/>
            <w:rFonts w:ascii="Cambria Math" w:eastAsiaTheme="majorEastAsia" w:hAnsi="Cambria Math"/>
          </w:rPr>
          <w:lastRenderedPageBreak/>
          <m:t>AvgOrderValue</m:t>
        </m:r>
        <m:r>
          <w:rPr>
            <w:rFonts w:ascii="Cambria Math" w:hAnsi="Cambria Math"/>
          </w:rPr>
          <m:t xml:space="preserve"> = TotalSpend / PurchaseFrequency</m:t>
        </m:r>
      </m:oMath>
      <w:r>
        <w:t xml:space="preserve"> → Provides insight into the average value of each customer transaction, useful for differentiating between high- and low-ticket buyers.</w:t>
      </w:r>
    </w:p>
    <w:p w14:paraId="32667ECF" w14:textId="0C70DA46" w:rsidR="00B94D9F" w:rsidRDefault="00B94D9F" w:rsidP="00E12CB7">
      <w:pPr>
        <w:pStyle w:val="NormalWeb"/>
        <w:numPr>
          <w:ilvl w:val="0"/>
          <w:numId w:val="2"/>
        </w:numPr>
        <w:jc w:val="both"/>
      </w:pPr>
      <m:oMath>
        <m:r>
          <w:rPr>
            <w:rStyle w:val="Strong"/>
            <w:rFonts w:ascii="Cambria Math" w:eastAsiaTheme="majorEastAsia" w:hAnsi="Cambria Math"/>
          </w:rPr>
          <m:t>Churn</m:t>
        </m:r>
        <m:r>
          <w:rPr>
            <w:rFonts w:ascii="Cambria Math" w:hAnsi="Cambria Math"/>
          </w:rPr>
          <m:t xml:space="preserve"> = 1</m:t>
        </m:r>
      </m:oMath>
      <w:r>
        <w:t xml:space="preserve"> if the customer made only one purchase (one invoice), otherwise 0 → Creates a binary outcome for logistic modeling to distinguish repeat customers from one-timers.</w:t>
      </w:r>
    </w:p>
    <w:p w14:paraId="211BA531" w14:textId="1B94E57A" w:rsidR="00B94D9F" w:rsidRDefault="00B94D9F" w:rsidP="00E12CB7">
      <w:pPr>
        <w:pStyle w:val="NormalWeb"/>
        <w:numPr>
          <w:ilvl w:val="0"/>
          <w:numId w:val="2"/>
        </w:numPr>
        <w:jc w:val="both"/>
      </w:pPr>
      <m:oMath>
        <m:r>
          <w:rPr>
            <w:rStyle w:val="Strong"/>
            <w:rFonts w:ascii="Cambria Math" w:eastAsiaTheme="majorEastAsia" w:hAnsi="Cambria Math"/>
          </w:rPr>
          <m:t>ReturnRate</m:t>
        </m:r>
        <m:r>
          <w:rPr>
            <w:rFonts w:ascii="Cambria Math" w:hAnsi="Cambria Math"/>
          </w:rPr>
          <m:t xml:space="preserve"> = </m:t>
        </m:r>
        <m:f>
          <m:fPr>
            <m:ctrlPr>
              <w:rPr>
                <w:rFonts w:ascii="Cambria Math" w:hAnsi="Cambria Math"/>
                <w:i/>
              </w:rPr>
            </m:ctrlPr>
          </m:fPr>
          <m:num>
            <m:r>
              <w:rPr>
                <w:rFonts w:ascii="Cambria Math" w:hAnsi="Cambria Math"/>
              </w:rPr>
              <m:t xml:space="preserve">ReturnedQuantity </m:t>
            </m:r>
          </m:num>
          <m:den>
            <m:r>
              <w:rPr>
                <w:rFonts w:ascii="Cambria Math" w:hAnsi="Cambria Math"/>
              </w:rPr>
              <m:t>Purchased + ReturnedQuantity</m:t>
            </m:r>
          </m:den>
        </m:f>
      </m:oMath>
      <w:r>
        <w:t xml:space="preserve"> → Captures how often a customer returns items, which may indicate dissatisfaction or risky buying behavior.</w:t>
      </w:r>
    </w:p>
    <w:p w14:paraId="3C9D020C" w14:textId="77777777" w:rsidR="00B94D9F" w:rsidRDefault="00B94D9F" w:rsidP="00E12CB7">
      <w:pPr>
        <w:pStyle w:val="NormalWeb"/>
        <w:jc w:val="both"/>
      </w:pPr>
      <w:r>
        <w:t>These variables were engineered to convert transaction-level behavior into meaningful customer-level metrics. They serve as essential inputs for multivariate analysis by allowing grouping (clustering), prediction (regression), and pattern discovery (factor analysis). Once derived, these metrics were imported into SAS for structured, statistically rigorous analysis aligned with the business objective.</w:t>
      </w:r>
    </w:p>
    <w:p w14:paraId="60646B44" w14:textId="155E7D93" w:rsidR="00AF2521" w:rsidRDefault="00AF2521" w:rsidP="00B94D9F">
      <w:pPr>
        <w:pStyle w:val="NormalWeb"/>
      </w:pPr>
      <w:r w:rsidRPr="00AF2521">
        <w:rPr>
          <w:noProof/>
        </w:rPr>
        <w:drawing>
          <wp:inline distT="0" distB="0" distL="0" distR="0" wp14:anchorId="65041B56" wp14:editId="0708C79D">
            <wp:extent cx="5943600" cy="3411220"/>
            <wp:effectExtent l="0" t="0" r="0" b="5080"/>
            <wp:docPr id="570707742"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7742" name="Picture 1" descr="A screenshot of a spreadsheet&#10;&#10;AI-generated content may be incorrect."/>
                    <pic:cNvPicPr/>
                  </pic:nvPicPr>
                  <pic:blipFill>
                    <a:blip r:embed="rId10"/>
                    <a:stretch>
                      <a:fillRect/>
                    </a:stretch>
                  </pic:blipFill>
                  <pic:spPr>
                    <a:xfrm>
                      <a:off x="0" y="0"/>
                      <a:ext cx="5943600" cy="3411220"/>
                    </a:xfrm>
                    <a:prstGeom prst="rect">
                      <a:avLst/>
                    </a:prstGeom>
                  </pic:spPr>
                </pic:pic>
              </a:graphicData>
            </a:graphic>
          </wp:inline>
        </w:drawing>
      </w:r>
    </w:p>
    <w:p w14:paraId="07FFEEEA" w14:textId="19305E55" w:rsidR="00AF2521" w:rsidRDefault="00AF2521" w:rsidP="00AF2521">
      <w:pPr>
        <w:pStyle w:val="NormalWeb"/>
        <w:jc w:val="center"/>
        <w:rPr>
          <w:b/>
          <w:bCs/>
          <w:i/>
          <w:iCs/>
        </w:rPr>
      </w:pPr>
      <w:r w:rsidRPr="00AF2521">
        <w:rPr>
          <w:b/>
          <w:bCs/>
          <w:i/>
          <w:iCs/>
        </w:rPr>
        <w:t>Figure 2. Final Dataset for Multivariate Analysis</w:t>
      </w:r>
    </w:p>
    <w:p w14:paraId="05E83B3C" w14:textId="018DD55E" w:rsidR="00A64DD7" w:rsidRDefault="00A64DD7" w:rsidP="002D2A13">
      <w:pPr>
        <w:pStyle w:val="Heading1"/>
        <w:rPr>
          <w:rStyle w:val="Strong"/>
        </w:rPr>
      </w:pPr>
      <w:bookmarkStart w:id="6" w:name="_Toc197895044"/>
      <w:r w:rsidRPr="002D2A13">
        <w:rPr>
          <w:rStyle w:val="Strong"/>
          <w:b/>
          <w:bCs w:val="0"/>
        </w:rPr>
        <w:t>5</w:t>
      </w:r>
      <w:r w:rsidR="002E1F71" w:rsidRPr="002D2A13">
        <w:rPr>
          <w:b w:val="0"/>
          <w:bCs/>
        </w:rPr>
        <w:t>.</w:t>
      </w:r>
      <w:r w:rsidR="002E1F71" w:rsidRPr="00A64DD7">
        <w:t xml:space="preserve"> </w:t>
      </w:r>
      <w:r w:rsidR="005A742C" w:rsidRPr="00A64DD7">
        <w:t>Descriptive Statistics &amp; Normality</w:t>
      </w:r>
      <w:r w:rsidRPr="00A64DD7">
        <w:t>:</w:t>
      </w:r>
      <w:bookmarkEnd w:id="6"/>
      <w:r w:rsidR="005A742C" w:rsidRPr="00A64DD7">
        <w:rPr>
          <w:rStyle w:val="Strong"/>
        </w:rPr>
        <w:t xml:space="preserve"> </w:t>
      </w:r>
    </w:p>
    <w:p w14:paraId="0D647FE6" w14:textId="357FE105" w:rsidR="005A742C" w:rsidRDefault="005A742C" w:rsidP="00E12CB7">
      <w:pPr>
        <w:pStyle w:val="NormalWeb"/>
        <w:jc w:val="both"/>
      </w:pPr>
      <w:r w:rsidRPr="00A64DD7">
        <w:rPr>
          <w:rStyle w:val="Strong"/>
          <w:rFonts w:eastAsiaTheme="majorEastAsia"/>
          <w:b w:val="0"/>
          <w:bCs w:val="0"/>
          <w:color w:val="000000" w:themeColor="text1"/>
        </w:rPr>
        <w:t>Descriptive</w:t>
      </w:r>
      <w:r w:rsidRPr="00A64DD7">
        <w:rPr>
          <w:b/>
          <w:bCs/>
          <w:color w:val="000000" w:themeColor="text1"/>
        </w:rPr>
        <w:t xml:space="preserve"> </w:t>
      </w:r>
      <w:r>
        <w:t xml:space="preserve">analysis was conducted using PROC MEANS and PROC UNIVARIATE in SAS to examine the central tendencies and distributional properties of key variables such as Quantity, </w:t>
      </w:r>
      <w:proofErr w:type="spellStart"/>
      <w:r>
        <w:t>TotalSpend</w:t>
      </w:r>
      <w:proofErr w:type="spellEnd"/>
      <w:r>
        <w:t xml:space="preserve">, and </w:t>
      </w:r>
      <w:proofErr w:type="spellStart"/>
      <w:r>
        <w:t>ReturnRate</w:t>
      </w:r>
      <w:proofErr w:type="spellEnd"/>
      <w:r>
        <w:t>.</w:t>
      </w:r>
    </w:p>
    <w:p w14:paraId="638B46B0" w14:textId="77777777" w:rsidR="005A742C" w:rsidRDefault="005A742C" w:rsidP="00E12CB7">
      <w:pPr>
        <w:pStyle w:val="NormalWeb"/>
        <w:numPr>
          <w:ilvl w:val="0"/>
          <w:numId w:val="3"/>
        </w:numPr>
        <w:jc w:val="both"/>
      </w:pPr>
      <w:r>
        <w:rPr>
          <w:rStyle w:val="Strong"/>
          <w:rFonts w:eastAsiaTheme="majorEastAsia"/>
        </w:rPr>
        <w:t>Spend</w:t>
      </w:r>
      <w:r>
        <w:t>: Mean = 2053.79, Std Dev = 8988.25</w:t>
      </w:r>
    </w:p>
    <w:p w14:paraId="7123A740" w14:textId="77777777" w:rsidR="005A742C" w:rsidRDefault="005A742C" w:rsidP="00E12CB7">
      <w:pPr>
        <w:pStyle w:val="NormalWeb"/>
        <w:numPr>
          <w:ilvl w:val="0"/>
          <w:numId w:val="3"/>
        </w:numPr>
        <w:jc w:val="both"/>
      </w:pPr>
      <w:r>
        <w:rPr>
          <w:rStyle w:val="Strong"/>
          <w:rFonts w:eastAsiaTheme="majorEastAsia"/>
        </w:rPr>
        <w:t>Quantity</w:t>
      </w:r>
      <w:r>
        <w:t>: Mean = 508.77</w:t>
      </w:r>
    </w:p>
    <w:p w14:paraId="7FD42FDE" w14:textId="3E30FAB0" w:rsidR="005A742C" w:rsidRDefault="005A742C" w:rsidP="00E12CB7">
      <w:pPr>
        <w:pStyle w:val="NormalWeb"/>
        <w:jc w:val="both"/>
      </w:pPr>
      <w:r>
        <w:lastRenderedPageBreak/>
        <w:t xml:space="preserve">This widespread, particularly in </w:t>
      </w:r>
      <w:proofErr w:type="spellStart"/>
      <w:r>
        <w:t>TotalSpend</w:t>
      </w:r>
      <w:proofErr w:type="spellEnd"/>
      <w:r>
        <w:t>, is indicative of skewed purchase behavior, which was confirmed by the normality tests.</w:t>
      </w:r>
    </w:p>
    <w:p w14:paraId="0A3D4DF7" w14:textId="77777777" w:rsidR="005A742C" w:rsidRDefault="005A742C" w:rsidP="005A742C">
      <w:pPr>
        <w:pStyle w:val="NormalWeb"/>
        <w:numPr>
          <w:ilvl w:val="0"/>
          <w:numId w:val="4"/>
        </w:numPr>
      </w:pPr>
      <w:proofErr w:type="spellStart"/>
      <w:r>
        <w:rPr>
          <w:rStyle w:val="Strong"/>
          <w:rFonts w:eastAsiaTheme="majorEastAsia"/>
        </w:rPr>
        <w:t>TotalSpend</w:t>
      </w:r>
      <w:proofErr w:type="spellEnd"/>
      <w:r>
        <w:rPr>
          <w:rStyle w:val="Strong"/>
          <w:rFonts w:eastAsiaTheme="majorEastAsia"/>
        </w:rPr>
        <w:t xml:space="preserve"> and </w:t>
      </w:r>
      <w:proofErr w:type="spellStart"/>
      <w:r>
        <w:rPr>
          <w:rStyle w:val="Strong"/>
          <w:rFonts w:eastAsiaTheme="majorEastAsia"/>
        </w:rPr>
        <w:t>ReturnRate</w:t>
      </w:r>
      <w:proofErr w:type="spellEnd"/>
      <w:r>
        <w:t xml:space="preserve"> showed extremely high skewness and kurtosis values (skewness &gt; 19 and kurtosis &gt; 400), which indicate significant right-skew and heavy tails.</w:t>
      </w:r>
    </w:p>
    <w:p w14:paraId="6CE4A903" w14:textId="77777777" w:rsidR="005A742C" w:rsidRDefault="005A742C" w:rsidP="005A742C">
      <w:pPr>
        <w:pStyle w:val="NormalWeb"/>
      </w:pPr>
      <w:r>
        <w:t>These results suggest that the data does not follow a normal distribution, necessitating the use of robust multivariate techniques that do not rely on normality assumptions.</w:t>
      </w:r>
    </w:p>
    <w:p w14:paraId="0E33CB34" w14:textId="4E856F01" w:rsidR="00937929" w:rsidRDefault="00937929" w:rsidP="00937929">
      <w:pPr>
        <w:pStyle w:val="NormalWeb"/>
        <w:jc w:val="center"/>
      </w:pPr>
      <w:r w:rsidRPr="00937929">
        <w:rPr>
          <w:noProof/>
        </w:rPr>
        <w:drawing>
          <wp:inline distT="0" distB="0" distL="0" distR="0" wp14:anchorId="7000694E" wp14:editId="4B69BC21">
            <wp:extent cx="3531870" cy="1888643"/>
            <wp:effectExtent l="0" t="0" r="0" b="3810"/>
            <wp:docPr id="44745546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55462" name="Picture 1" descr="A screenshot of a computer screen&#10;&#10;AI-generated content may be incorrect."/>
                    <pic:cNvPicPr/>
                  </pic:nvPicPr>
                  <pic:blipFill>
                    <a:blip r:embed="rId11"/>
                    <a:stretch>
                      <a:fillRect/>
                    </a:stretch>
                  </pic:blipFill>
                  <pic:spPr>
                    <a:xfrm>
                      <a:off x="0" y="0"/>
                      <a:ext cx="3559125" cy="1903217"/>
                    </a:xfrm>
                    <a:prstGeom prst="rect">
                      <a:avLst/>
                    </a:prstGeom>
                  </pic:spPr>
                </pic:pic>
              </a:graphicData>
            </a:graphic>
          </wp:inline>
        </w:drawing>
      </w:r>
    </w:p>
    <w:p w14:paraId="0E89C45D" w14:textId="4F6F7CC4" w:rsidR="00937929" w:rsidRPr="00E12CB7" w:rsidRDefault="00E12CB7" w:rsidP="00E12CB7">
      <w:pPr>
        <w:pStyle w:val="NormalWeb"/>
        <w:jc w:val="center"/>
        <w:rPr>
          <w:rStyle w:val="Strong"/>
          <w:b w:val="0"/>
          <w:bCs w:val="0"/>
        </w:rPr>
      </w:pPr>
      <w:r w:rsidRPr="00937929">
        <w:rPr>
          <w:rStyle w:val="Strong"/>
          <w:rFonts w:eastAsiaTheme="majorEastAsia"/>
          <w:i/>
          <w:iCs/>
        </w:rPr>
        <w:lastRenderedPageBreak/>
        <w:t>Figure 3</w:t>
      </w:r>
      <w:r w:rsidRPr="00937929">
        <w:rPr>
          <w:rStyle w:val="Strong"/>
          <w:rFonts w:eastAsiaTheme="majorEastAsia"/>
          <w:b w:val="0"/>
          <w:bCs w:val="0"/>
          <w:i/>
          <w:iCs/>
        </w:rPr>
        <w:t xml:space="preserve">. </w:t>
      </w:r>
      <w:r w:rsidRPr="00937929">
        <w:rPr>
          <w:b/>
          <w:bCs/>
          <w:i/>
          <w:iCs/>
        </w:rPr>
        <w:t>Descriptive Statistics Summary Table</w:t>
      </w:r>
      <w:r w:rsidR="00937929" w:rsidRPr="00937929">
        <w:rPr>
          <w:b/>
          <w:bCs/>
        </w:rPr>
        <w:br/>
      </w:r>
      <w:r w:rsidR="00937929" w:rsidRPr="00937929">
        <w:rPr>
          <w:rStyle w:val="Strong"/>
          <w:rFonts w:eastAsiaTheme="majorEastAsia"/>
          <w:noProof/>
        </w:rPr>
        <w:drawing>
          <wp:inline distT="0" distB="0" distL="0" distR="0" wp14:anchorId="22BBED91" wp14:editId="041392BF">
            <wp:extent cx="4288236" cy="4297680"/>
            <wp:effectExtent l="0" t="0" r="4445" b="0"/>
            <wp:docPr id="62145825" name="Picture 1" descr="A graph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5825" name="Picture 1" descr="A graph and a diagram&#10;&#10;AI-generated content may be incorrect."/>
                    <pic:cNvPicPr/>
                  </pic:nvPicPr>
                  <pic:blipFill>
                    <a:blip r:embed="rId12"/>
                    <a:stretch>
                      <a:fillRect/>
                    </a:stretch>
                  </pic:blipFill>
                  <pic:spPr>
                    <a:xfrm>
                      <a:off x="0" y="0"/>
                      <a:ext cx="4331842" cy="4341382"/>
                    </a:xfrm>
                    <a:prstGeom prst="rect">
                      <a:avLst/>
                    </a:prstGeom>
                  </pic:spPr>
                </pic:pic>
              </a:graphicData>
            </a:graphic>
          </wp:inline>
        </w:drawing>
      </w:r>
    </w:p>
    <w:p w14:paraId="035EC718" w14:textId="77777777" w:rsidR="00937929" w:rsidRPr="00937929" w:rsidRDefault="00937929" w:rsidP="00937929">
      <w:pPr>
        <w:pStyle w:val="NormalWeb"/>
        <w:jc w:val="center"/>
        <w:rPr>
          <w:b/>
          <w:bCs/>
          <w:i/>
          <w:iCs/>
        </w:rPr>
      </w:pPr>
      <w:r w:rsidRPr="00937929">
        <w:rPr>
          <w:rStyle w:val="Strong"/>
          <w:rFonts w:eastAsiaTheme="majorEastAsia"/>
          <w:i/>
          <w:iCs/>
        </w:rPr>
        <w:t>Figure 4.</w:t>
      </w:r>
      <w:r w:rsidRPr="00937929">
        <w:rPr>
          <w:rStyle w:val="Strong"/>
          <w:rFonts w:eastAsiaTheme="majorEastAsia"/>
          <w:b w:val="0"/>
          <w:bCs w:val="0"/>
          <w:i/>
          <w:iCs/>
        </w:rPr>
        <w:t xml:space="preserve"> </w:t>
      </w:r>
      <w:r w:rsidRPr="00937929">
        <w:rPr>
          <w:b/>
          <w:bCs/>
          <w:i/>
          <w:iCs/>
        </w:rPr>
        <w:t>Normality Plot for Recency</w:t>
      </w:r>
    </w:p>
    <w:p w14:paraId="6208B6EF" w14:textId="1C18924F" w:rsidR="00937929" w:rsidRDefault="00D27526" w:rsidP="00D27526">
      <w:pPr>
        <w:pStyle w:val="NormalWeb"/>
        <w:jc w:val="center"/>
        <w:rPr>
          <w:rStyle w:val="Strong"/>
          <w:rFonts w:eastAsiaTheme="majorEastAsia"/>
        </w:rPr>
      </w:pPr>
      <w:r w:rsidRPr="00D27526">
        <w:rPr>
          <w:rStyle w:val="Strong"/>
          <w:rFonts w:eastAsiaTheme="majorEastAsia"/>
          <w:noProof/>
        </w:rPr>
        <w:lastRenderedPageBreak/>
        <w:drawing>
          <wp:inline distT="0" distB="0" distL="0" distR="0" wp14:anchorId="75B1A5DB" wp14:editId="452E6FF4">
            <wp:extent cx="4318174" cy="4366260"/>
            <wp:effectExtent l="0" t="0" r="0" b="2540"/>
            <wp:docPr id="1708938489" name="Picture 1" descr="A graph of a distribution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38489" name="Picture 1" descr="A graph of a distribution plot&#10;&#10;AI-generated content may be incorrect."/>
                    <pic:cNvPicPr/>
                  </pic:nvPicPr>
                  <pic:blipFill>
                    <a:blip r:embed="rId13"/>
                    <a:stretch>
                      <a:fillRect/>
                    </a:stretch>
                  </pic:blipFill>
                  <pic:spPr>
                    <a:xfrm>
                      <a:off x="0" y="0"/>
                      <a:ext cx="4371762" cy="4420445"/>
                    </a:xfrm>
                    <a:prstGeom prst="rect">
                      <a:avLst/>
                    </a:prstGeom>
                  </pic:spPr>
                </pic:pic>
              </a:graphicData>
            </a:graphic>
          </wp:inline>
        </w:drawing>
      </w:r>
    </w:p>
    <w:p w14:paraId="40A59672" w14:textId="0836F479" w:rsidR="00D27526" w:rsidRDefault="00D27526" w:rsidP="00D27526">
      <w:pPr>
        <w:pStyle w:val="NormalWeb"/>
        <w:jc w:val="center"/>
        <w:rPr>
          <w:b/>
          <w:bCs/>
          <w:i/>
          <w:iCs/>
        </w:rPr>
      </w:pPr>
      <w:r w:rsidRPr="00D27526">
        <w:rPr>
          <w:rStyle w:val="Strong"/>
          <w:rFonts w:eastAsiaTheme="majorEastAsia"/>
          <w:i/>
          <w:iCs/>
        </w:rPr>
        <w:t>Figure 5.</w:t>
      </w:r>
      <w:r w:rsidRPr="00D27526">
        <w:rPr>
          <w:rStyle w:val="Strong"/>
          <w:rFonts w:eastAsiaTheme="majorEastAsia"/>
          <w:b w:val="0"/>
          <w:bCs w:val="0"/>
          <w:i/>
          <w:iCs/>
        </w:rPr>
        <w:t xml:space="preserve"> </w:t>
      </w:r>
      <w:r w:rsidRPr="00D27526">
        <w:rPr>
          <w:b/>
          <w:bCs/>
          <w:i/>
          <w:iCs/>
        </w:rPr>
        <w:t xml:space="preserve">Distribution of </w:t>
      </w:r>
      <w:proofErr w:type="spellStart"/>
      <w:r w:rsidRPr="00D27526">
        <w:rPr>
          <w:b/>
          <w:bCs/>
          <w:i/>
          <w:iCs/>
        </w:rPr>
        <w:t>TotalSpend</w:t>
      </w:r>
      <w:proofErr w:type="spellEnd"/>
      <w:r w:rsidRPr="00D27526">
        <w:rPr>
          <w:b/>
          <w:bCs/>
          <w:i/>
          <w:iCs/>
        </w:rPr>
        <w:t xml:space="preserve"> (Q-Q Plot)</w:t>
      </w:r>
    </w:p>
    <w:p w14:paraId="02AB3C37" w14:textId="1BBD7699" w:rsidR="00EE462D" w:rsidRDefault="00EE462D" w:rsidP="00D27526">
      <w:pPr>
        <w:pStyle w:val="NormalWeb"/>
        <w:jc w:val="center"/>
        <w:rPr>
          <w:rStyle w:val="Strong"/>
          <w:rFonts w:eastAsiaTheme="majorEastAsia"/>
          <w:b w:val="0"/>
          <w:bCs w:val="0"/>
          <w:i/>
          <w:iCs/>
        </w:rPr>
      </w:pPr>
      <w:r w:rsidRPr="00EE462D">
        <w:rPr>
          <w:rStyle w:val="Strong"/>
          <w:rFonts w:eastAsiaTheme="majorEastAsia"/>
          <w:b w:val="0"/>
          <w:bCs w:val="0"/>
          <w:i/>
          <w:iCs/>
          <w:noProof/>
        </w:rPr>
        <w:lastRenderedPageBreak/>
        <w:drawing>
          <wp:inline distT="0" distB="0" distL="0" distR="0" wp14:anchorId="4E7B95D3" wp14:editId="7CBBD858">
            <wp:extent cx="4231149" cy="4240530"/>
            <wp:effectExtent l="0" t="0" r="3175" b="0"/>
            <wp:docPr id="1888812020" name="Picture 1" descr="A graph of a distribution and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2020" name="Picture 1" descr="A graph of a distribution and a number of graphs&#10;&#10;AI-generated content may be incorrect."/>
                    <pic:cNvPicPr/>
                  </pic:nvPicPr>
                  <pic:blipFill>
                    <a:blip r:embed="rId14"/>
                    <a:stretch>
                      <a:fillRect/>
                    </a:stretch>
                  </pic:blipFill>
                  <pic:spPr>
                    <a:xfrm>
                      <a:off x="0" y="0"/>
                      <a:ext cx="4231149" cy="4240530"/>
                    </a:xfrm>
                    <a:prstGeom prst="rect">
                      <a:avLst/>
                    </a:prstGeom>
                  </pic:spPr>
                </pic:pic>
              </a:graphicData>
            </a:graphic>
          </wp:inline>
        </w:drawing>
      </w:r>
    </w:p>
    <w:p w14:paraId="02FB4790" w14:textId="2641AB7E" w:rsidR="00EE462D" w:rsidRPr="00EE462D" w:rsidRDefault="00EE462D" w:rsidP="00A64DD7">
      <w:pPr>
        <w:pStyle w:val="NormalWeb"/>
        <w:jc w:val="center"/>
        <w:rPr>
          <w:rStyle w:val="Strong"/>
          <w:rFonts w:eastAsiaTheme="majorEastAsia"/>
          <w:b w:val="0"/>
          <w:bCs w:val="0"/>
          <w:i/>
          <w:iCs/>
        </w:rPr>
      </w:pPr>
      <w:r w:rsidRPr="00EE462D">
        <w:rPr>
          <w:b/>
          <w:bCs/>
          <w:i/>
          <w:iCs/>
        </w:rPr>
        <w:t xml:space="preserve">Figure 6. Histogram of </w:t>
      </w:r>
      <w:proofErr w:type="spellStart"/>
      <w:r w:rsidRPr="00EE462D">
        <w:rPr>
          <w:b/>
          <w:bCs/>
          <w:i/>
          <w:iCs/>
        </w:rPr>
        <w:t>ReturnRate</w:t>
      </w:r>
      <w:proofErr w:type="spellEnd"/>
    </w:p>
    <w:p w14:paraId="2DF01857" w14:textId="5B5346AF" w:rsidR="00F62164" w:rsidRPr="00A64DD7" w:rsidRDefault="00A64DD7" w:rsidP="002D2A13">
      <w:pPr>
        <w:pStyle w:val="Heading1"/>
      </w:pPr>
      <w:bookmarkStart w:id="7" w:name="_Toc197895045"/>
      <w:r w:rsidRPr="00A64DD7">
        <w:t>6</w:t>
      </w:r>
      <w:r w:rsidR="00F62164" w:rsidRPr="00A64DD7">
        <w:t xml:space="preserve">. </w:t>
      </w:r>
      <w:r w:rsidR="00C87B2B" w:rsidRPr="00A64DD7">
        <w:t>Factor Analysis (EFA)</w:t>
      </w:r>
      <w:r w:rsidR="00F62164" w:rsidRPr="00A64DD7">
        <w:t>:</w:t>
      </w:r>
      <w:bookmarkEnd w:id="7"/>
    </w:p>
    <w:p w14:paraId="3C99CA71" w14:textId="50D59CE0" w:rsidR="00C87B2B" w:rsidRDefault="00C87B2B" w:rsidP="00E12CB7">
      <w:pPr>
        <w:pStyle w:val="NormalWeb"/>
        <w:jc w:val="both"/>
      </w:pPr>
      <w:r>
        <w:t xml:space="preserve"> Factor analysis was conducted to identify underlying behavioral dimensions among the selected customer-level variables. The method used was Principal Component Analysis (PCA) with Varimax rotation, which simplifies the interpretation by maximizing the variance of factor loadings.</w:t>
      </w:r>
    </w:p>
    <w:p w14:paraId="72F81BFA" w14:textId="77777777" w:rsidR="00C87B2B" w:rsidRDefault="00C87B2B" w:rsidP="00E12CB7">
      <w:pPr>
        <w:pStyle w:val="NormalWeb"/>
        <w:jc w:val="both"/>
      </w:pPr>
      <w:r>
        <w:t>The input variables included:</w:t>
      </w:r>
    </w:p>
    <w:p w14:paraId="3356383D" w14:textId="77777777" w:rsidR="00C87B2B" w:rsidRDefault="00C87B2B" w:rsidP="00E12CB7">
      <w:pPr>
        <w:pStyle w:val="NormalWeb"/>
        <w:numPr>
          <w:ilvl w:val="0"/>
          <w:numId w:val="5"/>
        </w:numPr>
        <w:jc w:val="both"/>
      </w:pPr>
      <w:r>
        <w:t>Recency (X1)</w:t>
      </w:r>
    </w:p>
    <w:p w14:paraId="0DB83DBA" w14:textId="77777777" w:rsidR="00C87B2B" w:rsidRDefault="00C87B2B" w:rsidP="00E12CB7">
      <w:pPr>
        <w:pStyle w:val="NormalWeb"/>
        <w:numPr>
          <w:ilvl w:val="0"/>
          <w:numId w:val="5"/>
        </w:numPr>
        <w:jc w:val="both"/>
      </w:pPr>
      <w:r>
        <w:t>Purchase Frequency (X2)</w:t>
      </w:r>
    </w:p>
    <w:p w14:paraId="7024B992" w14:textId="77777777" w:rsidR="00C87B2B" w:rsidRDefault="00C87B2B" w:rsidP="00E12CB7">
      <w:pPr>
        <w:pStyle w:val="NormalWeb"/>
        <w:numPr>
          <w:ilvl w:val="0"/>
          <w:numId w:val="5"/>
        </w:numPr>
        <w:jc w:val="both"/>
      </w:pPr>
      <w:r>
        <w:t>Total Spend (X3)</w:t>
      </w:r>
    </w:p>
    <w:p w14:paraId="4BF00E4C" w14:textId="77777777" w:rsidR="00C87B2B" w:rsidRDefault="00C87B2B" w:rsidP="00E12CB7">
      <w:pPr>
        <w:pStyle w:val="NormalWeb"/>
        <w:numPr>
          <w:ilvl w:val="0"/>
          <w:numId w:val="5"/>
        </w:numPr>
        <w:jc w:val="both"/>
      </w:pPr>
      <w:r>
        <w:t>Average Order Value (X4)</w:t>
      </w:r>
    </w:p>
    <w:p w14:paraId="536167FA" w14:textId="77777777" w:rsidR="00C87B2B" w:rsidRDefault="00C87B2B" w:rsidP="00E12CB7">
      <w:pPr>
        <w:pStyle w:val="NormalWeb"/>
        <w:numPr>
          <w:ilvl w:val="0"/>
          <w:numId w:val="5"/>
        </w:numPr>
        <w:jc w:val="both"/>
      </w:pPr>
      <w:r>
        <w:t>Average Unit Price (X5)</w:t>
      </w:r>
    </w:p>
    <w:p w14:paraId="5ADED103" w14:textId="77777777" w:rsidR="00C87B2B" w:rsidRDefault="00C87B2B" w:rsidP="00E12CB7">
      <w:pPr>
        <w:pStyle w:val="NormalWeb"/>
        <w:numPr>
          <w:ilvl w:val="0"/>
          <w:numId w:val="5"/>
        </w:numPr>
        <w:jc w:val="both"/>
      </w:pPr>
      <w:r>
        <w:t>Return Rate (X9)</w:t>
      </w:r>
    </w:p>
    <w:p w14:paraId="31054F36" w14:textId="77777777" w:rsidR="00C87B2B" w:rsidRDefault="00C87B2B" w:rsidP="00E12CB7">
      <w:pPr>
        <w:pStyle w:val="NormalWeb"/>
        <w:jc w:val="both"/>
      </w:pPr>
      <w:r>
        <w:t>The analysis yielded two meaningful components:</w:t>
      </w:r>
    </w:p>
    <w:p w14:paraId="33BC8C68" w14:textId="77777777" w:rsidR="00C87B2B" w:rsidRDefault="00C87B2B" w:rsidP="00E12CB7">
      <w:pPr>
        <w:pStyle w:val="NormalWeb"/>
        <w:numPr>
          <w:ilvl w:val="0"/>
          <w:numId w:val="6"/>
        </w:numPr>
        <w:jc w:val="both"/>
      </w:pPr>
      <w:r>
        <w:rPr>
          <w:rStyle w:val="Strong"/>
          <w:rFonts w:eastAsiaTheme="majorEastAsia"/>
        </w:rPr>
        <w:lastRenderedPageBreak/>
        <w:t>Factor 1: Spend Behavior</w:t>
      </w:r>
      <w:r>
        <w:t xml:space="preserve"> – characterized by high loadings from </w:t>
      </w:r>
      <w:proofErr w:type="spellStart"/>
      <w:r>
        <w:t>TotalSpend</w:t>
      </w:r>
      <w:proofErr w:type="spellEnd"/>
      <w:r>
        <w:t xml:space="preserve">, </w:t>
      </w:r>
      <w:proofErr w:type="spellStart"/>
      <w:r>
        <w:t>PurchaseFrequency</w:t>
      </w:r>
      <w:proofErr w:type="spellEnd"/>
      <w:r>
        <w:t xml:space="preserve">, and </w:t>
      </w:r>
      <w:proofErr w:type="spellStart"/>
      <w:r>
        <w:t>AvgOrderValue</w:t>
      </w:r>
      <w:proofErr w:type="spellEnd"/>
      <w:r>
        <w:t>. This factor captures a customer's monetary value and buying intensity.</w:t>
      </w:r>
    </w:p>
    <w:p w14:paraId="636337B0" w14:textId="77777777" w:rsidR="00C87B2B" w:rsidRDefault="00C87B2B" w:rsidP="00E12CB7">
      <w:pPr>
        <w:pStyle w:val="NormalWeb"/>
        <w:numPr>
          <w:ilvl w:val="0"/>
          <w:numId w:val="6"/>
        </w:numPr>
        <w:jc w:val="both"/>
      </w:pPr>
      <w:r>
        <w:rPr>
          <w:rStyle w:val="Strong"/>
          <w:rFonts w:eastAsiaTheme="majorEastAsia"/>
        </w:rPr>
        <w:t>Factor 2: Risk Indicators</w:t>
      </w:r>
      <w:r>
        <w:t xml:space="preserve"> – dominated by Recency and </w:t>
      </w:r>
      <w:proofErr w:type="spellStart"/>
      <w:r>
        <w:t>ReturnRate</w:t>
      </w:r>
      <w:proofErr w:type="spellEnd"/>
      <w:r>
        <w:t>. This reflects how recently customers transacted and their tendency to return items, both of which may signal potential churn.</w:t>
      </w:r>
    </w:p>
    <w:p w14:paraId="705C46D5" w14:textId="77777777" w:rsidR="00C87B2B" w:rsidRDefault="00C87B2B" w:rsidP="00E12CB7">
      <w:pPr>
        <w:pStyle w:val="NormalWeb"/>
        <w:jc w:val="both"/>
      </w:pPr>
      <w:r>
        <w:t>These components provide interpretable constructs that were later used for customer segmentation and profiling.</w:t>
      </w:r>
    </w:p>
    <w:p w14:paraId="345F2510" w14:textId="543D6D8B" w:rsidR="00C87B2B" w:rsidRDefault="00C87B2B" w:rsidP="00C87B2B">
      <w:pPr>
        <w:pStyle w:val="NormalWeb"/>
        <w:jc w:val="center"/>
        <w:rPr>
          <w:rStyle w:val="Strong"/>
          <w:rFonts w:eastAsiaTheme="majorEastAsia"/>
          <w:i/>
          <w:iCs/>
        </w:rPr>
      </w:pPr>
      <w:r w:rsidRPr="00C87B2B">
        <w:rPr>
          <w:rStyle w:val="Strong"/>
          <w:rFonts w:eastAsiaTheme="majorEastAsia"/>
          <w:i/>
          <w:iCs/>
          <w:noProof/>
        </w:rPr>
        <w:drawing>
          <wp:inline distT="0" distB="0" distL="0" distR="0" wp14:anchorId="53A03FB1" wp14:editId="4A72DC8D">
            <wp:extent cx="5765800" cy="3302000"/>
            <wp:effectExtent l="0" t="0" r="0" b="0"/>
            <wp:docPr id="121412821" name="Picture 1" descr="A graph of the same type of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821" name="Picture 1" descr="A graph of the same type of plot&#10;&#10;AI-generated content may be incorrect."/>
                    <pic:cNvPicPr/>
                  </pic:nvPicPr>
                  <pic:blipFill>
                    <a:blip r:embed="rId15"/>
                    <a:stretch>
                      <a:fillRect/>
                    </a:stretch>
                  </pic:blipFill>
                  <pic:spPr>
                    <a:xfrm>
                      <a:off x="0" y="0"/>
                      <a:ext cx="5765800" cy="3302000"/>
                    </a:xfrm>
                    <a:prstGeom prst="rect">
                      <a:avLst/>
                    </a:prstGeom>
                  </pic:spPr>
                </pic:pic>
              </a:graphicData>
            </a:graphic>
          </wp:inline>
        </w:drawing>
      </w:r>
    </w:p>
    <w:p w14:paraId="381BE4A7" w14:textId="564BC8B1" w:rsidR="00C87B2B" w:rsidRDefault="00C87B2B" w:rsidP="00C87B2B">
      <w:pPr>
        <w:pStyle w:val="NormalWeb"/>
        <w:jc w:val="center"/>
        <w:rPr>
          <w:rStyle w:val="Strong"/>
          <w:rFonts w:eastAsiaTheme="majorEastAsia"/>
          <w:i/>
          <w:iCs/>
        </w:rPr>
      </w:pPr>
      <w:r w:rsidRPr="00C87B2B">
        <w:rPr>
          <w:rStyle w:val="Strong"/>
          <w:rFonts w:eastAsiaTheme="majorEastAsia"/>
          <w:i/>
          <w:iCs/>
        </w:rPr>
        <w:t>Figure 7. Scree Plot of Eigenvalues</w:t>
      </w:r>
    </w:p>
    <w:p w14:paraId="648C5645" w14:textId="5AA015C9" w:rsidR="00C87B2B" w:rsidRDefault="00C87B2B" w:rsidP="00C87B2B">
      <w:pPr>
        <w:pStyle w:val="NormalWeb"/>
        <w:jc w:val="center"/>
        <w:rPr>
          <w:i/>
          <w:iCs/>
        </w:rPr>
      </w:pPr>
      <w:r w:rsidRPr="00C87B2B">
        <w:rPr>
          <w:i/>
          <w:iCs/>
          <w:noProof/>
        </w:rPr>
        <w:lastRenderedPageBreak/>
        <w:drawing>
          <wp:inline distT="0" distB="0" distL="0" distR="0" wp14:anchorId="4A70B5A8" wp14:editId="301395A7">
            <wp:extent cx="3775934" cy="4754880"/>
            <wp:effectExtent l="0" t="0" r="0" b="0"/>
            <wp:docPr id="559048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8123" name="Picture 1" descr="A screenshot of a graph&#10;&#10;AI-generated content may be incorrect."/>
                    <pic:cNvPicPr/>
                  </pic:nvPicPr>
                  <pic:blipFill>
                    <a:blip r:embed="rId16"/>
                    <a:stretch>
                      <a:fillRect/>
                    </a:stretch>
                  </pic:blipFill>
                  <pic:spPr>
                    <a:xfrm>
                      <a:off x="0" y="0"/>
                      <a:ext cx="3789174" cy="4771552"/>
                    </a:xfrm>
                    <a:prstGeom prst="rect">
                      <a:avLst/>
                    </a:prstGeom>
                  </pic:spPr>
                </pic:pic>
              </a:graphicData>
            </a:graphic>
          </wp:inline>
        </w:drawing>
      </w:r>
    </w:p>
    <w:p w14:paraId="1F1648CD" w14:textId="6F41530C" w:rsidR="00C87B2B" w:rsidRDefault="00C87B2B" w:rsidP="00C87B2B">
      <w:pPr>
        <w:pStyle w:val="NormalWeb"/>
        <w:jc w:val="center"/>
        <w:rPr>
          <w:rStyle w:val="Strong"/>
          <w:rFonts w:eastAsiaTheme="majorEastAsia"/>
          <w:i/>
          <w:iCs/>
        </w:rPr>
      </w:pPr>
      <w:r w:rsidRPr="00C87B2B">
        <w:rPr>
          <w:rStyle w:val="Strong"/>
          <w:rFonts w:eastAsiaTheme="majorEastAsia"/>
          <w:i/>
          <w:iCs/>
        </w:rPr>
        <w:t>Figure 8. Rotated Factor Pattern – Varimax Loadings</w:t>
      </w:r>
    </w:p>
    <w:p w14:paraId="54EC3EEF" w14:textId="4AF24B9C" w:rsidR="00F62164" w:rsidRPr="00A64DD7" w:rsidRDefault="00A64DD7" w:rsidP="002D2A13">
      <w:pPr>
        <w:pStyle w:val="Heading1"/>
      </w:pPr>
      <w:bookmarkStart w:id="8" w:name="_Toc197895046"/>
      <w:r>
        <w:t>7</w:t>
      </w:r>
      <w:r w:rsidR="00F62164" w:rsidRPr="00A64DD7">
        <w:t xml:space="preserve">. </w:t>
      </w:r>
      <w:r w:rsidR="00C87B2B" w:rsidRPr="00A64DD7">
        <w:t>Multiple Regression</w:t>
      </w:r>
      <w:r w:rsidR="00F62164" w:rsidRPr="00A64DD7">
        <w:t>:</w:t>
      </w:r>
      <w:bookmarkEnd w:id="8"/>
    </w:p>
    <w:p w14:paraId="0E44A840" w14:textId="06372FC5" w:rsidR="00C87B2B" w:rsidRDefault="00C87B2B" w:rsidP="00C87B2B">
      <w:pPr>
        <w:pStyle w:val="NormalWeb"/>
        <w:jc w:val="both"/>
      </w:pPr>
      <w:r>
        <w:t xml:space="preserve">A multiple linear regression model was developed to predict the total customer spend based on key behavioral metrics. The dependent variable was </w:t>
      </w:r>
      <w:proofErr w:type="spellStart"/>
      <w:r>
        <w:rPr>
          <w:rStyle w:val="Strong"/>
          <w:rFonts w:eastAsiaTheme="majorEastAsia"/>
        </w:rPr>
        <w:t>TotalSpend</w:t>
      </w:r>
      <w:proofErr w:type="spellEnd"/>
      <w:r>
        <w:t xml:space="preserve">, and the selected predictors included </w:t>
      </w:r>
      <w:r>
        <w:rPr>
          <w:rStyle w:val="Strong"/>
          <w:rFonts w:eastAsiaTheme="majorEastAsia"/>
        </w:rPr>
        <w:t>Recency</w:t>
      </w:r>
      <w:r>
        <w:t xml:space="preserve">, </w:t>
      </w:r>
      <w:r>
        <w:rPr>
          <w:rStyle w:val="Strong"/>
          <w:rFonts w:eastAsiaTheme="majorEastAsia"/>
        </w:rPr>
        <w:t>Purchase Frequency</w:t>
      </w:r>
      <w:r>
        <w:t xml:space="preserve">, </w:t>
      </w:r>
      <w:r>
        <w:rPr>
          <w:rStyle w:val="Strong"/>
          <w:rFonts w:eastAsiaTheme="majorEastAsia"/>
        </w:rPr>
        <w:t>Average Order Value (AOV)</w:t>
      </w:r>
      <w:r>
        <w:t xml:space="preserve">, </w:t>
      </w:r>
      <w:r>
        <w:rPr>
          <w:rStyle w:val="Strong"/>
          <w:rFonts w:eastAsiaTheme="majorEastAsia"/>
        </w:rPr>
        <w:t>Unit Price</w:t>
      </w:r>
      <w:r>
        <w:t xml:space="preserve">, and </w:t>
      </w:r>
      <w:r>
        <w:rPr>
          <w:rStyle w:val="Strong"/>
          <w:rFonts w:eastAsiaTheme="majorEastAsia"/>
        </w:rPr>
        <w:t>Return Rate</w:t>
      </w:r>
      <w:r>
        <w:t>.</w:t>
      </w:r>
    </w:p>
    <w:p w14:paraId="7AF76455" w14:textId="77777777" w:rsidR="00C87B2B" w:rsidRDefault="00C87B2B" w:rsidP="00C87B2B">
      <w:pPr>
        <w:pStyle w:val="NormalWeb"/>
        <w:numPr>
          <w:ilvl w:val="0"/>
          <w:numId w:val="7"/>
        </w:numPr>
        <w:jc w:val="both"/>
      </w:pPr>
      <w:r>
        <w:rPr>
          <w:rStyle w:val="Strong"/>
          <w:rFonts w:eastAsiaTheme="majorEastAsia"/>
        </w:rPr>
        <w:t>R² = 0.854</w:t>
      </w:r>
      <w:r>
        <w:t>, indicating that the model explains approximately 85% of the variance in customer spending.</w:t>
      </w:r>
    </w:p>
    <w:p w14:paraId="7FD0FCD9" w14:textId="77777777" w:rsidR="00C87B2B" w:rsidRDefault="00C87B2B" w:rsidP="00C87B2B">
      <w:pPr>
        <w:pStyle w:val="NormalWeb"/>
        <w:numPr>
          <w:ilvl w:val="0"/>
          <w:numId w:val="7"/>
        </w:numPr>
        <w:jc w:val="both"/>
      </w:pPr>
      <w:r>
        <w:t xml:space="preserve">The </w:t>
      </w:r>
      <w:r>
        <w:rPr>
          <w:rStyle w:val="Strong"/>
          <w:rFonts w:eastAsiaTheme="majorEastAsia"/>
        </w:rPr>
        <w:t>most significant predictors</w:t>
      </w:r>
      <w:r>
        <w:t xml:space="preserve"> were </w:t>
      </w:r>
      <w:r>
        <w:rPr>
          <w:rStyle w:val="Strong"/>
          <w:rFonts w:eastAsiaTheme="majorEastAsia"/>
        </w:rPr>
        <w:t>Purchase Frequency</w:t>
      </w:r>
      <w:r>
        <w:t xml:space="preserve"> and </w:t>
      </w:r>
      <w:r>
        <w:rPr>
          <w:rStyle w:val="Strong"/>
          <w:rFonts w:eastAsiaTheme="majorEastAsia"/>
        </w:rPr>
        <w:t>AOV</w:t>
      </w:r>
      <w:r>
        <w:t>, both of which positively influence total spend.</w:t>
      </w:r>
    </w:p>
    <w:p w14:paraId="0F81074C" w14:textId="77777777" w:rsidR="00C87B2B" w:rsidRDefault="00C87B2B" w:rsidP="00C87B2B">
      <w:pPr>
        <w:pStyle w:val="NormalWeb"/>
        <w:numPr>
          <w:ilvl w:val="0"/>
          <w:numId w:val="7"/>
        </w:numPr>
        <w:jc w:val="both"/>
      </w:pPr>
      <w:r>
        <w:rPr>
          <w:rStyle w:val="Strong"/>
          <w:rFonts w:eastAsiaTheme="majorEastAsia"/>
        </w:rPr>
        <w:t>Multicollinearity</w:t>
      </w:r>
      <w:r>
        <w:t xml:space="preserve"> was assessed using </w:t>
      </w:r>
      <w:r>
        <w:rPr>
          <w:rStyle w:val="Strong"/>
          <w:rFonts w:eastAsiaTheme="majorEastAsia"/>
        </w:rPr>
        <w:t>Variance Inflation Factor (VIF)</w:t>
      </w:r>
      <w:r>
        <w:t xml:space="preserve"> values, and no serious issues were detected.</w:t>
      </w:r>
    </w:p>
    <w:p w14:paraId="6401A8D4" w14:textId="77777777" w:rsidR="00C87B2B" w:rsidRDefault="00C87B2B" w:rsidP="00C87B2B">
      <w:pPr>
        <w:pStyle w:val="NormalWeb"/>
        <w:numPr>
          <w:ilvl w:val="0"/>
          <w:numId w:val="7"/>
        </w:numPr>
        <w:jc w:val="both"/>
      </w:pPr>
      <w:r>
        <w:t>Model residuals were checked for normality and randomness using residual plots and univariate analysis.</w:t>
      </w:r>
    </w:p>
    <w:p w14:paraId="2EB6AC07" w14:textId="77777777" w:rsidR="00C87B2B" w:rsidRDefault="00C87B2B" w:rsidP="00C87B2B">
      <w:pPr>
        <w:pStyle w:val="NormalWeb"/>
        <w:jc w:val="both"/>
      </w:pPr>
      <w:r>
        <w:lastRenderedPageBreak/>
        <w:t>This regression model serves as a reliable tool for estimating customer value based on observed behavioral variables and contributes to identifying high-value segments.</w:t>
      </w:r>
    </w:p>
    <w:p w14:paraId="6A44213D" w14:textId="27DF32D0" w:rsidR="00C87B2B" w:rsidRDefault="00C87B2B" w:rsidP="00C87B2B">
      <w:pPr>
        <w:pStyle w:val="NormalWeb"/>
        <w:jc w:val="center"/>
        <w:rPr>
          <w:rStyle w:val="Strong"/>
          <w:rFonts w:eastAsiaTheme="majorEastAsia"/>
          <w:i/>
          <w:iCs/>
        </w:rPr>
      </w:pPr>
      <w:r w:rsidRPr="00C87B2B">
        <w:rPr>
          <w:rStyle w:val="Strong"/>
          <w:rFonts w:eastAsiaTheme="majorEastAsia"/>
          <w:i/>
          <w:iCs/>
          <w:noProof/>
        </w:rPr>
        <w:drawing>
          <wp:inline distT="0" distB="0" distL="0" distR="0" wp14:anchorId="38AD1F4B" wp14:editId="7583E140">
            <wp:extent cx="5346700" cy="6159500"/>
            <wp:effectExtent l="0" t="0" r="0" b="0"/>
            <wp:docPr id="39578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0483" name="Picture 1"/>
                    <pic:cNvPicPr/>
                  </pic:nvPicPr>
                  <pic:blipFill>
                    <a:blip r:embed="rId17"/>
                    <a:stretch>
                      <a:fillRect/>
                    </a:stretch>
                  </pic:blipFill>
                  <pic:spPr>
                    <a:xfrm>
                      <a:off x="0" y="0"/>
                      <a:ext cx="5346700" cy="6159500"/>
                    </a:xfrm>
                    <a:prstGeom prst="rect">
                      <a:avLst/>
                    </a:prstGeom>
                  </pic:spPr>
                </pic:pic>
              </a:graphicData>
            </a:graphic>
          </wp:inline>
        </w:drawing>
      </w:r>
    </w:p>
    <w:p w14:paraId="6C390757" w14:textId="77777777" w:rsidR="008848E9" w:rsidRDefault="00C87B2B" w:rsidP="00C87B2B">
      <w:pPr>
        <w:pStyle w:val="NormalWeb"/>
        <w:jc w:val="center"/>
        <w:rPr>
          <w:rStyle w:val="Strong"/>
          <w:rFonts w:eastAsiaTheme="majorEastAsia"/>
          <w:i/>
          <w:iCs/>
        </w:rPr>
      </w:pPr>
      <w:r w:rsidRPr="00C87B2B">
        <w:rPr>
          <w:rStyle w:val="Strong"/>
          <w:rFonts w:eastAsiaTheme="majorEastAsia"/>
          <w:i/>
          <w:iCs/>
        </w:rPr>
        <w:t>Figure 9. Regression Coefficients and Fit Statistics</w:t>
      </w:r>
    </w:p>
    <w:p w14:paraId="175E3B94" w14:textId="4AE9C3D3" w:rsidR="00C87B2B" w:rsidRPr="00C87B2B" w:rsidRDefault="008848E9" w:rsidP="00C87B2B">
      <w:pPr>
        <w:pStyle w:val="NormalWeb"/>
        <w:jc w:val="center"/>
        <w:rPr>
          <w:i/>
          <w:iCs/>
        </w:rPr>
      </w:pPr>
      <w:r>
        <w:lastRenderedPageBreak/>
        <w:fldChar w:fldCharType="begin"/>
      </w:r>
      <w:r>
        <w:instrText xml:space="preserve"> INCLUDEPICTURE "https://files07.oaiusercontent.com/file-KoKrbJojfkGfUW9S6Sf5Hf?se=2025-05-12T01%3A21%3A32Z&amp;sp=r&amp;sv=2024-08-04&amp;sr=b&amp;rscc=max-age%3D299%2C%20immutable%2C%20private&amp;rscd=attachment%3B%20filename%3D30d21bec-853d-40b5-9b1a-0339e7d759c4.png&amp;sig=N6KamCTRUzqsd9TGzOfCchM1PF9Uw1CeEmnp2FyokAE%3D" \* MERGEFORMATINET </w:instrText>
      </w:r>
      <w:r>
        <w:fldChar w:fldCharType="separate"/>
      </w:r>
      <w:r>
        <w:rPr>
          <w:noProof/>
        </w:rPr>
        <w:drawing>
          <wp:inline distT="0" distB="0" distL="0" distR="0" wp14:anchorId="6DE030C5" wp14:editId="2563A99D">
            <wp:extent cx="5038628" cy="7658100"/>
            <wp:effectExtent l="0" t="0" r="3810" b="0"/>
            <wp:docPr id="587393796" name="Picture 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703" cy="7677973"/>
                    </a:xfrm>
                    <a:prstGeom prst="rect">
                      <a:avLst/>
                    </a:prstGeom>
                    <a:noFill/>
                    <a:ln>
                      <a:noFill/>
                    </a:ln>
                  </pic:spPr>
                </pic:pic>
              </a:graphicData>
            </a:graphic>
          </wp:inline>
        </w:drawing>
      </w:r>
      <w:r>
        <w:fldChar w:fldCharType="end"/>
      </w:r>
      <w:r w:rsidR="00C87B2B" w:rsidRPr="00C87B2B">
        <w:rPr>
          <w:i/>
          <w:iCs/>
        </w:rPr>
        <w:br/>
      </w:r>
      <w:r w:rsidR="00C87B2B" w:rsidRPr="00C87B2B">
        <w:rPr>
          <w:rStyle w:val="Strong"/>
          <w:rFonts w:eastAsiaTheme="majorEastAsia"/>
          <w:i/>
          <w:iCs/>
        </w:rPr>
        <w:t>Figure 10. Residual Plot and Normality of Residuals</w:t>
      </w:r>
    </w:p>
    <w:p w14:paraId="3624A3BB" w14:textId="77777777" w:rsidR="00F62164" w:rsidRDefault="00F62164" w:rsidP="008848E9">
      <w:pPr>
        <w:pStyle w:val="NormalWeb"/>
        <w:rPr>
          <w:rStyle w:val="Strong"/>
          <w:rFonts w:eastAsiaTheme="majorEastAsia"/>
        </w:rPr>
      </w:pPr>
    </w:p>
    <w:p w14:paraId="1A1CC6F1" w14:textId="2835613D" w:rsidR="00F62164" w:rsidRPr="00E56CAD" w:rsidRDefault="00E56CAD" w:rsidP="002D2A13">
      <w:pPr>
        <w:pStyle w:val="Heading1"/>
      </w:pPr>
      <w:bookmarkStart w:id="9" w:name="_Toc197895047"/>
      <w:r>
        <w:lastRenderedPageBreak/>
        <w:t>8</w:t>
      </w:r>
      <w:r w:rsidR="00F62164" w:rsidRPr="00E56CAD">
        <w:t xml:space="preserve">. </w:t>
      </w:r>
      <w:r w:rsidR="008848E9" w:rsidRPr="00E56CAD">
        <w:t>Logistic Regression (Churn Prediction)</w:t>
      </w:r>
      <w:r w:rsidR="00F62164" w:rsidRPr="00E56CAD">
        <w:t>:</w:t>
      </w:r>
      <w:bookmarkEnd w:id="9"/>
    </w:p>
    <w:p w14:paraId="5F6EB13A" w14:textId="7EF1B795" w:rsidR="008848E9" w:rsidRDefault="008848E9" w:rsidP="008848E9">
      <w:pPr>
        <w:pStyle w:val="NormalWeb"/>
      </w:pPr>
      <w:r>
        <w:t xml:space="preserve"> To predict customer churn, a logistic regression model was developed using Recency, Average Order Value (AOV), and Return Rate as independent variables. Initially, </w:t>
      </w:r>
      <w:proofErr w:type="spellStart"/>
      <w:r>
        <w:t>TotalSpend</w:t>
      </w:r>
      <w:proofErr w:type="spellEnd"/>
      <w:r>
        <w:t xml:space="preserve"> was included; however, it introduced quasi-complete separation, a condition where the model could almost perfectly predict the outcome, leading to unstable estimates. To ensure statistical robustness, </w:t>
      </w:r>
      <w:proofErr w:type="spellStart"/>
      <w:r>
        <w:t>TotalSpend</w:t>
      </w:r>
      <w:proofErr w:type="spellEnd"/>
      <w:r>
        <w:t xml:space="preserve"> was removed, and the model was refit.</w:t>
      </w:r>
    </w:p>
    <w:p w14:paraId="3491D5F6" w14:textId="77777777" w:rsidR="008848E9" w:rsidRDefault="008848E9" w:rsidP="008848E9">
      <w:pPr>
        <w:pStyle w:val="NormalWeb"/>
      </w:pPr>
      <w:r>
        <w:t>The final model showed:</w:t>
      </w:r>
    </w:p>
    <w:p w14:paraId="59CA1AAD" w14:textId="77777777" w:rsidR="008848E9" w:rsidRDefault="008848E9" w:rsidP="008848E9">
      <w:pPr>
        <w:pStyle w:val="NormalWeb"/>
        <w:numPr>
          <w:ilvl w:val="0"/>
          <w:numId w:val="8"/>
        </w:numPr>
      </w:pPr>
      <w:r>
        <w:rPr>
          <w:rStyle w:val="Strong"/>
          <w:rFonts w:eastAsiaTheme="majorEastAsia"/>
        </w:rPr>
        <w:t>Recency (X1)</w:t>
      </w:r>
      <w:r>
        <w:t>: Customers with higher recency values (less recent purchases) had higher odds of churn, but the predictor was not statistically significant at p &gt; 0.05.</w:t>
      </w:r>
    </w:p>
    <w:p w14:paraId="396E56A9" w14:textId="77777777" w:rsidR="008848E9" w:rsidRDefault="008848E9" w:rsidP="008848E9">
      <w:pPr>
        <w:pStyle w:val="NormalWeb"/>
        <w:numPr>
          <w:ilvl w:val="0"/>
          <w:numId w:val="8"/>
        </w:numPr>
      </w:pPr>
      <w:r>
        <w:rPr>
          <w:rStyle w:val="Strong"/>
          <w:rFonts w:eastAsiaTheme="majorEastAsia"/>
        </w:rPr>
        <w:t>AOV (X4)</w:t>
      </w:r>
      <w:r>
        <w:t>: A statistically significant predictor (p &lt; 0.001); lower AOV increased churn likelihood. For every unit increase in AOV, the odds of churn decreased.</w:t>
      </w:r>
    </w:p>
    <w:p w14:paraId="58FF55E1" w14:textId="10D7BC63" w:rsidR="008848E9" w:rsidRDefault="008848E9" w:rsidP="008848E9">
      <w:pPr>
        <w:pStyle w:val="NormalWeb"/>
        <w:numPr>
          <w:ilvl w:val="0"/>
          <w:numId w:val="8"/>
        </w:numPr>
      </w:pPr>
      <w:proofErr w:type="spellStart"/>
      <w:r>
        <w:rPr>
          <w:rStyle w:val="Strong"/>
          <w:rFonts w:eastAsiaTheme="majorEastAsia"/>
        </w:rPr>
        <w:t>ReturnRate</w:t>
      </w:r>
      <w:proofErr w:type="spellEnd"/>
      <w:r>
        <w:rPr>
          <w:rStyle w:val="Strong"/>
          <w:rFonts w:eastAsiaTheme="majorEastAsia"/>
        </w:rPr>
        <w:t xml:space="preserve"> (X9)</w:t>
      </w:r>
      <w:r>
        <w:t xml:space="preserve">: Though included, this variable was not statistically significant (p &gt; 0.7), but its positive coefficient aligned with expectations that customers with higher return behavior are more </w:t>
      </w:r>
      <w:r w:rsidR="00CA2E88">
        <w:t>churn prone</w:t>
      </w:r>
      <w:r>
        <w:t>.</w:t>
      </w:r>
    </w:p>
    <w:p w14:paraId="568E7353" w14:textId="77777777" w:rsidR="008848E9" w:rsidRDefault="008848E9" w:rsidP="008848E9">
      <w:pPr>
        <w:pStyle w:val="NormalWeb"/>
      </w:pPr>
      <w:r>
        <w:t>The overall model accuracy improved after adjustment, and diagnostics confirmed the fit as reasonable. The model supports strategic decisions to flag high-risk customers based on purchase behavior and guide proactive retention efforts.</w:t>
      </w:r>
    </w:p>
    <w:p w14:paraId="46678768" w14:textId="5AF64FA8" w:rsidR="009F2E03" w:rsidRDefault="009F2E03" w:rsidP="009F2E03">
      <w:pPr>
        <w:pStyle w:val="NormalWeb"/>
        <w:jc w:val="center"/>
      </w:pPr>
      <w:r w:rsidRPr="009F2E03">
        <w:rPr>
          <w:noProof/>
        </w:rPr>
        <w:drawing>
          <wp:inline distT="0" distB="0" distL="0" distR="0" wp14:anchorId="365AD419" wp14:editId="3CF0F4F4">
            <wp:extent cx="3060700" cy="3911600"/>
            <wp:effectExtent l="0" t="0" r="0" b="0"/>
            <wp:docPr id="32521063" name="Picture 1" descr="A screenshot of a logistic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1063" name="Picture 1" descr="A screenshot of a logistic procedure&#10;&#10;AI-generated content may be incorrect."/>
                    <pic:cNvPicPr/>
                  </pic:nvPicPr>
                  <pic:blipFill>
                    <a:blip r:embed="rId19"/>
                    <a:stretch>
                      <a:fillRect/>
                    </a:stretch>
                  </pic:blipFill>
                  <pic:spPr>
                    <a:xfrm>
                      <a:off x="0" y="0"/>
                      <a:ext cx="3060700" cy="3911600"/>
                    </a:xfrm>
                    <a:prstGeom prst="rect">
                      <a:avLst/>
                    </a:prstGeom>
                  </pic:spPr>
                </pic:pic>
              </a:graphicData>
            </a:graphic>
          </wp:inline>
        </w:drawing>
      </w:r>
    </w:p>
    <w:p w14:paraId="31EB2825" w14:textId="1C986541" w:rsidR="008848E9" w:rsidRDefault="008848E9" w:rsidP="008848E9">
      <w:pPr>
        <w:pStyle w:val="NormalWeb"/>
        <w:jc w:val="center"/>
        <w:rPr>
          <w:rStyle w:val="Strong"/>
          <w:rFonts w:eastAsiaTheme="majorEastAsia"/>
          <w:i/>
          <w:iCs/>
        </w:rPr>
      </w:pPr>
      <w:r w:rsidRPr="008848E9">
        <w:rPr>
          <w:rStyle w:val="Strong"/>
          <w:rFonts w:eastAsiaTheme="majorEastAsia"/>
          <w:i/>
          <w:iCs/>
        </w:rPr>
        <w:t>Figure 11. Logistic Regression Model Summary and Fit Statistics</w:t>
      </w:r>
    </w:p>
    <w:p w14:paraId="3B4F27A8" w14:textId="41EBEFAC" w:rsidR="00F62164" w:rsidRPr="00B518FA" w:rsidRDefault="00B518FA" w:rsidP="002D2A13">
      <w:pPr>
        <w:pStyle w:val="Heading1"/>
      </w:pPr>
      <w:bookmarkStart w:id="10" w:name="_Toc197895048"/>
      <w:r>
        <w:lastRenderedPageBreak/>
        <w:t>9</w:t>
      </w:r>
      <w:r w:rsidR="00F62164" w:rsidRPr="00B518FA">
        <w:t xml:space="preserve">. </w:t>
      </w:r>
      <w:r w:rsidR="00CA2E88" w:rsidRPr="00B518FA">
        <w:t>Cluster Analysis</w:t>
      </w:r>
      <w:r w:rsidR="00F62164" w:rsidRPr="00B518FA">
        <w:t>:</w:t>
      </w:r>
      <w:bookmarkEnd w:id="10"/>
    </w:p>
    <w:p w14:paraId="55826495" w14:textId="66B11B51" w:rsidR="00CA2E88" w:rsidRDefault="00CA2E88" w:rsidP="00CA2E88">
      <w:pPr>
        <w:pStyle w:val="NormalWeb"/>
        <w:jc w:val="both"/>
      </w:pPr>
      <w:r>
        <w:t xml:space="preserve">Cluster analysis was used to segment customers based on behavioral metrics. The method applied was K-means clustering via PROC FASTCLUS in SAS. The input variables included Recency, </w:t>
      </w:r>
      <w:proofErr w:type="spellStart"/>
      <w:r>
        <w:t>TotalSpend</w:t>
      </w:r>
      <w:proofErr w:type="spellEnd"/>
      <w:r>
        <w:t xml:space="preserve">, Average Order Value (AOV), Unit Price, and </w:t>
      </w:r>
      <w:proofErr w:type="spellStart"/>
      <w:r>
        <w:t>ReturnRate</w:t>
      </w:r>
      <w:proofErr w:type="spellEnd"/>
      <w:r>
        <w:t>. These variables were first standardized to ensure uniform scaling and eliminate bias from differences in units.</w:t>
      </w:r>
    </w:p>
    <w:p w14:paraId="06599754" w14:textId="77777777" w:rsidR="00CA2E88" w:rsidRDefault="00CA2E88" w:rsidP="00CA2E88">
      <w:pPr>
        <w:pStyle w:val="NormalWeb"/>
        <w:jc w:val="both"/>
      </w:pPr>
      <w:r>
        <w:t xml:space="preserve">The algorithm grouped the 4,339 customers into </w:t>
      </w:r>
      <w:r>
        <w:rPr>
          <w:rStyle w:val="Strong"/>
          <w:rFonts w:eastAsiaTheme="majorEastAsia"/>
        </w:rPr>
        <w:t>four distinct clusters</w:t>
      </w:r>
      <w:r>
        <w:t>, each representing a unique customer profile:</w:t>
      </w:r>
    </w:p>
    <w:p w14:paraId="360F13E9" w14:textId="77777777" w:rsidR="00CA2E88" w:rsidRDefault="00CA2E88" w:rsidP="00CA2E88">
      <w:pPr>
        <w:pStyle w:val="NormalWeb"/>
        <w:numPr>
          <w:ilvl w:val="0"/>
          <w:numId w:val="9"/>
        </w:numPr>
        <w:jc w:val="both"/>
      </w:pPr>
      <w:r>
        <w:rPr>
          <w:rStyle w:val="Strong"/>
          <w:rFonts w:eastAsiaTheme="majorEastAsia"/>
        </w:rPr>
        <w:t>Cluster 1: High-Value Loyal</w:t>
      </w:r>
      <w:r>
        <w:t xml:space="preserve"> – Customers with high spend, high frequency, low return rate, and recent engagement.</w:t>
      </w:r>
    </w:p>
    <w:p w14:paraId="7B7B936E" w14:textId="77777777" w:rsidR="00CA2E88" w:rsidRDefault="00CA2E88" w:rsidP="00CA2E88">
      <w:pPr>
        <w:pStyle w:val="NormalWeb"/>
        <w:numPr>
          <w:ilvl w:val="0"/>
          <w:numId w:val="9"/>
        </w:numPr>
        <w:jc w:val="both"/>
      </w:pPr>
      <w:r>
        <w:rPr>
          <w:rStyle w:val="Strong"/>
          <w:rFonts w:eastAsiaTheme="majorEastAsia"/>
        </w:rPr>
        <w:t>Cluster 2: One-Time Buyers</w:t>
      </w:r>
      <w:r>
        <w:t xml:space="preserve"> – Customers with low spend and frequency, usually purchasing only once and showing signs of churn.</w:t>
      </w:r>
    </w:p>
    <w:p w14:paraId="4ED3CF3B" w14:textId="77777777" w:rsidR="00CA2E88" w:rsidRDefault="00CA2E88" w:rsidP="00CA2E88">
      <w:pPr>
        <w:pStyle w:val="NormalWeb"/>
        <w:numPr>
          <w:ilvl w:val="0"/>
          <w:numId w:val="9"/>
        </w:numPr>
        <w:jc w:val="both"/>
      </w:pPr>
      <w:r>
        <w:rPr>
          <w:rStyle w:val="Strong"/>
          <w:rFonts w:eastAsiaTheme="majorEastAsia"/>
        </w:rPr>
        <w:t>Cluster 3: High Return Rate Segment</w:t>
      </w:r>
      <w:r>
        <w:t xml:space="preserve"> – Customers with </w:t>
      </w:r>
      <w:proofErr w:type="gramStart"/>
      <w:r>
        <w:t>higher than average</w:t>
      </w:r>
      <w:proofErr w:type="gramEnd"/>
      <w:r>
        <w:t xml:space="preserve"> returns, moderate engagement, and unpredictable spending.</w:t>
      </w:r>
    </w:p>
    <w:p w14:paraId="2EC1F668" w14:textId="77777777" w:rsidR="00CA2E88" w:rsidRDefault="00CA2E88" w:rsidP="00CA2E88">
      <w:pPr>
        <w:pStyle w:val="NormalWeb"/>
        <w:numPr>
          <w:ilvl w:val="0"/>
          <w:numId w:val="9"/>
        </w:numPr>
        <w:jc w:val="both"/>
      </w:pPr>
      <w:r>
        <w:rPr>
          <w:rStyle w:val="Strong"/>
          <w:rFonts w:eastAsiaTheme="majorEastAsia"/>
        </w:rPr>
        <w:t>Cluster 4: Moderate Spenders with Recent Activity</w:t>
      </w:r>
      <w:r>
        <w:t xml:space="preserve"> – Customers with average spend and frequency but lower recency, indicating they are still active.</w:t>
      </w:r>
    </w:p>
    <w:p w14:paraId="05002DB8" w14:textId="77777777" w:rsidR="004C70E3" w:rsidRDefault="004C70E3" w:rsidP="004C70E3">
      <w:pPr>
        <w:pStyle w:val="Heading1"/>
      </w:pPr>
      <w:r>
        <w:t>Validation using ANOVA for X1, X3, X4, X5, and X9:</w:t>
      </w:r>
    </w:p>
    <w:p w14:paraId="1CAF6F4F" w14:textId="74A8A649" w:rsidR="004C70E3" w:rsidRDefault="004C70E3" w:rsidP="004C70E3">
      <w:pPr>
        <w:pStyle w:val="ListParagraph"/>
        <w:numPr>
          <w:ilvl w:val="0"/>
          <w:numId w:val="13"/>
        </w:numPr>
      </w:pPr>
      <w:r>
        <w:br/>
      </w:r>
      <w:r w:rsidRPr="004C70E3">
        <w:t>The ANOVA validation for cluster analysis in this study was performed to statistically confirm whether the identified customer segments (clusters) differ significantly across key behavioral variables. Using the K-means clustering method on standardized variables—Recency (X1), Total Spend (X3), Average Order Value (X4), Average Unit Price (X5), and Return Rate (X9)—the team generated four clusters. To validate these clusters, one-way ANOVA tests were applied individually for each variable against the cluster membership. The GLM procedure in SAS showed that for each variable, the differences among cluster means were statistically significant, as indicated by low p-values in the F-tests. Additionally, Tukey's post-hoc tests were used to identify which clusters differed from each other. This approach ensures that the clusters are not only numerically distinct but also behaviorally meaningful, supporting their use in targeted e-commerce strategies.</w:t>
      </w:r>
    </w:p>
    <w:p w14:paraId="6216C3CE" w14:textId="7A2266CF" w:rsidR="00CA2E88" w:rsidRDefault="00CA2E88" w:rsidP="004C70E3">
      <w:pPr>
        <w:pStyle w:val="Heading1"/>
      </w:pPr>
      <w:r>
        <w:lastRenderedPageBreak/>
        <w:t xml:space="preserve">Cluster profiles were validated using MANOVA </w:t>
      </w:r>
      <w:r w:rsidR="004C70E3">
        <w:t xml:space="preserve">again </w:t>
      </w:r>
      <w:r>
        <w:t>to confirm that the differences between clusters were statistically significant.</w:t>
      </w:r>
    </w:p>
    <w:p w14:paraId="618A74D7" w14:textId="2B4872E5" w:rsidR="00F8152C" w:rsidRDefault="00F8152C" w:rsidP="00F8152C">
      <w:pPr>
        <w:pStyle w:val="NormalWeb"/>
        <w:jc w:val="center"/>
      </w:pPr>
      <w:r>
        <w:fldChar w:fldCharType="begin"/>
      </w:r>
      <w:r>
        <w:instrText xml:space="preserve"> INCLUDEPICTURE "https://files09.oaiusercontent.com/file-HKaF6eys5PwHVEPqguvwLk?se=2025-05-12T01%3A45%3A26Z&amp;sp=r&amp;sv=2024-08-04&amp;sr=b&amp;rscc=max-age%3D299%2C%20immutable%2C%20private&amp;rscd=attachment%3B%20filename%3D6ce02251-1fd9-4999-a1f1-ab4b707e8a65.png&amp;sig=dlKScx69tvgk6jfIX6EerSU2xVyMu5GXjDAjTJRqXcs%3D" \* MERGEFORMATINET </w:instrText>
      </w:r>
      <w:r>
        <w:fldChar w:fldCharType="separate"/>
      </w:r>
      <w:r>
        <w:rPr>
          <w:noProof/>
        </w:rPr>
        <w:drawing>
          <wp:inline distT="0" distB="0" distL="0" distR="0" wp14:anchorId="156C7317" wp14:editId="178A59EF">
            <wp:extent cx="3537751" cy="3920490"/>
            <wp:effectExtent l="0" t="0" r="5715" b="3810"/>
            <wp:docPr id="110345764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1408" cy="3946707"/>
                    </a:xfrm>
                    <a:prstGeom prst="rect">
                      <a:avLst/>
                    </a:prstGeom>
                    <a:noFill/>
                    <a:ln>
                      <a:noFill/>
                    </a:ln>
                  </pic:spPr>
                </pic:pic>
              </a:graphicData>
            </a:graphic>
          </wp:inline>
        </w:drawing>
      </w:r>
      <w:r>
        <w:fldChar w:fldCharType="end"/>
      </w:r>
    </w:p>
    <w:p w14:paraId="754878E6" w14:textId="15275AB5" w:rsidR="00F8152C" w:rsidRPr="002D2A13" w:rsidRDefault="00F8152C" w:rsidP="00F8152C">
      <w:pPr>
        <w:pStyle w:val="NormalWeb"/>
        <w:jc w:val="center"/>
        <w:rPr>
          <w:b/>
          <w:bCs/>
          <w:i/>
          <w:iCs/>
        </w:rPr>
      </w:pPr>
      <w:r w:rsidRPr="002D2A13">
        <w:rPr>
          <w:b/>
          <w:bCs/>
          <w:i/>
          <w:iCs/>
        </w:rPr>
        <w:t>Figure 12. MANOVA Results Validating Differences Between Clusters</w:t>
      </w:r>
    </w:p>
    <w:p w14:paraId="01D95394" w14:textId="0FC7E2A2" w:rsidR="008E1ECF" w:rsidRDefault="00F8152C" w:rsidP="00F8152C">
      <w:pPr>
        <w:jc w:val="center"/>
      </w:pPr>
      <w:r w:rsidRPr="00F8152C">
        <w:rPr>
          <w:noProof/>
        </w:rPr>
        <w:lastRenderedPageBreak/>
        <w:drawing>
          <wp:inline distT="0" distB="0" distL="0" distR="0" wp14:anchorId="024E287D" wp14:editId="3B91E78F">
            <wp:extent cx="4613557" cy="6195060"/>
            <wp:effectExtent l="0" t="0" r="0" b="2540"/>
            <wp:docPr id="11571591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59180" name="Picture 1" descr="A screenshot of a graph&#10;&#10;AI-generated content may be incorrect."/>
                    <pic:cNvPicPr/>
                  </pic:nvPicPr>
                  <pic:blipFill>
                    <a:blip r:embed="rId21"/>
                    <a:stretch>
                      <a:fillRect/>
                    </a:stretch>
                  </pic:blipFill>
                  <pic:spPr>
                    <a:xfrm>
                      <a:off x="0" y="0"/>
                      <a:ext cx="4631014" cy="6218501"/>
                    </a:xfrm>
                    <a:prstGeom prst="rect">
                      <a:avLst/>
                    </a:prstGeom>
                  </pic:spPr>
                </pic:pic>
              </a:graphicData>
            </a:graphic>
          </wp:inline>
        </w:drawing>
      </w:r>
    </w:p>
    <w:p w14:paraId="35D9F16D" w14:textId="2D3FE171" w:rsidR="00F8152C" w:rsidRDefault="00F8152C" w:rsidP="00F8152C">
      <w:pPr>
        <w:jc w:val="center"/>
        <w:rPr>
          <w:rFonts w:ascii="Times New Roman" w:hAnsi="Times New Roman" w:cs="Times New Roman"/>
          <w:b/>
          <w:bCs/>
          <w:i/>
          <w:iCs/>
        </w:rPr>
      </w:pPr>
      <w:r w:rsidRPr="00F8152C">
        <w:rPr>
          <w:rFonts w:ascii="Times New Roman" w:hAnsi="Times New Roman" w:cs="Times New Roman"/>
          <w:b/>
          <w:bCs/>
          <w:i/>
          <w:iCs/>
        </w:rPr>
        <w:t>Figure 13. Distribution of Recency (X1) Across Customer Cluster</w:t>
      </w:r>
      <w:r w:rsidR="00634701">
        <w:rPr>
          <w:rFonts w:ascii="Times New Roman" w:hAnsi="Times New Roman" w:cs="Times New Roman"/>
          <w:b/>
          <w:bCs/>
          <w:i/>
          <w:iCs/>
        </w:rPr>
        <w:t>s</w:t>
      </w:r>
    </w:p>
    <w:p w14:paraId="68D7625D" w14:textId="622C9CA4" w:rsidR="005A69A0" w:rsidRPr="00B518FA" w:rsidRDefault="00B518FA" w:rsidP="002D2A13">
      <w:pPr>
        <w:pStyle w:val="Heading1"/>
      </w:pPr>
      <w:bookmarkStart w:id="11" w:name="_Toc197895049"/>
      <w:r w:rsidRPr="00B518FA">
        <w:t>10</w:t>
      </w:r>
      <w:r w:rsidR="00F62164" w:rsidRPr="00B518FA">
        <w:t xml:space="preserve">. </w:t>
      </w:r>
      <w:r w:rsidR="005A69A0" w:rsidRPr="00B518FA">
        <w:t>MANOVA (Country Comparison):</w:t>
      </w:r>
      <w:bookmarkEnd w:id="11"/>
    </w:p>
    <w:p w14:paraId="46C30CA2" w14:textId="111B2889" w:rsidR="005A69A0" w:rsidRDefault="005A69A0" w:rsidP="005A69A0">
      <w:pPr>
        <w:pStyle w:val="NormalWeb"/>
        <w:jc w:val="both"/>
      </w:pPr>
      <w:r>
        <w:t xml:space="preserve">To determine whether customer behavior differs significantly across countries, a Multivariate Analysis of Variance (MANOVA) was conducted using </w:t>
      </w:r>
      <w:proofErr w:type="spellStart"/>
      <w:r>
        <w:t>TotalSpend</w:t>
      </w:r>
      <w:proofErr w:type="spellEnd"/>
      <w:r>
        <w:t xml:space="preserve"> and Purchase Frequency as dependent variables and Country (X11) as the grouping factor. The MANOVA test allows simultaneous comparison of group means across multiple continuous variables, controlling for Type I error.</w:t>
      </w:r>
    </w:p>
    <w:p w14:paraId="43C86D8E" w14:textId="77777777" w:rsidR="005A69A0" w:rsidRDefault="005A69A0" w:rsidP="005A69A0">
      <w:pPr>
        <w:pStyle w:val="NormalWeb"/>
        <w:jc w:val="both"/>
      </w:pPr>
      <w:r>
        <w:lastRenderedPageBreak/>
        <w:t>The results were highly significant, with all multivariate test statistics (Wilks’ Lambda, Pillai’s Trace, Hotelling–Lawley Trace, and Roy’s Greatest Root) yielding p-values less than 0.0001. This confirms that there are statistically significant differences in spending and purchase behavior between countries.</w:t>
      </w:r>
    </w:p>
    <w:p w14:paraId="7B1FBE18" w14:textId="77777777" w:rsidR="005A69A0" w:rsidRDefault="005A69A0" w:rsidP="005A69A0">
      <w:pPr>
        <w:pStyle w:val="NormalWeb"/>
        <w:jc w:val="both"/>
      </w:pPr>
      <w:r>
        <w:t>These findings support the need for region-specific marketing strategies and suggest that customer behavior is influenced by geographic factors.</w:t>
      </w:r>
    </w:p>
    <w:p w14:paraId="3B639F3D" w14:textId="712E3197" w:rsidR="00343344" w:rsidRDefault="00343344" w:rsidP="00343344">
      <w:pPr>
        <w:pStyle w:val="NormalWeb"/>
        <w:jc w:val="center"/>
        <w:rPr>
          <w:b/>
          <w:bCs/>
          <w:i/>
          <w:iCs/>
        </w:rPr>
      </w:pPr>
      <w:r>
        <w:fldChar w:fldCharType="begin"/>
      </w:r>
      <w:r>
        <w:instrText xml:space="preserve"> INCLUDEPICTURE "https://files07.oaiusercontent.com/file-5ozBiuUkTXZJYqHVqZuEJd?se=2025-05-12T01%3A58%3A10Z&amp;sp=r&amp;sv=2024-08-04&amp;sr=b&amp;rscc=max-age%3D299%2C%20immutable%2C%20private&amp;rscd=attachment%3B%20filename%3D2024bbd5-a56a-41cd-98da-00fa410b1465.png&amp;sig=wuCUhnAzgu3LCwsIl68rWBFVFGlPsSv8OhKvo/j06ow%3D" \* MERGEFORMATINET </w:instrText>
      </w:r>
      <w:r>
        <w:fldChar w:fldCharType="separate"/>
      </w:r>
      <w:r>
        <w:rPr>
          <w:noProof/>
        </w:rPr>
        <w:drawing>
          <wp:inline distT="0" distB="0" distL="0" distR="0" wp14:anchorId="084480E4" wp14:editId="55246B1E">
            <wp:extent cx="3737610" cy="4263390"/>
            <wp:effectExtent l="0" t="0" r="0" b="3810"/>
            <wp:docPr id="1019684046"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7610" cy="4263390"/>
                    </a:xfrm>
                    <a:prstGeom prst="rect">
                      <a:avLst/>
                    </a:prstGeom>
                    <a:noFill/>
                    <a:ln>
                      <a:noFill/>
                    </a:ln>
                  </pic:spPr>
                </pic:pic>
              </a:graphicData>
            </a:graphic>
          </wp:inline>
        </w:drawing>
      </w:r>
      <w:r>
        <w:fldChar w:fldCharType="end"/>
      </w:r>
    </w:p>
    <w:p w14:paraId="1B461E3C" w14:textId="6C029D90" w:rsidR="00343344" w:rsidRPr="005A69A0" w:rsidRDefault="00343344" w:rsidP="00343344">
      <w:pPr>
        <w:pStyle w:val="NormalWeb"/>
        <w:jc w:val="center"/>
        <w:rPr>
          <w:b/>
          <w:bCs/>
          <w:i/>
          <w:iCs/>
        </w:rPr>
      </w:pPr>
      <w:r w:rsidRPr="005A69A0">
        <w:rPr>
          <w:b/>
          <w:bCs/>
          <w:i/>
          <w:iCs/>
        </w:rPr>
        <w:t>Figure 14. MANOVA Results for Country-Based Differences</w:t>
      </w:r>
    </w:p>
    <w:p w14:paraId="315B6BDF" w14:textId="77777777" w:rsidR="00343344" w:rsidRDefault="00343344" w:rsidP="005A69A0">
      <w:pPr>
        <w:pStyle w:val="NormalWeb"/>
        <w:jc w:val="both"/>
      </w:pPr>
    </w:p>
    <w:p w14:paraId="180409EA" w14:textId="622DD5DE" w:rsidR="005A69A0" w:rsidRDefault="005A69A0" w:rsidP="005A69A0">
      <w:pPr>
        <w:pStyle w:val="NormalWeb"/>
        <w:jc w:val="center"/>
      </w:pPr>
      <w:r>
        <w:lastRenderedPageBreak/>
        <w:fldChar w:fldCharType="begin"/>
      </w:r>
      <w:r>
        <w:instrText xml:space="preserve"> INCLUDEPICTURE "https://files09.oaiusercontent.com/file-L7JDJivjfkGah23WUtr5BD?se=2025-05-12T01%3A58%3A10Z&amp;sp=r&amp;sv=2024-08-04&amp;sr=b&amp;rscc=max-age%3D299%2C%20immutable%2C%20private&amp;rscd=attachment%3B%20filename%3De99f7ccb-1c11-449d-8e51-4c7b790a321b.png&amp;sig=Rzi/BPA69jQ2tNxN51R59jS45SRO7cdn3uJA1KYlZPQ%3D" \* MERGEFORMATINET </w:instrText>
      </w:r>
      <w:r>
        <w:fldChar w:fldCharType="separate"/>
      </w:r>
      <w:r>
        <w:rPr>
          <w:noProof/>
        </w:rPr>
        <w:drawing>
          <wp:inline distT="0" distB="0" distL="0" distR="0" wp14:anchorId="411F8ADE" wp14:editId="0FFD65D5">
            <wp:extent cx="4717299" cy="6389370"/>
            <wp:effectExtent l="0" t="0" r="0" b="0"/>
            <wp:docPr id="1392011079"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784" cy="6403572"/>
                    </a:xfrm>
                    <a:prstGeom prst="rect">
                      <a:avLst/>
                    </a:prstGeom>
                    <a:noFill/>
                    <a:ln>
                      <a:noFill/>
                    </a:ln>
                  </pic:spPr>
                </pic:pic>
              </a:graphicData>
            </a:graphic>
          </wp:inline>
        </w:drawing>
      </w:r>
      <w:r>
        <w:fldChar w:fldCharType="end"/>
      </w:r>
    </w:p>
    <w:p w14:paraId="086BC1ED" w14:textId="52455F92" w:rsidR="006D7AA5" w:rsidRDefault="006D7AA5" w:rsidP="005A69A0">
      <w:pPr>
        <w:pStyle w:val="NormalWeb"/>
        <w:jc w:val="center"/>
        <w:rPr>
          <w:b/>
          <w:bCs/>
          <w:i/>
          <w:iCs/>
        </w:rPr>
      </w:pPr>
      <w:r w:rsidRPr="006D7AA5">
        <w:rPr>
          <w:b/>
          <w:bCs/>
          <w:i/>
          <w:iCs/>
        </w:rPr>
        <w:t>Figure 15. Distribution of Purchase Frequency (X2) by Country</w:t>
      </w:r>
    </w:p>
    <w:p w14:paraId="2750245A" w14:textId="2A6C0C5F" w:rsidR="009E7FE0" w:rsidRPr="00B518FA" w:rsidRDefault="00F62164" w:rsidP="002D2A13">
      <w:pPr>
        <w:pStyle w:val="Heading1"/>
      </w:pPr>
      <w:bookmarkStart w:id="12" w:name="_Toc197895050"/>
      <w:r w:rsidRPr="00B518FA">
        <w:t>1</w:t>
      </w:r>
      <w:r w:rsidR="00B518FA">
        <w:t>1</w:t>
      </w:r>
      <w:r w:rsidRPr="00B518FA">
        <w:t xml:space="preserve">. </w:t>
      </w:r>
      <w:r w:rsidR="009E7FE0" w:rsidRPr="00B518FA">
        <w:t>Insights &amp; Recommendations</w:t>
      </w:r>
      <w:r w:rsidR="002E1F71" w:rsidRPr="00B518FA">
        <w:t>:</w:t>
      </w:r>
      <w:bookmarkEnd w:id="12"/>
    </w:p>
    <w:p w14:paraId="488F52DB" w14:textId="77777777" w:rsidR="009E7FE0" w:rsidRDefault="009E7FE0" w:rsidP="009E7FE0">
      <w:pPr>
        <w:pStyle w:val="NormalWeb"/>
        <w:jc w:val="both"/>
      </w:pPr>
      <w:r>
        <w:t>The findings from this multivariate analysis provide several strategic opportunities for improving customer engagement and value generation:</w:t>
      </w:r>
    </w:p>
    <w:p w14:paraId="3D6A844F" w14:textId="77777777" w:rsidR="009E7FE0" w:rsidRDefault="009E7FE0" w:rsidP="009E7FE0">
      <w:pPr>
        <w:pStyle w:val="NormalWeb"/>
        <w:numPr>
          <w:ilvl w:val="0"/>
          <w:numId w:val="10"/>
        </w:numPr>
        <w:jc w:val="both"/>
      </w:pPr>
      <w:r>
        <w:rPr>
          <w:rStyle w:val="Strong"/>
          <w:rFonts w:eastAsiaTheme="majorEastAsia"/>
        </w:rPr>
        <w:lastRenderedPageBreak/>
        <w:t>Prioritize high AOV and low return segments for loyalty campaigns</w:t>
      </w:r>
      <w:r>
        <w:t>: Customers who demonstrate consistent purchasing behavior with high average order values and minimal return activity represent high-value, low-risk segments. These individuals should be targeted with loyalty rewards, exclusive offers, and retention-focused outreach to preserve long-term revenue.</w:t>
      </w:r>
    </w:p>
    <w:p w14:paraId="3A62A1FE" w14:textId="77777777" w:rsidR="009E7FE0" w:rsidRDefault="009E7FE0" w:rsidP="009E7FE0">
      <w:pPr>
        <w:pStyle w:val="NormalWeb"/>
        <w:numPr>
          <w:ilvl w:val="0"/>
          <w:numId w:val="10"/>
        </w:numPr>
        <w:jc w:val="both"/>
      </w:pPr>
      <w:r>
        <w:rPr>
          <w:rStyle w:val="Strong"/>
          <w:rFonts w:eastAsiaTheme="majorEastAsia"/>
        </w:rPr>
        <w:t>Monitor and re-engage recent one-time buyers</w:t>
      </w:r>
      <w:r>
        <w:t>: Logistic regression highlighted that customers who made only one purchase are highly susceptible to churn. Engagement strategies such as personalized follow-ups, incentives for second purchases, or onboarding flows could help convert them into repeat buyers.</w:t>
      </w:r>
    </w:p>
    <w:p w14:paraId="74ED5833" w14:textId="77777777" w:rsidR="009E7FE0" w:rsidRDefault="009E7FE0" w:rsidP="009E7FE0">
      <w:pPr>
        <w:pStyle w:val="NormalWeb"/>
        <w:numPr>
          <w:ilvl w:val="0"/>
          <w:numId w:val="10"/>
        </w:numPr>
        <w:jc w:val="both"/>
      </w:pPr>
      <w:r>
        <w:rPr>
          <w:rStyle w:val="Strong"/>
          <w:rFonts w:eastAsiaTheme="majorEastAsia"/>
        </w:rPr>
        <w:t>Customize marketing efforts by region</w:t>
      </w:r>
      <w:r>
        <w:t>: MANOVA results showed statistically significant differences in purchasing behavior by country. Marketing messages, promotions, and product offerings can be tailored by geography to reflect regional preferences and purchasing power.</w:t>
      </w:r>
    </w:p>
    <w:p w14:paraId="505D8EF1" w14:textId="77777777" w:rsidR="009E7FE0" w:rsidRDefault="009E7FE0" w:rsidP="009E7FE0">
      <w:pPr>
        <w:pStyle w:val="NormalWeb"/>
        <w:numPr>
          <w:ilvl w:val="0"/>
          <w:numId w:val="10"/>
        </w:numPr>
        <w:jc w:val="both"/>
      </w:pPr>
      <w:r>
        <w:rPr>
          <w:rStyle w:val="Strong"/>
          <w:rFonts w:eastAsiaTheme="majorEastAsia"/>
        </w:rPr>
        <w:t>Use factor-derived behavioral traits to define personas</w:t>
      </w:r>
      <w:r>
        <w:t>: Factor analysis revealed two clear behavioral themes: spend behavior and churn risk. These insights can be used to construct behavioral personas (e.g., “value-driven loyalist” or “risk-prone opportunist”) and guide targeted email campaigns, segmentation rules, and UX design for different customer types.</w:t>
      </w:r>
    </w:p>
    <w:p w14:paraId="48DCA0CA" w14:textId="3CAEAE68" w:rsidR="009E7FE0" w:rsidRPr="00B518FA" w:rsidRDefault="00F62164" w:rsidP="00B518FA">
      <w:pPr>
        <w:pStyle w:val="NormalWeb"/>
        <w:jc w:val="both"/>
        <w:rPr>
          <w:rFonts w:eastAsiaTheme="majorEastAsia"/>
          <w:b/>
          <w:bCs/>
          <w:color w:val="0F4761" w:themeColor="accent1" w:themeShade="BF"/>
          <w:sz w:val="27"/>
          <w:szCs w:val="27"/>
        </w:rPr>
      </w:pPr>
      <w:r w:rsidRPr="00B518FA">
        <w:rPr>
          <w:rFonts w:eastAsiaTheme="majorEastAsia"/>
          <w:b/>
          <w:bCs/>
          <w:color w:val="0F4761" w:themeColor="accent1" w:themeShade="BF"/>
          <w:sz w:val="27"/>
          <w:szCs w:val="27"/>
        </w:rPr>
        <w:t>1</w:t>
      </w:r>
      <w:r w:rsidR="00B518FA">
        <w:rPr>
          <w:rFonts w:eastAsiaTheme="majorEastAsia"/>
          <w:b/>
          <w:bCs/>
          <w:color w:val="0F4761" w:themeColor="accent1" w:themeShade="BF"/>
          <w:sz w:val="27"/>
          <w:szCs w:val="27"/>
        </w:rPr>
        <w:t>2</w:t>
      </w:r>
      <w:r w:rsidRPr="00B518FA">
        <w:rPr>
          <w:rFonts w:eastAsiaTheme="majorEastAsia"/>
          <w:b/>
          <w:bCs/>
          <w:color w:val="0F4761" w:themeColor="accent1" w:themeShade="BF"/>
          <w:sz w:val="27"/>
          <w:szCs w:val="27"/>
        </w:rPr>
        <w:t xml:space="preserve">. </w:t>
      </w:r>
      <w:r w:rsidR="009E7FE0" w:rsidRPr="009E7FE0">
        <w:rPr>
          <w:rFonts w:eastAsiaTheme="majorEastAsia"/>
          <w:b/>
          <w:bCs/>
          <w:color w:val="0F4761" w:themeColor="accent1" w:themeShade="BF"/>
          <w:sz w:val="27"/>
          <w:szCs w:val="27"/>
        </w:rPr>
        <w:t>Limitations</w:t>
      </w:r>
      <w:r w:rsidR="009E7FE0" w:rsidRPr="00B518FA">
        <w:rPr>
          <w:rFonts w:eastAsiaTheme="majorEastAsia"/>
          <w:b/>
          <w:bCs/>
          <w:color w:val="0F4761" w:themeColor="accent1" w:themeShade="BF"/>
          <w:sz w:val="27"/>
          <w:szCs w:val="27"/>
        </w:rPr>
        <w:t>:</w:t>
      </w:r>
    </w:p>
    <w:p w14:paraId="1C64C36B" w14:textId="3D820600" w:rsidR="009E7FE0" w:rsidRPr="009E7FE0" w:rsidRDefault="009E7FE0" w:rsidP="009E7FE0">
      <w:pPr>
        <w:pStyle w:val="NormalWeb"/>
      </w:pPr>
      <w:r>
        <w:t>While the analysis yielded strong insights, there are few limitations to consider:</w:t>
      </w:r>
    </w:p>
    <w:p w14:paraId="53113ABA" w14:textId="77777777" w:rsidR="009E7FE0" w:rsidRPr="009E7FE0" w:rsidRDefault="009E7FE0" w:rsidP="009E7FE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E7FE0">
        <w:rPr>
          <w:rFonts w:ascii="Times New Roman" w:eastAsia="Times New Roman" w:hAnsi="Times New Roman" w:cs="Times New Roman"/>
          <w:b/>
          <w:bCs/>
          <w:kern w:val="0"/>
          <w14:ligatures w14:val="none"/>
        </w:rPr>
        <w:t>Time Scope</w:t>
      </w:r>
      <w:r w:rsidRPr="009E7FE0">
        <w:rPr>
          <w:rFonts w:ascii="Times New Roman" w:eastAsia="Times New Roman" w:hAnsi="Times New Roman" w:cs="Times New Roman"/>
          <w:kern w:val="0"/>
          <w14:ligatures w14:val="none"/>
        </w:rPr>
        <w:t>: The dataset includes only one year of transactions (Dec 2010 – Dec 2011), limiting long-term behavioral insights.</w:t>
      </w:r>
    </w:p>
    <w:p w14:paraId="5706C723" w14:textId="77777777" w:rsidR="009E7FE0" w:rsidRPr="009E7FE0" w:rsidRDefault="009E7FE0" w:rsidP="009E7FE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E7FE0">
        <w:rPr>
          <w:rFonts w:ascii="Times New Roman" w:eastAsia="Times New Roman" w:hAnsi="Times New Roman" w:cs="Times New Roman"/>
          <w:b/>
          <w:bCs/>
          <w:kern w:val="0"/>
          <w14:ligatures w14:val="none"/>
        </w:rPr>
        <w:t>Return Estimation</w:t>
      </w:r>
      <w:r w:rsidRPr="009E7FE0">
        <w:rPr>
          <w:rFonts w:ascii="Times New Roman" w:eastAsia="Times New Roman" w:hAnsi="Times New Roman" w:cs="Times New Roman"/>
          <w:kern w:val="0"/>
          <w14:ligatures w14:val="none"/>
        </w:rPr>
        <w:t>: Return behavior was inferred from negative quantities, which may not fully capture actual return dynamics.</w:t>
      </w:r>
    </w:p>
    <w:p w14:paraId="3A127430" w14:textId="77777777" w:rsidR="009E7FE0" w:rsidRDefault="009E7FE0" w:rsidP="009E7FE0">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9E7FE0">
        <w:rPr>
          <w:rFonts w:ascii="Times New Roman" w:eastAsia="Times New Roman" w:hAnsi="Times New Roman" w:cs="Times New Roman"/>
          <w:b/>
          <w:bCs/>
          <w:kern w:val="0"/>
          <w14:ligatures w14:val="none"/>
        </w:rPr>
        <w:t>Missing Attributes</w:t>
      </w:r>
      <w:r w:rsidRPr="009E7FE0">
        <w:rPr>
          <w:rFonts w:ascii="Times New Roman" w:eastAsia="Times New Roman" w:hAnsi="Times New Roman" w:cs="Times New Roman"/>
          <w:kern w:val="0"/>
          <w14:ligatures w14:val="none"/>
        </w:rPr>
        <w:t>: Key customer attributes like demographics and marketing channel data were not available, limiting personalization potential.</w:t>
      </w:r>
    </w:p>
    <w:p w14:paraId="63A12E4E" w14:textId="45606CCD" w:rsidR="002E1F71" w:rsidRPr="00B518FA" w:rsidRDefault="002E1F71" w:rsidP="002D2A13">
      <w:pPr>
        <w:pStyle w:val="Heading1"/>
      </w:pPr>
      <w:bookmarkStart w:id="13" w:name="_Toc197895051"/>
      <w:r w:rsidRPr="00B518FA">
        <w:t>Appendix:</w:t>
      </w:r>
      <w:bookmarkEnd w:id="13"/>
    </w:p>
    <w:p w14:paraId="0D13377B" w14:textId="77777777" w:rsidR="00E12CB7" w:rsidRDefault="00E12CB7" w:rsidP="00E12CB7">
      <w:pPr>
        <w:pStyle w:val="NormalWeb"/>
      </w:pPr>
      <w:r>
        <w:rPr>
          <w:rStyle w:val="Strong"/>
          <w:rFonts w:eastAsiaTheme="majorEastAsia"/>
        </w:rPr>
        <w:t>Appendix A: Supporting Project Components</w:t>
      </w:r>
    </w:p>
    <w:p w14:paraId="35443330" w14:textId="77777777" w:rsidR="00E12CB7" w:rsidRDefault="00E12CB7" w:rsidP="00E12CB7">
      <w:pPr>
        <w:pStyle w:val="NormalWeb"/>
        <w:numPr>
          <w:ilvl w:val="0"/>
          <w:numId w:val="12"/>
        </w:numPr>
      </w:pPr>
      <w:r>
        <w:rPr>
          <w:rStyle w:val="Strong"/>
          <w:rFonts w:eastAsiaTheme="majorEastAsia"/>
        </w:rPr>
        <w:t>Project Proposal</w:t>
      </w:r>
      <w:r>
        <w:t xml:space="preserve"> (submitted and approved)</w:t>
      </w:r>
    </w:p>
    <w:p w14:paraId="3B29A99A" w14:textId="1DA31316" w:rsidR="00E12CB7" w:rsidRDefault="00E12CB7" w:rsidP="00E12CB7">
      <w:pPr>
        <w:pStyle w:val="NormalWeb"/>
        <w:numPr>
          <w:ilvl w:val="0"/>
          <w:numId w:val="12"/>
        </w:numPr>
      </w:pPr>
      <w:proofErr w:type="spellStart"/>
      <w:r>
        <w:rPr>
          <w:rStyle w:val="Strong"/>
          <w:rFonts w:eastAsiaTheme="majorEastAsia"/>
        </w:rPr>
        <w:t>Datasource</w:t>
      </w:r>
      <w:proofErr w:type="spellEnd"/>
      <w:r>
        <w:rPr>
          <w:rStyle w:val="Strong"/>
          <w:rFonts w:eastAsiaTheme="majorEastAsia"/>
        </w:rPr>
        <w:t xml:space="preserve"> (</w:t>
      </w:r>
      <w:hyperlink r:id="rId24" w:history="1">
        <w:r>
          <w:rPr>
            <w:rStyle w:val="Hyperlink"/>
            <w:rFonts w:eastAsiaTheme="majorEastAsia"/>
          </w:rPr>
          <w:t>UCI Machine Learning Repository</w:t>
        </w:r>
      </w:hyperlink>
      <w:r>
        <w:t>)</w:t>
      </w:r>
    </w:p>
    <w:p w14:paraId="146C998C" w14:textId="77777777" w:rsidR="00E12CB7" w:rsidRDefault="00E12CB7" w:rsidP="00E12CB7">
      <w:pPr>
        <w:pStyle w:val="NormalWeb"/>
        <w:numPr>
          <w:ilvl w:val="0"/>
          <w:numId w:val="12"/>
        </w:numPr>
      </w:pPr>
      <w:r>
        <w:rPr>
          <w:rStyle w:val="Strong"/>
          <w:rFonts w:eastAsiaTheme="majorEastAsia"/>
        </w:rPr>
        <w:t>Cleaned Dataset</w:t>
      </w:r>
      <w:r>
        <w:t xml:space="preserve"> (Python-processed and SAS-ready)</w:t>
      </w:r>
    </w:p>
    <w:p w14:paraId="254B52EC" w14:textId="77777777" w:rsidR="00E12CB7" w:rsidRDefault="00E12CB7" w:rsidP="00E12CB7">
      <w:pPr>
        <w:pStyle w:val="NormalWeb"/>
        <w:numPr>
          <w:ilvl w:val="0"/>
          <w:numId w:val="12"/>
        </w:numPr>
      </w:pPr>
      <w:r>
        <w:rPr>
          <w:rStyle w:val="Strong"/>
          <w:rFonts w:eastAsiaTheme="majorEastAsia"/>
        </w:rPr>
        <w:t>SAS Code Files</w:t>
      </w:r>
      <w:r>
        <w:t xml:space="preserve"> (based on course template: Descriptive, EFA, REG, LOGISTIC, MANOVA, CLUSTER)</w:t>
      </w:r>
    </w:p>
    <w:p w14:paraId="55B8F103" w14:textId="77777777" w:rsidR="00E12CB7" w:rsidRDefault="00E12CB7" w:rsidP="00E12CB7">
      <w:pPr>
        <w:pStyle w:val="NormalWeb"/>
        <w:numPr>
          <w:ilvl w:val="0"/>
          <w:numId w:val="12"/>
        </w:numPr>
      </w:pPr>
      <w:r>
        <w:rPr>
          <w:rStyle w:val="Strong"/>
          <w:rFonts w:eastAsiaTheme="majorEastAsia"/>
        </w:rPr>
        <w:t>SAS Output</w:t>
      </w:r>
      <w:r>
        <w:t xml:space="preserve"> (used for figures, diagnostics, and validation)</w:t>
      </w:r>
    </w:p>
    <w:p w14:paraId="78B84AED" w14:textId="6960F017" w:rsidR="00E12CB7" w:rsidRPr="009E7FE0" w:rsidRDefault="00E12CB7" w:rsidP="00E12CB7">
      <w:pPr>
        <w:pStyle w:val="NormalWeb"/>
        <w:numPr>
          <w:ilvl w:val="0"/>
          <w:numId w:val="12"/>
        </w:numPr>
      </w:pPr>
      <w:r>
        <w:rPr>
          <w:rStyle w:val="Strong"/>
          <w:rFonts w:eastAsiaTheme="majorEastAsia"/>
        </w:rPr>
        <w:t>Professor’s Course Concepts</w:t>
      </w:r>
      <w:r>
        <w:t xml:space="preserve"> (including Shapiro-Wilk, VIF, Scree Plot, MANOVA, </w:t>
      </w:r>
    </w:p>
    <w:p w14:paraId="3CDACA2B" w14:textId="77777777" w:rsidR="009E7FE0" w:rsidRDefault="009E7FE0" w:rsidP="009E7FE0">
      <w:pPr>
        <w:pStyle w:val="NormalWeb"/>
        <w:jc w:val="both"/>
      </w:pPr>
    </w:p>
    <w:p w14:paraId="541463F8" w14:textId="77777777" w:rsidR="005A69A0" w:rsidRPr="00F8152C" w:rsidRDefault="005A69A0" w:rsidP="002D2A13">
      <w:pPr>
        <w:rPr>
          <w:rFonts w:ascii="Times New Roman" w:hAnsi="Times New Roman" w:cs="Times New Roman"/>
          <w:b/>
          <w:bCs/>
          <w:i/>
          <w:iCs/>
        </w:rPr>
      </w:pPr>
    </w:p>
    <w:sectPr w:rsidR="005A69A0" w:rsidRPr="00F8152C" w:rsidSect="00C624AC">
      <w:footerReference w:type="even"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AEFB3" w14:textId="77777777" w:rsidR="005A1FC2" w:rsidRDefault="005A1FC2" w:rsidP="007D03AF">
      <w:pPr>
        <w:spacing w:after="0" w:line="240" w:lineRule="auto"/>
      </w:pPr>
      <w:r>
        <w:separator/>
      </w:r>
    </w:p>
  </w:endnote>
  <w:endnote w:type="continuationSeparator" w:id="0">
    <w:p w14:paraId="385AE347" w14:textId="77777777" w:rsidR="005A1FC2" w:rsidRDefault="005A1FC2" w:rsidP="007D0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7357973"/>
      <w:docPartObj>
        <w:docPartGallery w:val="Page Numbers (Bottom of Page)"/>
        <w:docPartUnique/>
      </w:docPartObj>
    </w:sdtPr>
    <w:sdtContent>
      <w:p w14:paraId="60CB505A" w14:textId="26EF7678" w:rsidR="007D03AF" w:rsidRDefault="007D03AF" w:rsidP="00AF2D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7AE5B7" w14:textId="77777777" w:rsidR="007D03AF" w:rsidRDefault="007D03AF" w:rsidP="007D03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7092185"/>
      <w:docPartObj>
        <w:docPartGallery w:val="Page Numbers (Bottom of Page)"/>
        <w:docPartUnique/>
      </w:docPartObj>
    </w:sdtPr>
    <w:sdtContent>
      <w:p w14:paraId="0085A58B" w14:textId="6A3B7501" w:rsidR="007D03AF" w:rsidRDefault="007D03AF" w:rsidP="00AF2D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sdtContent>
  </w:sdt>
  <w:p w14:paraId="2F44E157" w14:textId="77777777" w:rsidR="007D03AF" w:rsidRDefault="007D03AF" w:rsidP="007D03A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29330" w14:textId="77777777" w:rsidR="005A1FC2" w:rsidRDefault="005A1FC2" w:rsidP="007D03AF">
      <w:pPr>
        <w:spacing w:after="0" w:line="240" w:lineRule="auto"/>
      </w:pPr>
      <w:r>
        <w:separator/>
      </w:r>
    </w:p>
  </w:footnote>
  <w:footnote w:type="continuationSeparator" w:id="0">
    <w:p w14:paraId="47A253C1" w14:textId="77777777" w:rsidR="005A1FC2" w:rsidRDefault="005A1FC2" w:rsidP="007D0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C7673"/>
    <w:multiLevelType w:val="multilevel"/>
    <w:tmpl w:val="EB7C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1427D"/>
    <w:multiLevelType w:val="hybridMultilevel"/>
    <w:tmpl w:val="FC7A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04B82"/>
    <w:multiLevelType w:val="multilevel"/>
    <w:tmpl w:val="EBEE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83AD2"/>
    <w:multiLevelType w:val="multilevel"/>
    <w:tmpl w:val="AC60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45E0E"/>
    <w:multiLevelType w:val="multilevel"/>
    <w:tmpl w:val="F60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C00DCB"/>
    <w:multiLevelType w:val="multilevel"/>
    <w:tmpl w:val="C9CC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722EC"/>
    <w:multiLevelType w:val="multilevel"/>
    <w:tmpl w:val="F7CA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E07918"/>
    <w:multiLevelType w:val="multilevel"/>
    <w:tmpl w:val="ADE6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600FEA"/>
    <w:multiLevelType w:val="multilevel"/>
    <w:tmpl w:val="8842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E331E1"/>
    <w:multiLevelType w:val="multilevel"/>
    <w:tmpl w:val="8F8A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DF2CE4"/>
    <w:multiLevelType w:val="multilevel"/>
    <w:tmpl w:val="9EDA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FB1E0D"/>
    <w:multiLevelType w:val="multilevel"/>
    <w:tmpl w:val="2B14E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354D94"/>
    <w:multiLevelType w:val="multilevel"/>
    <w:tmpl w:val="BDBE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9604416">
    <w:abstractNumId w:val="4"/>
  </w:num>
  <w:num w:numId="2" w16cid:durableId="382949683">
    <w:abstractNumId w:val="0"/>
  </w:num>
  <w:num w:numId="3" w16cid:durableId="935794696">
    <w:abstractNumId w:val="6"/>
  </w:num>
  <w:num w:numId="4" w16cid:durableId="101460587">
    <w:abstractNumId w:val="5"/>
  </w:num>
  <w:num w:numId="5" w16cid:durableId="1142965015">
    <w:abstractNumId w:val="11"/>
  </w:num>
  <w:num w:numId="6" w16cid:durableId="616564470">
    <w:abstractNumId w:val="3"/>
  </w:num>
  <w:num w:numId="7" w16cid:durableId="1480339119">
    <w:abstractNumId w:val="7"/>
  </w:num>
  <w:num w:numId="8" w16cid:durableId="1691029882">
    <w:abstractNumId w:val="8"/>
  </w:num>
  <w:num w:numId="9" w16cid:durableId="240454242">
    <w:abstractNumId w:val="10"/>
  </w:num>
  <w:num w:numId="10" w16cid:durableId="1826117558">
    <w:abstractNumId w:val="9"/>
  </w:num>
  <w:num w:numId="11" w16cid:durableId="2003467755">
    <w:abstractNumId w:val="12"/>
  </w:num>
  <w:num w:numId="12" w16cid:durableId="2047483151">
    <w:abstractNumId w:val="2"/>
  </w:num>
  <w:num w:numId="13" w16cid:durableId="1865171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CF"/>
    <w:rsid w:val="000D55ED"/>
    <w:rsid w:val="002D2A13"/>
    <w:rsid w:val="002E1F71"/>
    <w:rsid w:val="00343344"/>
    <w:rsid w:val="00347B74"/>
    <w:rsid w:val="003C15E8"/>
    <w:rsid w:val="003E733B"/>
    <w:rsid w:val="004C70E3"/>
    <w:rsid w:val="004C7439"/>
    <w:rsid w:val="004E103F"/>
    <w:rsid w:val="004F4AAD"/>
    <w:rsid w:val="005A1FC2"/>
    <w:rsid w:val="005A69A0"/>
    <w:rsid w:val="005A742C"/>
    <w:rsid w:val="00634701"/>
    <w:rsid w:val="006D7AA5"/>
    <w:rsid w:val="007D03AF"/>
    <w:rsid w:val="008848E9"/>
    <w:rsid w:val="008E1ECF"/>
    <w:rsid w:val="00937929"/>
    <w:rsid w:val="009E7FE0"/>
    <w:rsid w:val="009F2E03"/>
    <w:rsid w:val="00A64DD7"/>
    <w:rsid w:val="00A844AD"/>
    <w:rsid w:val="00AF2521"/>
    <w:rsid w:val="00B518FA"/>
    <w:rsid w:val="00B94D9F"/>
    <w:rsid w:val="00BE28D9"/>
    <w:rsid w:val="00C624AC"/>
    <w:rsid w:val="00C87B2B"/>
    <w:rsid w:val="00CA2E88"/>
    <w:rsid w:val="00D27526"/>
    <w:rsid w:val="00E12CB7"/>
    <w:rsid w:val="00E3628E"/>
    <w:rsid w:val="00E56CAD"/>
    <w:rsid w:val="00E87845"/>
    <w:rsid w:val="00EA721C"/>
    <w:rsid w:val="00EE462D"/>
    <w:rsid w:val="00F62164"/>
    <w:rsid w:val="00F8152C"/>
    <w:rsid w:val="00FB2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79E99"/>
  <w15:chartTrackingRefBased/>
  <w15:docId w15:val="{6EAA9F47-C12D-8247-B4F2-A66C180A7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A13"/>
    <w:pPr>
      <w:keepNext/>
      <w:keepLines/>
      <w:spacing w:before="360" w:after="80"/>
      <w:outlineLvl w:val="0"/>
    </w:pPr>
    <w:rPr>
      <w:rFonts w:ascii="Times New Roman" w:eastAsiaTheme="majorEastAsia" w:hAnsi="Times New Roman" w:cstheme="majorBidi"/>
      <w:b/>
      <w:color w:val="0F4761" w:themeColor="accent1" w:themeShade="BF"/>
      <w:sz w:val="27"/>
      <w:szCs w:val="40"/>
    </w:rPr>
  </w:style>
  <w:style w:type="paragraph" w:styleId="Heading2">
    <w:name w:val="heading 2"/>
    <w:basedOn w:val="Normal"/>
    <w:next w:val="Normal"/>
    <w:link w:val="Heading2Char"/>
    <w:uiPriority w:val="9"/>
    <w:semiHidden/>
    <w:unhideWhenUsed/>
    <w:qFormat/>
    <w:rsid w:val="008E1E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1E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1E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1E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1E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1E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1E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1E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A13"/>
    <w:rPr>
      <w:rFonts w:ascii="Times New Roman" w:eastAsiaTheme="majorEastAsia" w:hAnsi="Times New Roman" w:cstheme="majorBidi"/>
      <w:b/>
      <w:color w:val="0F4761" w:themeColor="accent1" w:themeShade="BF"/>
      <w:sz w:val="27"/>
      <w:szCs w:val="40"/>
    </w:rPr>
  </w:style>
  <w:style w:type="character" w:customStyle="1" w:styleId="Heading2Char">
    <w:name w:val="Heading 2 Char"/>
    <w:basedOn w:val="DefaultParagraphFont"/>
    <w:link w:val="Heading2"/>
    <w:uiPriority w:val="9"/>
    <w:semiHidden/>
    <w:rsid w:val="008E1E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1E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1E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1E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1E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1E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1E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1ECF"/>
    <w:rPr>
      <w:rFonts w:eastAsiaTheme="majorEastAsia" w:cstheme="majorBidi"/>
      <w:color w:val="272727" w:themeColor="text1" w:themeTint="D8"/>
    </w:rPr>
  </w:style>
  <w:style w:type="paragraph" w:styleId="Title">
    <w:name w:val="Title"/>
    <w:basedOn w:val="Normal"/>
    <w:next w:val="Normal"/>
    <w:link w:val="TitleChar"/>
    <w:uiPriority w:val="10"/>
    <w:qFormat/>
    <w:rsid w:val="008E1E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1E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1E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1E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1ECF"/>
    <w:pPr>
      <w:spacing w:before="160"/>
      <w:jc w:val="center"/>
    </w:pPr>
    <w:rPr>
      <w:i/>
      <w:iCs/>
      <w:color w:val="404040" w:themeColor="text1" w:themeTint="BF"/>
    </w:rPr>
  </w:style>
  <w:style w:type="character" w:customStyle="1" w:styleId="QuoteChar">
    <w:name w:val="Quote Char"/>
    <w:basedOn w:val="DefaultParagraphFont"/>
    <w:link w:val="Quote"/>
    <w:uiPriority w:val="29"/>
    <w:rsid w:val="008E1ECF"/>
    <w:rPr>
      <w:i/>
      <w:iCs/>
      <w:color w:val="404040" w:themeColor="text1" w:themeTint="BF"/>
    </w:rPr>
  </w:style>
  <w:style w:type="paragraph" w:styleId="ListParagraph">
    <w:name w:val="List Paragraph"/>
    <w:basedOn w:val="Normal"/>
    <w:uiPriority w:val="34"/>
    <w:qFormat/>
    <w:rsid w:val="008E1ECF"/>
    <w:pPr>
      <w:ind w:left="720"/>
      <w:contextualSpacing/>
    </w:pPr>
  </w:style>
  <w:style w:type="character" w:styleId="IntenseEmphasis">
    <w:name w:val="Intense Emphasis"/>
    <w:basedOn w:val="DefaultParagraphFont"/>
    <w:uiPriority w:val="21"/>
    <w:qFormat/>
    <w:rsid w:val="008E1ECF"/>
    <w:rPr>
      <w:i/>
      <w:iCs/>
      <w:color w:val="0F4761" w:themeColor="accent1" w:themeShade="BF"/>
    </w:rPr>
  </w:style>
  <w:style w:type="paragraph" w:styleId="IntenseQuote">
    <w:name w:val="Intense Quote"/>
    <w:basedOn w:val="Normal"/>
    <w:next w:val="Normal"/>
    <w:link w:val="IntenseQuoteChar"/>
    <w:uiPriority w:val="30"/>
    <w:qFormat/>
    <w:rsid w:val="008E1E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1ECF"/>
    <w:rPr>
      <w:i/>
      <w:iCs/>
      <w:color w:val="0F4761" w:themeColor="accent1" w:themeShade="BF"/>
    </w:rPr>
  </w:style>
  <w:style w:type="character" w:styleId="IntenseReference">
    <w:name w:val="Intense Reference"/>
    <w:basedOn w:val="DefaultParagraphFont"/>
    <w:uiPriority w:val="32"/>
    <w:qFormat/>
    <w:rsid w:val="008E1ECF"/>
    <w:rPr>
      <w:b/>
      <w:bCs/>
      <w:smallCaps/>
      <w:color w:val="0F4761" w:themeColor="accent1" w:themeShade="BF"/>
      <w:spacing w:val="5"/>
    </w:rPr>
  </w:style>
  <w:style w:type="character" w:customStyle="1" w:styleId="zm-avatar">
    <w:name w:val="zm-avatar"/>
    <w:basedOn w:val="DefaultParagraphFont"/>
    <w:rsid w:val="004E103F"/>
  </w:style>
  <w:style w:type="character" w:customStyle="1" w:styleId="user-name-span">
    <w:name w:val="user-name-span"/>
    <w:basedOn w:val="DefaultParagraphFont"/>
    <w:rsid w:val="004E103F"/>
  </w:style>
  <w:style w:type="character" w:customStyle="1" w:styleId="time">
    <w:name w:val="time"/>
    <w:basedOn w:val="DefaultParagraphFont"/>
    <w:rsid w:val="004E103F"/>
  </w:style>
  <w:style w:type="paragraph" w:styleId="NormalWeb">
    <w:name w:val="Normal (Web)"/>
    <w:basedOn w:val="Normal"/>
    <w:uiPriority w:val="99"/>
    <w:unhideWhenUsed/>
    <w:rsid w:val="00C624A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624AC"/>
    <w:rPr>
      <w:b/>
      <w:bCs/>
    </w:rPr>
  </w:style>
  <w:style w:type="paragraph" w:styleId="NoSpacing">
    <w:name w:val="No Spacing"/>
    <w:link w:val="NoSpacingChar"/>
    <w:uiPriority w:val="1"/>
    <w:qFormat/>
    <w:rsid w:val="00C624AC"/>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C624AC"/>
    <w:rPr>
      <w:rFonts w:eastAsiaTheme="minorEastAsia"/>
      <w:kern w:val="0"/>
      <w:sz w:val="22"/>
      <w:szCs w:val="22"/>
      <w:lang w:eastAsia="zh-CN"/>
      <w14:ligatures w14:val="none"/>
    </w:rPr>
  </w:style>
  <w:style w:type="character" w:styleId="Hyperlink">
    <w:name w:val="Hyperlink"/>
    <w:basedOn w:val="DefaultParagraphFont"/>
    <w:uiPriority w:val="99"/>
    <w:unhideWhenUsed/>
    <w:rsid w:val="00E87845"/>
    <w:rPr>
      <w:color w:val="0000FF"/>
      <w:u w:val="single"/>
    </w:rPr>
  </w:style>
  <w:style w:type="character" w:styleId="FollowedHyperlink">
    <w:name w:val="FollowedHyperlink"/>
    <w:basedOn w:val="DefaultParagraphFont"/>
    <w:uiPriority w:val="99"/>
    <w:semiHidden/>
    <w:unhideWhenUsed/>
    <w:rsid w:val="00B94D9F"/>
    <w:rPr>
      <w:color w:val="96607D" w:themeColor="followedHyperlink"/>
      <w:u w:val="single"/>
    </w:rPr>
  </w:style>
  <w:style w:type="paragraph" w:styleId="Footer">
    <w:name w:val="footer"/>
    <w:basedOn w:val="Normal"/>
    <w:link w:val="FooterChar"/>
    <w:uiPriority w:val="99"/>
    <w:unhideWhenUsed/>
    <w:rsid w:val="007D0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3AF"/>
  </w:style>
  <w:style w:type="character" w:styleId="PageNumber">
    <w:name w:val="page number"/>
    <w:basedOn w:val="DefaultParagraphFont"/>
    <w:uiPriority w:val="99"/>
    <w:semiHidden/>
    <w:unhideWhenUsed/>
    <w:rsid w:val="007D03AF"/>
  </w:style>
  <w:style w:type="paragraph" w:styleId="TOCHeading">
    <w:name w:val="TOC Heading"/>
    <w:basedOn w:val="Heading1"/>
    <w:next w:val="Normal"/>
    <w:uiPriority w:val="39"/>
    <w:unhideWhenUsed/>
    <w:qFormat/>
    <w:rsid w:val="00F62164"/>
    <w:pPr>
      <w:spacing w:before="480" w:after="0" w:line="276" w:lineRule="auto"/>
      <w:outlineLvl w:val="9"/>
    </w:pPr>
    <w:rPr>
      <w:b w:val="0"/>
      <w:bCs/>
      <w:kern w:val="0"/>
      <w:sz w:val="28"/>
      <w:szCs w:val="28"/>
      <w14:ligatures w14:val="none"/>
    </w:rPr>
  </w:style>
  <w:style w:type="paragraph" w:styleId="TOC2">
    <w:name w:val="toc 2"/>
    <w:basedOn w:val="Normal"/>
    <w:next w:val="Normal"/>
    <w:autoRedefine/>
    <w:uiPriority w:val="39"/>
    <w:unhideWhenUsed/>
    <w:rsid w:val="00F62164"/>
    <w:pPr>
      <w:spacing w:before="120" w:after="0"/>
      <w:ind w:left="240"/>
    </w:pPr>
    <w:rPr>
      <w:b/>
      <w:bCs/>
      <w:sz w:val="22"/>
      <w:szCs w:val="22"/>
    </w:rPr>
  </w:style>
  <w:style w:type="paragraph" w:styleId="TOC1">
    <w:name w:val="toc 1"/>
    <w:basedOn w:val="Normal"/>
    <w:next w:val="Normal"/>
    <w:autoRedefine/>
    <w:uiPriority w:val="39"/>
    <w:unhideWhenUsed/>
    <w:rsid w:val="00F62164"/>
    <w:pPr>
      <w:spacing w:before="120" w:after="0"/>
    </w:pPr>
    <w:rPr>
      <w:b/>
      <w:bCs/>
      <w:i/>
      <w:iCs/>
    </w:rPr>
  </w:style>
  <w:style w:type="paragraph" w:styleId="TOC3">
    <w:name w:val="toc 3"/>
    <w:basedOn w:val="Normal"/>
    <w:next w:val="Normal"/>
    <w:autoRedefine/>
    <w:uiPriority w:val="39"/>
    <w:semiHidden/>
    <w:unhideWhenUsed/>
    <w:rsid w:val="00F62164"/>
    <w:pPr>
      <w:spacing w:after="0"/>
      <w:ind w:left="480"/>
    </w:pPr>
    <w:rPr>
      <w:sz w:val="20"/>
      <w:szCs w:val="20"/>
    </w:rPr>
  </w:style>
  <w:style w:type="paragraph" w:styleId="TOC4">
    <w:name w:val="toc 4"/>
    <w:basedOn w:val="Normal"/>
    <w:next w:val="Normal"/>
    <w:autoRedefine/>
    <w:uiPriority w:val="39"/>
    <w:semiHidden/>
    <w:unhideWhenUsed/>
    <w:rsid w:val="00F62164"/>
    <w:pPr>
      <w:spacing w:after="0"/>
      <w:ind w:left="720"/>
    </w:pPr>
    <w:rPr>
      <w:sz w:val="20"/>
      <w:szCs w:val="20"/>
    </w:rPr>
  </w:style>
  <w:style w:type="paragraph" w:styleId="TOC5">
    <w:name w:val="toc 5"/>
    <w:basedOn w:val="Normal"/>
    <w:next w:val="Normal"/>
    <w:autoRedefine/>
    <w:uiPriority w:val="39"/>
    <w:semiHidden/>
    <w:unhideWhenUsed/>
    <w:rsid w:val="00F62164"/>
    <w:pPr>
      <w:spacing w:after="0"/>
      <w:ind w:left="960"/>
    </w:pPr>
    <w:rPr>
      <w:sz w:val="20"/>
      <w:szCs w:val="20"/>
    </w:rPr>
  </w:style>
  <w:style w:type="paragraph" w:styleId="TOC6">
    <w:name w:val="toc 6"/>
    <w:basedOn w:val="Normal"/>
    <w:next w:val="Normal"/>
    <w:autoRedefine/>
    <w:uiPriority w:val="39"/>
    <w:semiHidden/>
    <w:unhideWhenUsed/>
    <w:rsid w:val="00F62164"/>
    <w:pPr>
      <w:spacing w:after="0"/>
      <w:ind w:left="1200"/>
    </w:pPr>
    <w:rPr>
      <w:sz w:val="20"/>
      <w:szCs w:val="20"/>
    </w:rPr>
  </w:style>
  <w:style w:type="paragraph" w:styleId="TOC7">
    <w:name w:val="toc 7"/>
    <w:basedOn w:val="Normal"/>
    <w:next w:val="Normal"/>
    <w:autoRedefine/>
    <w:uiPriority w:val="39"/>
    <w:semiHidden/>
    <w:unhideWhenUsed/>
    <w:rsid w:val="00F62164"/>
    <w:pPr>
      <w:spacing w:after="0"/>
      <w:ind w:left="1440"/>
    </w:pPr>
    <w:rPr>
      <w:sz w:val="20"/>
      <w:szCs w:val="20"/>
    </w:rPr>
  </w:style>
  <w:style w:type="paragraph" w:styleId="TOC8">
    <w:name w:val="toc 8"/>
    <w:basedOn w:val="Normal"/>
    <w:next w:val="Normal"/>
    <w:autoRedefine/>
    <w:uiPriority w:val="39"/>
    <w:semiHidden/>
    <w:unhideWhenUsed/>
    <w:rsid w:val="00F62164"/>
    <w:pPr>
      <w:spacing w:after="0"/>
      <w:ind w:left="1680"/>
    </w:pPr>
    <w:rPr>
      <w:sz w:val="20"/>
      <w:szCs w:val="20"/>
    </w:rPr>
  </w:style>
  <w:style w:type="paragraph" w:styleId="TOC9">
    <w:name w:val="toc 9"/>
    <w:basedOn w:val="Normal"/>
    <w:next w:val="Normal"/>
    <w:autoRedefine/>
    <w:uiPriority w:val="39"/>
    <w:semiHidden/>
    <w:unhideWhenUsed/>
    <w:rsid w:val="00F62164"/>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088472">
      <w:bodyDiv w:val="1"/>
      <w:marLeft w:val="0"/>
      <w:marRight w:val="0"/>
      <w:marTop w:val="0"/>
      <w:marBottom w:val="0"/>
      <w:divBdr>
        <w:top w:val="none" w:sz="0" w:space="0" w:color="auto"/>
        <w:left w:val="none" w:sz="0" w:space="0" w:color="auto"/>
        <w:bottom w:val="none" w:sz="0" w:space="0" w:color="auto"/>
        <w:right w:val="none" w:sz="0" w:space="0" w:color="auto"/>
      </w:divBdr>
    </w:div>
    <w:div w:id="157773297">
      <w:bodyDiv w:val="1"/>
      <w:marLeft w:val="0"/>
      <w:marRight w:val="0"/>
      <w:marTop w:val="0"/>
      <w:marBottom w:val="0"/>
      <w:divBdr>
        <w:top w:val="none" w:sz="0" w:space="0" w:color="auto"/>
        <w:left w:val="none" w:sz="0" w:space="0" w:color="auto"/>
        <w:bottom w:val="none" w:sz="0" w:space="0" w:color="auto"/>
        <w:right w:val="none" w:sz="0" w:space="0" w:color="auto"/>
      </w:divBdr>
    </w:div>
    <w:div w:id="243497969">
      <w:bodyDiv w:val="1"/>
      <w:marLeft w:val="0"/>
      <w:marRight w:val="0"/>
      <w:marTop w:val="0"/>
      <w:marBottom w:val="0"/>
      <w:divBdr>
        <w:top w:val="none" w:sz="0" w:space="0" w:color="auto"/>
        <w:left w:val="none" w:sz="0" w:space="0" w:color="auto"/>
        <w:bottom w:val="none" w:sz="0" w:space="0" w:color="auto"/>
        <w:right w:val="none" w:sz="0" w:space="0" w:color="auto"/>
      </w:divBdr>
    </w:div>
    <w:div w:id="376470210">
      <w:bodyDiv w:val="1"/>
      <w:marLeft w:val="0"/>
      <w:marRight w:val="0"/>
      <w:marTop w:val="0"/>
      <w:marBottom w:val="0"/>
      <w:divBdr>
        <w:top w:val="none" w:sz="0" w:space="0" w:color="auto"/>
        <w:left w:val="none" w:sz="0" w:space="0" w:color="auto"/>
        <w:bottom w:val="none" w:sz="0" w:space="0" w:color="auto"/>
        <w:right w:val="none" w:sz="0" w:space="0" w:color="auto"/>
      </w:divBdr>
    </w:div>
    <w:div w:id="474877480">
      <w:bodyDiv w:val="1"/>
      <w:marLeft w:val="0"/>
      <w:marRight w:val="0"/>
      <w:marTop w:val="0"/>
      <w:marBottom w:val="0"/>
      <w:divBdr>
        <w:top w:val="none" w:sz="0" w:space="0" w:color="auto"/>
        <w:left w:val="none" w:sz="0" w:space="0" w:color="auto"/>
        <w:bottom w:val="none" w:sz="0" w:space="0" w:color="auto"/>
        <w:right w:val="none" w:sz="0" w:space="0" w:color="auto"/>
      </w:divBdr>
    </w:div>
    <w:div w:id="485584204">
      <w:bodyDiv w:val="1"/>
      <w:marLeft w:val="0"/>
      <w:marRight w:val="0"/>
      <w:marTop w:val="0"/>
      <w:marBottom w:val="0"/>
      <w:divBdr>
        <w:top w:val="none" w:sz="0" w:space="0" w:color="auto"/>
        <w:left w:val="none" w:sz="0" w:space="0" w:color="auto"/>
        <w:bottom w:val="none" w:sz="0" w:space="0" w:color="auto"/>
        <w:right w:val="none" w:sz="0" w:space="0" w:color="auto"/>
      </w:divBdr>
    </w:div>
    <w:div w:id="533737437">
      <w:bodyDiv w:val="1"/>
      <w:marLeft w:val="0"/>
      <w:marRight w:val="0"/>
      <w:marTop w:val="0"/>
      <w:marBottom w:val="0"/>
      <w:divBdr>
        <w:top w:val="none" w:sz="0" w:space="0" w:color="auto"/>
        <w:left w:val="none" w:sz="0" w:space="0" w:color="auto"/>
        <w:bottom w:val="none" w:sz="0" w:space="0" w:color="auto"/>
        <w:right w:val="none" w:sz="0" w:space="0" w:color="auto"/>
      </w:divBdr>
    </w:div>
    <w:div w:id="584461271">
      <w:bodyDiv w:val="1"/>
      <w:marLeft w:val="0"/>
      <w:marRight w:val="0"/>
      <w:marTop w:val="0"/>
      <w:marBottom w:val="0"/>
      <w:divBdr>
        <w:top w:val="none" w:sz="0" w:space="0" w:color="auto"/>
        <w:left w:val="none" w:sz="0" w:space="0" w:color="auto"/>
        <w:bottom w:val="none" w:sz="0" w:space="0" w:color="auto"/>
        <w:right w:val="none" w:sz="0" w:space="0" w:color="auto"/>
      </w:divBdr>
    </w:div>
    <w:div w:id="728577109">
      <w:bodyDiv w:val="1"/>
      <w:marLeft w:val="0"/>
      <w:marRight w:val="0"/>
      <w:marTop w:val="0"/>
      <w:marBottom w:val="0"/>
      <w:divBdr>
        <w:top w:val="none" w:sz="0" w:space="0" w:color="auto"/>
        <w:left w:val="none" w:sz="0" w:space="0" w:color="auto"/>
        <w:bottom w:val="none" w:sz="0" w:space="0" w:color="auto"/>
        <w:right w:val="none" w:sz="0" w:space="0" w:color="auto"/>
      </w:divBdr>
    </w:div>
    <w:div w:id="796609485">
      <w:bodyDiv w:val="1"/>
      <w:marLeft w:val="0"/>
      <w:marRight w:val="0"/>
      <w:marTop w:val="0"/>
      <w:marBottom w:val="0"/>
      <w:divBdr>
        <w:top w:val="none" w:sz="0" w:space="0" w:color="auto"/>
        <w:left w:val="none" w:sz="0" w:space="0" w:color="auto"/>
        <w:bottom w:val="none" w:sz="0" w:space="0" w:color="auto"/>
        <w:right w:val="none" w:sz="0" w:space="0" w:color="auto"/>
      </w:divBdr>
      <w:divsChild>
        <w:div w:id="1065952236">
          <w:marLeft w:val="0"/>
          <w:marRight w:val="0"/>
          <w:marTop w:val="0"/>
          <w:marBottom w:val="0"/>
          <w:divBdr>
            <w:top w:val="none" w:sz="0" w:space="0" w:color="auto"/>
            <w:left w:val="none" w:sz="0" w:space="0" w:color="auto"/>
            <w:bottom w:val="none" w:sz="0" w:space="0" w:color="auto"/>
            <w:right w:val="none" w:sz="0" w:space="0" w:color="auto"/>
          </w:divBdr>
          <w:divsChild>
            <w:div w:id="756369411">
              <w:marLeft w:val="0"/>
              <w:marRight w:val="0"/>
              <w:marTop w:val="0"/>
              <w:marBottom w:val="0"/>
              <w:divBdr>
                <w:top w:val="none" w:sz="0" w:space="0" w:color="auto"/>
                <w:left w:val="none" w:sz="0" w:space="0" w:color="auto"/>
                <w:bottom w:val="none" w:sz="0" w:space="0" w:color="auto"/>
                <w:right w:val="none" w:sz="0" w:space="0" w:color="auto"/>
              </w:divBdr>
              <w:divsChild>
                <w:div w:id="1879775038">
                  <w:marLeft w:val="0"/>
                  <w:marRight w:val="0"/>
                  <w:marTop w:val="0"/>
                  <w:marBottom w:val="0"/>
                  <w:divBdr>
                    <w:top w:val="none" w:sz="0" w:space="0" w:color="auto"/>
                    <w:left w:val="none" w:sz="0" w:space="0" w:color="auto"/>
                    <w:bottom w:val="none" w:sz="0" w:space="0" w:color="auto"/>
                    <w:right w:val="none" w:sz="0" w:space="0" w:color="auto"/>
                  </w:divBdr>
                  <w:divsChild>
                    <w:div w:id="19466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5676">
          <w:marLeft w:val="0"/>
          <w:marRight w:val="0"/>
          <w:marTop w:val="0"/>
          <w:marBottom w:val="0"/>
          <w:divBdr>
            <w:top w:val="none" w:sz="0" w:space="0" w:color="auto"/>
            <w:left w:val="none" w:sz="0" w:space="0" w:color="auto"/>
            <w:bottom w:val="none" w:sz="0" w:space="0" w:color="auto"/>
            <w:right w:val="none" w:sz="0" w:space="0" w:color="auto"/>
          </w:divBdr>
          <w:divsChild>
            <w:div w:id="435487357">
              <w:marLeft w:val="0"/>
              <w:marRight w:val="0"/>
              <w:marTop w:val="0"/>
              <w:marBottom w:val="0"/>
              <w:divBdr>
                <w:top w:val="none" w:sz="0" w:space="0" w:color="auto"/>
                <w:left w:val="none" w:sz="0" w:space="0" w:color="auto"/>
                <w:bottom w:val="none" w:sz="0" w:space="0" w:color="auto"/>
                <w:right w:val="none" w:sz="0" w:space="0" w:color="auto"/>
              </w:divBdr>
              <w:divsChild>
                <w:div w:id="479156478">
                  <w:marLeft w:val="0"/>
                  <w:marRight w:val="0"/>
                  <w:marTop w:val="0"/>
                  <w:marBottom w:val="60"/>
                  <w:divBdr>
                    <w:top w:val="none" w:sz="0" w:space="0" w:color="auto"/>
                    <w:left w:val="none" w:sz="0" w:space="0" w:color="auto"/>
                    <w:bottom w:val="none" w:sz="0" w:space="0" w:color="auto"/>
                    <w:right w:val="none" w:sz="0" w:space="0" w:color="auto"/>
                  </w:divBdr>
                  <w:divsChild>
                    <w:div w:id="925459578">
                      <w:marLeft w:val="0"/>
                      <w:marRight w:val="0"/>
                      <w:marTop w:val="0"/>
                      <w:marBottom w:val="0"/>
                      <w:divBdr>
                        <w:top w:val="none" w:sz="0" w:space="0" w:color="auto"/>
                        <w:left w:val="none" w:sz="0" w:space="0" w:color="auto"/>
                        <w:bottom w:val="none" w:sz="0" w:space="0" w:color="auto"/>
                        <w:right w:val="none" w:sz="0" w:space="0" w:color="auto"/>
                      </w:divBdr>
                      <w:divsChild>
                        <w:div w:id="795173726">
                          <w:marLeft w:val="0"/>
                          <w:marRight w:val="120"/>
                          <w:marTop w:val="0"/>
                          <w:marBottom w:val="0"/>
                          <w:divBdr>
                            <w:top w:val="none" w:sz="0" w:space="0" w:color="auto"/>
                            <w:left w:val="none" w:sz="0" w:space="0" w:color="auto"/>
                            <w:bottom w:val="none" w:sz="0" w:space="0" w:color="auto"/>
                            <w:right w:val="none" w:sz="0" w:space="0" w:color="auto"/>
                          </w:divBdr>
                        </w:div>
                        <w:div w:id="593629527">
                          <w:marLeft w:val="0"/>
                          <w:marRight w:val="0"/>
                          <w:marTop w:val="0"/>
                          <w:marBottom w:val="0"/>
                          <w:divBdr>
                            <w:top w:val="none" w:sz="0" w:space="0" w:color="auto"/>
                            <w:left w:val="none" w:sz="0" w:space="0" w:color="auto"/>
                            <w:bottom w:val="none" w:sz="0" w:space="0" w:color="auto"/>
                            <w:right w:val="none" w:sz="0" w:space="0" w:color="auto"/>
                          </w:divBdr>
                        </w:div>
                      </w:divsChild>
                    </w:div>
                    <w:div w:id="1038703423">
                      <w:marLeft w:val="120"/>
                      <w:marRight w:val="0"/>
                      <w:marTop w:val="0"/>
                      <w:marBottom w:val="0"/>
                      <w:divBdr>
                        <w:top w:val="none" w:sz="0" w:space="0" w:color="auto"/>
                        <w:left w:val="none" w:sz="0" w:space="0" w:color="auto"/>
                        <w:bottom w:val="none" w:sz="0" w:space="0" w:color="auto"/>
                        <w:right w:val="none" w:sz="0" w:space="0" w:color="auto"/>
                      </w:divBdr>
                    </w:div>
                  </w:divsChild>
                </w:div>
                <w:div w:id="997226545">
                  <w:marLeft w:val="0"/>
                  <w:marRight w:val="0"/>
                  <w:marTop w:val="0"/>
                  <w:marBottom w:val="0"/>
                  <w:divBdr>
                    <w:top w:val="none" w:sz="0" w:space="0" w:color="auto"/>
                    <w:left w:val="none" w:sz="0" w:space="0" w:color="auto"/>
                    <w:bottom w:val="none" w:sz="0" w:space="0" w:color="auto"/>
                    <w:right w:val="none" w:sz="0" w:space="0" w:color="auto"/>
                  </w:divBdr>
                  <w:divsChild>
                    <w:div w:id="7248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26545">
          <w:marLeft w:val="0"/>
          <w:marRight w:val="0"/>
          <w:marTop w:val="0"/>
          <w:marBottom w:val="0"/>
          <w:divBdr>
            <w:top w:val="none" w:sz="0" w:space="0" w:color="auto"/>
            <w:left w:val="none" w:sz="0" w:space="0" w:color="auto"/>
            <w:bottom w:val="none" w:sz="0" w:space="0" w:color="auto"/>
            <w:right w:val="none" w:sz="0" w:space="0" w:color="auto"/>
          </w:divBdr>
          <w:divsChild>
            <w:div w:id="290525839">
              <w:marLeft w:val="0"/>
              <w:marRight w:val="0"/>
              <w:marTop w:val="0"/>
              <w:marBottom w:val="0"/>
              <w:divBdr>
                <w:top w:val="none" w:sz="0" w:space="0" w:color="auto"/>
                <w:left w:val="none" w:sz="0" w:space="0" w:color="auto"/>
                <w:bottom w:val="none" w:sz="0" w:space="0" w:color="auto"/>
                <w:right w:val="none" w:sz="0" w:space="0" w:color="auto"/>
              </w:divBdr>
              <w:divsChild>
                <w:div w:id="1728407068">
                  <w:marLeft w:val="0"/>
                  <w:marRight w:val="0"/>
                  <w:marTop w:val="0"/>
                  <w:marBottom w:val="60"/>
                  <w:divBdr>
                    <w:top w:val="none" w:sz="0" w:space="0" w:color="auto"/>
                    <w:left w:val="none" w:sz="0" w:space="0" w:color="auto"/>
                    <w:bottom w:val="none" w:sz="0" w:space="0" w:color="auto"/>
                    <w:right w:val="none" w:sz="0" w:space="0" w:color="auto"/>
                  </w:divBdr>
                  <w:divsChild>
                    <w:div w:id="278993990">
                      <w:marLeft w:val="0"/>
                      <w:marRight w:val="0"/>
                      <w:marTop w:val="0"/>
                      <w:marBottom w:val="0"/>
                      <w:divBdr>
                        <w:top w:val="none" w:sz="0" w:space="0" w:color="auto"/>
                        <w:left w:val="none" w:sz="0" w:space="0" w:color="auto"/>
                        <w:bottom w:val="none" w:sz="0" w:space="0" w:color="auto"/>
                        <w:right w:val="none" w:sz="0" w:space="0" w:color="auto"/>
                      </w:divBdr>
                      <w:divsChild>
                        <w:div w:id="1906379664">
                          <w:marLeft w:val="0"/>
                          <w:marRight w:val="120"/>
                          <w:marTop w:val="0"/>
                          <w:marBottom w:val="0"/>
                          <w:divBdr>
                            <w:top w:val="none" w:sz="0" w:space="0" w:color="auto"/>
                            <w:left w:val="none" w:sz="0" w:space="0" w:color="auto"/>
                            <w:bottom w:val="none" w:sz="0" w:space="0" w:color="auto"/>
                            <w:right w:val="none" w:sz="0" w:space="0" w:color="auto"/>
                          </w:divBdr>
                        </w:div>
                        <w:div w:id="255096060">
                          <w:marLeft w:val="0"/>
                          <w:marRight w:val="0"/>
                          <w:marTop w:val="0"/>
                          <w:marBottom w:val="0"/>
                          <w:divBdr>
                            <w:top w:val="none" w:sz="0" w:space="0" w:color="auto"/>
                            <w:left w:val="none" w:sz="0" w:space="0" w:color="auto"/>
                            <w:bottom w:val="none" w:sz="0" w:space="0" w:color="auto"/>
                            <w:right w:val="none" w:sz="0" w:space="0" w:color="auto"/>
                          </w:divBdr>
                        </w:div>
                      </w:divsChild>
                    </w:div>
                    <w:div w:id="881868814">
                      <w:marLeft w:val="120"/>
                      <w:marRight w:val="0"/>
                      <w:marTop w:val="0"/>
                      <w:marBottom w:val="0"/>
                      <w:divBdr>
                        <w:top w:val="none" w:sz="0" w:space="0" w:color="auto"/>
                        <w:left w:val="none" w:sz="0" w:space="0" w:color="auto"/>
                        <w:bottom w:val="none" w:sz="0" w:space="0" w:color="auto"/>
                        <w:right w:val="none" w:sz="0" w:space="0" w:color="auto"/>
                      </w:divBdr>
                    </w:div>
                  </w:divsChild>
                </w:div>
                <w:div w:id="1238899541">
                  <w:marLeft w:val="0"/>
                  <w:marRight w:val="0"/>
                  <w:marTop w:val="0"/>
                  <w:marBottom w:val="0"/>
                  <w:divBdr>
                    <w:top w:val="none" w:sz="0" w:space="0" w:color="auto"/>
                    <w:left w:val="none" w:sz="0" w:space="0" w:color="auto"/>
                    <w:bottom w:val="none" w:sz="0" w:space="0" w:color="auto"/>
                    <w:right w:val="none" w:sz="0" w:space="0" w:color="auto"/>
                  </w:divBdr>
                  <w:divsChild>
                    <w:div w:id="18068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61619">
          <w:marLeft w:val="0"/>
          <w:marRight w:val="0"/>
          <w:marTop w:val="0"/>
          <w:marBottom w:val="0"/>
          <w:divBdr>
            <w:top w:val="none" w:sz="0" w:space="0" w:color="auto"/>
            <w:left w:val="none" w:sz="0" w:space="0" w:color="auto"/>
            <w:bottom w:val="none" w:sz="0" w:space="0" w:color="auto"/>
            <w:right w:val="none" w:sz="0" w:space="0" w:color="auto"/>
          </w:divBdr>
          <w:divsChild>
            <w:div w:id="420025797">
              <w:marLeft w:val="0"/>
              <w:marRight w:val="0"/>
              <w:marTop w:val="0"/>
              <w:marBottom w:val="0"/>
              <w:divBdr>
                <w:top w:val="none" w:sz="0" w:space="0" w:color="auto"/>
                <w:left w:val="none" w:sz="0" w:space="0" w:color="auto"/>
                <w:bottom w:val="none" w:sz="0" w:space="0" w:color="auto"/>
                <w:right w:val="none" w:sz="0" w:space="0" w:color="auto"/>
              </w:divBdr>
              <w:divsChild>
                <w:div w:id="1699962577">
                  <w:marLeft w:val="0"/>
                  <w:marRight w:val="0"/>
                  <w:marTop w:val="0"/>
                  <w:marBottom w:val="60"/>
                  <w:divBdr>
                    <w:top w:val="none" w:sz="0" w:space="0" w:color="auto"/>
                    <w:left w:val="none" w:sz="0" w:space="0" w:color="auto"/>
                    <w:bottom w:val="none" w:sz="0" w:space="0" w:color="auto"/>
                    <w:right w:val="none" w:sz="0" w:space="0" w:color="auto"/>
                  </w:divBdr>
                  <w:divsChild>
                    <w:div w:id="1296182421">
                      <w:marLeft w:val="0"/>
                      <w:marRight w:val="0"/>
                      <w:marTop w:val="0"/>
                      <w:marBottom w:val="0"/>
                      <w:divBdr>
                        <w:top w:val="none" w:sz="0" w:space="0" w:color="auto"/>
                        <w:left w:val="none" w:sz="0" w:space="0" w:color="auto"/>
                        <w:bottom w:val="none" w:sz="0" w:space="0" w:color="auto"/>
                        <w:right w:val="none" w:sz="0" w:space="0" w:color="auto"/>
                      </w:divBdr>
                      <w:divsChild>
                        <w:div w:id="1767145145">
                          <w:marLeft w:val="0"/>
                          <w:marRight w:val="120"/>
                          <w:marTop w:val="0"/>
                          <w:marBottom w:val="0"/>
                          <w:divBdr>
                            <w:top w:val="none" w:sz="0" w:space="0" w:color="auto"/>
                            <w:left w:val="none" w:sz="0" w:space="0" w:color="auto"/>
                            <w:bottom w:val="none" w:sz="0" w:space="0" w:color="auto"/>
                            <w:right w:val="none" w:sz="0" w:space="0" w:color="auto"/>
                          </w:divBdr>
                        </w:div>
                        <w:div w:id="935209252">
                          <w:marLeft w:val="0"/>
                          <w:marRight w:val="0"/>
                          <w:marTop w:val="0"/>
                          <w:marBottom w:val="0"/>
                          <w:divBdr>
                            <w:top w:val="none" w:sz="0" w:space="0" w:color="auto"/>
                            <w:left w:val="none" w:sz="0" w:space="0" w:color="auto"/>
                            <w:bottom w:val="none" w:sz="0" w:space="0" w:color="auto"/>
                            <w:right w:val="none" w:sz="0" w:space="0" w:color="auto"/>
                          </w:divBdr>
                        </w:div>
                      </w:divsChild>
                    </w:div>
                    <w:div w:id="1592666564">
                      <w:marLeft w:val="120"/>
                      <w:marRight w:val="0"/>
                      <w:marTop w:val="0"/>
                      <w:marBottom w:val="0"/>
                      <w:divBdr>
                        <w:top w:val="none" w:sz="0" w:space="0" w:color="auto"/>
                        <w:left w:val="none" w:sz="0" w:space="0" w:color="auto"/>
                        <w:bottom w:val="none" w:sz="0" w:space="0" w:color="auto"/>
                        <w:right w:val="none" w:sz="0" w:space="0" w:color="auto"/>
                      </w:divBdr>
                    </w:div>
                  </w:divsChild>
                </w:div>
                <w:div w:id="1448429991">
                  <w:marLeft w:val="0"/>
                  <w:marRight w:val="0"/>
                  <w:marTop w:val="0"/>
                  <w:marBottom w:val="0"/>
                  <w:divBdr>
                    <w:top w:val="none" w:sz="0" w:space="0" w:color="auto"/>
                    <w:left w:val="none" w:sz="0" w:space="0" w:color="auto"/>
                    <w:bottom w:val="none" w:sz="0" w:space="0" w:color="auto"/>
                    <w:right w:val="none" w:sz="0" w:space="0" w:color="auto"/>
                  </w:divBdr>
                  <w:divsChild>
                    <w:div w:id="4688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4153">
          <w:marLeft w:val="0"/>
          <w:marRight w:val="0"/>
          <w:marTop w:val="0"/>
          <w:marBottom w:val="0"/>
          <w:divBdr>
            <w:top w:val="none" w:sz="0" w:space="0" w:color="auto"/>
            <w:left w:val="none" w:sz="0" w:space="0" w:color="auto"/>
            <w:bottom w:val="none" w:sz="0" w:space="0" w:color="auto"/>
            <w:right w:val="none" w:sz="0" w:space="0" w:color="auto"/>
          </w:divBdr>
          <w:divsChild>
            <w:div w:id="899822417">
              <w:marLeft w:val="0"/>
              <w:marRight w:val="0"/>
              <w:marTop w:val="0"/>
              <w:marBottom w:val="0"/>
              <w:divBdr>
                <w:top w:val="none" w:sz="0" w:space="0" w:color="auto"/>
                <w:left w:val="none" w:sz="0" w:space="0" w:color="auto"/>
                <w:bottom w:val="none" w:sz="0" w:space="0" w:color="auto"/>
                <w:right w:val="none" w:sz="0" w:space="0" w:color="auto"/>
              </w:divBdr>
              <w:divsChild>
                <w:div w:id="828054424">
                  <w:marLeft w:val="0"/>
                  <w:marRight w:val="0"/>
                  <w:marTop w:val="0"/>
                  <w:marBottom w:val="60"/>
                  <w:divBdr>
                    <w:top w:val="none" w:sz="0" w:space="0" w:color="auto"/>
                    <w:left w:val="none" w:sz="0" w:space="0" w:color="auto"/>
                    <w:bottom w:val="none" w:sz="0" w:space="0" w:color="auto"/>
                    <w:right w:val="none" w:sz="0" w:space="0" w:color="auto"/>
                  </w:divBdr>
                  <w:divsChild>
                    <w:div w:id="2033799456">
                      <w:marLeft w:val="0"/>
                      <w:marRight w:val="0"/>
                      <w:marTop w:val="0"/>
                      <w:marBottom w:val="0"/>
                      <w:divBdr>
                        <w:top w:val="none" w:sz="0" w:space="0" w:color="auto"/>
                        <w:left w:val="none" w:sz="0" w:space="0" w:color="auto"/>
                        <w:bottom w:val="none" w:sz="0" w:space="0" w:color="auto"/>
                        <w:right w:val="none" w:sz="0" w:space="0" w:color="auto"/>
                      </w:divBdr>
                      <w:divsChild>
                        <w:div w:id="1869022342">
                          <w:marLeft w:val="0"/>
                          <w:marRight w:val="120"/>
                          <w:marTop w:val="0"/>
                          <w:marBottom w:val="0"/>
                          <w:divBdr>
                            <w:top w:val="none" w:sz="0" w:space="0" w:color="auto"/>
                            <w:left w:val="none" w:sz="0" w:space="0" w:color="auto"/>
                            <w:bottom w:val="none" w:sz="0" w:space="0" w:color="auto"/>
                            <w:right w:val="none" w:sz="0" w:space="0" w:color="auto"/>
                          </w:divBdr>
                        </w:div>
                        <w:div w:id="309755803">
                          <w:marLeft w:val="0"/>
                          <w:marRight w:val="0"/>
                          <w:marTop w:val="0"/>
                          <w:marBottom w:val="0"/>
                          <w:divBdr>
                            <w:top w:val="none" w:sz="0" w:space="0" w:color="auto"/>
                            <w:left w:val="none" w:sz="0" w:space="0" w:color="auto"/>
                            <w:bottom w:val="none" w:sz="0" w:space="0" w:color="auto"/>
                            <w:right w:val="none" w:sz="0" w:space="0" w:color="auto"/>
                          </w:divBdr>
                        </w:div>
                      </w:divsChild>
                    </w:div>
                    <w:div w:id="1546790129">
                      <w:marLeft w:val="120"/>
                      <w:marRight w:val="0"/>
                      <w:marTop w:val="0"/>
                      <w:marBottom w:val="0"/>
                      <w:divBdr>
                        <w:top w:val="none" w:sz="0" w:space="0" w:color="auto"/>
                        <w:left w:val="none" w:sz="0" w:space="0" w:color="auto"/>
                        <w:bottom w:val="none" w:sz="0" w:space="0" w:color="auto"/>
                        <w:right w:val="none" w:sz="0" w:space="0" w:color="auto"/>
                      </w:divBdr>
                    </w:div>
                  </w:divsChild>
                </w:div>
                <w:div w:id="1892417617">
                  <w:marLeft w:val="0"/>
                  <w:marRight w:val="0"/>
                  <w:marTop w:val="0"/>
                  <w:marBottom w:val="0"/>
                  <w:divBdr>
                    <w:top w:val="none" w:sz="0" w:space="0" w:color="auto"/>
                    <w:left w:val="none" w:sz="0" w:space="0" w:color="auto"/>
                    <w:bottom w:val="none" w:sz="0" w:space="0" w:color="auto"/>
                    <w:right w:val="none" w:sz="0" w:space="0" w:color="auto"/>
                  </w:divBdr>
                  <w:divsChild>
                    <w:div w:id="7870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5723">
          <w:marLeft w:val="0"/>
          <w:marRight w:val="0"/>
          <w:marTop w:val="0"/>
          <w:marBottom w:val="0"/>
          <w:divBdr>
            <w:top w:val="none" w:sz="0" w:space="0" w:color="auto"/>
            <w:left w:val="none" w:sz="0" w:space="0" w:color="auto"/>
            <w:bottom w:val="none" w:sz="0" w:space="0" w:color="auto"/>
            <w:right w:val="none" w:sz="0" w:space="0" w:color="auto"/>
          </w:divBdr>
          <w:divsChild>
            <w:div w:id="1949266516">
              <w:marLeft w:val="0"/>
              <w:marRight w:val="0"/>
              <w:marTop w:val="0"/>
              <w:marBottom w:val="0"/>
              <w:divBdr>
                <w:top w:val="none" w:sz="0" w:space="0" w:color="auto"/>
                <w:left w:val="none" w:sz="0" w:space="0" w:color="auto"/>
                <w:bottom w:val="none" w:sz="0" w:space="0" w:color="auto"/>
                <w:right w:val="none" w:sz="0" w:space="0" w:color="auto"/>
              </w:divBdr>
              <w:divsChild>
                <w:div w:id="1084381340">
                  <w:marLeft w:val="0"/>
                  <w:marRight w:val="0"/>
                  <w:marTop w:val="0"/>
                  <w:marBottom w:val="60"/>
                  <w:divBdr>
                    <w:top w:val="none" w:sz="0" w:space="0" w:color="auto"/>
                    <w:left w:val="none" w:sz="0" w:space="0" w:color="auto"/>
                    <w:bottom w:val="none" w:sz="0" w:space="0" w:color="auto"/>
                    <w:right w:val="none" w:sz="0" w:space="0" w:color="auto"/>
                  </w:divBdr>
                  <w:divsChild>
                    <w:div w:id="498351108">
                      <w:marLeft w:val="0"/>
                      <w:marRight w:val="0"/>
                      <w:marTop w:val="0"/>
                      <w:marBottom w:val="0"/>
                      <w:divBdr>
                        <w:top w:val="none" w:sz="0" w:space="0" w:color="auto"/>
                        <w:left w:val="none" w:sz="0" w:space="0" w:color="auto"/>
                        <w:bottom w:val="none" w:sz="0" w:space="0" w:color="auto"/>
                        <w:right w:val="none" w:sz="0" w:space="0" w:color="auto"/>
                      </w:divBdr>
                      <w:divsChild>
                        <w:div w:id="1421289455">
                          <w:marLeft w:val="0"/>
                          <w:marRight w:val="120"/>
                          <w:marTop w:val="0"/>
                          <w:marBottom w:val="0"/>
                          <w:divBdr>
                            <w:top w:val="none" w:sz="0" w:space="0" w:color="auto"/>
                            <w:left w:val="none" w:sz="0" w:space="0" w:color="auto"/>
                            <w:bottom w:val="none" w:sz="0" w:space="0" w:color="auto"/>
                            <w:right w:val="none" w:sz="0" w:space="0" w:color="auto"/>
                          </w:divBdr>
                        </w:div>
                        <w:div w:id="2092700834">
                          <w:marLeft w:val="0"/>
                          <w:marRight w:val="0"/>
                          <w:marTop w:val="0"/>
                          <w:marBottom w:val="0"/>
                          <w:divBdr>
                            <w:top w:val="none" w:sz="0" w:space="0" w:color="auto"/>
                            <w:left w:val="none" w:sz="0" w:space="0" w:color="auto"/>
                            <w:bottom w:val="none" w:sz="0" w:space="0" w:color="auto"/>
                            <w:right w:val="none" w:sz="0" w:space="0" w:color="auto"/>
                          </w:divBdr>
                        </w:div>
                      </w:divsChild>
                    </w:div>
                    <w:div w:id="1899433653">
                      <w:marLeft w:val="120"/>
                      <w:marRight w:val="0"/>
                      <w:marTop w:val="0"/>
                      <w:marBottom w:val="0"/>
                      <w:divBdr>
                        <w:top w:val="none" w:sz="0" w:space="0" w:color="auto"/>
                        <w:left w:val="none" w:sz="0" w:space="0" w:color="auto"/>
                        <w:bottom w:val="none" w:sz="0" w:space="0" w:color="auto"/>
                        <w:right w:val="none" w:sz="0" w:space="0" w:color="auto"/>
                      </w:divBdr>
                    </w:div>
                  </w:divsChild>
                </w:div>
                <w:div w:id="1974677287">
                  <w:marLeft w:val="0"/>
                  <w:marRight w:val="0"/>
                  <w:marTop w:val="0"/>
                  <w:marBottom w:val="0"/>
                  <w:divBdr>
                    <w:top w:val="none" w:sz="0" w:space="0" w:color="auto"/>
                    <w:left w:val="none" w:sz="0" w:space="0" w:color="auto"/>
                    <w:bottom w:val="none" w:sz="0" w:space="0" w:color="auto"/>
                    <w:right w:val="none" w:sz="0" w:space="0" w:color="auto"/>
                  </w:divBdr>
                  <w:divsChild>
                    <w:div w:id="179485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030120">
          <w:marLeft w:val="0"/>
          <w:marRight w:val="0"/>
          <w:marTop w:val="0"/>
          <w:marBottom w:val="0"/>
          <w:divBdr>
            <w:top w:val="none" w:sz="0" w:space="0" w:color="auto"/>
            <w:left w:val="none" w:sz="0" w:space="0" w:color="auto"/>
            <w:bottom w:val="none" w:sz="0" w:space="0" w:color="auto"/>
            <w:right w:val="none" w:sz="0" w:space="0" w:color="auto"/>
          </w:divBdr>
          <w:divsChild>
            <w:div w:id="1130711304">
              <w:marLeft w:val="0"/>
              <w:marRight w:val="0"/>
              <w:marTop w:val="0"/>
              <w:marBottom w:val="0"/>
              <w:divBdr>
                <w:top w:val="none" w:sz="0" w:space="0" w:color="auto"/>
                <w:left w:val="none" w:sz="0" w:space="0" w:color="auto"/>
                <w:bottom w:val="none" w:sz="0" w:space="0" w:color="auto"/>
                <w:right w:val="none" w:sz="0" w:space="0" w:color="auto"/>
              </w:divBdr>
              <w:divsChild>
                <w:div w:id="201096212">
                  <w:marLeft w:val="0"/>
                  <w:marRight w:val="0"/>
                  <w:marTop w:val="0"/>
                  <w:marBottom w:val="0"/>
                  <w:divBdr>
                    <w:top w:val="none" w:sz="0" w:space="0" w:color="auto"/>
                    <w:left w:val="none" w:sz="0" w:space="0" w:color="auto"/>
                    <w:bottom w:val="none" w:sz="0" w:space="0" w:color="auto"/>
                    <w:right w:val="none" w:sz="0" w:space="0" w:color="auto"/>
                  </w:divBdr>
                  <w:divsChild>
                    <w:div w:id="1017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18641">
      <w:bodyDiv w:val="1"/>
      <w:marLeft w:val="0"/>
      <w:marRight w:val="0"/>
      <w:marTop w:val="0"/>
      <w:marBottom w:val="0"/>
      <w:divBdr>
        <w:top w:val="none" w:sz="0" w:space="0" w:color="auto"/>
        <w:left w:val="none" w:sz="0" w:space="0" w:color="auto"/>
        <w:bottom w:val="none" w:sz="0" w:space="0" w:color="auto"/>
        <w:right w:val="none" w:sz="0" w:space="0" w:color="auto"/>
      </w:divBdr>
      <w:divsChild>
        <w:div w:id="740980285">
          <w:marLeft w:val="0"/>
          <w:marRight w:val="0"/>
          <w:marTop w:val="0"/>
          <w:marBottom w:val="0"/>
          <w:divBdr>
            <w:top w:val="none" w:sz="0" w:space="0" w:color="auto"/>
            <w:left w:val="none" w:sz="0" w:space="0" w:color="auto"/>
            <w:bottom w:val="none" w:sz="0" w:space="0" w:color="auto"/>
            <w:right w:val="none" w:sz="0" w:space="0" w:color="auto"/>
          </w:divBdr>
        </w:div>
      </w:divsChild>
    </w:div>
    <w:div w:id="888540807">
      <w:bodyDiv w:val="1"/>
      <w:marLeft w:val="0"/>
      <w:marRight w:val="0"/>
      <w:marTop w:val="0"/>
      <w:marBottom w:val="0"/>
      <w:divBdr>
        <w:top w:val="none" w:sz="0" w:space="0" w:color="auto"/>
        <w:left w:val="none" w:sz="0" w:space="0" w:color="auto"/>
        <w:bottom w:val="none" w:sz="0" w:space="0" w:color="auto"/>
        <w:right w:val="none" w:sz="0" w:space="0" w:color="auto"/>
      </w:divBdr>
    </w:div>
    <w:div w:id="890921002">
      <w:bodyDiv w:val="1"/>
      <w:marLeft w:val="0"/>
      <w:marRight w:val="0"/>
      <w:marTop w:val="0"/>
      <w:marBottom w:val="0"/>
      <w:divBdr>
        <w:top w:val="none" w:sz="0" w:space="0" w:color="auto"/>
        <w:left w:val="none" w:sz="0" w:space="0" w:color="auto"/>
        <w:bottom w:val="none" w:sz="0" w:space="0" w:color="auto"/>
        <w:right w:val="none" w:sz="0" w:space="0" w:color="auto"/>
      </w:divBdr>
    </w:div>
    <w:div w:id="953173206">
      <w:bodyDiv w:val="1"/>
      <w:marLeft w:val="0"/>
      <w:marRight w:val="0"/>
      <w:marTop w:val="0"/>
      <w:marBottom w:val="0"/>
      <w:divBdr>
        <w:top w:val="none" w:sz="0" w:space="0" w:color="auto"/>
        <w:left w:val="none" w:sz="0" w:space="0" w:color="auto"/>
        <w:bottom w:val="none" w:sz="0" w:space="0" w:color="auto"/>
        <w:right w:val="none" w:sz="0" w:space="0" w:color="auto"/>
      </w:divBdr>
    </w:div>
    <w:div w:id="977758485">
      <w:bodyDiv w:val="1"/>
      <w:marLeft w:val="0"/>
      <w:marRight w:val="0"/>
      <w:marTop w:val="0"/>
      <w:marBottom w:val="0"/>
      <w:divBdr>
        <w:top w:val="none" w:sz="0" w:space="0" w:color="auto"/>
        <w:left w:val="none" w:sz="0" w:space="0" w:color="auto"/>
        <w:bottom w:val="none" w:sz="0" w:space="0" w:color="auto"/>
        <w:right w:val="none" w:sz="0" w:space="0" w:color="auto"/>
      </w:divBdr>
    </w:div>
    <w:div w:id="1317494946">
      <w:bodyDiv w:val="1"/>
      <w:marLeft w:val="0"/>
      <w:marRight w:val="0"/>
      <w:marTop w:val="0"/>
      <w:marBottom w:val="0"/>
      <w:divBdr>
        <w:top w:val="none" w:sz="0" w:space="0" w:color="auto"/>
        <w:left w:val="none" w:sz="0" w:space="0" w:color="auto"/>
        <w:bottom w:val="none" w:sz="0" w:space="0" w:color="auto"/>
        <w:right w:val="none" w:sz="0" w:space="0" w:color="auto"/>
      </w:divBdr>
    </w:div>
    <w:div w:id="1380670210">
      <w:bodyDiv w:val="1"/>
      <w:marLeft w:val="0"/>
      <w:marRight w:val="0"/>
      <w:marTop w:val="0"/>
      <w:marBottom w:val="0"/>
      <w:divBdr>
        <w:top w:val="none" w:sz="0" w:space="0" w:color="auto"/>
        <w:left w:val="none" w:sz="0" w:space="0" w:color="auto"/>
        <w:bottom w:val="none" w:sz="0" w:space="0" w:color="auto"/>
        <w:right w:val="none" w:sz="0" w:space="0" w:color="auto"/>
      </w:divBdr>
    </w:div>
    <w:div w:id="1441487247">
      <w:bodyDiv w:val="1"/>
      <w:marLeft w:val="0"/>
      <w:marRight w:val="0"/>
      <w:marTop w:val="0"/>
      <w:marBottom w:val="0"/>
      <w:divBdr>
        <w:top w:val="none" w:sz="0" w:space="0" w:color="auto"/>
        <w:left w:val="none" w:sz="0" w:space="0" w:color="auto"/>
        <w:bottom w:val="none" w:sz="0" w:space="0" w:color="auto"/>
        <w:right w:val="none" w:sz="0" w:space="0" w:color="auto"/>
      </w:divBdr>
    </w:div>
    <w:div w:id="1500385379">
      <w:bodyDiv w:val="1"/>
      <w:marLeft w:val="0"/>
      <w:marRight w:val="0"/>
      <w:marTop w:val="0"/>
      <w:marBottom w:val="0"/>
      <w:divBdr>
        <w:top w:val="none" w:sz="0" w:space="0" w:color="auto"/>
        <w:left w:val="none" w:sz="0" w:space="0" w:color="auto"/>
        <w:bottom w:val="none" w:sz="0" w:space="0" w:color="auto"/>
        <w:right w:val="none" w:sz="0" w:space="0" w:color="auto"/>
      </w:divBdr>
    </w:div>
    <w:div w:id="1695036669">
      <w:bodyDiv w:val="1"/>
      <w:marLeft w:val="0"/>
      <w:marRight w:val="0"/>
      <w:marTop w:val="0"/>
      <w:marBottom w:val="0"/>
      <w:divBdr>
        <w:top w:val="none" w:sz="0" w:space="0" w:color="auto"/>
        <w:left w:val="none" w:sz="0" w:space="0" w:color="auto"/>
        <w:bottom w:val="none" w:sz="0" w:space="0" w:color="auto"/>
        <w:right w:val="none" w:sz="0" w:space="0" w:color="auto"/>
      </w:divBdr>
    </w:div>
    <w:div w:id="202015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Online+Retai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rchive.ics.uci.edu/ml/datasets/Online+Retai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84319-8078-774F-B4DF-C52DC4D8D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2666</Words>
  <Characters>15199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Understanding Customer Behavior and Churn Risk in E-Commerce Using Multivariate Techniques</dc:title>
  <dc:subject/>
  <dc:creator>sanjeeth rao</dc:creator>
  <cp:keywords/>
  <dc:description/>
  <cp:lastModifiedBy>sanjeeth rao</cp:lastModifiedBy>
  <cp:revision>2</cp:revision>
  <dcterms:created xsi:type="dcterms:W3CDTF">2025-05-15T23:23:00Z</dcterms:created>
  <dcterms:modified xsi:type="dcterms:W3CDTF">2025-05-15T23:23:00Z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3fd474-4f3c-44ed-88fb-5cc4bd2471bf_Enabled">
    <vt:lpwstr>true</vt:lpwstr>
  </property>
  <property fmtid="{D5CDD505-2E9C-101B-9397-08002B2CF9AE}" pid="3" name="MSIP_Label_a73fd474-4f3c-44ed-88fb-5cc4bd2471bf_SetDate">
    <vt:lpwstr>2025-05-12T00:22:34Z</vt:lpwstr>
  </property>
  <property fmtid="{D5CDD505-2E9C-101B-9397-08002B2CF9AE}" pid="4" name="MSIP_Label_a73fd474-4f3c-44ed-88fb-5cc4bd2471bf_Method">
    <vt:lpwstr>Standard</vt:lpwstr>
  </property>
  <property fmtid="{D5CDD505-2E9C-101B-9397-08002B2CF9AE}" pid="5" name="MSIP_Label_a73fd474-4f3c-44ed-88fb-5cc4bd2471bf_Name">
    <vt:lpwstr>defa4170-0d19-0005-0004-bc88714345d2</vt:lpwstr>
  </property>
  <property fmtid="{D5CDD505-2E9C-101B-9397-08002B2CF9AE}" pid="6" name="MSIP_Label_a73fd474-4f3c-44ed-88fb-5cc4bd2471bf_SiteId">
    <vt:lpwstr>8d1a69ec-03b5-4345-ae21-dad112f5fb4f</vt:lpwstr>
  </property>
  <property fmtid="{D5CDD505-2E9C-101B-9397-08002B2CF9AE}" pid="7" name="MSIP_Label_a73fd474-4f3c-44ed-88fb-5cc4bd2471bf_ActionId">
    <vt:lpwstr>6c74676e-5838-410a-aede-6da2d7d7bf44</vt:lpwstr>
  </property>
  <property fmtid="{D5CDD505-2E9C-101B-9397-08002B2CF9AE}" pid="8" name="MSIP_Label_a73fd474-4f3c-44ed-88fb-5cc4bd2471bf_ContentBits">
    <vt:lpwstr>0</vt:lpwstr>
  </property>
  <property fmtid="{D5CDD505-2E9C-101B-9397-08002B2CF9AE}" pid="9" name="MSIP_Label_a73fd474-4f3c-44ed-88fb-5cc4bd2471bf_Tag">
    <vt:lpwstr>50, 3, 0, 1</vt:lpwstr>
  </property>
</Properties>
</file>