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722B01" w14:textId="77777777" w:rsidR="00303FC0" w:rsidRPr="003E2E9A" w:rsidRDefault="00303FC0" w:rsidP="00303FC0">
      <w:pPr>
        <w:pStyle w:val="p1"/>
        <w:spacing w:line="360" w:lineRule="auto"/>
        <w:jc w:val="center"/>
        <w:rPr>
          <w:rFonts w:ascii="Times New Roman" w:hAnsi="Times New Roman" w:cs="Times New Roman"/>
          <w:b/>
          <w:bCs/>
          <w:color w:val="000000" w:themeColor="text1"/>
          <w:sz w:val="24"/>
          <w:szCs w:val="24"/>
        </w:rPr>
      </w:pPr>
      <w:r w:rsidRPr="003E2E9A">
        <w:rPr>
          <w:rFonts w:ascii="Times New Roman" w:hAnsi="Times New Roman" w:cs="Times New Roman"/>
          <w:b/>
          <w:bCs/>
          <w:color w:val="000000" w:themeColor="text1"/>
          <w:sz w:val="24"/>
          <w:szCs w:val="24"/>
        </w:rPr>
        <w:t>Universidad San Francisco de Quito</w:t>
      </w:r>
    </w:p>
    <w:p w14:paraId="3BE89D68" w14:textId="54E4F70D" w:rsidR="00303FC0" w:rsidRPr="003E2E9A" w:rsidRDefault="00C932C7" w:rsidP="00303FC0">
      <w:pPr>
        <w:pStyle w:val="p1"/>
        <w:spacing w:line="360" w:lineRule="auto"/>
        <w:jc w:val="center"/>
        <w:rPr>
          <w:rFonts w:ascii="Times New Roman" w:hAnsi="Times New Roman" w:cs="Times New Roman"/>
          <w:b/>
          <w:bCs/>
          <w:color w:val="000000" w:themeColor="text1"/>
          <w:sz w:val="24"/>
          <w:szCs w:val="24"/>
        </w:rPr>
      </w:pPr>
      <w:r w:rsidRPr="003E2E9A">
        <w:rPr>
          <w:rFonts w:ascii="Times New Roman" w:hAnsi="Times New Roman" w:cs="Times New Roman"/>
          <w:b/>
          <w:bCs/>
          <w:color w:val="000000" w:themeColor="text1"/>
          <w:sz w:val="24"/>
          <w:szCs w:val="24"/>
        </w:rPr>
        <w:t>Artificial Intelligence</w:t>
      </w:r>
    </w:p>
    <w:p w14:paraId="12350354" w14:textId="3F2C8888" w:rsidR="00303FC0" w:rsidRPr="003E2E9A" w:rsidRDefault="00303FC0" w:rsidP="00303FC0">
      <w:pPr>
        <w:pStyle w:val="p1"/>
        <w:spacing w:line="360" w:lineRule="auto"/>
        <w:rPr>
          <w:rFonts w:ascii="Times New Roman" w:hAnsi="Times New Roman" w:cs="Times New Roman"/>
          <w:b/>
          <w:bCs/>
          <w:color w:val="000000" w:themeColor="text1"/>
          <w:sz w:val="24"/>
          <w:szCs w:val="24"/>
        </w:rPr>
      </w:pPr>
      <w:r w:rsidRPr="003E2E9A">
        <w:rPr>
          <w:rFonts w:ascii="Times New Roman" w:hAnsi="Times New Roman" w:cs="Times New Roman"/>
          <w:b/>
          <w:bCs/>
          <w:color w:val="000000" w:themeColor="text1"/>
          <w:sz w:val="24"/>
          <w:szCs w:val="24"/>
        </w:rPr>
        <w:t>N</w:t>
      </w:r>
      <w:r w:rsidR="00C932C7" w:rsidRPr="003E2E9A">
        <w:rPr>
          <w:rFonts w:ascii="Times New Roman" w:hAnsi="Times New Roman" w:cs="Times New Roman"/>
          <w:b/>
          <w:bCs/>
          <w:color w:val="000000" w:themeColor="text1"/>
          <w:sz w:val="24"/>
          <w:szCs w:val="24"/>
        </w:rPr>
        <w:t>ame</w:t>
      </w:r>
      <w:r w:rsidRPr="003E2E9A">
        <w:rPr>
          <w:rFonts w:ascii="Times New Roman" w:hAnsi="Times New Roman" w:cs="Times New Roman"/>
          <w:b/>
          <w:bCs/>
          <w:color w:val="000000" w:themeColor="text1"/>
          <w:sz w:val="24"/>
          <w:szCs w:val="24"/>
        </w:rPr>
        <w:t xml:space="preserve">: </w:t>
      </w:r>
      <w:r w:rsidRPr="003E2E9A">
        <w:rPr>
          <w:rFonts w:ascii="Times New Roman" w:hAnsi="Times New Roman" w:cs="Times New Roman"/>
          <w:color w:val="000000" w:themeColor="text1"/>
          <w:sz w:val="24"/>
          <w:szCs w:val="24"/>
        </w:rPr>
        <w:t xml:space="preserve">Raymond Portilla </w:t>
      </w:r>
      <w:r w:rsidRPr="003E2E9A">
        <w:rPr>
          <w:rFonts w:ascii="Times New Roman" w:hAnsi="Times New Roman" w:cs="Times New Roman"/>
          <w:color w:val="000000" w:themeColor="text1"/>
          <w:sz w:val="24"/>
          <w:szCs w:val="24"/>
        </w:rPr>
        <w:tab/>
      </w:r>
      <w:r w:rsidRPr="003E2E9A">
        <w:rPr>
          <w:rFonts w:ascii="Times New Roman" w:hAnsi="Times New Roman" w:cs="Times New Roman"/>
          <w:color w:val="000000" w:themeColor="text1"/>
          <w:sz w:val="24"/>
          <w:szCs w:val="24"/>
        </w:rPr>
        <w:tab/>
      </w:r>
      <w:r w:rsidRPr="003E2E9A">
        <w:rPr>
          <w:rFonts w:ascii="Times New Roman" w:hAnsi="Times New Roman" w:cs="Times New Roman"/>
          <w:b/>
          <w:bCs/>
          <w:color w:val="000000" w:themeColor="text1"/>
          <w:sz w:val="24"/>
          <w:szCs w:val="24"/>
        </w:rPr>
        <w:tab/>
      </w:r>
      <w:r w:rsidRPr="003E2E9A">
        <w:rPr>
          <w:rFonts w:ascii="Times New Roman" w:hAnsi="Times New Roman" w:cs="Times New Roman"/>
          <w:b/>
          <w:bCs/>
          <w:color w:val="000000" w:themeColor="text1"/>
          <w:sz w:val="24"/>
          <w:szCs w:val="24"/>
        </w:rPr>
        <w:tab/>
      </w:r>
      <w:r w:rsidRPr="003E2E9A">
        <w:rPr>
          <w:rFonts w:ascii="Times New Roman" w:hAnsi="Times New Roman" w:cs="Times New Roman"/>
          <w:b/>
          <w:bCs/>
          <w:color w:val="000000" w:themeColor="text1"/>
          <w:sz w:val="24"/>
          <w:szCs w:val="24"/>
        </w:rPr>
        <w:tab/>
      </w:r>
      <w:r w:rsidRPr="003E2E9A">
        <w:rPr>
          <w:rFonts w:ascii="Times New Roman" w:hAnsi="Times New Roman" w:cs="Times New Roman"/>
          <w:b/>
          <w:bCs/>
          <w:color w:val="000000" w:themeColor="text1"/>
          <w:sz w:val="24"/>
          <w:szCs w:val="24"/>
        </w:rPr>
        <w:tab/>
        <w:t xml:space="preserve">                 NRC: </w:t>
      </w:r>
      <w:r w:rsidRPr="003E2E9A">
        <w:rPr>
          <w:rFonts w:ascii="Times New Roman" w:hAnsi="Times New Roman" w:cs="Times New Roman"/>
          <w:color w:val="000000" w:themeColor="text1"/>
          <w:sz w:val="24"/>
          <w:szCs w:val="24"/>
        </w:rPr>
        <w:t>1653</w:t>
      </w:r>
    </w:p>
    <w:p w14:paraId="16CD72C1" w14:textId="576FF223" w:rsidR="00303FC0" w:rsidRPr="003E2E9A" w:rsidRDefault="00C932C7" w:rsidP="00303FC0">
      <w:pPr>
        <w:pStyle w:val="p1"/>
        <w:spacing w:line="360" w:lineRule="auto"/>
        <w:rPr>
          <w:rFonts w:ascii="Times New Roman" w:hAnsi="Times New Roman" w:cs="Times New Roman"/>
          <w:b/>
          <w:bCs/>
          <w:color w:val="000000" w:themeColor="text1"/>
          <w:sz w:val="24"/>
          <w:szCs w:val="24"/>
        </w:rPr>
      </w:pPr>
      <w:r w:rsidRPr="003E2E9A">
        <w:rPr>
          <w:rFonts w:ascii="Times New Roman" w:hAnsi="Times New Roman" w:cs="Times New Roman"/>
          <w:b/>
          <w:bCs/>
          <w:color w:val="000000" w:themeColor="text1"/>
          <w:sz w:val="24"/>
          <w:szCs w:val="24"/>
        </w:rPr>
        <w:t>Banner ID</w:t>
      </w:r>
      <w:r w:rsidR="00303FC0" w:rsidRPr="003E2E9A">
        <w:rPr>
          <w:rFonts w:ascii="Times New Roman" w:hAnsi="Times New Roman" w:cs="Times New Roman"/>
          <w:b/>
          <w:bCs/>
          <w:color w:val="000000" w:themeColor="text1"/>
          <w:sz w:val="24"/>
          <w:szCs w:val="24"/>
        </w:rPr>
        <w:t>:</w:t>
      </w:r>
      <w:r w:rsidR="00303FC0" w:rsidRPr="003E2E9A">
        <w:rPr>
          <w:rFonts w:ascii="Times New Roman" w:hAnsi="Times New Roman" w:cs="Times New Roman"/>
          <w:color w:val="000000" w:themeColor="text1"/>
          <w:sz w:val="24"/>
          <w:szCs w:val="24"/>
        </w:rPr>
        <w:t xml:space="preserve"> 00335050</w:t>
      </w:r>
      <w:r w:rsidR="00303FC0" w:rsidRPr="003E2E9A">
        <w:rPr>
          <w:rFonts w:ascii="Times New Roman" w:hAnsi="Times New Roman" w:cs="Times New Roman"/>
          <w:b/>
          <w:bCs/>
          <w:color w:val="000000" w:themeColor="text1"/>
          <w:sz w:val="24"/>
          <w:szCs w:val="24"/>
        </w:rPr>
        <w:t xml:space="preserve"> </w:t>
      </w:r>
      <w:r w:rsidR="00303FC0" w:rsidRPr="003E2E9A">
        <w:rPr>
          <w:rFonts w:ascii="Times New Roman" w:hAnsi="Times New Roman" w:cs="Times New Roman"/>
          <w:b/>
          <w:bCs/>
          <w:color w:val="000000" w:themeColor="text1"/>
          <w:sz w:val="24"/>
          <w:szCs w:val="24"/>
        </w:rPr>
        <w:tab/>
      </w:r>
      <w:r w:rsidR="00303FC0" w:rsidRPr="003E2E9A">
        <w:rPr>
          <w:rFonts w:ascii="Times New Roman" w:hAnsi="Times New Roman" w:cs="Times New Roman"/>
          <w:b/>
          <w:bCs/>
          <w:color w:val="000000" w:themeColor="text1"/>
          <w:sz w:val="24"/>
          <w:szCs w:val="24"/>
        </w:rPr>
        <w:tab/>
      </w:r>
      <w:r w:rsidR="00303FC0" w:rsidRPr="003E2E9A">
        <w:rPr>
          <w:rFonts w:ascii="Times New Roman" w:hAnsi="Times New Roman" w:cs="Times New Roman"/>
          <w:b/>
          <w:bCs/>
          <w:color w:val="000000" w:themeColor="text1"/>
          <w:sz w:val="24"/>
          <w:szCs w:val="24"/>
        </w:rPr>
        <w:tab/>
      </w:r>
      <w:r w:rsidR="00303FC0" w:rsidRPr="003E2E9A">
        <w:rPr>
          <w:rFonts w:ascii="Times New Roman" w:hAnsi="Times New Roman" w:cs="Times New Roman"/>
          <w:b/>
          <w:bCs/>
          <w:color w:val="000000" w:themeColor="text1"/>
          <w:sz w:val="24"/>
          <w:szCs w:val="24"/>
        </w:rPr>
        <w:tab/>
      </w:r>
      <w:r w:rsidR="00303FC0" w:rsidRPr="003E2E9A">
        <w:rPr>
          <w:rFonts w:ascii="Times New Roman" w:hAnsi="Times New Roman" w:cs="Times New Roman"/>
          <w:b/>
          <w:bCs/>
          <w:color w:val="000000" w:themeColor="text1"/>
          <w:sz w:val="24"/>
          <w:szCs w:val="24"/>
        </w:rPr>
        <w:tab/>
      </w:r>
      <w:r w:rsidR="00303FC0" w:rsidRPr="003E2E9A">
        <w:rPr>
          <w:rFonts w:ascii="Times New Roman" w:hAnsi="Times New Roman" w:cs="Times New Roman"/>
          <w:b/>
          <w:bCs/>
          <w:color w:val="000000" w:themeColor="text1"/>
          <w:sz w:val="24"/>
          <w:szCs w:val="24"/>
        </w:rPr>
        <w:tab/>
      </w:r>
      <w:r w:rsidR="00303FC0" w:rsidRPr="003E2E9A">
        <w:rPr>
          <w:rFonts w:ascii="Times New Roman" w:hAnsi="Times New Roman" w:cs="Times New Roman"/>
          <w:b/>
          <w:bCs/>
          <w:color w:val="000000" w:themeColor="text1"/>
          <w:sz w:val="24"/>
          <w:szCs w:val="24"/>
        </w:rPr>
        <w:tab/>
        <w:t xml:space="preserve">     </w:t>
      </w:r>
      <w:r w:rsidRPr="003E2E9A">
        <w:rPr>
          <w:rFonts w:ascii="Times New Roman" w:hAnsi="Times New Roman" w:cs="Times New Roman"/>
          <w:b/>
          <w:bCs/>
          <w:color w:val="000000" w:themeColor="text1"/>
          <w:sz w:val="24"/>
          <w:szCs w:val="24"/>
        </w:rPr>
        <w:t>Date</w:t>
      </w:r>
      <w:r w:rsidR="00303FC0" w:rsidRPr="003E2E9A">
        <w:rPr>
          <w:rFonts w:ascii="Times New Roman" w:hAnsi="Times New Roman" w:cs="Times New Roman"/>
          <w:b/>
          <w:bCs/>
          <w:color w:val="000000" w:themeColor="text1"/>
          <w:sz w:val="24"/>
          <w:szCs w:val="24"/>
        </w:rPr>
        <w:t xml:space="preserve">: </w:t>
      </w:r>
      <w:r w:rsidR="00303FC0" w:rsidRPr="003E2E9A">
        <w:rPr>
          <w:rFonts w:ascii="Times New Roman" w:hAnsi="Times New Roman" w:cs="Times New Roman"/>
          <w:color w:val="000000" w:themeColor="text1"/>
          <w:sz w:val="24"/>
          <w:szCs w:val="24"/>
        </w:rPr>
        <w:t>2</w:t>
      </w:r>
      <w:r w:rsidRPr="003E2E9A">
        <w:rPr>
          <w:rFonts w:ascii="Times New Roman" w:hAnsi="Times New Roman" w:cs="Times New Roman"/>
          <w:color w:val="000000" w:themeColor="text1"/>
          <w:sz w:val="24"/>
          <w:szCs w:val="24"/>
        </w:rPr>
        <w:t>4</w:t>
      </w:r>
      <w:r w:rsidR="00303FC0" w:rsidRPr="003E2E9A">
        <w:rPr>
          <w:rFonts w:ascii="Times New Roman" w:hAnsi="Times New Roman" w:cs="Times New Roman"/>
          <w:color w:val="000000" w:themeColor="text1"/>
          <w:sz w:val="24"/>
          <w:szCs w:val="24"/>
        </w:rPr>
        <w:t>/08/2026</w:t>
      </w:r>
    </w:p>
    <w:p w14:paraId="44F2C63C" w14:textId="379AB7E5" w:rsidR="003E2E9A" w:rsidRPr="003E2E9A" w:rsidRDefault="003E2E9A" w:rsidP="00C0722C">
      <w:pPr>
        <w:pStyle w:val="p1"/>
        <w:spacing w:before="240" w:line="360" w:lineRule="auto"/>
        <w:jc w:val="center"/>
        <w:rPr>
          <w:rFonts w:ascii="Times New Roman" w:hAnsi="Times New Roman" w:cs="Times New Roman"/>
          <w:b/>
          <w:bCs/>
          <w:color w:val="000000" w:themeColor="text1"/>
          <w:sz w:val="24"/>
          <w:szCs w:val="24"/>
          <w:u w:val="single"/>
        </w:rPr>
      </w:pPr>
      <w:r w:rsidRPr="003E2E9A">
        <w:rPr>
          <w:rFonts w:ascii="Times New Roman" w:hAnsi="Times New Roman" w:cs="Times New Roman"/>
          <w:b/>
          <w:bCs/>
          <w:color w:val="000000" w:themeColor="text1"/>
          <w:sz w:val="24"/>
          <w:szCs w:val="24"/>
          <w:u w:val="single"/>
        </w:rPr>
        <w:t>A* vs Dijkstra - Shortest Path</w:t>
      </w:r>
    </w:p>
    <w:p w14:paraId="0EDA54BA" w14:textId="2AE5BA2C" w:rsidR="003E2E9A" w:rsidRPr="003E2E9A" w:rsidRDefault="003E2E9A" w:rsidP="003E2E9A">
      <w:pPr>
        <w:pStyle w:val="p1"/>
        <w:numPr>
          <w:ilvl w:val="0"/>
          <w:numId w:val="4"/>
        </w:numPr>
        <w:spacing w:before="240" w:line="276" w:lineRule="auto"/>
        <w:rPr>
          <w:rFonts w:ascii="Times New Roman" w:hAnsi="Times New Roman" w:cs="Times New Roman"/>
          <w:b/>
          <w:bCs/>
          <w:i/>
          <w:iCs/>
          <w:color w:val="000000" w:themeColor="text1"/>
          <w:sz w:val="24"/>
          <w:szCs w:val="24"/>
        </w:rPr>
      </w:pPr>
      <w:r w:rsidRPr="003E2E9A">
        <w:rPr>
          <w:rFonts w:ascii="Times New Roman" w:hAnsi="Times New Roman" w:cs="Times New Roman"/>
          <w:b/>
          <w:bCs/>
          <w:i/>
          <w:iCs/>
          <w:color w:val="000000" w:themeColor="text1"/>
          <w:sz w:val="24"/>
          <w:szCs w:val="24"/>
        </w:rPr>
        <w:t>Take the example in the book and compute Dijkstra's Algorithm vs A*.</w:t>
      </w:r>
      <w:r w:rsidRPr="003E2E9A">
        <w:rPr>
          <w:rFonts w:ascii="Times New Roman" w:hAnsi="Times New Roman" w:cs="Times New Roman"/>
          <w:b/>
          <w:bCs/>
          <w:i/>
          <w:iCs/>
          <w:color w:val="000000" w:themeColor="text1"/>
          <w:sz w:val="24"/>
          <w:szCs w:val="24"/>
        </w:rPr>
        <w:t xml:space="preserve"> </w:t>
      </w:r>
      <w:r w:rsidRPr="003E2E9A">
        <w:rPr>
          <w:rFonts w:ascii="Times New Roman" w:hAnsi="Times New Roman" w:cs="Times New Roman"/>
          <w:b/>
          <w:bCs/>
          <w:i/>
          <w:iCs/>
          <w:color w:val="000000" w:themeColor="text1"/>
          <w:sz w:val="24"/>
          <w:szCs w:val="24"/>
        </w:rPr>
        <w:t>Which one is the best, why?</w:t>
      </w:r>
    </w:p>
    <w:p w14:paraId="1C8E8488" w14:textId="3CC8D36C" w:rsidR="003E2E9A" w:rsidRPr="003E2E9A" w:rsidRDefault="003E2E9A" w:rsidP="003E2E9A">
      <w:pPr>
        <w:pStyle w:val="p1"/>
        <w:spacing w:before="240" w:line="276" w:lineRule="auto"/>
        <w:ind w:left="502"/>
        <w:rPr>
          <w:rFonts w:ascii="Times New Roman" w:hAnsi="Times New Roman" w:cs="Times New Roman"/>
          <w:b/>
          <w:bCs/>
          <w:i/>
          <w:iCs/>
          <w:color w:val="000000" w:themeColor="text1"/>
          <w:sz w:val="24"/>
          <w:szCs w:val="24"/>
        </w:rPr>
      </w:pPr>
      <w:r w:rsidRPr="003E2E9A">
        <w:rPr>
          <w:rFonts w:ascii="Times New Roman" w:hAnsi="Times New Roman" w:cs="Times New Roman"/>
          <w:b/>
          <w:bCs/>
          <w:i/>
          <w:iCs/>
          <w:color w:val="000000" w:themeColor="text1"/>
          <w:sz w:val="24"/>
          <w:szCs w:val="24"/>
        </w:rPr>
        <w:drawing>
          <wp:inline distT="0" distB="0" distL="0" distR="0" wp14:anchorId="7F63BB4F" wp14:editId="5454EDE0">
            <wp:extent cx="5330757" cy="2937612"/>
            <wp:effectExtent l="0" t="0" r="3810" b="0"/>
            <wp:docPr id="91898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87454" name=""/>
                    <pic:cNvPicPr/>
                  </pic:nvPicPr>
                  <pic:blipFill>
                    <a:blip r:embed="rId5"/>
                    <a:stretch>
                      <a:fillRect/>
                    </a:stretch>
                  </pic:blipFill>
                  <pic:spPr>
                    <a:xfrm>
                      <a:off x="0" y="0"/>
                      <a:ext cx="5357413" cy="2952301"/>
                    </a:xfrm>
                    <a:prstGeom prst="rect">
                      <a:avLst/>
                    </a:prstGeom>
                  </pic:spPr>
                </pic:pic>
              </a:graphicData>
            </a:graphic>
          </wp:inline>
        </w:drawing>
      </w:r>
    </w:p>
    <w:p w14:paraId="32D0161A" w14:textId="7D5961B6" w:rsidR="003E2E9A" w:rsidRPr="003E2E9A" w:rsidRDefault="003E2E9A" w:rsidP="003132B4">
      <w:pPr>
        <w:spacing w:before="100" w:beforeAutospacing="1" w:after="100" w:afterAutospacing="1" w:line="276" w:lineRule="auto"/>
        <w:ind w:left="502"/>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The </w:t>
      </w:r>
      <w:r w:rsidRPr="003E2E9A">
        <w:rPr>
          <w:rFonts w:ascii="Times New Roman" w:eastAsia="Times New Roman" w:hAnsi="Times New Roman" w:cs="Times New Roman"/>
          <w:color w:val="000000" w:themeColor="text1"/>
          <w:kern w:val="0"/>
          <w14:ligatures w14:val="none"/>
        </w:rPr>
        <w:t>diagram already shows A* in action</w:t>
      </w:r>
      <w:r>
        <w:rPr>
          <w:rFonts w:ascii="Times New Roman" w:eastAsia="Times New Roman" w:hAnsi="Times New Roman" w:cs="Times New Roman"/>
          <w:color w:val="000000" w:themeColor="text1"/>
          <w:kern w:val="0"/>
          <w14:ligatures w14:val="none"/>
        </w:rPr>
        <w:t>. T</w:t>
      </w:r>
      <w:r w:rsidRPr="003E2E9A">
        <w:rPr>
          <w:rFonts w:ascii="Times New Roman" w:eastAsia="Times New Roman" w:hAnsi="Times New Roman" w:cs="Times New Roman"/>
          <w:color w:val="000000" w:themeColor="text1"/>
          <w:kern w:val="0"/>
          <w14:ligatures w14:val="none"/>
        </w:rPr>
        <w:t>he numbers are formatted as </w:t>
      </w:r>
      <w:r w:rsidRPr="003E2E9A">
        <w:rPr>
          <w:rFonts w:ascii="Times New Roman" w:eastAsia="Times New Roman" w:hAnsi="Times New Roman" w:cs="Times New Roman"/>
          <w:b/>
          <w:bCs/>
          <w:color w:val="000000" w:themeColor="text1"/>
          <w:kern w:val="0"/>
          <w14:ligatures w14:val="none"/>
        </w:rPr>
        <w:t>f(n) = g(n) + h(n)</w:t>
      </w:r>
      <w:r w:rsidRPr="003E2E9A">
        <w:rPr>
          <w:rFonts w:ascii="Times New Roman" w:eastAsia="Times New Roman" w:hAnsi="Times New Roman" w:cs="Times New Roman"/>
          <w:color w:val="000000" w:themeColor="text1"/>
          <w:kern w:val="0"/>
          <w14:ligatures w14:val="none"/>
        </w:rPr>
        <w:t>, where g is the real cost from Arad and h is the straight-line distance to Bucharest. Dijkstra's algorithm uses </w:t>
      </w:r>
      <w:r w:rsidRPr="003E2E9A">
        <w:rPr>
          <w:rFonts w:ascii="Times New Roman" w:eastAsia="Times New Roman" w:hAnsi="Times New Roman" w:cs="Times New Roman"/>
          <w:b/>
          <w:bCs/>
          <w:color w:val="000000" w:themeColor="text1"/>
          <w:kern w:val="0"/>
          <w14:ligatures w14:val="none"/>
        </w:rPr>
        <w:t>only g(n)</w:t>
      </w:r>
      <w:r>
        <w:rPr>
          <w:rFonts w:ascii="Times New Roman" w:eastAsia="Times New Roman" w:hAnsi="Times New Roman" w:cs="Times New Roman"/>
          <w:color w:val="000000" w:themeColor="text1"/>
          <w:kern w:val="0"/>
          <w14:ligatures w14:val="none"/>
        </w:rPr>
        <w:t xml:space="preserve">, </w:t>
      </w:r>
      <w:r w:rsidRPr="003E2E9A">
        <w:rPr>
          <w:rFonts w:ascii="Times New Roman" w:eastAsia="Times New Roman" w:hAnsi="Times New Roman" w:cs="Times New Roman"/>
          <w:color w:val="000000" w:themeColor="text1"/>
          <w:kern w:val="0"/>
          <w14:ligatures w14:val="none"/>
        </w:rPr>
        <w:t>it has no idea where Bucharest is, so it expands outward equally in every direction.</w:t>
      </w:r>
    </w:p>
    <w:p w14:paraId="59AE07A4" w14:textId="1195CC51" w:rsidR="003E2E9A" w:rsidRPr="003E2E9A" w:rsidRDefault="003E2E9A" w:rsidP="003132B4">
      <w:pPr>
        <w:spacing w:before="100" w:beforeAutospacing="1" w:after="100" w:afterAutospacing="1" w:line="240" w:lineRule="auto"/>
        <w:ind w:left="502"/>
        <w:rPr>
          <w:rFonts w:ascii="Times New Roman" w:eastAsia="Times New Roman" w:hAnsi="Times New Roman" w:cs="Times New Roman"/>
          <w:color w:val="000000" w:themeColor="text1"/>
          <w:kern w:val="0"/>
          <w14:ligatures w14:val="none"/>
        </w:rPr>
      </w:pPr>
      <w:r w:rsidRPr="003E2E9A">
        <w:rPr>
          <w:rFonts w:ascii="Times New Roman" w:eastAsia="Times New Roman" w:hAnsi="Times New Roman" w:cs="Times New Roman"/>
          <w:color w:val="000000" w:themeColor="text1"/>
          <w:kern w:val="0"/>
          <w14:ligatures w14:val="none"/>
        </w:rPr>
        <w:t xml:space="preserve">A* keeps expanding the node with the lowest </w:t>
      </w:r>
      <w:r w:rsidRPr="003132B4">
        <w:rPr>
          <w:rFonts w:ascii="Times New Roman" w:eastAsia="Times New Roman" w:hAnsi="Times New Roman" w:cs="Times New Roman"/>
          <w:b/>
          <w:bCs/>
          <w:color w:val="000000" w:themeColor="text1"/>
          <w:kern w:val="0"/>
          <w14:ligatures w14:val="none"/>
        </w:rPr>
        <w:t>f = g</w:t>
      </w:r>
      <w:r w:rsidRPr="003132B4">
        <w:rPr>
          <w:rFonts w:ascii="Times New Roman" w:eastAsia="Times New Roman" w:hAnsi="Times New Roman" w:cs="Times New Roman"/>
          <w:b/>
          <w:bCs/>
          <w:color w:val="000000" w:themeColor="text1"/>
          <w:kern w:val="0"/>
          <w14:ligatures w14:val="none"/>
        </w:rPr>
        <w:t xml:space="preserve"> </w:t>
      </w:r>
      <w:r w:rsidRPr="003132B4">
        <w:rPr>
          <w:rFonts w:ascii="Times New Roman" w:eastAsia="Times New Roman" w:hAnsi="Times New Roman" w:cs="Times New Roman"/>
          <w:b/>
          <w:bCs/>
          <w:color w:val="000000" w:themeColor="text1"/>
          <w:kern w:val="0"/>
          <w14:ligatures w14:val="none"/>
        </w:rPr>
        <w:t>+</w:t>
      </w:r>
      <w:r w:rsidRPr="003132B4">
        <w:rPr>
          <w:rFonts w:ascii="Times New Roman" w:eastAsia="Times New Roman" w:hAnsi="Times New Roman" w:cs="Times New Roman"/>
          <w:b/>
          <w:bCs/>
          <w:color w:val="000000" w:themeColor="text1"/>
          <w:kern w:val="0"/>
          <w14:ligatures w14:val="none"/>
        </w:rPr>
        <w:t xml:space="preserve"> </w:t>
      </w:r>
      <w:r w:rsidRPr="003132B4">
        <w:rPr>
          <w:rFonts w:ascii="Times New Roman" w:eastAsia="Times New Roman" w:hAnsi="Times New Roman" w:cs="Times New Roman"/>
          <w:b/>
          <w:bCs/>
          <w:color w:val="000000" w:themeColor="text1"/>
          <w:kern w:val="0"/>
          <w14:ligatures w14:val="none"/>
        </w:rPr>
        <w:t>h</w:t>
      </w:r>
      <w:r w:rsidRPr="003E2E9A">
        <w:rPr>
          <w:rFonts w:ascii="Times New Roman" w:eastAsia="Times New Roman" w:hAnsi="Times New Roman" w:cs="Times New Roman"/>
          <w:color w:val="000000" w:themeColor="text1"/>
          <w:kern w:val="0"/>
          <w14:ligatures w14:val="none"/>
        </w:rPr>
        <w:t xml:space="preserve">. </w:t>
      </w:r>
    </w:p>
    <w:p w14:paraId="04681040" w14:textId="1C372058" w:rsidR="003E2E9A" w:rsidRPr="003E2E9A" w:rsidRDefault="003E2E9A" w:rsidP="003132B4">
      <w:pPr>
        <w:spacing w:before="100" w:beforeAutospacing="1" w:after="100" w:afterAutospacing="1" w:line="240" w:lineRule="auto"/>
        <w:ind w:left="502"/>
        <w:rPr>
          <w:rFonts w:ascii="Times New Roman" w:eastAsia="Times New Roman" w:hAnsi="Times New Roman" w:cs="Times New Roman"/>
          <w:color w:val="000000" w:themeColor="text1"/>
          <w:kern w:val="0"/>
          <w14:ligatures w14:val="none"/>
        </w:rPr>
      </w:pPr>
      <w:r w:rsidRPr="003E2E9A">
        <w:rPr>
          <w:rFonts w:ascii="Times New Roman" w:eastAsia="Times New Roman" w:hAnsi="Times New Roman" w:cs="Times New Roman"/>
          <w:color w:val="000000" w:themeColor="text1"/>
          <w:kern w:val="0"/>
          <w14:ligatures w14:val="none"/>
        </w:rPr>
        <w:t>Arad → Sibiu (f</w:t>
      </w:r>
      <w:r>
        <w:rPr>
          <w:rFonts w:ascii="Times New Roman" w:eastAsia="Times New Roman" w:hAnsi="Times New Roman" w:cs="Times New Roman"/>
          <w:color w:val="000000" w:themeColor="text1"/>
          <w:kern w:val="0"/>
          <w14:ligatures w14:val="none"/>
        </w:rPr>
        <w:t xml:space="preserve"> </w:t>
      </w:r>
      <w:r w:rsidRPr="003E2E9A">
        <w:rPr>
          <w:rFonts w:ascii="Times New Roman" w:eastAsia="Times New Roman" w:hAnsi="Times New Roman" w:cs="Times New Roman"/>
          <w:color w:val="000000" w:themeColor="text1"/>
          <w:kern w:val="0"/>
          <w14:ligatures w14:val="none"/>
        </w:rPr>
        <w:t>=</w:t>
      </w:r>
      <w:r>
        <w:rPr>
          <w:rFonts w:ascii="Times New Roman" w:eastAsia="Times New Roman" w:hAnsi="Times New Roman" w:cs="Times New Roman"/>
          <w:color w:val="000000" w:themeColor="text1"/>
          <w:kern w:val="0"/>
          <w14:ligatures w14:val="none"/>
        </w:rPr>
        <w:t xml:space="preserve"> </w:t>
      </w:r>
      <w:r w:rsidRPr="003E2E9A">
        <w:rPr>
          <w:rFonts w:ascii="Times New Roman" w:eastAsia="Times New Roman" w:hAnsi="Times New Roman" w:cs="Times New Roman"/>
          <w:color w:val="000000" w:themeColor="text1"/>
          <w:kern w:val="0"/>
          <w14:ligatures w14:val="none"/>
        </w:rPr>
        <w:t>393) → Fagaras (f</w:t>
      </w:r>
      <w:r>
        <w:rPr>
          <w:rFonts w:ascii="Times New Roman" w:eastAsia="Times New Roman" w:hAnsi="Times New Roman" w:cs="Times New Roman"/>
          <w:color w:val="000000" w:themeColor="text1"/>
          <w:kern w:val="0"/>
          <w14:ligatures w14:val="none"/>
        </w:rPr>
        <w:t xml:space="preserve"> </w:t>
      </w:r>
      <w:r w:rsidRPr="003E2E9A">
        <w:rPr>
          <w:rFonts w:ascii="Times New Roman" w:eastAsia="Times New Roman" w:hAnsi="Times New Roman" w:cs="Times New Roman"/>
          <w:color w:val="000000" w:themeColor="text1"/>
          <w:kern w:val="0"/>
          <w14:ligatures w14:val="none"/>
        </w:rPr>
        <w:t>=</w:t>
      </w:r>
      <w:r>
        <w:rPr>
          <w:rFonts w:ascii="Times New Roman" w:eastAsia="Times New Roman" w:hAnsi="Times New Roman" w:cs="Times New Roman"/>
          <w:color w:val="000000" w:themeColor="text1"/>
          <w:kern w:val="0"/>
          <w14:ligatures w14:val="none"/>
        </w:rPr>
        <w:t xml:space="preserve"> </w:t>
      </w:r>
      <w:r w:rsidRPr="003E2E9A">
        <w:rPr>
          <w:rFonts w:ascii="Times New Roman" w:eastAsia="Times New Roman" w:hAnsi="Times New Roman" w:cs="Times New Roman"/>
          <w:color w:val="000000" w:themeColor="text1"/>
          <w:kern w:val="0"/>
          <w14:ligatures w14:val="none"/>
        </w:rPr>
        <w:t>415) → Rimnicu Vilcea (f</w:t>
      </w:r>
      <w:r>
        <w:rPr>
          <w:rFonts w:ascii="Times New Roman" w:eastAsia="Times New Roman" w:hAnsi="Times New Roman" w:cs="Times New Roman"/>
          <w:color w:val="000000" w:themeColor="text1"/>
          <w:kern w:val="0"/>
          <w14:ligatures w14:val="none"/>
        </w:rPr>
        <w:t xml:space="preserve"> </w:t>
      </w:r>
      <w:r w:rsidRPr="003E2E9A">
        <w:rPr>
          <w:rFonts w:ascii="Times New Roman" w:eastAsia="Times New Roman" w:hAnsi="Times New Roman" w:cs="Times New Roman"/>
          <w:color w:val="000000" w:themeColor="text1"/>
          <w:kern w:val="0"/>
          <w14:ligatures w14:val="none"/>
        </w:rPr>
        <w:t>=</w:t>
      </w:r>
      <w:r>
        <w:rPr>
          <w:rFonts w:ascii="Times New Roman" w:eastAsia="Times New Roman" w:hAnsi="Times New Roman" w:cs="Times New Roman"/>
          <w:color w:val="000000" w:themeColor="text1"/>
          <w:kern w:val="0"/>
          <w14:ligatures w14:val="none"/>
        </w:rPr>
        <w:t xml:space="preserve"> </w:t>
      </w:r>
      <w:r w:rsidRPr="003E2E9A">
        <w:rPr>
          <w:rFonts w:ascii="Times New Roman" w:eastAsia="Times New Roman" w:hAnsi="Times New Roman" w:cs="Times New Roman"/>
          <w:color w:val="000000" w:themeColor="text1"/>
          <w:kern w:val="0"/>
          <w14:ligatures w14:val="none"/>
        </w:rPr>
        <w:t>413) → Pitesti (f</w:t>
      </w:r>
      <w:r>
        <w:rPr>
          <w:rFonts w:ascii="Times New Roman" w:eastAsia="Times New Roman" w:hAnsi="Times New Roman" w:cs="Times New Roman"/>
          <w:color w:val="000000" w:themeColor="text1"/>
          <w:kern w:val="0"/>
          <w14:ligatures w14:val="none"/>
        </w:rPr>
        <w:t xml:space="preserve"> </w:t>
      </w:r>
      <w:r w:rsidRPr="003E2E9A">
        <w:rPr>
          <w:rFonts w:ascii="Times New Roman" w:eastAsia="Times New Roman" w:hAnsi="Times New Roman" w:cs="Times New Roman"/>
          <w:color w:val="000000" w:themeColor="text1"/>
          <w:kern w:val="0"/>
          <w14:ligatures w14:val="none"/>
        </w:rPr>
        <w:t>=</w:t>
      </w:r>
      <w:r w:rsidR="00621BE8">
        <w:rPr>
          <w:rFonts w:ascii="Times New Roman" w:eastAsia="Times New Roman" w:hAnsi="Times New Roman" w:cs="Times New Roman"/>
          <w:color w:val="000000" w:themeColor="text1"/>
          <w:kern w:val="0"/>
          <w14:ligatures w14:val="none"/>
        </w:rPr>
        <w:t xml:space="preserve"> </w:t>
      </w:r>
      <w:r w:rsidRPr="003E2E9A">
        <w:rPr>
          <w:rFonts w:ascii="Times New Roman" w:eastAsia="Times New Roman" w:hAnsi="Times New Roman" w:cs="Times New Roman"/>
          <w:color w:val="000000" w:themeColor="text1"/>
          <w:kern w:val="0"/>
          <w14:ligatures w14:val="none"/>
        </w:rPr>
        <w:t>417) → </w:t>
      </w:r>
      <w:r w:rsidRPr="003E2E9A">
        <w:rPr>
          <w:rFonts w:ascii="Times New Roman" w:eastAsia="Times New Roman" w:hAnsi="Times New Roman" w:cs="Times New Roman"/>
          <w:b/>
          <w:bCs/>
          <w:color w:val="000000" w:themeColor="text1"/>
          <w:kern w:val="0"/>
          <w14:ligatures w14:val="none"/>
        </w:rPr>
        <w:t xml:space="preserve">Bucharest </w:t>
      </w:r>
      <w:r w:rsidRPr="00C010A9">
        <w:rPr>
          <w:rFonts w:ascii="Times New Roman" w:eastAsia="Times New Roman" w:hAnsi="Times New Roman" w:cs="Times New Roman"/>
          <w:color w:val="000000" w:themeColor="text1"/>
          <w:kern w:val="0"/>
          <w14:ligatures w14:val="none"/>
        </w:rPr>
        <w:t>(f</w:t>
      </w:r>
      <w:r w:rsidR="00621BE8" w:rsidRPr="00C010A9">
        <w:rPr>
          <w:rFonts w:ascii="Times New Roman" w:eastAsia="Times New Roman" w:hAnsi="Times New Roman" w:cs="Times New Roman"/>
          <w:color w:val="000000" w:themeColor="text1"/>
          <w:kern w:val="0"/>
          <w14:ligatures w14:val="none"/>
        </w:rPr>
        <w:t xml:space="preserve"> </w:t>
      </w:r>
      <w:r w:rsidRPr="00C010A9">
        <w:rPr>
          <w:rFonts w:ascii="Times New Roman" w:eastAsia="Times New Roman" w:hAnsi="Times New Roman" w:cs="Times New Roman"/>
          <w:color w:val="000000" w:themeColor="text1"/>
          <w:kern w:val="0"/>
          <w14:ligatures w14:val="none"/>
        </w:rPr>
        <w:t>=</w:t>
      </w:r>
      <w:r w:rsidR="00621BE8" w:rsidRPr="00C010A9">
        <w:rPr>
          <w:rFonts w:ascii="Times New Roman" w:eastAsia="Times New Roman" w:hAnsi="Times New Roman" w:cs="Times New Roman"/>
          <w:color w:val="000000" w:themeColor="text1"/>
          <w:kern w:val="0"/>
          <w14:ligatures w14:val="none"/>
        </w:rPr>
        <w:t xml:space="preserve"> </w:t>
      </w:r>
      <w:r w:rsidRPr="00C010A9">
        <w:rPr>
          <w:rFonts w:ascii="Times New Roman" w:eastAsia="Times New Roman" w:hAnsi="Times New Roman" w:cs="Times New Roman"/>
          <w:color w:val="000000" w:themeColor="text1"/>
          <w:kern w:val="0"/>
          <w14:ligatures w14:val="none"/>
        </w:rPr>
        <w:t>418, g</w:t>
      </w:r>
      <w:r w:rsidR="00621BE8" w:rsidRPr="00C010A9">
        <w:rPr>
          <w:rFonts w:ascii="Times New Roman" w:eastAsia="Times New Roman" w:hAnsi="Times New Roman" w:cs="Times New Roman"/>
          <w:color w:val="000000" w:themeColor="text1"/>
          <w:kern w:val="0"/>
          <w14:ligatures w14:val="none"/>
        </w:rPr>
        <w:t xml:space="preserve"> </w:t>
      </w:r>
      <w:r w:rsidRPr="00C010A9">
        <w:rPr>
          <w:rFonts w:ascii="Times New Roman" w:eastAsia="Times New Roman" w:hAnsi="Times New Roman" w:cs="Times New Roman"/>
          <w:color w:val="000000" w:themeColor="text1"/>
          <w:kern w:val="0"/>
          <w14:ligatures w14:val="none"/>
        </w:rPr>
        <w:t>=</w:t>
      </w:r>
      <w:r w:rsidR="00621BE8" w:rsidRPr="00C010A9">
        <w:rPr>
          <w:rFonts w:ascii="Times New Roman" w:eastAsia="Times New Roman" w:hAnsi="Times New Roman" w:cs="Times New Roman"/>
          <w:color w:val="000000" w:themeColor="text1"/>
          <w:kern w:val="0"/>
          <w14:ligatures w14:val="none"/>
        </w:rPr>
        <w:t xml:space="preserve"> </w:t>
      </w:r>
      <w:r w:rsidRPr="00C010A9">
        <w:rPr>
          <w:rFonts w:ascii="Times New Roman" w:eastAsia="Times New Roman" w:hAnsi="Times New Roman" w:cs="Times New Roman"/>
          <w:color w:val="000000" w:themeColor="text1"/>
          <w:kern w:val="0"/>
          <w14:ligatures w14:val="none"/>
        </w:rPr>
        <w:t>418)</w:t>
      </w:r>
    </w:p>
    <w:p w14:paraId="2744096B" w14:textId="09E07EEA" w:rsidR="003E2E9A" w:rsidRPr="003E2E9A" w:rsidRDefault="003E2E9A" w:rsidP="003132B4">
      <w:pPr>
        <w:spacing w:before="100" w:beforeAutospacing="1" w:after="100" w:afterAutospacing="1" w:line="240" w:lineRule="auto"/>
        <w:ind w:left="502"/>
        <w:rPr>
          <w:rFonts w:ascii="Times New Roman" w:eastAsia="Times New Roman" w:hAnsi="Times New Roman" w:cs="Times New Roman"/>
          <w:color w:val="000000" w:themeColor="text1"/>
          <w:kern w:val="0"/>
          <w14:ligatures w14:val="none"/>
        </w:rPr>
      </w:pPr>
      <w:r w:rsidRPr="003E2E9A">
        <w:rPr>
          <w:rFonts w:ascii="Times New Roman" w:eastAsia="Times New Roman" w:hAnsi="Times New Roman" w:cs="Times New Roman"/>
          <w:color w:val="000000" w:themeColor="text1"/>
          <w:kern w:val="0"/>
          <w14:ligatures w14:val="none"/>
        </w:rPr>
        <w:t>Only </w:t>
      </w:r>
      <w:r w:rsidRPr="003E2E9A">
        <w:rPr>
          <w:rFonts w:ascii="Times New Roman" w:eastAsia="Times New Roman" w:hAnsi="Times New Roman" w:cs="Times New Roman"/>
          <w:b/>
          <w:bCs/>
          <w:color w:val="000000" w:themeColor="text1"/>
          <w:kern w:val="0"/>
          <w14:ligatures w14:val="none"/>
        </w:rPr>
        <w:t>5 expansions</w:t>
      </w:r>
      <w:r w:rsidRPr="003E2E9A">
        <w:rPr>
          <w:rFonts w:ascii="Times New Roman" w:eastAsia="Times New Roman" w:hAnsi="Times New Roman" w:cs="Times New Roman"/>
          <w:color w:val="000000" w:themeColor="text1"/>
          <w:kern w:val="0"/>
          <w14:ligatures w14:val="none"/>
        </w:rPr>
        <w:t> before reaching the goal, and the path found costs </w:t>
      </w:r>
      <w:r w:rsidRPr="003E2E9A">
        <w:rPr>
          <w:rFonts w:ascii="Times New Roman" w:eastAsia="Times New Roman" w:hAnsi="Times New Roman" w:cs="Times New Roman"/>
          <w:b/>
          <w:bCs/>
          <w:color w:val="000000" w:themeColor="text1"/>
          <w:kern w:val="0"/>
          <w14:ligatures w14:val="none"/>
        </w:rPr>
        <w:t>418</w:t>
      </w:r>
      <w:r w:rsidRPr="003E2E9A">
        <w:rPr>
          <w:rFonts w:ascii="Times New Roman" w:eastAsia="Times New Roman" w:hAnsi="Times New Roman" w:cs="Times New Roman"/>
          <w:color w:val="000000" w:themeColor="text1"/>
          <w:kern w:val="0"/>
          <w14:ligatures w14:val="none"/>
        </w:rPr>
        <w:t>, which is optimal.</w:t>
      </w:r>
    </w:p>
    <w:p w14:paraId="03454E2C" w14:textId="77777777" w:rsidR="003E2E9A" w:rsidRPr="003E2E9A" w:rsidRDefault="003E2E9A" w:rsidP="003132B4">
      <w:pPr>
        <w:spacing w:before="100" w:beforeAutospacing="1" w:after="100" w:afterAutospacing="1" w:line="240" w:lineRule="auto"/>
        <w:ind w:left="502"/>
        <w:rPr>
          <w:rFonts w:ascii="Times New Roman" w:eastAsia="Times New Roman" w:hAnsi="Times New Roman" w:cs="Times New Roman"/>
          <w:color w:val="000000" w:themeColor="text1"/>
          <w:kern w:val="0"/>
          <w14:ligatures w14:val="none"/>
        </w:rPr>
      </w:pPr>
      <w:r w:rsidRPr="003E2E9A">
        <w:rPr>
          <w:rFonts w:ascii="Times New Roman" w:eastAsia="Times New Roman" w:hAnsi="Times New Roman" w:cs="Times New Roman"/>
          <w:color w:val="000000" w:themeColor="text1"/>
          <w:kern w:val="0"/>
          <w14:ligatures w14:val="none"/>
        </w:rPr>
        <w:t>Since Dijkstra ignores h(n) and just expands by g(n), it fans out uniformly: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435"/>
        <w:gridCol w:w="80"/>
        <w:gridCol w:w="81"/>
      </w:tblGrid>
      <w:tr w:rsidR="00D62BA8" w:rsidRPr="003E2E9A" w14:paraId="376283D5" w14:textId="77777777" w:rsidTr="00D62BA8">
        <w:trPr>
          <w:tblCellSpacing w:w="15" w:type="dxa"/>
          <w:jc w:val="center"/>
        </w:trPr>
        <w:tc>
          <w:tcPr>
            <w:tcW w:w="2782" w:type="dxa"/>
            <w:vAlign w:val="center"/>
          </w:tcPr>
          <w:tbl>
            <w:tblPr>
              <w:tblStyle w:val="TableGrid"/>
              <w:tblW w:w="4117" w:type="dxa"/>
              <w:tblInd w:w="233" w:type="dxa"/>
              <w:tblLook w:val="04A0" w:firstRow="1" w:lastRow="0" w:firstColumn="1" w:lastColumn="0" w:noHBand="0" w:noVBand="1"/>
            </w:tblPr>
            <w:tblGrid>
              <w:gridCol w:w="992"/>
              <w:gridCol w:w="2130"/>
              <w:gridCol w:w="995"/>
            </w:tblGrid>
            <w:tr w:rsidR="00D62BA8" w14:paraId="4BC3DAC1" w14:textId="77777777" w:rsidTr="00D62BA8">
              <w:tc>
                <w:tcPr>
                  <w:tcW w:w="992" w:type="dxa"/>
                  <w:shd w:val="clear" w:color="auto" w:fill="FAE2D5" w:themeFill="accent2" w:themeFillTint="33"/>
                </w:tcPr>
                <w:p w14:paraId="6D62A5A8" w14:textId="33AE78F3" w:rsidR="00D62BA8" w:rsidRPr="00D62BA8" w:rsidRDefault="00D62BA8" w:rsidP="00D62BA8">
                  <w:pPr>
                    <w:jc w:val="center"/>
                    <w:rPr>
                      <w:rFonts w:ascii="Times New Roman" w:eastAsia="Times New Roman" w:hAnsi="Times New Roman" w:cs="Times New Roman"/>
                      <w:b/>
                      <w:bCs/>
                      <w:color w:val="000000" w:themeColor="text1"/>
                      <w:kern w:val="0"/>
                      <w14:ligatures w14:val="none"/>
                    </w:rPr>
                  </w:pPr>
                  <w:r w:rsidRPr="00D62BA8">
                    <w:rPr>
                      <w:rFonts w:ascii="Times New Roman" w:eastAsia="Times New Roman" w:hAnsi="Times New Roman" w:cs="Times New Roman"/>
                      <w:b/>
                      <w:bCs/>
                      <w:color w:val="000000" w:themeColor="text1"/>
                      <w:kern w:val="0"/>
                      <w14:ligatures w14:val="none"/>
                    </w:rPr>
                    <w:lastRenderedPageBreak/>
                    <w:t>Order</w:t>
                  </w:r>
                </w:p>
              </w:tc>
              <w:tc>
                <w:tcPr>
                  <w:tcW w:w="2130" w:type="dxa"/>
                  <w:shd w:val="clear" w:color="auto" w:fill="FAE2D5" w:themeFill="accent2" w:themeFillTint="33"/>
                </w:tcPr>
                <w:p w14:paraId="7C7A116B" w14:textId="51F09959" w:rsidR="00D62BA8" w:rsidRPr="00D62BA8" w:rsidRDefault="00D62BA8" w:rsidP="00D62BA8">
                  <w:pPr>
                    <w:jc w:val="center"/>
                    <w:rPr>
                      <w:rFonts w:ascii="Times New Roman" w:eastAsia="Times New Roman" w:hAnsi="Times New Roman" w:cs="Times New Roman"/>
                      <w:b/>
                      <w:bCs/>
                      <w:color w:val="000000" w:themeColor="text1"/>
                      <w:kern w:val="0"/>
                      <w14:ligatures w14:val="none"/>
                    </w:rPr>
                  </w:pPr>
                  <w:r w:rsidRPr="00D62BA8">
                    <w:rPr>
                      <w:rFonts w:ascii="Times New Roman" w:eastAsia="Times New Roman" w:hAnsi="Times New Roman" w:cs="Times New Roman"/>
                      <w:b/>
                      <w:bCs/>
                      <w:color w:val="000000" w:themeColor="text1"/>
                      <w:kern w:val="0"/>
                      <w14:ligatures w14:val="none"/>
                    </w:rPr>
                    <w:t>Node</w:t>
                  </w:r>
                </w:p>
              </w:tc>
              <w:tc>
                <w:tcPr>
                  <w:tcW w:w="995" w:type="dxa"/>
                  <w:shd w:val="clear" w:color="auto" w:fill="FAE2D5" w:themeFill="accent2" w:themeFillTint="33"/>
                </w:tcPr>
                <w:p w14:paraId="71FB2B95" w14:textId="2E46DD66" w:rsidR="00D62BA8" w:rsidRPr="00D62BA8" w:rsidRDefault="00D62BA8" w:rsidP="00D62BA8">
                  <w:pPr>
                    <w:jc w:val="center"/>
                    <w:rPr>
                      <w:rFonts w:ascii="Times New Roman" w:eastAsia="Times New Roman" w:hAnsi="Times New Roman" w:cs="Times New Roman"/>
                      <w:b/>
                      <w:bCs/>
                      <w:color w:val="000000" w:themeColor="text1"/>
                      <w:kern w:val="0"/>
                      <w14:ligatures w14:val="none"/>
                    </w:rPr>
                  </w:pPr>
                  <w:r w:rsidRPr="00D62BA8">
                    <w:rPr>
                      <w:rFonts w:ascii="Times New Roman" w:eastAsia="Times New Roman" w:hAnsi="Times New Roman" w:cs="Times New Roman"/>
                      <w:b/>
                      <w:bCs/>
                      <w:color w:val="000000" w:themeColor="text1"/>
                      <w:kern w:val="0"/>
                      <w14:ligatures w14:val="none"/>
                    </w:rPr>
                    <w:t>g(n)</w:t>
                  </w:r>
                </w:p>
              </w:tc>
            </w:tr>
            <w:tr w:rsidR="00D62BA8" w14:paraId="648D8943" w14:textId="77777777" w:rsidTr="00D62BA8">
              <w:tc>
                <w:tcPr>
                  <w:tcW w:w="992" w:type="dxa"/>
                </w:tcPr>
                <w:p w14:paraId="33AC000C" w14:textId="7E994346"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w:t>
                  </w:r>
                </w:p>
              </w:tc>
              <w:tc>
                <w:tcPr>
                  <w:tcW w:w="2130" w:type="dxa"/>
                </w:tcPr>
                <w:p w14:paraId="688A8F58" w14:textId="683310C9"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Arad</w:t>
                  </w:r>
                </w:p>
              </w:tc>
              <w:tc>
                <w:tcPr>
                  <w:tcW w:w="995" w:type="dxa"/>
                </w:tcPr>
                <w:p w14:paraId="26AA0BA5" w14:textId="1D7E7DA7"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w:t>
                  </w:r>
                </w:p>
              </w:tc>
            </w:tr>
            <w:tr w:rsidR="00D62BA8" w14:paraId="612CC41D" w14:textId="77777777" w:rsidTr="00D62BA8">
              <w:tc>
                <w:tcPr>
                  <w:tcW w:w="992" w:type="dxa"/>
                </w:tcPr>
                <w:p w14:paraId="24D7C4C1" w14:textId="58B6D767"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w:t>
                  </w:r>
                </w:p>
              </w:tc>
              <w:tc>
                <w:tcPr>
                  <w:tcW w:w="2130" w:type="dxa"/>
                </w:tcPr>
                <w:p w14:paraId="04A3EBCB" w14:textId="1B55FC0D"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Zerind</w:t>
                  </w:r>
                </w:p>
              </w:tc>
              <w:tc>
                <w:tcPr>
                  <w:tcW w:w="995" w:type="dxa"/>
                </w:tcPr>
                <w:p w14:paraId="1F998FC2" w14:textId="61D07385"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75</w:t>
                  </w:r>
                </w:p>
              </w:tc>
            </w:tr>
            <w:tr w:rsidR="00D62BA8" w14:paraId="485ED3E2" w14:textId="77777777" w:rsidTr="00D62BA8">
              <w:tc>
                <w:tcPr>
                  <w:tcW w:w="992" w:type="dxa"/>
                </w:tcPr>
                <w:p w14:paraId="0D6C870C" w14:textId="797277BC"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w:t>
                  </w:r>
                </w:p>
              </w:tc>
              <w:tc>
                <w:tcPr>
                  <w:tcW w:w="2130" w:type="dxa"/>
                </w:tcPr>
                <w:p w14:paraId="17858A2A" w14:textId="6FEFBF7E"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Timisoara</w:t>
                  </w:r>
                </w:p>
              </w:tc>
              <w:tc>
                <w:tcPr>
                  <w:tcW w:w="995" w:type="dxa"/>
                </w:tcPr>
                <w:p w14:paraId="79122693" w14:textId="755FE3E4"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118</w:t>
                  </w:r>
                </w:p>
              </w:tc>
            </w:tr>
            <w:tr w:rsidR="00D62BA8" w14:paraId="4E1EB5C1" w14:textId="77777777" w:rsidTr="00D62BA8">
              <w:tc>
                <w:tcPr>
                  <w:tcW w:w="992" w:type="dxa"/>
                </w:tcPr>
                <w:p w14:paraId="78F34FF4" w14:textId="37686806"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w:t>
                  </w:r>
                </w:p>
              </w:tc>
              <w:tc>
                <w:tcPr>
                  <w:tcW w:w="2130" w:type="dxa"/>
                </w:tcPr>
                <w:p w14:paraId="294F2F17" w14:textId="02A39985"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Sibiu</w:t>
                  </w:r>
                </w:p>
              </w:tc>
              <w:tc>
                <w:tcPr>
                  <w:tcW w:w="995" w:type="dxa"/>
                </w:tcPr>
                <w:p w14:paraId="5DCE4AF6" w14:textId="566CB323"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140</w:t>
                  </w:r>
                </w:p>
              </w:tc>
            </w:tr>
            <w:tr w:rsidR="00D62BA8" w14:paraId="4D743D8E" w14:textId="77777777" w:rsidTr="00D62BA8">
              <w:tc>
                <w:tcPr>
                  <w:tcW w:w="992" w:type="dxa"/>
                </w:tcPr>
                <w:p w14:paraId="0B2F86A8" w14:textId="3B6B8A44"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w:t>
                  </w:r>
                </w:p>
              </w:tc>
              <w:tc>
                <w:tcPr>
                  <w:tcW w:w="2130" w:type="dxa"/>
                </w:tcPr>
                <w:p w14:paraId="394D90D5" w14:textId="0EF6C59C"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Oradea</w:t>
                  </w:r>
                </w:p>
              </w:tc>
              <w:tc>
                <w:tcPr>
                  <w:tcW w:w="995" w:type="dxa"/>
                </w:tcPr>
                <w:p w14:paraId="6FB9FEE3" w14:textId="0A5CC1C4"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146</w:t>
                  </w:r>
                </w:p>
              </w:tc>
            </w:tr>
            <w:tr w:rsidR="00D62BA8" w14:paraId="513CD7BA" w14:textId="77777777" w:rsidTr="00D62BA8">
              <w:tc>
                <w:tcPr>
                  <w:tcW w:w="992" w:type="dxa"/>
                </w:tcPr>
                <w:p w14:paraId="7F6A4A6C" w14:textId="27A4359C"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6</w:t>
                  </w:r>
                </w:p>
              </w:tc>
              <w:tc>
                <w:tcPr>
                  <w:tcW w:w="2130" w:type="dxa"/>
                </w:tcPr>
                <w:p w14:paraId="2BB60945" w14:textId="5B8B4D00"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Rimnicu Vilcea</w:t>
                  </w:r>
                </w:p>
              </w:tc>
              <w:tc>
                <w:tcPr>
                  <w:tcW w:w="995" w:type="dxa"/>
                </w:tcPr>
                <w:p w14:paraId="018E7576" w14:textId="3F068767"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220</w:t>
                  </w:r>
                </w:p>
              </w:tc>
            </w:tr>
            <w:tr w:rsidR="00D62BA8" w14:paraId="2E35349F" w14:textId="77777777" w:rsidTr="00D62BA8">
              <w:tc>
                <w:tcPr>
                  <w:tcW w:w="992" w:type="dxa"/>
                </w:tcPr>
                <w:p w14:paraId="262CECB0" w14:textId="61A97285"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7</w:t>
                  </w:r>
                </w:p>
              </w:tc>
              <w:tc>
                <w:tcPr>
                  <w:tcW w:w="2130" w:type="dxa"/>
                </w:tcPr>
                <w:p w14:paraId="2480F361" w14:textId="25EFA0F4"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Lugoj</w:t>
                  </w:r>
                </w:p>
              </w:tc>
              <w:tc>
                <w:tcPr>
                  <w:tcW w:w="995" w:type="dxa"/>
                </w:tcPr>
                <w:p w14:paraId="0205A91B" w14:textId="7549F240"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229</w:t>
                  </w:r>
                </w:p>
              </w:tc>
            </w:tr>
            <w:tr w:rsidR="00D62BA8" w14:paraId="371BAD61" w14:textId="77777777" w:rsidTr="00D62BA8">
              <w:tc>
                <w:tcPr>
                  <w:tcW w:w="992" w:type="dxa"/>
                </w:tcPr>
                <w:p w14:paraId="6ADEE55E" w14:textId="09604E02"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8</w:t>
                  </w:r>
                </w:p>
              </w:tc>
              <w:tc>
                <w:tcPr>
                  <w:tcW w:w="2130" w:type="dxa"/>
                </w:tcPr>
                <w:p w14:paraId="04122483" w14:textId="240FD762"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Fagaras</w:t>
                  </w:r>
                </w:p>
              </w:tc>
              <w:tc>
                <w:tcPr>
                  <w:tcW w:w="995" w:type="dxa"/>
                </w:tcPr>
                <w:p w14:paraId="470F7581" w14:textId="6603C128"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239</w:t>
                  </w:r>
                </w:p>
              </w:tc>
            </w:tr>
            <w:tr w:rsidR="00D62BA8" w14:paraId="24A61837" w14:textId="77777777" w:rsidTr="00D62BA8">
              <w:tc>
                <w:tcPr>
                  <w:tcW w:w="992" w:type="dxa"/>
                </w:tcPr>
                <w:p w14:paraId="3BD74212" w14:textId="4E9D4857"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9</w:t>
                  </w:r>
                </w:p>
              </w:tc>
              <w:tc>
                <w:tcPr>
                  <w:tcW w:w="2130" w:type="dxa"/>
                </w:tcPr>
                <w:p w14:paraId="4C0E9297" w14:textId="6BA816E1"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Mehadia</w:t>
                  </w:r>
                </w:p>
              </w:tc>
              <w:tc>
                <w:tcPr>
                  <w:tcW w:w="995" w:type="dxa"/>
                </w:tcPr>
                <w:p w14:paraId="661A93D4" w14:textId="2D5BD770"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299</w:t>
                  </w:r>
                </w:p>
              </w:tc>
            </w:tr>
            <w:tr w:rsidR="00D62BA8" w14:paraId="610850E5" w14:textId="77777777" w:rsidTr="00D62BA8">
              <w:tc>
                <w:tcPr>
                  <w:tcW w:w="992" w:type="dxa"/>
                </w:tcPr>
                <w:p w14:paraId="12FBB48C" w14:textId="5BEB19EE"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10</w:t>
                  </w:r>
                </w:p>
              </w:tc>
              <w:tc>
                <w:tcPr>
                  <w:tcW w:w="2130" w:type="dxa"/>
                </w:tcPr>
                <w:p w14:paraId="5D4A2C09" w14:textId="2EAC7870"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Pitesti</w:t>
                  </w:r>
                </w:p>
              </w:tc>
              <w:tc>
                <w:tcPr>
                  <w:tcW w:w="995" w:type="dxa"/>
                </w:tcPr>
                <w:p w14:paraId="0188328F" w14:textId="5864A1A9"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317</w:t>
                  </w:r>
                </w:p>
              </w:tc>
            </w:tr>
            <w:tr w:rsidR="00D62BA8" w14:paraId="568570E5" w14:textId="77777777" w:rsidTr="00D62BA8">
              <w:tc>
                <w:tcPr>
                  <w:tcW w:w="992" w:type="dxa"/>
                </w:tcPr>
                <w:p w14:paraId="17143CD5" w14:textId="12BB0EE5"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11</w:t>
                  </w:r>
                </w:p>
              </w:tc>
              <w:tc>
                <w:tcPr>
                  <w:tcW w:w="2130" w:type="dxa"/>
                </w:tcPr>
                <w:p w14:paraId="7E6E7BEF" w14:textId="6316E3FF"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Craiova</w:t>
                  </w:r>
                </w:p>
              </w:tc>
              <w:tc>
                <w:tcPr>
                  <w:tcW w:w="995" w:type="dxa"/>
                </w:tcPr>
                <w:p w14:paraId="6F9587BE" w14:textId="22D3FAEF"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366</w:t>
                  </w:r>
                </w:p>
              </w:tc>
            </w:tr>
            <w:tr w:rsidR="00D62BA8" w14:paraId="64FBDB20" w14:textId="77777777" w:rsidTr="00D62BA8">
              <w:tc>
                <w:tcPr>
                  <w:tcW w:w="992" w:type="dxa"/>
                </w:tcPr>
                <w:p w14:paraId="5848D82F" w14:textId="34B0D32F"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12</w:t>
                  </w:r>
                </w:p>
              </w:tc>
              <w:tc>
                <w:tcPr>
                  <w:tcW w:w="2130" w:type="dxa"/>
                </w:tcPr>
                <w:p w14:paraId="7D9A587D" w14:textId="22080B6E"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Dobreta</w:t>
                  </w:r>
                </w:p>
              </w:tc>
              <w:tc>
                <w:tcPr>
                  <w:tcW w:w="995" w:type="dxa"/>
                </w:tcPr>
                <w:p w14:paraId="2541B650" w14:textId="4D1041DF"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374</w:t>
                  </w:r>
                </w:p>
              </w:tc>
            </w:tr>
            <w:tr w:rsidR="00D62BA8" w14:paraId="41CEC95A" w14:textId="77777777" w:rsidTr="00D62BA8">
              <w:tc>
                <w:tcPr>
                  <w:tcW w:w="992" w:type="dxa"/>
                </w:tcPr>
                <w:p w14:paraId="2D124014" w14:textId="3B8E10D0" w:rsidR="00D62BA8" w:rsidRDefault="00D62BA8" w:rsidP="00D62BA8">
                  <w:pPr>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13</w:t>
                  </w:r>
                </w:p>
              </w:tc>
              <w:tc>
                <w:tcPr>
                  <w:tcW w:w="2130" w:type="dxa"/>
                </w:tcPr>
                <w:p w14:paraId="303116DC" w14:textId="7A15482A" w:rsidR="00D62BA8" w:rsidRPr="00D62BA8" w:rsidRDefault="00D62BA8" w:rsidP="00D62BA8">
                  <w:pPr>
                    <w:jc w:val="center"/>
                    <w:rPr>
                      <w:rFonts w:ascii="Times New Roman" w:eastAsia="Times New Roman" w:hAnsi="Times New Roman" w:cs="Times New Roman"/>
                      <w:b/>
                      <w:bCs/>
                      <w:color w:val="000000" w:themeColor="text1"/>
                      <w:kern w:val="0"/>
                      <w14:ligatures w14:val="none"/>
                    </w:rPr>
                  </w:pPr>
                  <w:r w:rsidRPr="00D62BA8">
                    <w:rPr>
                      <w:rFonts w:ascii="Times New Roman" w:eastAsia="Times New Roman" w:hAnsi="Times New Roman" w:cs="Times New Roman"/>
                      <w:b/>
                      <w:bCs/>
                      <w:color w:val="000000" w:themeColor="text1"/>
                      <w:kern w:val="0"/>
                      <w14:ligatures w14:val="none"/>
                    </w:rPr>
                    <w:t>Bucharest</w:t>
                  </w:r>
                </w:p>
              </w:tc>
              <w:tc>
                <w:tcPr>
                  <w:tcW w:w="995" w:type="dxa"/>
                </w:tcPr>
                <w:p w14:paraId="6646B65C" w14:textId="1843A5A7" w:rsidR="00D62BA8" w:rsidRPr="00D62BA8" w:rsidRDefault="00D62BA8" w:rsidP="00D62BA8">
                  <w:pPr>
                    <w:jc w:val="center"/>
                    <w:rPr>
                      <w:rFonts w:ascii="Times New Roman" w:eastAsia="Times New Roman" w:hAnsi="Times New Roman" w:cs="Times New Roman"/>
                      <w:b/>
                      <w:bCs/>
                      <w:color w:val="000000" w:themeColor="text1"/>
                      <w:kern w:val="0"/>
                      <w14:ligatures w14:val="none"/>
                    </w:rPr>
                  </w:pPr>
                  <w:r w:rsidRPr="00D62BA8">
                    <w:rPr>
                      <w:rFonts w:ascii="Times New Roman" w:eastAsia="Times New Roman" w:hAnsi="Times New Roman" w:cs="Times New Roman"/>
                      <w:b/>
                      <w:bCs/>
                      <w:color w:val="000000" w:themeColor="text1"/>
                      <w:kern w:val="0"/>
                      <w14:ligatures w14:val="none"/>
                    </w:rPr>
                    <w:t>418</w:t>
                  </w:r>
                </w:p>
              </w:tc>
            </w:tr>
          </w:tbl>
          <w:p w14:paraId="434DCCBD" w14:textId="77777777" w:rsidR="00D62BA8" w:rsidRPr="003E2E9A" w:rsidRDefault="00D62BA8" w:rsidP="003E2E9A">
            <w:pPr>
              <w:spacing w:after="0" w:line="240" w:lineRule="auto"/>
              <w:rPr>
                <w:rFonts w:ascii="Times New Roman" w:eastAsia="Times New Roman" w:hAnsi="Times New Roman" w:cs="Times New Roman"/>
                <w:color w:val="000000" w:themeColor="text1"/>
                <w:kern w:val="0"/>
                <w14:ligatures w14:val="none"/>
              </w:rPr>
            </w:pPr>
          </w:p>
        </w:tc>
        <w:tc>
          <w:tcPr>
            <w:tcW w:w="50" w:type="dxa"/>
            <w:vAlign w:val="center"/>
          </w:tcPr>
          <w:p w14:paraId="1AB44DAC" w14:textId="77777777" w:rsidR="00D62BA8" w:rsidRPr="003E2E9A" w:rsidRDefault="00D62BA8" w:rsidP="003E2E9A">
            <w:pPr>
              <w:spacing w:after="0" w:line="240" w:lineRule="auto"/>
              <w:rPr>
                <w:rFonts w:ascii="Times New Roman" w:eastAsia="Times New Roman" w:hAnsi="Times New Roman" w:cs="Times New Roman"/>
                <w:b/>
                <w:bCs/>
                <w:color w:val="000000" w:themeColor="text1"/>
                <w:kern w:val="0"/>
                <w14:ligatures w14:val="none"/>
              </w:rPr>
            </w:pPr>
          </w:p>
        </w:tc>
        <w:tc>
          <w:tcPr>
            <w:tcW w:w="0" w:type="auto"/>
            <w:vAlign w:val="center"/>
          </w:tcPr>
          <w:p w14:paraId="12147F40" w14:textId="77777777" w:rsidR="00D62BA8" w:rsidRPr="003E2E9A" w:rsidRDefault="00D62BA8" w:rsidP="003E2E9A">
            <w:pPr>
              <w:spacing w:after="0" w:line="240" w:lineRule="auto"/>
              <w:rPr>
                <w:rFonts w:ascii="Times New Roman" w:eastAsia="Times New Roman" w:hAnsi="Times New Roman" w:cs="Times New Roman"/>
                <w:b/>
                <w:bCs/>
                <w:color w:val="000000" w:themeColor="text1"/>
                <w:kern w:val="0"/>
                <w14:ligatures w14:val="none"/>
              </w:rPr>
            </w:pPr>
          </w:p>
        </w:tc>
      </w:tr>
    </w:tbl>
    <w:p w14:paraId="7DCD5E1A" w14:textId="65DB4D9A" w:rsidR="003E2E9A" w:rsidRPr="00621BE8" w:rsidRDefault="003E2E9A" w:rsidP="003132B4">
      <w:pPr>
        <w:spacing w:before="100" w:beforeAutospacing="1" w:after="100" w:afterAutospacing="1" w:line="276" w:lineRule="auto"/>
        <w:ind w:left="502"/>
        <w:rPr>
          <w:rFonts w:ascii="Times New Roman" w:eastAsia="Times New Roman" w:hAnsi="Times New Roman" w:cs="Times New Roman"/>
          <w:color w:val="000000" w:themeColor="text1"/>
          <w:kern w:val="0"/>
          <w14:ligatures w14:val="none"/>
        </w:rPr>
      </w:pPr>
      <w:r w:rsidRPr="003E2E9A">
        <w:rPr>
          <w:rFonts w:ascii="Times New Roman" w:eastAsia="Times New Roman" w:hAnsi="Times New Roman" w:cs="Times New Roman"/>
          <w:color w:val="000000" w:themeColor="text1"/>
          <w:kern w:val="0"/>
          <w14:ligatures w14:val="none"/>
        </w:rPr>
        <w:t>Dijkstra also finds the optimal cost of </w:t>
      </w:r>
      <w:r w:rsidRPr="003E2E9A">
        <w:rPr>
          <w:rFonts w:ascii="Times New Roman" w:eastAsia="Times New Roman" w:hAnsi="Times New Roman" w:cs="Times New Roman"/>
          <w:b/>
          <w:bCs/>
          <w:color w:val="000000" w:themeColor="text1"/>
          <w:kern w:val="0"/>
          <w14:ligatures w14:val="none"/>
        </w:rPr>
        <w:t>418</w:t>
      </w:r>
      <w:r w:rsidR="00621BE8">
        <w:rPr>
          <w:rFonts w:ascii="Times New Roman" w:eastAsia="Times New Roman" w:hAnsi="Times New Roman" w:cs="Times New Roman"/>
          <w:color w:val="000000" w:themeColor="text1"/>
          <w:kern w:val="0"/>
          <w14:ligatures w14:val="none"/>
        </w:rPr>
        <w:t xml:space="preserve">, </w:t>
      </w:r>
      <w:r w:rsidRPr="003E2E9A">
        <w:rPr>
          <w:rFonts w:ascii="Times New Roman" w:eastAsia="Times New Roman" w:hAnsi="Times New Roman" w:cs="Times New Roman"/>
          <w:color w:val="000000" w:themeColor="text1"/>
          <w:kern w:val="0"/>
          <w14:ligatures w14:val="none"/>
        </w:rPr>
        <w:t>but only after expanding </w:t>
      </w:r>
      <w:r w:rsidRPr="003E2E9A">
        <w:rPr>
          <w:rFonts w:ascii="Times New Roman" w:eastAsia="Times New Roman" w:hAnsi="Times New Roman" w:cs="Times New Roman"/>
          <w:b/>
          <w:bCs/>
          <w:color w:val="000000" w:themeColor="text1"/>
          <w:kern w:val="0"/>
          <w14:ligatures w14:val="none"/>
        </w:rPr>
        <w:t>13 nodes</w:t>
      </w:r>
      <w:r w:rsidRPr="003E2E9A">
        <w:rPr>
          <w:rFonts w:ascii="Times New Roman" w:eastAsia="Times New Roman" w:hAnsi="Times New Roman" w:cs="Times New Roman"/>
          <w:color w:val="000000" w:themeColor="text1"/>
          <w:kern w:val="0"/>
          <w14:ligatures w14:val="none"/>
        </w:rPr>
        <w:t>, including dead-end branches like Zerind, Timisoara, Lugoj, Mehadia, and Dobreta that lie nowhere near Bucharest.</w:t>
      </w:r>
    </w:p>
    <w:p w14:paraId="13A75A19" w14:textId="170DC3C6" w:rsidR="003E2E9A" w:rsidRPr="003E2E9A" w:rsidRDefault="003E2E9A" w:rsidP="003132B4">
      <w:pPr>
        <w:spacing w:before="100" w:beforeAutospacing="1" w:after="100" w:afterAutospacing="1" w:line="276" w:lineRule="auto"/>
        <w:ind w:left="502"/>
        <w:rPr>
          <w:rFonts w:ascii="Times New Roman" w:eastAsia="Times New Roman" w:hAnsi="Times New Roman" w:cs="Times New Roman"/>
          <w:color w:val="000000" w:themeColor="text1"/>
          <w:kern w:val="0"/>
          <w14:ligatures w14:val="none"/>
        </w:rPr>
      </w:pPr>
      <w:r w:rsidRPr="00621BE8">
        <w:rPr>
          <w:rFonts w:ascii="Times New Roman" w:eastAsia="Times New Roman" w:hAnsi="Times New Roman" w:cs="Times New Roman"/>
          <w:b/>
          <w:bCs/>
          <w:color w:val="000000" w:themeColor="text1"/>
          <w:kern w:val="0"/>
          <w14:ligatures w14:val="none"/>
        </w:rPr>
        <w:t>A</w:t>
      </w:r>
      <w:r w:rsidR="00621BE8" w:rsidRPr="00621BE8">
        <w:rPr>
          <w:rFonts w:ascii="Times New Roman" w:eastAsia="Times New Roman" w:hAnsi="Times New Roman" w:cs="Times New Roman"/>
          <w:b/>
          <w:bCs/>
          <w:color w:val="000000" w:themeColor="text1"/>
          <w:kern w:val="0"/>
          <w14:ligatures w14:val="none"/>
        </w:rPr>
        <w:t>*</w:t>
      </w:r>
      <w:r w:rsidRPr="00621BE8">
        <w:rPr>
          <w:rFonts w:ascii="Times New Roman" w:eastAsia="Times New Roman" w:hAnsi="Times New Roman" w:cs="Times New Roman"/>
          <w:b/>
          <w:bCs/>
          <w:color w:val="000000" w:themeColor="text1"/>
          <w:kern w:val="0"/>
          <w14:ligatures w14:val="none"/>
        </w:rPr>
        <w:t> wins here</w:t>
      </w:r>
      <w:r w:rsidRPr="003E2E9A">
        <w:rPr>
          <w:rFonts w:ascii="Times New Roman" w:eastAsia="Times New Roman" w:hAnsi="Times New Roman" w:cs="Times New Roman"/>
          <w:i/>
          <w:iCs/>
          <w:color w:val="000000" w:themeColor="text1"/>
          <w:kern w:val="0"/>
          <w14:ligatures w14:val="none"/>
        </w:rPr>
        <w:t>.</w:t>
      </w:r>
      <w:r w:rsidRPr="003E2E9A">
        <w:rPr>
          <w:rFonts w:ascii="Times New Roman" w:eastAsia="Times New Roman" w:hAnsi="Times New Roman" w:cs="Times New Roman"/>
          <w:color w:val="000000" w:themeColor="text1"/>
          <w:kern w:val="0"/>
          <w14:ligatures w14:val="none"/>
        </w:rPr>
        <w:t xml:space="preserve"> Both algorithms are guaranteed to find the optimal-cost path (418) because in this graph the heuristic never overestimates the true cost</w:t>
      </w:r>
      <w:r w:rsidR="00621BE8">
        <w:rPr>
          <w:rFonts w:ascii="Times New Roman" w:eastAsia="Times New Roman" w:hAnsi="Times New Roman" w:cs="Times New Roman"/>
          <w:color w:val="000000" w:themeColor="text1"/>
          <w:kern w:val="0"/>
          <w14:ligatures w14:val="none"/>
        </w:rPr>
        <w:t xml:space="preserve">, </w:t>
      </w:r>
      <w:r w:rsidRPr="003E2E9A">
        <w:rPr>
          <w:rFonts w:ascii="Times New Roman" w:eastAsia="Times New Roman" w:hAnsi="Times New Roman" w:cs="Times New Roman"/>
          <w:color w:val="000000" w:themeColor="text1"/>
          <w:kern w:val="0"/>
          <w14:ligatures w14:val="none"/>
        </w:rPr>
        <w:t>it's admissible. But Dijkstra pays for that guarantee by exploring blindly in every direction (toward Zerind, Timisoara, Lugoj, etc., which are geographically opposite Bucharest), while A</w:t>
      </w:r>
      <w:r w:rsidR="00217EA0">
        <w:rPr>
          <w:rFonts w:ascii="Times New Roman" w:eastAsia="Times New Roman" w:hAnsi="Times New Roman" w:cs="Times New Roman"/>
          <w:color w:val="000000" w:themeColor="text1"/>
          <w:kern w:val="0"/>
          <w14:ligatures w14:val="none"/>
        </w:rPr>
        <w:t>*</w:t>
      </w:r>
      <w:r w:rsidRPr="003E2E9A">
        <w:rPr>
          <w:rFonts w:ascii="Times New Roman" w:eastAsia="Times New Roman" w:hAnsi="Times New Roman" w:cs="Times New Roman"/>
          <w:color w:val="000000" w:themeColor="text1"/>
          <w:kern w:val="0"/>
          <w14:ligatures w14:val="none"/>
        </w:rPr>
        <w:t>'s heuristic tells it "Fagaras and Pitesti are closer to the goal, focus there"</w:t>
      </w:r>
      <w:r w:rsidR="00217EA0">
        <w:rPr>
          <w:rFonts w:ascii="Times New Roman" w:eastAsia="Times New Roman" w:hAnsi="Times New Roman" w:cs="Times New Roman"/>
          <w:color w:val="000000" w:themeColor="text1"/>
          <w:kern w:val="0"/>
          <w14:ligatures w14:val="none"/>
        </w:rPr>
        <w:t>,</w:t>
      </w:r>
      <w:r w:rsidRPr="003E2E9A">
        <w:rPr>
          <w:rFonts w:ascii="Times New Roman" w:eastAsia="Times New Roman" w:hAnsi="Times New Roman" w:cs="Times New Roman"/>
          <w:color w:val="000000" w:themeColor="text1"/>
          <w:kern w:val="0"/>
          <w14:ligatures w14:val="none"/>
        </w:rPr>
        <w:t xml:space="preserve"> pruning away irrelevant branches almost immediately.</w:t>
      </w:r>
    </w:p>
    <w:p w14:paraId="1F785967" w14:textId="38DD104B" w:rsidR="008D2F8C" w:rsidRPr="003E2E9A" w:rsidRDefault="008D2F8C" w:rsidP="008D2F8C">
      <w:pPr>
        <w:spacing w:before="100" w:beforeAutospacing="1" w:after="100" w:afterAutospacing="1" w:line="276" w:lineRule="auto"/>
        <w:ind w:left="502"/>
        <w:rPr>
          <w:rFonts w:ascii="Times New Roman" w:eastAsia="Times New Roman" w:hAnsi="Times New Roman" w:cs="Times New Roman"/>
          <w:color w:val="000000" w:themeColor="text1"/>
          <w:kern w:val="0"/>
          <w14:ligatures w14:val="none"/>
        </w:rPr>
      </w:pPr>
      <w:r w:rsidRPr="008D2F8C">
        <w:rPr>
          <w:rFonts w:ascii="Times New Roman" w:eastAsia="Times New Roman" w:hAnsi="Times New Roman" w:cs="Times New Roman"/>
          <w:color w:val="000000" w:themeColor="text1"/>
          <w:kern w:val="0"/>
          <w14:ligatures w14:val="none"/>
        </w:rPr>
        <w:t>In general, we can conclude A* dominates Dijkstra whenever we have a good admissible heuristic</w:t>
      </w:r>
      <w:r>
        <w:rPr>
          <w:rFonts w:ascii="Times New Roman" w:eastAsia="Times New Roman" w:hAnsi="Times New Roman" w:cs="Times New Roman"/>
          <w:color w:val="000000" w:themeColor="text1"/>
          <w:kern w:val="0"/>
          <w14:ligatures w14:val="none"/>
        </w:rPr>
        <w:t xml:space="preserve">; </w:t>
      </w:r>
      <w:r w:rsidRPr="008D2F8C">
        <w:rPr>
          <w:rFonts w:ascii="Times New Roman" w:eastAsia="Times New Roman" w:hAnsi="Times New Roman" w:cs="Times New Roman"/>
          <w:color w:val="000000" w:themeColor="text1"/>
          <w:kern w:val="0"/>
          <w14:ligatures w14:val="none"/>
        </w:rPr>
        <w:t xml:space="preserve">it offers the same optimality guarantee with far fewer node expansions, since its search is directed rather than uniform. Dijkstra is only preferable when no useful heuristic is available, or when the application requires exhaustively exploring the state space </w:t>
      </w:r>
      <w:r>
        <w:rPr>
          <w:rFonts w:ascii="Times New Roman" w:eastAsia="Times New Roman" w:hAnsi="Times New Roman" w:cs="Times New Roman"/>
          <w:color w:val="000000" w:themeColor="text1"/>
          <w:kern w:val="0"/>
          <w14:ligatures w14:val="none"/>
        </w:rPr>
        <w:t>(</w:t>
      </w:r>
      <w:r w:rsidRPr="008D2F8C">
        <w:rPr>
          <w:rFonts w:ascii="Times New Roman" w:eastAsia="Times New Roman" w:hAnsi="Times New Roman" w:cs="Times New Roman"/>
          <w:color w:val="000000" w:themeColor="text1"/>
          <w:kern w:val="0"/>
          <w14:ligatures w14:val="none"/>
        </w:rPr>
        <w:t>such as computing shortest paths to all nodes rather than to a single goal</w:t>
      </w:r>
      <w:r>
        <w:rPr>
          <w:rFonts w:ascii="Times New Roman" w:eastAsia="Times New Roman" w:hAnsi="Times New Roman" w:cs="Times New Roman"/>
          <w:color w:val="000000" w:themeColor="text1"/>
          <w:kern w:val="0"/>
          <w14:ligatures w14:val="none"/>
        </w:rPr>
        <w:t>),</w:t>
      </w:r>
      <w:r w:rsidRPr="008D2F8C">
        <w:rPr>
          <w:rFonts w:ascii="Times New Roman" w:eastAsia="Times New Roman" w:hAnsi="Times New Roman" w:cs="Times New Roman"/>
          <w:color w:val="000000" w:themeColor="text1"/>
          <w:kern w:val="0"/>
          <w14:ligatures w14:val="none"/>
        </w:rPr>
        <w:t xml:space="preserve"> since without any sense of direction it degrades gracefully into blind uniform-cost search.</w:t>
      </w:r>
    </w:p>
    <w:p w14:paraId="54180A0E" w14:textId="77777777" w:rsidR="003E2E9A" w:rsidRPr="003E2E9A" w:rsidRDefault="003E2E9A" w:rsidP="003132B4">
      <w:pPr>
        <w:pStyle w:val="p1"/>
        <w:spacing w:before="240" w:line="360" w:lineRule="auto"/>
        <w:ind w:left="1004"/>
        <w:rPr>
          <w:rFonts w:ascii="Times New Roman" w:hAnsi="Times New Roman" w:cs="Times New Roman"/>
          <w:b/>
          <w:bCs/>
          <w:i/>
          <w:iCs/>
          <w:color w:val="000000" w:themeColor="text1"/>
          <w:sz w:val="24"/>
          <w:szCs w:val="24"/>
        </w:rPr>
      </w:pPr>
    </w:p>
    <w:p w14:paraId="30ABC1F7" w14:textId="77777777" w:rsidR="003E2E9A" w:rsidRPr="003E2E9A" w:rsidRDefault="003E2E9A" w:rsidP="003132B4">
      <w:pPr>
        <w:pStyle w:val="p1"/>
        <w:spacing w:before="240" w:line="480" w:lineRule="auto"/>
        <w:ind w:left="502"/>
        <w:rPr>
          <w:rFonts w:ascii="Times New Roman" w:hAnsi="Times New Roman" w:cs="Times New Roman"/>
          <w:b/>
          <w:bCs/>
          <w:vanish/>
          <w:color w:val="000000" w:themeColor="text1"/>
        </w:rPr>
      </w:pPr>
      <w:r w:rsidRPr="003E2E9A">
        <w:rPr>
          <w:rFonts w:ascii="Times New Roman" w:hAnsi="Times New Roman" w:cs="Times New Roman"/>
          <w:b/>
          <w:bCs/>
          <w:vanish/>
          <w:color w:val="000000" w:themeColor="text1"/>
        </w:rPr>
        <w:t>Top of Form</w:t>
      </w:r>
    </w:p>
    <w:tbl>
      <w:tblPr>
        <w:tblW w:w="10980" w:type="dxa"/>
        <w:tblInd w:w="502" w:type="dxa"/>
        <w:tblCellMar>
          <w:top w:w="15" w:type="dxa"/>
          <w:left w:w="15" w:type="dxa"/>
          <w:bottom w:w="15" w:type="dxa"/>
          <w:right w:w="15" w:type="dxa"/>
        </w:tblCellMar>
        <w:tblLook w:val="04A0" w:firstRow="1" w:lastRow="0" w:firstColumn="1" w:lastColumn="0" w:noHBand="0" w:noVBand="1"/>
      </w:tblPr>
      <w:tblGrid>
        <w:gridCol w:w="10980"/>
      </w:tblGrid>
      <w:tr w:rsidR="003E2E9A" w:rsidRPr="003E2E9A" w14:paraId="65BECC36" w14:textId="77777777" w:rsidTr="003132B4">
        <w:tc>
          <w:tcPr>
            <w:tcW w:w="0" w:type="auto"/>
            <w:tcMar>
              <w:top w:w="15" w:type="dxa"/>
              <w:left w:w="15" w:type="dxa"/>
              <w:bottom w:w="150" w:type="dxa"/>
              <w:right w:w="15" w:type="dxa"/>
            </w:tcMar>
            <w:vAlign w:val="center"/>
            <w:hideMark/>
          </w:tcPr>
          <w:p w14:paraId="483CF639" w14:textId="77777777" w:rsidR="003E2E9A" w:rsidRPr="003E2E9A" w:rsidRDefault="003E2E9A" w:rsidP="003E2E9A">
            <w:pPr>
              <w:pStyle w:val="p1"/>
              <w:spacing w:before="240" w:line="480" w:lineRule="auto"/>
              <w:jc w:val="center"/>
              <w:rPr>
                <w:rFonts w:ascii="Times New Roman" w:hAnsi="Times New Roman" w:cs="Times New Roman"/>
                <w:b/>
                <w:bCs/>
                <w:color w:val="000000" w:themeColor="text1"/>
              </w:rPr>
            </w:pPr>
          </w:p>
        </w:tc>
      </w:tr>
    </w:tbl>
    <w:p w14:paraId="63AD15D9" w14:textId="77777777" w:rsidR="003E2E9A" w:rsidRPr="003E2E9A" w:rsidRDefault="003E2E9A" w:rsidP="003132B4">
      <w:pPr>
        <w:pStyle w:val="p1"/>
        <w:spacing w:before="240" w:line="480" w:lineRule="auto"/>
        <w:ind w:left="502"/>
        <w:rPr>
          <w:rFonts w:ascii="Times New Roman" w:hAnsi="Times New Roman" w:cs="Times New Roman"/>
          <w:b/>
          <w:bCs/>
          <w:vanish/>
          <w:color w:val="000000" w:themeColor="text1"/>
        </w:rPr>
      </w:pPr>
      <w:r w:rsidRPr="003E2E9A">
        <w:rPr>
          <w:rFonts w:ascii="Times New Roman" w:hAnsi="Times New Roman" w:cs="Times New Roman"/>
          <w:b/>
          <w:bCs/>
          <w:vanish/>
          <w:color w:val="000000" w:themeColor="text1"/>
        </w:rPr>
        <w:t>Bottom of Form</w:t>
      </w:r>
    </w:p>
    <w:p w14:paraId="36CE64C9" w14:textId="77777777" w:rsidR="00303FC0" w:rsidRPr="003E2E9A" w:rsidRDefault="00303FC0">
      <w:pPr>
        <w:rPr>
          <w:color w:val="000000" w:themeColor="text1"/>
        </w:rPr>
      </w:pPr>
    </w:p>
    <w:sectPr w:rsidR="00303FC0" w:rsidRPr="003E2E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8E3DAA"/>
    <w:multiLevelType w:val="hybridMultilevel"/>
    <w:tmpl w:val="3EDC04C2"/>
    <w:lvl w:ilvl="0" w:tplc="D7CC6E7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131162"/>
    <w:multiLevelType w:val="hybridMultilevel"/>
    <w:tmpl w:val="6310CE06"/>
    <w:lvl w:ilvl="0" w:tplc="79BEFF06">
      <w:start w:val="1"/>
      <w:numFmt w:val="decimal"/>
      <w:lvlText w:val="%1)"/>
      <w:lvlJc w:val="left"/>
      <w:pPr>
        <w:ind w:left="502" w:hanging="360"/>
      </w:pPr>
      <w:rPr>
        <w:rFonts w:hint="default"/>
        <w:color w:val="C0000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15:restartNumberingAfterBreak="0">
    <w:nsid w:val="6A3A77E2"/>
    <w:multiLevelType w:val="hybridMultilevel"/>
    <w:tmpl w:val="1A162406"/>
    <w:lvl w:ilvl="0" w:tplc="66DC649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7C0207"/>
    <w:multiLevelType w:val="hybridMultilevel"/>
    <w:tmpl w:val="07BE58F2"/>
    <w:lvl w:ilvl="0" w:tplc="B3F2E6E6">
      <w:start w:val="1"/>
      <w:numFmt w:val="decimal"/>
      <w:lvlText w:val="%1)"/>
      <w:lvlJc w:val="left"/>
      <w:pPr>
        <w:ind w:left="643" w:hanging="360"/>
      </w:pPr>
      <w:rPr>
        <w:rFonts w:hint="default"/>
        <w:b/>
        <w:bCs/>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num w:numId="1" w16cid:durableId="2090467513">
    <w:abstractNumId w:val="3"/>
  </w:num>
  <w:num w:numId="2" w16cid:durableId="569190725">
    <w:abstractNumId w:val="2"/>
  </w:num>
  <w:num w:numId="3" w16cid:durableId="2133086823">
    <w:abstractNumId w:val="0"/>
  </w:num>
  <w:num w:numId="4" w16cid:durableId="30640055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FC0"/>
    <w:rsid w:val="0002319A"/>
    <w:rsid w:val="000317A9"/>
    <w:rsid w:val="000B60C8"/>
    <w:rsid w:val="00116561"/>
    <w:rsid w:val="00217EA0"/>
    <w:rsid w:val="00303FC0"/>
    <w:rsid w:val="003132B4"/>
    <w:rsid w:val="003E2E9A"/>
    <w:rsid w:val="00621BE8"/>
    <w:rsid w:val="00700E9D"/>
    <w:rsid w:val="00846C98"/>
    <w:rsid w:val="008849CD"/>
    <w:rsid w:val="008D2F8C"/>
    <w:rsid w:val="00967433"/>
    <w:rsid w:val="00A01E6A"/>
    <w:rsid w:val="00AE03B0"/>
    <w:rsid w:val="00C010A9"/>
    <w:rsid w:val="00C0722C"/>
    <w:rsid w:val="00C932C7"/>
    <w:rsid w:val="00D62BA8"/>
    <w:rsid w:val="00D84370"/>
    <w:rsid w:val="00FD706D"/>
  </w:rsids>
  <m:mathPr>
    <m:mathFont m:val="Cambria Math"/>
    <m:brkBin m:val="before"/>
    <m:brkBinSub m:val="--"/>
    <m:smallFrac m:val="0"/>
    <m:dispDef/>
    <m:lMargin m:val="0"/>
    <m:rMargin m:val="0"/>
    <m:defJc m:val="centerGroup"/>
    <m:wrapIndent m:val="1440"/>
    <m:intLim m:val="subSup"/>
    <m:naryLim m:val="undOvr"/>
  </m:mathPr>
  <w:themeFontLang w:val="en-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8FCE"/>
  <w15:chartTrackingRefBased/>
  <w15:docId w15:val="{B330B242-7AA7-B74E-B0C1-3BC5E0C97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F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3F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F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F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F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F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3F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F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F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F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FC0"/>
    <w:rPr>
      <w:rFonts w:eastAsiaTheme="majorEastAsia" w:cstheme="majorBidi"/>
      <w:color w:val="272727" w:themeColor="text1" w:themeTint="D8"/>
    </w:rPr>
  </w:style>
  <w:style w:type="paragraph" w:styleId="Title">
    <w:name w:val="Title"/>
    <w:basedOn w:val="Normal"/>
    <w:next w:val="Normal"/>
    <w:link w:val="TitleChar"/>
    <w:uiPriority w:val="10"/>
    <w:qFormat/>
    <w:rsid w:val="00303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F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FC0"/>
    <w:pPr>
      <w:spacing w:before="160"/>
      <w:jc w:val="center"/>
    </w:pPr>
    <w:rPr>
      <w:i/>
      <w:iCs/>
      <w:color w:val="404040" w:themeColor="text1" w:themeTint="BF"/>
    </w:rPr>
  </w:style>
  <w:style w:type="character" w:customStyle="1" w:styleId="QuoteChar">
    <w:name w:val="Quote Char"/>
    <w:basedOn w:val="DefaultParagraphFont"/>
    <w:link w:val="Quote"/>
    <w:uiPriority w:val="29"/>
    <w:rsid w:val="00303FC0"/>
    <w:rPr>
      <w:i/>
      <w:iCs/>
      <w:color w:val="404040" w:themeColor="text1" w:themeTint="BF"/>
    </w:rPr>
  </w:style>
  <w:style w:type="paragraph" w:styleId="ListParagraph">
    <w:name w:val="List Paragraph"/>
    <w:basedOn w:val="Normal"/>
    <w:uiPriority w:val="34"/>
    <w:qFormat/>
    <w:rsid w:val="00303FC0"/>
    <w:pPr>
      <w:ind w:left="720"/>
      <w:contextualSpacing/>
    </w:pPr>
  </w:style>
  <w:style w:type="character" w:styleId="IntenseEmphasis">
    <w:name w:val="Intense Emphasis"/>
    <w:basedOn w:val="DefaultParagraphFont"/>
    <w:uiPriority w:val="21"/>
    <w:qFormat/>
    <w:rsid w:val="00303FC0"/>
    <w:rPr>
      <w:i/>
      <w:iCs/>
      <w:color w:val="0F4761" w:themeColor="accent1" w:themeShade="BF"/>
    </w:rPr>
  </w:style>
  <w:style w:type="paragraph" w:styleId="IntenseQuote">
    <w:name w:val="Intense Quote"/>
    <w:basedOn w:val="Normal"/>
    <w:next w:val="Normal"/>
    <w:link w:val="IntenseQuoteChar"/>
    <w:uiPriority w:val="30"/>
    <w:qFormat/>
    <w:rsid w:val="00303F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FC0"/>
    <w:rPr>
      <w:i/>
      <w:iCs/>
      <w:color w:val="0F4761" w:themeColor="accent1" w:themeShade="BF"/>
    </w:rPr>
  </w:style>
  <w:style w:type="character" w:styleId="IntenseReference">
    <w:name w:val="Intense Reference"/>
    <w:basedOn w:val="DefaultParagraphFont"/>
    <w:uiPriority w:val="32"/>
    <w:qFormat/>
    <w:rsid w:val="00303FC0"/>
    <w:rPr>
      <w:b/>
      <w:bCs/>
      <w:smallCaps/>
      <w:color w:val="0F4761" w:themeColor="accent1" w:themeShade="BF"/>
      <w:spacing w:val="5"/>
    </w:rPr>
  </w:style>
  <w:style w:type="paragraph" w:customStyle="1" w:styleId="p1">
    <w:name w:val="p1"/>
    <w:basedOn w:val="Normal"/>
    <w:rsid w:val="00303FC0"/>
    <w:pPr>
      <w:spacing w:after="0" w:line="240" w:lineRule="auto"/>
    </w:pPr>
    <w:rPr>
      <w:rFonts w:ascii="Arial" w:eastAsia="Times New Roman" w:hAnsi="Arial" w:cs="Arial"/>
      <w:color w:val="000000"/>
      <w:kern w:val="0"/>
      <w:sz w:val="21"/>
      <w:szCs w:val="21"/>
      <w14:ligatures w14:val="none"/>
    </w:rPr>
  </w:style>
  <w:style w:type="paragraph" w:customStyle="1" w:styleId="p2">
    <w:name w:val="p2"/>
    <w:basedOn w:val="Normal"/>
    <w:rsid w:val="00303FC0"/>
    <w:pPr>
      <w:spacing w:after="0" w:line="240" w:lineRule="auto"/>
    </w:pPr>
    <w:rPr>
      <w:rFonts w:ascii="Arial" w:eastAsia="Times New Roman" w:hAnsi="Arial" w:cs="Arial"/>
      <w:color w:val="000000"/>
      <w:kern w:val="0"/>
      <w:sz w:val="17"/>
      <w:szCs w:val="17"/>
      <w14:ligatures w14:val="none"/>
    </w:rPr>
  </w:style>
  <w:style w:type="paragraph" w:styleId="NormalWeb">
    <w:name w:val="Normal (Web)"/>
    <w:basedOn w:val="Normal"/>
    <w:uiPriority w:val="99"/>
    <w:semiHidden/>
    <w:unhideWhenUsed/>
    <w:rsid w:val="003E2E9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E2E9A"/>
  </w:style>
  <w:style w:type="character" w:styleId="Strong">
    <w:name w:val="Strong"/>
    <w:basedOn w:val="DefaultParagraphFont"/>
    <w:uiPriority w:val="22"/>
    <w:qFormat/>
    <w:rsid w:val="003E2E9A"/>
    <w:rPr>
      <w:b/>
      <w:bCs/>
    </w:rPr>
  </w:style>
  <w:style w:type="character" w:styleId="Emphasis">
    <w:name w:val="Emphasis"/>
    <w:basedOn w:val="DefaultParagraphFont"/>
    <w:uiPriority w:val="20"/>
    <w:qFormat/>
    <w:rsid w:val="003E2E9A"/>
    <w:rPr>
      <w:i/>
      <w:iCs/>
    </w:rPr>
  </w:style>
  <w:style w:type="table" w:styleId="TableGrid">
    <w:name w:val="Table Grid"/>
    <w:basedOn w:val="TableNormal"/>
    <w:uiPriority w:val="39"/>
    <w:rsid w:val="00D62B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355</Words>
  <Characters>2025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Rhaymond Portilla</dc:creator>
  <cp:keywords/>
  <dc:description/>
  <cp:lastModifiedBy>Raymond Portilla</cp:lastModifiedBy>
  <cp:revision>17</cp:revision>
  <dcterms:created xsi:type="dcterms:W3CDTF">2026-08-25T15:31:00Z</dcterms:created>
  <dcterms:modified xsi:type="dcterms:W3CDTF">2026-08-27T11:40:00Z</dcterms:modified>
</cp:coreProperties>
</file>