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4CC" w:rsidRPr="00570828" w:rsidRDefault="00DD08C4" w:rsidP="00570828">
      <w:pPr>
        <w:jc w:val="center"/>
        <w:rPr>
          <w:b/>
          <w:sz w:val="24"/>
          <w:lang w:val="es-GT"/>
        </w:rPr>
      </w:pPr>
      <w:r w:rsidRPr="00570828">
        <w:rPr>
          <w:b/>
          <w:sz w:val="24"/>
          <w:lang w:val="es-GT"/>
        </w:rPr>
        <w:t>Hoja de control de Riesgos</w:t>
      </w:r>
      <w:r w:rsidR="008645AA">
        <w:rPr>
          <w:b/>
          <w:sz w:val="24"/>
          <w:lang w:val="es-GT"/>
        </w:rPr>
        <w:t xml:space="preserve"> - SIGIE</w:t>
      </w:r>
    </w:p>
    <w:p w:rsidR="00DD08C4" w:rsidRDefault="00570828">
      <w:pPr>
        <w:rPr>
          <w:lang w:val="es-GT"/>
        </w:rPr>
      </w:pPr>
      <w:r>
        <w:rPr>
          <w:lang w:val="es-GT"/>
        </w:rPr>
        <w:t>Escribe un | cada vez que un riesgo se haga presente en el proyecto (puedes marcar más de una vez por semana), debes dar un reporte semanal a tu Project Manager.</w:t>
      </w:r>
    </w:p>
    <w:tbl>
      <w:tblPr>
        <w:tblStyle w:val="Tablaconcuadrcula"/>
        <w:tblW w:w="0" w:type="auto"/>
        <w:tblLook w:val="04A0" w:firstRow="1" w:lastRow="0" w:firstColumn="1" w:lastColumn="0" w:noHBand="0" w:noVBand="1"/>
      </w:tblPr>
      <w:tblGrid>
        <w:gridCol w:w="725"/>
        <w:gridCol w:w="2469"/>
        <w:gridCol w:w="1521"/>
        <w:gridCol w:w="1521"/>
        <w:gridCol w:w="1521"/>
        <w:gridCol w:w="1522"/>
        <w:gridCol w:w="1511"/>
      </w:tblGrid>
      <w:tr w:rsidR="00570828" w:rsidRPr="00570828" w:rsidTr="00570828">
        <w:trPr>
          <w:trHeight w:val="454"/>
        </w:trPr>
        <w:tc>
          <w:tcPr>
            <w:tcW w:w="725" w:type="dxa"/>
            <w:shd w:val="clear" w:color="auto" w:fill="BFBFBF" w:themeFill="background1" w:themeFillShade="BF"/>
            <w:vAlign w:val="center"/>
          </w:tcPr>
          <w:p w:rsidR="00DD08C4" w:rsidRPr="00570828" w:rsidRDefault="00DD08C4" w:rsidP="004E6910">
            <w:pPr>
              <w:jc w:val="center"/>
              <w:rPr>
                <w:b/>
                <w:sz w:val="24"/>
                <w:lang w:val="es-GT"/>
              </w:rPr>
            </w:pPr>
            <w:r w:rsidRPr="00570828">
              <w:rPr>
                <w:b/>
                <w:sz w:val="24"/>
                <w:lang w:val="es-GT"/>
              </w:rPr>
              <w:t>No.</w:t>
            </w:r>
          </w:p>
        </w:tc>
        <w:tc>
          <w:tcPr>
            <w:tcW w:w="2469" w:type="dxa"/>
            <w:shd w:val="clear" w:color="auto" w:fill="BFBFBF" w:themeFill="background1" w:themeFillShade="BF"/>
            <w:vAlign w:val="center"/>
          </w:tcPr>
          <w:p w:rsidR="00DD08C4" w:rsidRPr="00570828" w:rsidRDefault="00DD08C4" w:rsidP="004E6910">
            <w:pPr>
              <w:jc w:val="center"/>
              <w:rPr>
                <w:b/>
                <w:sz w:val="24"/>
                <w:lang w:val="es-GT"/>
              </w:rPr>
            </w:pPr>
            <w:r w:rsidRPr="00570828">
              <w:rPr>
                <w:b/>
                <w:sz w:val="24"/>
                <w:lang w:val="es-GT"/>
              </w:rPr>
              <w:t>Actividad</w:t>
            </w:r>
          </w:p>
        </w:tc>
        <w:tc>
          <w:tcPr>
            <w:tcW w:w="1521" w:type="dxa"/>
            <w:shd w:val="clear" w:color="auto" w:fill="BFBFBF" w:themeFill="background1" w:themeFillShade="BF"/>
            <w:vAlign w:val="center"/>
          </w:tcPr>
          <w:p w:rsidR="00DD08C4" w:rsidRPr="00570828" w:rsidRDefault="00DD08C4" w:rsidP="004E6910">
            <w:pPr>
              <w:jc w:val="center"/>
              <w:rPr>
                <w:b/>
                <w:sz w:val="24"/>
                <w:lang w:val="es-GT"/>
              </w:rPr>
            </w:pPr>
            <w:r w:rsidRPr="00570828">
              <w:rPr>
                <w:b/>
                <w:sz w:val="24"/>
                <w:lang w:val="es-GT"/>
              </w:rPr>
              <w:t>Semana 1</w:t>
            </w:r>
          </w:p>
        </w:tc>
        <w:tc>
          <w:tcPr>
            <w:tcW w:w="1521" w:type="dxa"/>
            <w:shd w:val="clear" w:color="auto" w:fill="BFBFBF" w:themeFill="background1" w:themeFillShade="BF"/>
            <w:vAlign w:val="center"/>
          </w:tcPr>
          <w:p w:rsidR="00DD08C4" w:rsidRPr="00570828" w:rsidRDefault="00DD08C4" w:rsidP="004E6910">
            <w:pPr>
              <w:jc w:val="center"/>
              <w:rPr>
                <w:b/>
                <w:sz w:val="24"/>
                <w:lang w:val="es-GT"/>
              </w:rPr>
            </w:pPr>
            <w:r w:rsidRPr="00570828">
              <w:rPr>
                <w:b/>
                <w:sz w:val="24"/>
                <w:lang w:val="es-GT"/>
              </w:rPr>
              <w:t>Semana 2</w:t>
            </w:r>
          </w:p>
        </w:tc>
        <w:tc>
          <w:tcPr>
            <w:tcW w:w="1521" w:type="dxa"/>
            <w:shd w:val="clear" w:color="auto" w:fill="BFBFBF" w:themeFill="background1" w:themeFillShade="BF"/>
            <w:vAlign w:val="center"/>
          </w:tcPr>
          <w:p w:rsidR="00DD08C4" w:rsidRPr="00570828" w:rsidRDefault="00DD08C4" w:rsidP="004E6910">
            <w:pPr>
              <w:jc w:val="center"/>
              <w:rPr>
                <w:b/>
                <w:sz w:val="24"/>
                <w:lang w:val="es-GT"/>
              </w:rPr>
            </w:pPr>
            <w:r w:rsidRPr="00570828">
              <w:rPr>
                <w:b/>
                <w:sz w:val="24"/>
                <w:lang w:val="es-GT"/>
              </w:rPr>
              <w:t>Semana 3</w:t>
            </w:r>
          </w:p>
        </w:tc>
        <w:tc>
          <w:tcPr>
            <w:tcW w:w="1522" w:type="dxa"/>
            <w:shd w:val="clear" w:color="auto" w:fill="BFBFBF" w:themeFill="background1" w:themeFillShade="BF"/>
            <w:vAlign w:val="center"/>
          </w:tcPr>
          <w:p w:rsidR="00DD08C4" w:rsidRPr="00570828" w:rsidRDefault="00DD08C4" w:rsidP="004E6910">
            <w:pPr>
              <w:jc w:val="center"/>
              <w:rPr>
                <w:b/>
                <w:sz w:val="24"/>
                <w:lang w:val="es-GT"/>
              </w:rPr>
            </w:pPr>
            <w:r w:rsidRPr="00570828">
              <w:rPr>
                <w:b/>
                <w:sz w:val="24"/>
                <w:lang w:val="es-GT"/>
              </w:rPr>
              <w:t>Semana 4</w:t>
            </w:r>
          </w:p>
        </w:tc>
        <w:tc>
          <w:tcPr>
            <w:tcW w:w="1511" w:type="dxa"/>
            <w:shd w:val="clear" w:color="auto" w:fill="BFBFBF" w:themeFill="background1" w:themeFillShade="BF"/>
            <w:vAlign w:val="center"/>
          </w:tcPr>
          <w:p w:rsidR="00DD08C4" w:rsidRPr="00570828" w:rsidRDefault="00DD08C4" w:rsidP="004E6910">
            <w:pPr>
              <w:jc w:val="center"/>
              <w:rPr>
                <w:b/>
                <w:sz w:val="24"/>
                <w:lang w:val="es-GT"/>
              </w:rPr>
            </w:pPr>
            <w:r w:rsidRPr="00570828">
              <w:rPr>
                <w:b/>
                <w:sz w:val="24"/>
                <w:lang w:val="es-GT"/>
              </w:rPr>
              <w:t>Total</w:t>
            </w:r>
          </w:p>
        </w:tc>
      </w:tr>
      <w:tr w:rsidR="00570828" w:rsidRPr="00570828" w:rsidTr="00570828">
        <w:trPr>
          <w:trHeight w:val="567"/>
        </w:trPr>
        <w:tc>
          <w:tcPr>
            <w:tcW w:w="725" w:type="dxa"/>
            <w:vAlign w:val="center"/>
          </w:tcPr>
          <w:p w:rsidR="00570828" w:rsidRPr="00570828" w:rsidRDefault="00570828" w:rsidP="00570828">
            <w:pPr>
              <w:jc w:val="center"/>
              <w:rPr>
                <w:lang w:val="es-GT"/>
              </w:rPr>
            </w:pPr>
            <w:r w:rsidRPr="00570828">
              <w:rPr>
                <w:lang w:val="es-GT"/>
              </w:rPr>
              <w:t>1</w:t>
            </w:r>
          </w:p>
        </w:tc>
        <w:tc>
          <w:tcPr>
            <w:tcW w:w="2469" w:type="dxa"/>
          </w:tcPr>
          <w:p w:rsidR="00570828" w:rsidRPr="00570828" w:rsidRDefault="00570828" w:rsidP="00570828">
            <w:pPr>
              <w:rPr>
                <w:lang w:val="es-GT"/>
              </w:rPr>
            </w:pPr>
            <w:r w:rsidRPr="00570828">
              <w:rPr>
                <w:lang w:val="es-GT"/>
              </w:rPr>
              <w:t>Irresponsabilidad del personal</w:t>
            </w: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2" w:type="dxa"/>
            <w:vAlign w:val="center"/>
          </w:tcPr>
          <w:p w:rsidR="00570828" w:rsidRPr="00570828" w:rsidRDefault="00570828" w:rsidP="00570828">
            <w:pPr>
              <w:jc w:val="center"/>
              <w:rPr>
                <w:lang w:val="es-GT"/>
              </w:rPr>
            </w:pPr>
          </w:p>
        </w:tc>
        <w:tc>
          <w:tcPr>
            <w:tcW w:w="1511" w:type="dxa"/>
            <w:vAlign w:val="center"/>
          </w:tcPr>
          <w:p w:rsidR="00570828" w:rsidRPr="00570828" w:rsidRDefault="00570828" w:rsidP="00570828">
            <w:pPr>
              <w:jc w:val="center"/>
              <w:rPr>
                <w:lang w:val="es-GT"/>
              </w:rPr>
            </w:pPr>
          </w:p>
        </w:tc>
      </w:tr>
      <w:tr w:rsidR="00570828" w:rsidRPr="00570828" w:rsidTr="00570828">
        <w:trPr>
          <w:trHeight w:val="567"/>
        </w:trPr>
        <w:tc>
          <w:tcPr>
            <w:tcW w:w="725" w:type="dxa"/>
            <w:vAlign w:val="center"/>
          </w:tcPr>
          <w:p w:rsidR="00570828" w:rsidRPr="00570828" w:rsidRDefault="00570828" w:rsidP="00570828">
            <w:pPr>
              <w:jc w:val="center"/>
              <w:rPr>
                <w:lang w:val="es-GT"/>
              </w:rPr>
            </w:pPr>
            <w:r w:rsidRPr="00570828">
              <w:rPr>
                <w:lang w:val="es-GT"/>
              </w:rPr>
              <w:t>2</w:t>
            </w:r>
          </w:p>
        </w:tc>
        <w:tc>
          <w:tcPr>
            <w:tcW w:w="2469" w:type="dxa"/>
          </w:tcPr>
          <w:p w:rsidR="00570828" w:rsidRPr="00570828" w:rsidRDefault="00570828" w:rsidP="00570828">
            <w:pPr>
              <w:rPr>
                <w:lang w:val="es-GT"/>
              </w:rPr>
            </w:pPr>
            <w:r w:rsidRPr="00570828">
              <w:rPr>
                <w:lang w:val="es-GT"/>
              </w:rPr>
              <w:t>Equipo de Cómputo no adecuado</w:t>
            </w: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2" w:type="dxa"/>
            <w:vAlign w:val="center"/>
          </w:tcPr>
          <w:p w:rsidR="00570828" w:rsidRPr="00570828" w:rsidRDefault="00570828" w:rsidP="00570828">
            <w:pPr>
              <w:jc w:val="center"/>
              <w:rPr>
                <w:lang w:val="es-GT"/>
              </w:rPr>
            </w:pPr>
          </w:p>
        </w:tc>
        <w:tc>
          <w:tcPr>
            <w:tcW w:w="1511" w:type="dxa"/>
            <w:vAlign w:val="center"/>
          </w:tcPr>
          <w:p w:rsidR="00570828" w:rsidRPr="00570828" w:rsidRDefault="00570828" w:rsidP="00570828">
            <w:pPr>
              <w:jc w:val="center"/>
              <w:rPr>
                <w:lang w:val="es-GT"/>
              </w:rPr>
            </w:pPr>
          </w:p>
        </w:tc>
      </w:tr>
      <w:tr w:rsidR="00570828" w:rsidRPr="00570828" w:rsidTr="00570828">
        <w:trPr>
          <w:trHeight w:val="567"/>
        </w:trPr>
        <w:tc>
          <w:tcPr>
            <w:tcW w:w="725" w:type="dxa"/>
            <w:vAlign w:val="center"/>
          </w:tcPr>
          <w:p w:rsidR="00570828" w:rsidRPr="00570828" w:rsidRDefault="00570828" w:rsidP="00570828">
            <w:pPr>
              <w:jc w:val="center"/>
              <w:rPr>
                <w:lang w:val="es-GT"/>
              </w:rPr>
            </w:pPr>
            <w:r w:rsidRPr="00570828">
              <w:rPr>
                <w:lang w:val="es-GT"/>
              </w:rPr>
              <w:t>3</w:t>
            </w:r>
          </w:p>
        </w:tc>
        <w:tc>
          <w:tcPr>
            <w:tcW w:w="2469" w:type="dxa"/>
          </w:tcPr>
          <w:p w:rsidR="00570828" w:rsidRPr="00570828" w:rsidRDefault="00570828" w:rsidP="00570828">
            <w:pPr>
              <w:rPr>
                <w:lang w:val="es-GT"/>
              </w:rPr>
            </w:pPr>
            <w:r w:rsidRPr="00570828">
              <w:rPr>
                <w:lang w:val="es-GT"/>
              </w:rPr>
              <w:t>Cambio de Tecnología durante el Desarrollo</w:t>
            </w: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2" w:type="dxa"/>
            <w:vAlign w:val="center"/>
          </w:tcPr>
          <w:p w:rsidR="00570828" w:rsidRPr="00570828" w:rsidRDefault="00570828" w:rsidP="00570828">
            <w:pPr>
              <w:jc w:val="center"/>
              <w:rPr>
                <w:lang w:val="es-GT"/>
              </w:rPr>
            </w:pPr>
          </w:p>
        </w:tc>
        <w:tc>
          <w:tcPr>
            <w:tcW w:w="1511" w:type="dxa"/>
            <w:vAlign w:val="center"/>
          </w:tcPr>
          <w:p w:rsidR="00570828" w:rsidRPr="00570828" w:rsidRDefault="00570828" w:rsidP="00570828">
            <w:pPr>
              <w:jc w:val="center"/>
              <w:rPr>
                <w:lang w:val="es-GT"/>
              </w:rPr>
            </w:pPr>
          </w:p>
        </w:tc>
      </w:tr>
      <w:tr w:rsidR="00570828" w:rsidRPr="00570828" w:rsidTr="00570828">
        <w:trPr>
          <w:trHeight w:val="567"/>
        </w:trPr>
        <w:tc>
          <w:tcPr>
            <w:tcW w:w="725" w:type="dxa"/>
            <w:vAlign w:val="center"/>
          </w:tcPr>
          <w:p w:rsidR="00570828" w:rsidRPr="00570828" w:rsidRDefault="00570828" w:rsidP="00570828">
            <w:pPr>
              <w:jc w:val="center"/>
              <w:rPr>
                <w:lang w:val="es-GT"/>
              </w:rPr>
            </w:pPr>
            <w:r w:rsidRPr="00570828">
              <w:rPr>
                <w:lang w:val="es-GT"/>
              </w:rPr>
              <w:t>4</w:t>
            </w:r>
          </w:p>
        </w:tc>
        <w:tc>
          <w:tcPr>
            <w:tcW w:w="2469" w:type="dxa"/>
          </w:tcPr>
          <w:p w:rsidR="00570828" w:rsidRPr="00570828" w:rsidRDefault="00570828" w:rsidP="00570828">
            <w:pPr>
              <w:rPr>
                <w:lang w:val="es-GT"/>
              </w:rPr>
            </w:pPr>
            <w:r w:rsidRPr="00570828">
              <w:rPr>
                <w:lang w:val="es-GT"/>
              </w:rPr>
              <w:t>Utilizar Nuevas Tecnologías de Desarrollo</w:t>
            </w: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2" w:type="dxa"/>
            <w:vAlign w:val="center"/>
          </w:tcPr>
          <w:p w:rsidR="00570828" w:rsidRPr="00570828" w:rsidRDefault="00570828" w:rsidP="00570828">
            <w:pPr>
              <w:jc w:val="center"/>
              <w:rPr>
                <w:lang w:val="es-GT"/>
              </w:rPr>
            </w:pPr>
          </w:p>
        </w:tc>
        <w:tc>
          <w:tcPr>
            <w:tcW w:w="1511" w:type="dxa"/>
            <w:vAlign w:val="center"/>
          </w:tcPr>
          <w:p w:rsidR="00570828" w:rsidRPr="00570828" w:rsidRDefault="00570828" w:rsidP="00570828">
            <w:pPr>
              <w:jc w:val="center"/>
              <w:rPr>
                <w:lang w:val="es-GT"/>
              </w:rPr>
            </w:pPr>
          </w:p>
        </w:tc>
      </w:tr>
      <w:tr w:rsidR="00570828" w:rsidRPr="00570828" w:rsidTr="00570828">
        <w:trPr>
          <w:trHeight w:val="567"/>
        </w:trPr>
        <w:tc>
          <w:tcPr>
            <w:tcW w:w="725" w:type="dxa"/>
            <w:vAlign w:val="center"/>
          </w:tcPr>
          <w:p w:rsidR="00570828" w:rsidRPr="00570828" w:rsidRDefault="00570828" w:rsidP="00570828">
            <w:pPr>
              <w:jc w:val="center"/>
              <w:rPr>
                <w:lang w:val="es-GT"/>
              </w:rPr>
            </w:pPr>
            <w:r w:rsidRPr="00570828">
              <w:rPr>
                <w:lang w:val="es-GT"/>
              </w:rPr>
              <w:t>5</w:t>
            </w:r>
          </w:p>
        </w:tc>
        <w:tc>
          <w:tcPr>
            <w:tcW w:w="2469" w:type="dxa"/>
          </w:tcPr>
          <w:p w:rsidR="00570828" w:rsidRPr="00570828" w:rsidRDefault="00570828" w:rsidP="00570828">
            <w:pPr>
              <w:rPr>
                <w:lang w:val="es-GT"/>
              </w:rPr>
            </w:pPr>
            <w:r w:rsidRPr="00570828">
              <w:rPr>
                <w:lang w:val="es-GT"/>
              </w:rPr>
              <w:t>Herramientas de IDE con bajas prestaciones para los requerimientos de los procesos del proyecto</w:t>
            </w: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2" w:type="dxa"/>
            <w:vAlign w:val="center"/>
          </w:tcPr>
          <w:p w:rsidR="00570828" w:rsidRPr="00570828" w:rsidRDefault="00570828" w:rsidP="00570828">
            <w:pPr>
              <w:jc w:val="center"/>
              <w:rPr>
                <w:lang w:val="es-GT"/>
              </w:rPr>
            </w:pPr>
          </w:p>
        </w:tc>
        <w:tc>
          <w:tcPr>
            <w:tcW w:w="1511" w:type="dxa"/>
            <w:vAlign w:val="center"/>
          </w:tcPr>
          <w:p w:rsidR="00570828" w:rsidRPr="00570828" w:rsidRDefault="00570828" w:rsidP="00570828">
            <w:pPr>
              <w:jc w:val="center"/>
              <w:rPr>
                <w:lang w:val="es-GT"/>
              </w:rPr>
            </w:pPr>
          </w:p>
        </w:tc>
      </w:tr>
      <w:tr w:rsidR="00570828" w:rsidRPr="00570828" w:rsidTr="00570828">
        <w:trPr>
          <w:trHeight w:val="567"/>
        </w:trPr>
        <w:tc>
          <w:tcPr>
            <w:tcW w:w="725" w:type="dxa"/>
            <w:vAlign w:val="center"/>
          </w:tcPr>
          <w:p w:rsidR="00570828" w:rsidRPr="00570828" w:rsidRDefault="00570828" w:rsidP="00570828">
            <w:pPr>
              <w:jc w:val="center"/>
              <w:rPr>
                <w:lang w:val="es-GT"/>
              </w:rPr>
            </w:pPr>
            <w:r w:rsidRPr="00570828">
              <w:rPr>
                <w:lang w:val="es-GT"/>
              </w:rPr>
              <w:t>6</w:t>
            </w:r>
          </w:p>
        </w:tc>
        <w:tc>
          <w:tcPr>
            <w:tcW w:w="2469" w:type="dxa"/>
          </w:tcPr>
          <w:p w:rsidR="00570828" w:rsidRPr="00570828" w:rsidRDefault="00570828" w:rsidP="00570828">
            <w:pPr>
              <w:rPr>
                <w:lang w:val="es-GT"/>
              </w:rPr>
            </w:pPr>
            <w:r w:rsidRPr="00570828">
              <w:rPr>
                <w:lang w:val="es-GT"/>
              </w:rPr>
              <w:t>Fecha de entrega no razonable para entrega final del proyecto.</w:t>
            </w: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2" w:type="dxa"/>
            <w:vAlign w:val="center"/>
          </w:tcPr>
          <w:p w:rsidR="00570828" w:rsidRPr="00570828" w:rsidRDefault="00570828" w:rsidP="00570828">
            <w:pPr>
              <w:jc w:val="center"/>
              <w:rPr>
                <w:lang w:val="es-GT"/>
              </w:rPr>
            </w:pPr>
          </w:p>
        </w:tc>
        <w:tc>
          <w:tcPr>
            <w:tcW w:w="1511" w:type="dxa"/>
            <w:vAlign w:val="center"/>
          </w:tcPr>
          <w:p w:rsidR="00570828" w:rsidRPr="00570828" w:rsidRDefault="00570828" w:rsidP="00570828">
            <w:pPr>
              <w:jc w:val="center"/>
              <w:rPr>
                <w:lang w:val="es-GT"/>
              </w:rPr>
            </w:pPr>
          </w:p>
        </w:tc>
      </w:tr>
      <w:tr w:rsidR="00570828" w:rsidRPr="00570828" w:rsidTr="00570828">
        <w:trPr>
          <w:trHeight w:val="567"/>
        </w:trPr>
        <w:tc>
          <w:tcPr>
            <w:tcW w:w="725" w:type="dxa"/>
            <w:vAlign w:val="center"/>
          </w:tcPr>
          <w:p w:rsidR="00570828" w:rsidRPr="00570828" w:rsidRDefault="00570828" w:rsidP="00570828">
            <w:pPr>
              <w:jc w:val="center"/>
              <w:rPr>
                <w:lang w:val="es-GT"/>
              </w:rPr>
            </w:pPr>
            <w:r w:rsidRPr="00570828">
              <w:rPr>
                <w:lang w:val="es-GT"/>
              </w:rPr>
              <w:t>7</w:t>
            </w:r>
          </w:p>
        </w:tc>
        <w:tc>
          <w:tcPr>
            <w:tcW w:w="2469" w:type="dxa"/>
          </w:tcPr>
          <w:p w:rsidR="00570828" w:rsidRPr="00570828" w:rsidRDefault="00570828" w:rsidP="00570828">
            <w:pPr>
              <w:rPr>
                <w:lang w:val="es-GT"/>
              </w:rPr>
            </w:pPr>
            <w:r w:rsidRPr="00570828">
              <w:rPr>
                <w:lang w:val="es-GT"/>
              </w:rPr>
              <w:t>Costos asociados a entregas</w:t>
            </w: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2" w:type="dxa"/>
            <w:vAlign w:val="center"/>
          </w:tcPr>
          <w:p w:rsidR="00570828" w:rsidRPr="00570828" w:rsidRDefault="00570828" w:rsidP="00570828">
            <w:pPr>
              <w:jc w:val="center"/>
              <w:rPr>
                <w:lang w:val="es-GT"/>
              </w:rPr>
            </w:pPr>
          </w:p>
        </w:tc>
        <w:tc>
          <w:tcPr>
            <w:tcW w:w="1511" w:type="dxa"/>
            <w:vAlign w:val="center"/>
          </w:tcPr>
          <w:p w:rsidR="00570828" w:rsidRPr="00570828" w:rsidRDefault="00570828" w:rsidP="00570828">
            <w:pPr>
              <w:jc w:val="center"/>
              <w:rPr>
                <w:lang w:val="es-GT"/>
              </w:rPr>
            </w:pPr>
          </w:p>
        </w:tc>
      </w:tr>
      <w:tr w:rsidR="00570828" w:rsidRPr="00570828" w:rsidTr="00570828">
        <w:trPr>
          <w:trHeight w:val="567"/>
        </w:trPr>
        <w:tc>
          <w:tcPr>
            <w:tcW w:w="725" w:type="dxa"/>
            <w:vAlign w:val="center"/>
          </w:tcPr>
          <w:p w:rsidR="00570828" w:rsidRPr="00570828" w:rsidRDefault="00570828" w:rsidP="00570828">
            <w:pPr>
              <w:jc w:val="center"/>
              <w:rPr>
                <w:lang w:val="es-GT"/>
              </w:rPr>
            </w:pPr>
            <w:r w:rsidRPr="00570828">
              <w:rPr>
                <w:lang w:val="es-GT"/>
              </w:rPr>
              <w:t>8</w:t>
            </w:r>
          </w:p>
        </w:tc>
        <w:tc>
          <w:tcPr>
            <w:tcW w:w="2469" w:type="dxa"/>
          </w:tcPr>
          <w:p w:rsidR="00570828" w:rsidRPr="00570828" w:rsidRDefault="00570828" w:rsidP="00570828">
            <w:pPr>
              <w:rPr>
                <w:lang w:val="es-GT"/>
              </w:rPr>
            </w:pPr>
            <w:r w:rsidRPr="00570828">
              <w:rPr>
                <w:lang w:val="es-GT"/>
              </w:rPr>
              <w:t>Poca Comunicación entre los miembros del equipo</w:t>
            </w: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2" w:type="dxa"/>
            <w:vAlign w:val="center"/>
          </w:tcPr>
          <w:p w:rsidR="00570828" w:rsidRPr="00570828" w:rsidRDefault="00570828" w:rsidP="00570828">
            <w:pPr>
              <w:jc w:val="center"/>
              <w:rPr>
                <w:lang w:val="es-GT"/>
              </w:rPr>
            </w:pPr>
          </w:p>
        </w:tc>
        <w:tc>
          <w:tcPr>
            <w:tcW w:w="1511" w:type="dxa"/>
            <w:vAlign w:val="center"/>
          </w:tcPr>
          <w:p w:rsidR="00570828" w:rsidRPr="00570828" w:rsidRDefault="00570828" w:rsidP="00570828">
            <w:pPr>
              <w:jc w:val="center"/>
              <w:rPr>
                <w:lang w:val="es-GT"/>
              </w:rPr>
            </w:pPr>
          </w:p>
        </w:tc>
      </w:tr>
      <w:tr w:rsidR="00570828" w:rsidRPr="00570828" w:rsidTr="00570828">
        <w:trPr>
          <w:trHeight w:val="567"/>
        </w:trPr>
        <w:tc>
          <w:tcPr>
            <w:tcW w:w="725" w:type="dxa"/>
            <w:vAlign w:val="center"/>
          </w:tcPr>
          <w:p w:rsidR="00570828" w:rsidRPr="00570828" w:rsidRDefault="00570828" w:rsidP="00570828">
            <w:pPr>
              <w:jc w:val="center"/>
              <w:rPr>
                <w:lang w:val="es-GT"/>
              </w:rPr>
            </w:pPr>
            <w:r w:rsidRPr="00570828">
              <w:rPr>
                <w:lang w:val="es-GT"/>
              </w:rPr>
              <w:t>9</w:t>
            </w:r>
          </w:p>
        </w:tc>
        <w:tc>
          <w:tcPr>
            <w:tcW w:w="2469" w:type="dxa"/>
          </w:tcPr>
          <w:p w:rsidR="00570828" w:rsidRPr="00570828" w:rsidRDefault="00570828" w:rsidP="00570828">
            <w:pPr>
              <w:rPr>
                <w:lang w:val="es-GT"/>
              </w:rPr>
            </w:pPr>
            <w:r w:rsidRPr="00570828">
              <w:rPr>
                <w:lang w:val="es-GT"/>
              </w:rPr>
              <w:t>Poca Comunicación entre los interesados del proyecto. (cliente-equipo de trabajo)</w:t>
            </w: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2" w:type="dxa"/>
            <w:vAlign w:val="center"/>
          </w:tcPr>
          <w:p w:rsidR="00570828" w:rsidRPr="00570828" w:rsidRDefault="00570828" w:rsidP="00570828">
            <w:pPr>
              <w:jc w:val="center"/>
              <w:rPr>
                <w:lang w:val="es-GT"/>
              </w:rPr>
            </w:pPr>
          </w:p>
        </w:tc>
        <w:tc>
          <w:tcPr>
            <w:tcW w:w="1511" w:type="dxa"/>
            <w:vAlign w:val="center"/>
          </w:tcPr>
          <w:p w:rsidR="00570828" w:rsidRPr="00570828" w:rsidRDefault="00570828" w:rsidP="00570828">
            <w:pPr>
              <w:jc w:val="center"/>
              <w:rPr>
                <w:lang w:val="es-GT"/>
              </w:rPr>
            </w:pPr>
          </w:p>
        </w:tc>
      </w:tr>
      <w:tr w:rsidR="00570828" w:rsidRPr="00570828" w:rsidTr="00570828">
        <w:trPr>
          <w:trHeight w:val="567"/>
        </w:trPr>
        <w:tc>
          <w:tcPr>
            <w:tcW w:w="725" w:type="dxa"/>
            <w:vAlign w:val="center"/>
          </w:tcPr>
          <w:p w:rsidR="00570828" w:rsidRPr="00570828" w:rsidRDefault="00570828" w:rsidP="00570828">
            <w:pPr>
              <w:jc w:val="center"/>
              <w:rPr>
                <w:lang w:val="es-GT"/>
              </w:rPr>
            </w:pPr>
            <w:r w:rsidRPr="00570828">
              <w:rPr>
                <w:lang w:val="es-GT"/>
              </w:rPr>
              <w:t>10</w:t>
            </w:r>
          </w:p>
        </w:tc>
        <w:tc>
          <w:tcPr>
            <w:tcW w:w="2469" w:type="dxa"/>
          </w:tcPr>
          <w:p w:rsidR="00570828" w:rsidRPr="00570828" w:rsidRDefault="00570828" w:rsidP="00570828">
            <w:pPr>
              <w:rPr>
                <w:lang w:val="es-GT"/>
              </w:rPr>
            </w:pPr>
            <w:r w:rsidRPr="00570828">
              <w:rPr>
                <w:lang w:val="es-GT"/>
              </w:rPr>
              <w:t>Mal diseño de los datos</w:t>
            </w: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2" w:type="dxa"/>
            <w:vAlign w:val="center"/>
          </w:tcPr>
          <w:p w:rsidR="00570828" w:rsidRPr="00570828" w:rsidRDefault="00570828" w:rsidP="00570828">
            <w:pPr>
              <w:jc w:val="center"/>
              <w:rPr>
                <w:lang w:val="es-GT"/>
              </w:rPr>
            </w:pPr>
          </w:p>
        </w:tc>
        <w:tc>
          <w:tcPr>
            <w:tcW w:w="1511" w:type="dxa"/>
            <w:vAlign w:val="center"/>
          </w:tcPr>
          <w:p w:rsidR="00570828" w:rsidRPr="00570828" w:rsidRDefault="00570828" w:rsidP="00570828">
            <w:pPr>
              <w:jc w:val="center"/>
              <w:rPr>
                <w:lang w:val="es-GT"/>
              </w:rPr>
            </w:pPr>
          </w:p>
        </w:tc>
      </w:tr>
      <w:tr w:rsidR="00570828" w:rsidRPr="00570828" w:rsidTr="00570828">
        <w:trPr>
          <w:trHeight w:val="567"/>
        </w:trPr>
        <w:tc>
          <w:tcPr>
            <w:tcW w:w="725" w:type="dxa"/>
            <w:vAlign w:val="center"/>
          </w:tcPr>
          <w:p w:rsidR="00570828" w:rsidRPr="00570828" w:rsidRDefault="00570828" w:rsidP="00570828">
            <w:pPr>
              <w:jc w:val="center"/>
              <w:rPr>
                <w:lang w:val="es-GT"/>
              </w:rPr>
            </w:pPr>
            <w:r>
              <w:rPr>
                <w:lang w:val="es-GT"/>
              </w:rPr>
              <w:t>11</w:t>
            </w:r>
          </w:p>
        </w:tc>
        <w:tc>
          <w:tcPr>
            <w:tcW w:w="2469" w:type="dxa"/>
          </w:tcPr>
          <w:p w:rsidR="00570828" w:rsidRPr="00570828" w:rsidRDefault="00570828" w:rsidP="00570828">
            <w:pPr>
              <w:rPr>
                <w:lang w:val="es-GT"/>
              </w:rPr>
            </w:pPr>
            <w:r w:rsidRPr="00570828">
              <w:rPr>
                <w:lang w:val="es-GT"/>
              </w:rPr>
              <w:t>Irresponsabilidad del personal</w:t>
            </w: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2" w:type="dxa"/>
            <w:vAlign w:val="center"/>
          </w:tcPr>
          <w:p w:rsidR="00570828" w:rsidRPr="00570828" w:rsidRDefault="00570828" w:rsidP="00570828">
            <w:pPr>
              <w:jc w:val="center"/>
              <w:rPr>
                <w:lang w:val="es-GT"/>
              </w:rPr>
            </w:pPr>
          </w:p>
        </w:tc>
        <w:tc>
          <w:tcPr>
            <w:tcW w:w="1511" w:type="dxa"/>
            <w:vAlign w:val="center"/>
          </w:tcPr>
          <w:p w:rsidR="00570828" w:rsidRPr="00570828" w:rsidRDefault="00570828" w:rsidP="00570828">
            <w:pPr>
              <w:jc w:val="center"/>
              <w:rPr>
                <w:lang w:val="es-GT"/>
              </w:rPr>
            </w:pPr>
          </w:p>
        </w:tc>
      </w:tr>
      <w:tr w:rsidR="00570828" w:rsidRPr="00570828" w:rsidTr="00570828">
        <w:trPr>
          <w:trHeight w:val="567"/>
        </w:trPr>
        <w:tc>
          <w:tcPr>
            <w:tcW w:w="725" w:type="dxa"/>
            <w:vAlign w:val="center"/>
          </w:tcPr>
          <w:p w:rsidR="00570828" w:rsidRPr="00570828" w:rsidRDefault="00570828" w:rsidP="00570828">
            <w:pPr>
              <w:jc w:val="center"/>
              <w:rPr>
                <w:lang w:val="es-GT"/>
              </w:rPr>
            </w:pPr>
            <w:r>
              <w:rPr>
                <w:lang w:val="es-GT"/>
              </w:rPr>
              <w:t>12</w:t>
            </w:r>
          </w:p>
        </w:tc>
        <w:tc>
          <w:tcPr>
            <w:tcW w:w="2469" w:type="dxa"/>
          </w:tcPr>
          <w:p w:rsidR="00570828" w:rsidRPr="00570828" w:rsidRDefault="00570828" w:rsidP="00570828">
            <w:pPr>
              <w:rPr>
                <w:lang w:val="es-GT"/>
              </w:rPr>
            </w:pPr>
            <w:r w:rsidRPr="00570828">
              <w:rPr>
                <w:lang w:val="es-GT"/>
              </w:rPr>
              <w:t>Equipo de Cómputo no adecuado</w:t>
            </w: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2" w:type="dxa"/>
            <w:vAlign w:val="center"/>
          </w:tcPr>
          <w:p w:rsidR="00570828" w:rsidRPr="00570828" w:rsidRDefault="00570828" w:rsidP="00570828">
            <w:pPr>
              <w:jc w:val="center"/>
              <w:rPr>
                <w:lang w:val="es-GT"/>
              </w:rPr>
            </w:pPr>
          </w:p>
        </w:tc>
        <w:tc>
          <w:tcPr>
            <w:tcW w:w="1511" w:type="dxa"/>
            <w:vAlign w:val="center"/>
          </w:tcPr>
          <w:p w:rsidR="00570828" w:rsidRPr="00570828" w:rsidRDefault="00570828" w:rsidP="00570828">
            <w:pPr>
              <w:jc w:val="center"/>
              <w:rPr>
                <w:lang w:val="es-GT"/>
              </w:rPr>
            </w:pPr>
          </w:p>
        </w:tc>
      </w:tr>
      <w:tr w:rsidR="00570828" w:rsidRPr="00570828" w:rsidTr="00570828">
        <w:trPr>
          <w:trHeight w:val="567"/>
        </w:trPr>
        <w:tc>
          <w:tcPr>
            <w:tcW w:w="725" w:type="dxa"/>
            <w:vAlign w:val="center"/>
          </w:tcPr>
          <w:p w:rsidR="00570828" w:rsidRPr="00570828" w:rsidRDefault="00570828" w:rsidP="00570828">
            <w:pPr>
              <w:jc w:val="center"/>
              <w:rPr>
                <w:lang w:val="es-GT"/>
              </w:rPr>
            </w:pPr>
            <w:r>
              <w:rPr>
                <w:lang w:val="es-GT"/>
              </w:rPr>
              <w:t>13</w:t>
            </w:r>
          </w:p>
        </w:tc>
        <w:tc>
          <w:tcPr>
            <w:tcW w:w="2469" w:type="dxa"/>
          </w:tcPr>
          <w:p w:rsidR="00570828" w:rsidRPr="00570828" w:rsidRDefault="00570828" w:rsidP="00570828">
            <w:pPr>
              <w:rPr>
                <w:lang w:val="es-GT"/>
              </w:rPr>
            </w:pPr>
            <w:r w:rsidRPr="00570828">
              <w:rPr>
                <w:lang w:val="es-GT"/>
              </w:rPr>
              <w:t>Cambio de Tecnología durante el Desarrollo</w:t>
            </w: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1" w:type="dxa"/>
            <w:vAlign w:val="center"/>
          </w:tcPr>
          <w:p w:rsidR="00570828" w:rsidRPr="00570828" w:rsidRDefault="00570828" w:rsidP="00570828">
            <w:pPr>
              <w:jc w:val="center"/>
              <w:rPr>
                <w:lang w:val="es-GT"/>
              </w:rPr>
            </w:pPr>
          </w:p>
        </w:tc>
        <w:tc>
          <w:tcPr>
            <w:tcW w:w="1522" w:type="dxa"/>
            <w:vAlign w:val="center"/>
          </w:tcPr>
          <w:p w:rsidR="00570828" w:rsidRPr="00570828" w:rsidRDefault="00570828" w:rsidP="00570828">
            <w:pPr>
              <w:jc w:val="center"/>
              <w:rPr>
                <w:lang w:val="es-GT"/>
              </w:rPr>
            </w:pPr>
          </w:p>
        </w:tc>
        <w:tc>
          <w:tcPr>
            <w:tcW w:w="1511" w:type="dxa"/>
            <w:vAlign w:val="center"/>
          </w:tcPr>
          <w:p w:rsidR="00570828" w:rsidRPr="00570828" w:rsidRDefault="00570828" w:rsidP="00570828">
            <w:pPr>
              <w:jc w:val="center"/>
              <w:rPr>
                <w:lang w:val="es-GT"/>
              </w:rPr>
            </w:pPr>
          </w:p>
        </w:tc>
      </w:tr>
      <w:tr w:rsidR="00DD08C4" w:rsidRPr="00570828" w:rsidTr="00570828">
        <w:trPr>
          <w:trHeight w:val="464"/>
        </w:trPr>
        <w:tc>
          <w:tcPr>
            <w:tcW w:w="725" w:type="dxa"/>
            <w:shd w:val="clear" w:color="auto" w:fill="BFBFBF" w:themeFill="background1" w:themeFillShade="BF"/>
            <w:vAlign w:val="center"/>
          </w:tcPr>
          <w:p w:rsidR="00DD08C4" w:rsidRPr="00570828" w:rsidRDefault="00DD08C4" w:rsidP="004E6910">
            <w:pPr>
              <w:jc w:val="center"/>
              <w:rPr>
                <w:lang w:val="es-GT"/>
              </w:rPr>
            </w:pPr>
            <w:r w:rsidRPr="00570828">
              <w:rPr>
                <w:b/>
                <w:sz w:val="24"/>
                <w:lang w:val="es-GT"/>
              </w:rPr>
              <w:t>Total</w:t>
            </w:r>
          </w:p>
        </w:tc>
        <w:tc>
          <w:tcPr>
            <w:tcW w:w="2469" w:type="dxa"/>
            <w:vAlign w:val="center"/>
          </w:tcPr>
          <w:p w:rsidR="00DD08C4" w:rsidRPr="00570828" w:rsidRDefault="00DD08C4" w:rsidP="004E6910">
            <w:pPr>
              <w:jc w:val="center"/>
              <w:rPr>
                <w:lang w:val="es-GT"/>
              </w:rPr>
            </w:pPr>
          </w:p>
        </w:tc>
        <w:tc>
          <w:tcPr>
            <w:tcW w:w="1521" w:type="dxa"/>
            <w:vAlign w:val="center"/>
          </w:tcPr>
          <w:p w:rsidR="00DD08C4" w:rsidRPr="00570828" w:rsidRDefault="00DD08C4" w:rsidP="004E6910">
            <w:pPr>
              <w:jc w:val="center"/>
              <w:rPr>
                <w:lang w:val="es-GT"/>
              </w:rPr>
            </w:pPr>
          </w:p>
        </w:tc>
        <w:tc>
          <w:tcPr>
            <w:tcW w:w="1521" w:type="dxa"/>
            <w:vAlign w:val="center"/>
          </w:tcPr>
          <w:p w:rsidR="00DD08C4" w:rsidRPr="00570828" w:rsidRDefault="00DD08C4" w:rsidP="004E6910">
            <w:pPr>
              <w:jc w:val="center"/>
              <w:rPr>
                <w:lang w:val="es-GT"/>
              </w:rPr>
            </w:pPr>
          </w:p>
        </w:tc>
        <w:tc>
          <w:tcPr>
            <w:tcW w:w="1521" w:type="dxa"/>
            <w:vAlign w:val="center"/>
          </w:tcPr>
          <w:p w:rsidR="00DD08C4" w:rsidRPr="00570828" w:rsidRDefault="00DD08C4" w:rsidP="004E6910">
            <w:pPr>
              <w:jc w:val="center"/>
              <w:rPr>
                <w:lang w:val="es-GT"/>
              </w:rPr>
            </w:pPr>
          </w:p>
        </w:tc>
        <w:tc>
          <w:tcPr>
            <w:tcW w:w="1522" w:type="dxa"/>
            <w:vAlign w:val="center"/>
          </w:tcPr>
          <w:p w:rsidR="00DD08C4" w:rsidRPr="00570828" w:rsidRDefault="00DD08C4" w:rsidP="004E6910">
            <w:pPr>
              <w:jc w:val="center"/>
              <w:rPr>
                <w:lang w:val="es-GT"/>
              </w:rPr>
            </w:pPr>
          </w:p>
        </w:tc>
        <w:tc>
          <w:tcPr>
            <w:tcW w:w="1511" w:type="dxa"/>
            <w:vAlign w:val="center"/>
          </w:tcPr>
          <w:p w:rsidR="00DD08C4" w:rsidRPr="00570828" w:rsidRDefault="00DD08C4" w:rsidP="004E6910">
            <w:pPr>
              <w:jc w:val="center"/>
              <w:rPr>
                <w:lang w:val="es-GT"/>
              </w:rPr>
            </w:pPr>
          </w:p>
        </w:tc>
      </w:tr>
    </w:tbl>
    <w:p w:rsidR="00DD08C4" w:rsidRDefault="00DD08C4">
      <w:pPr>
        <w:rPr>
          <w:lang w:val="es-GT"/>
        </w:rPr>
      </w:pPr>
    </w:p>
    <w:p w:rsidR="001B6EAD" w:rsidRDefault="001B6EAD">
      <w:pPr>
        <w:rPr>
          <w:lang w:val="es-GT"/>
        </w:rPr>
      </w:pPr>
      <w:r>
        <w:rPr>
          <w:lang w:val="es-GT"/>
        </w:rPr>
        <w:t xml:space="preserve">La hoja de control de riesgos es un documento en el cual vamos a tomar los factores en los cuales se observan debilidades en el proceso de creación del proyecto. Este documento permite al grupo de dirección del proyecto tomar las decisiones adecuadas para gestionar el éxito del proyecto y cumplir con los requerimientos establecidos en el acta de constitución del proyecto. </w:t>
      </w:r>
    </w:p>
    <w:p w:rsidR="001B6EAD" w:rsidRPr="00DD08C4" w:rsidRDefault="001B6EAD">
      <w:pPr>
        <w:rPr>
          <w:lang w:val="es-GT"/>
        </w:rPr>
      </w:pPr>
      <w:r>
        <w:rPr>
          <w:lang w:val="es-GT"/>
        </w:rPr>
        <w:t>Se espera mejorar los procesos de gestión para la correcta ejecución de las tareas establecidas en el cronograma del proyecto y apoyar a la gestión del proyecto, facilitando las herramientas de control y establecimiento de procedimientos para la creación de documentos.</w:t>
      </w:r>
      <w:bookmarkStart w:id="0" w:name="_GoBack"/>
      <w:bookmarkEnd w:id="0"/>
    </w:p>
    <w:sectPr w:rsidR="001B6EAD" w:rsidRPr="00DD08C4" w:rsidSect="00A6776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764"/>
    <w:rsid w:val="001B6EAD"/>
    <w:rsid w:val="00570828"/>
    <w:rsid w:val="008645AA"/>
    <w:rsid w:val="00A67764"/>
    <w:rsid w:val="00DD08C4"/>
    <w:rsid w:val="00EC1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0B36"/>
  <w15:chartTrackingRefBased/>
  <w15:docId w15:val="{DD29F3FF-E834-4F56-8B39-D9AA306B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67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77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248</Words>
  <Characters>1365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AdalbertoPc</dc:creator>
  <cp:keywords/>
  <dc:description/>
  <cp:lastModifiedBy>AdalbertoPc</cp:lastModifiedBy>
  <cp:revision>3</cp:revision>
  <dcterms:created xsi:type="dcterms:W3CDTF">2016-05-06T05:17:00Z</dcterms:created>
  <dcterms:modified xsi:type="dcterms:W3CDTF">2016-05-14T17:44:00Z</dcterms:modified>
</cp:coreProperties>
</file>