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570725"/>
        <w:docPartObj>
          <w:docPartGallery w:val="Cover Pages"/>
          <w:docPartUnique/>
        </w:docPartObj>
      </w:sdtPr>
      <w:sdtContent>
        <w:p w:rsidR="006B6D14" w:rsidRDefault="006B6D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D0C2C6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14" w:rsidRDefault="006B6D14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03A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p w:rsidR="006B6D14" w:rsidRDefault="006B6D14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03A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i/>
                                    <w:iCs/>
                                    <w:color w:val="000000"/>
                                    <w:sz w:val="17"/>
                                    <w:szCs w:val="17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B6D14" w:rsidRDefault="0005578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5578E"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Documentazione tecnica dell’applicazione CyberTronic 500 – modulo Visual Basic - Version</w:t>
                                    </w:r>
                                    <w:r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e</w:t>
                                    </w:r>
                                    <w:r w:rsidRPr="0005578E"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: 9.6.46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Verdana" w:hAnsi="Verdana"/>
                              <w:i/>
                              <w:iCs/>
                              <w:color w:val="000000"/>
                              <w:sz w:val="17"/>
                              <w:szCs w:val="17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B6D14" w:rsidRDefault="0005578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5578E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Documentazione tecnica dell’applicazione CyberTronic 500 – modulo Visual Basic - Version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e</w:t>
                              </w:r>
                              <w:r w:rsidRPr="0005578E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: 9.6.46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14" w:rsidRDefault="006B6D1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5578E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Documentazione CyberTronic 500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6D14" w:rsidRDefault="00453B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6B6D14" w:rsidRDefault="006B6D1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5578E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Documentazione CyberTronic 500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6D14" w:rsidRDefault="00453B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6D14" w:rsidRDefault="006B6D1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945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7699" w:rsidRDefault="00C07699" w:rsidP="0054170A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C07699" w:rsidRDefault="00C07699" w:rsidP="00C07699">
          <w:r>
            <w:br w:type="page"/>
          </w:r>
        </w:p>
        <w:p w:rsidR="0054170A" w:rsidRDefault="0054170A" w:rsidP="0054170A">
          <w:pPr>
            <w:pStyle w:val="Titolosommario"/>
          </w:pPr>
          <w:r>
            <w:lastRenderedPageBreak/>
            <w:t>Sommario</w:t>
          </w:r>
        </w:p>
        <w:p w:rsidR="00901FB9" w:rsidRDefault="0054170A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49274" w:history="1">
            <w:r w:rsidR="00901FB9" w:rsidRPr="002703CB">
              <w:rPr>
                <w:rStyle w:val="Collegamentoipertestuale"/>
                <w:noProof/>
              </w:rPr>
              <w:t>Documentazione CyberTronic 500 - Visual Basic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_Toc487549274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2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5" w:history="1">
            <w:r w:rsidRPr="002703CB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6" w:history="1">
            <w:r w:rsidRPr="002703CB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7" w:history="1">
            <w:r w:rsidRPr="002703CB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8" w:history="1">
            <w:r w:rsidRPr="002703CB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9" w:history="1">
            <w:r w:rsidRPr="002703CB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0" w:history="1">
            <w:r w:rsidRPr="002703CB">
              <w:rPr>
                <w:rStyle w:val="Collegamentoipertestuale"/>
                <w:noProof/>
              </w:rPr>
              <w:t>Gestione Comunicazione con il PLC : modulo di comunicazione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1" w:history="1">
            <w:r w:rsidRPr="002703CB">
              <w:rPr>
                <w:rStyle w:val="Collegamentoipertestuale"/>
                <w:noProof/>
              </w:rPr>
              <w:t>Gestione Componenti: moduli di implementazione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2" w:history="1">
            <w:r w:rsidRPr="002703CB">
              <w:rPr>
                <w:rStyle w:val="Collegamentoipertestuale"/>
                <w:noProof/>
              </w:rPr>
              <w:t>Gestione Funzioni : implementazione delle funzionalità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3" w:history="1">
            <w:r w:rsidRPr="002703CB">
              <w:rPr>
                <w:rStyle w:val="Collegamentoipertestuale"/>
                <w:noProof/>
              </w:rPr>
              <w:t>Gestione Parametri: lettura dei parametri di funzionamento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4" w:history="1">
            <w:r w:rsidRPr="002703CB">
              <w:rPr>
                <w:rStyle w:val="Collegamentoipertestuale"/>
                <w:noProof/>
              </w:rPr>
              <w:t>Moduli generici : Implementazione di funzionalità generiche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5" w:history="1">
            <w:r w:rsidRPr="002703CB">
              <w:rPr>
                <w:rStyle w:val="Collegamentoipertestuale"/>
                <w:noProof/>
              </w:rPr>
              <w:t>Forms – User Interface e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6" w:history="1">
            <w:r w:rsidRPr="002703CB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7" w:history="1">
            <w:r w:rsidRPr="002703CB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8" w:history="1">
            <w:r w:rsidRPr="002703CB">
              <w:rPr>
                <w:rStyle w:val="Collegamentoipertestuale"/>
                <w:noProof/>
              </w:rPr>
              <w:t>Scrittura verso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9" w:history="1">
            <w:r w:rsidRPr="002703CB">
              <w:rPr>
                <w:rStyle w:val="Collegamentoipertestuale"/>
                <w:noProof/>
              </w:rPr>
              <w:t>Lettura da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0" w:history="1">
            <w:r w:rsidRPr="002703CB">
              <w:rPr>
                <w:rStyle w:val="Collegamentoipertestuale"/>
                <w:noProof/>
              </w:rPr>
              <w:t>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1" w:history="1">
            <w:r w:rsidRPr="002703CB">
              <w:rPr>
                <w:rStyle w:val="Collegamentoipertestuale"/>
                <w:noProof/>
              </w:rPr>
              <w:t>Essiccatore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2" w:history="1">
            <w:r w:rsidRPr="002703CB">
              <w:rPr>
                <w:rStyle w:val="Collegamentoipertestuale"/>
                <w:noProof/>
              </w:rPr>
              <w:t>Predosaggio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3" w:history="1">
            <w:r w:rsidRPr="002703CB">
              <w:rPr>
                <w:rStyle w:val="Collegamentoipertestuale"/>
                <w:noProof/>
              </w:rPr>
              <w:t>Dosaggio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4" w:history="1">
            <w:r w:rsidRPr="002703CB">
              <w:rPr>
                <w:rStyle w:val="Collegamentoipertestuale"/>
                <w:noProof/>
              </w:rPr>
              <w:t>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5" w:history="1">
            <w:r w:rsidRPr="002703CB">
              <w:rPr>
                <w:rStyle w:val="Collegamentoipertestuale"/>
                <w:noProof/>
              </w:rPr>
              <w:t>Sili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FB9" w:rsidRDefault="00901FB9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6" w:history="1">
            <w:r w:rsidRPr="002703CB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70A" w:rsidRDefault="0054170A" w:rsidP="005417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4170A" w:rsidRDefault="005417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7699" w:rsidRDefault="00C076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87549274"/>
      <w:r>
        <w:lastRenderedPageBreak/>
        <w:br w:type="page"/>
      </w:r>
    </w:p>
    <w:p w:rsidR="00B4535E" w:rsidRDefault="00B4535E" w:rsidP="00283B08">
      <w:pPr>
        <w:pStyle w:val="Titolo1"/>
      </w:pPr>
      <w:bookmarkStart w:id="1" w:name="_GoBack"/>
      <w:bookmarkEnd w:id="1"/>
      <w:r>
        <w:lastRenderedPageBreak/>
        <w:t>Documentazione CyberTronic 500 - Visual Basic</w:t>
      </w:r>
      <w:bookmarkEnd w:id="0"/>
    </w:p>
    <w:p w:rsidR="00B4535E" w:rsidRDefault="00B4535E" w:rsidP="00B4535E">
      <w:r>
        <w:t>Questo documento ha lo scopo di descrivere il funzionamento dell’applicazione utilizzata per la gestione degli impianti Marini CyberTronic500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 xml:space="preserve">obiettivo principale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p w:rsidR="00F37033" w:rsidRDefault="00F37033"/>
    <w:p w:rsidR="00B4535E" w:rsidRDefault="00B4535E" w:rsidP="00283B08">
      <w:pPr>
        <w:pStyle w:val="Titolo2"/>
      </w:pPr>
      <w:bookmarkStart w:id="2" w:name="_Toc487549275"/>
      <w:r>
        <w:t>Breve descrizione di un impianto Marini CyberTronic500</w:t>
      </w:r>
      <w:bookmarkEnd w:id="2"/>
    </w:p>
    <w:p w:rsidR="00B4535E" w:rsidRDefault="00B4535E" w:rsidP="00B4535E">
      <w:r>
        <w:t>Il CyberTronic500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3" w:name="_Toc487549276"/>
      <w:r>
        <w:t>Componenti</w:t>
      </w:r>
      <w:bookmarkEnd w:id="3"/>
    </w:p>
    <w:p w:rsidR="00B4535E" w:rsidRDefault="00B4535E" w:rsidP="00B4535E">
      <w:r>
        <w:t>Un impianto CyberTronic500 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e distribuzione del materiale utilizzato nella produzione di asfalto (bitume e riciclato caldo)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funzionamento dell'impianto, nonché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lastRenderedPageBreak/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4" w:name="_Toc487549277"/>
      <w:r>
        <w:t>Struttura dell’ambiente di sviluppo della applicazione VB6</w:t>
      </w:r>
      <w:bookmarkEnd w:id="4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5" w:name="_Toc487549278"/>
      <w:r>
        <w:t>Componenti dell'applicazione VB6</w:t>
      </w:r>
      <w:bookmarkEnd w:id="5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6" w:name="_Toc487549279"/>
      <w:r>
        <w:t>Moduli sorgent</w:t>
      </w:r>
      <w:r w:rsidR="009D5859">
        <w:t>e</w:t>
      </w:r>
      <w:r>
        <w:t xml:space="preserve"> componenti il progetto e loro sommaria descrizione</w:t>
      </w:r>
      <w:bookmarkEnd w:id="6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901FB9">
      <w:pPr>
        <w:pStyle w:val="Titolo3"/>
      </w:pPr>
      <w:r w:rsidRPr="00F37033">
        <w:tab/>
      </w:r>
      <w:bookmarkStart w:id="7" w:name="_Toc487549280"/>
      <w:r w:rsidRPr="00F37033">
        <w:t>Gestione Comunicazione con il PLC : modulo di comunicazione con il PLC</w:t>
      </w:r>
      <w:bookmarkEnd w:id="7"/>
    </w:p>
    <w:p w:rsidR="00B4535E" w:rsidRDefault="00B4535E" w:rsidP="00901FB9">
      <w:pPr>
        <w:pStyle w:val="Nessunaspaziatura"/>
        <w:ind w:left="1416"/>
      </w:pPr>
      <w:r w:rsidRPr="00901FB9">
        <w:t>NetWork.bas</w:t>
      </w:r>
    </w:p>
    <w:p w:rsidR="00901FB9" w:rsidRP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tab/>
      </w:r>
      <w:bookmarkStart w:id="8" w:name="_Toc487549281"/>
      <w:r w:rsidR="009D5859" w:rsidRPr="00F37033">
        <w:t>Gestione Componenti</w:t>
      </w:r>
      <w:r w:rsidRPr="00F37033">
        <w:t>: moduli di implementazione componenti</w:t>
      </w:r>
      <w:bookmarkEnd w:id="8"/>
    </w:p>
    <w:p w:rsidR="00B4535E" w:rsidRDefault="00B4535E" w:rsidP="00901FB9">
      <w:pPr>
        <w:pStyle w:val="Nessunaspaziatura"/>
        <w:ind w:left="1416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lastRenderedPageBreak/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  <w:t>GestioneCaldaie.bas</w:t>
      </w:r>
    </w:p>
    <w:p w:rsid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tab/>
      </w:r>
      <w:bookmarkStart w:id="9" w:name="_Toc487549282"/>
      <w:r w:rsidRPr="00F37033">
        <w:t xml:space="preserve">Gestione Funzioni : </w:t>
      </w:r>
      <w:r w:rsidR="009D5859" w:rsidRPr="00F37033">
        <w:t>implementazione delle funzionalità dell’applicazione</w:t>
      </w:r>
      <w:bookmarkEnd w:id="9"/>
    </w:p>
    <w:p w:rsidR="00B4535E" w:rsidRDefault="00B4535E" w:rsidP="00901FB9">
      <w:pPr>
        <w:pStyle w:val="Nessunaspaziatura"/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tab/>
      </w:r>
      <w:bookmarkStart w:id="10" w:name="_Toc487549283"/>
      <w:r w:rsidRPr="00F37033">
        <w:t>Gestione Parametri</w:t>
      </w:r>
      <w:r w:rsidR="009D5859" w:rsidRPr="00F37033">
        <w:t>: lettura dei parametri di funzionamento del sistema</w:t>
      </w:r>
      <w:bookmarkEnd w:id="10"/>
    </w:p>
    <w:p w:rsidR="00B4535E" w:rsidRDefault="00B4535E" w:rsidP="00901FB9">
      <w:pPr>
        <w:pStyle w:val="Nessunaspaziatura"/>
        <w:ind w:left="1416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lastRenderedPageBreak/>
        <w:tab/>
      </w:r>
      <w:bookmarkStart w:id="11" w:name="_Toc487549284"/>
      <w:r w:rsidRPr="00F37033">
        <w:t>Moduli generici</w:t>
      </w:r>
      <w:r w:rsidR="009D5859" w:rsidRPr="00F37033">
        <w:t xml:space="preserve"> : Implementazione di funzionalità generiche</w:t>
      </w:r>
      <w:bookmarkEnd w:id="11"/>
    </w:p>
    <w:p w:rsidR="00B4535E" w:rsidRDefault="00B4535E" w:rsidP="00901FB9">
      <w:pPr>
        <w:pStyle w:val="Nessunaspaziatura"/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901FB9" w:rsidRDefault="00901FB9" w:rsidP="00901FB9">
      <w:pPr>
        <w:pStyle w:val="Nessunaspaziatura"/>
        <w:ind w:left="1416"/>
      </w:pPr>
    </w:p>
    <w:p w:rsidR="00901FB9" w:rsidRDefault="00901FB9" w:rsidP="00901FB9">
      <w:pPr>
        <w:pStyle w:val="Titolo3"/>
        <w:ind w:left="708"/>
      </w:pPr>
      <w:bookmarkStart w:id="12" w:name="_Toc487549285"/>
      <w:r>
        <w:t>Forms – User Interface e implementazione</w:t>
      </w:r>
      <w:bookmarkEnd w:id="12"/>
      <w:r>
        <w:t xml:space="preserve"> 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frmNewValue.frm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FrmSchiumatura.frm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MessageBox.frm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FrmCalibBilCamion.frm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FormAvvRidotto.frm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FrmSiloGenerale.frm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FrmSiwarexPara.frm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AvviamentoComandi.frm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FormPIDBruc.frm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FormProgRiscaldamentiCaldaie.frm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FrmCalcolaImpasti.frm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AvviamentoMotori.frm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FrmComandiCisterne.frm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FrmNetti.frm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FrmStatoPredosatore.frm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FrmInversionePCL.frm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FrmGestioneTimer.frm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FrmMessaggioAvviso1.frm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CP240.frm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FormAquablack.frm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FrmTaraBilancePN.frm</w:t>
      </w:r>
    </w:p>
    <w:p w:rsidR="00901FB9" w:rsidRDefault="00901FB9" w:rsidP="00901FB9"/>
    <w:p w:rsidR="00B4535E" w:rsidRDefault="00B4535E" w:rsidP="00B4535E"/>
    <w:p w:rsidR="00B41D8E" w:rsidRDefault="00B41D8E" w:rsidP="00B41D8E">
      <w:pPr>
        <w:pStyle w:val="Titolo2"/>
      </w:pPr>
      <w:bookmarkStart w:id="13" w:name="_Toc487549286"/>
      <w:r>
        <w:t>Descrizione della implementazione per singolo componente</w:t>
      </w:r>
      <w:bookmarkEnd w:id="13"/>
    </w:p>
    <w:p w:rsidR="00B4535E" w:rsidRDefault="00B4535E" w:rsidP="00B41D8E">
      <w:pPr>
        <w:pStyle w:val="Titolo3"/>
      </w:pPr>
      <w:bookmarkStart w:id="14" w:name="_Toc487549287"/>
      <w:r>
        <w:t>Colloquio con il PLC</w:t>
      </w:r>
      <w:bookmarkEnd w:id="14"/>
    </w:p>
    <w:p w:rsidR="00B4535E" w:rsidRDefault="00B41D8E" w:rsidP="00B4535E">
      <w:r>
        <w:t>IL colloquio con il PLC viene implementato in Network.bas e CP240.frm</w:t>
      </w:r>
    </w:p>
    <w:p w:rsidR="0033739A" w:rsidRDefault="0033739A" w:rsidP="00BD0B32">
      <w:pPr>
        <w:pStyle w:val="Titolo3"/>
      </w:pPr>
      <w:bookmarkStart w:id="15" w:name="_Toc487549288"/>
      <w:r>
        <w:lastRenderedPageBreak/>
        <w:t>Scrittura verso PLC</w:t>
      </w:r>
      <w:bookmarkEnd w:id="15"/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ogni 10s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BD0B32">
      <w:pPr>
        <w:pStyle w:val="Titolo3"/>
      </w:pPr>
      <w:bookmarkStart w:id="16" w:name="_Toc487549289"/>
      <w:r>
        <w:t>Lettura da PLC</w:t>
      </w:r>
      <w:bookmarkEnd w:id="16"/>
    </w:p>
    <w:p w:rsidR="0019621F" w:rsidRDefault="0033739A" w:rsidP="00B4535E">
      <w:r>
        <w:t>In CP240.frm sono presenti le procedure :</w:t>
      </w:r>
    </w:p>
    <w:p w:rsidR="0033739A" w:rsidRPr="00C729B7" w:rsidRDefault="0033739A" w:rsidP="00B4535E">
      <w:pPr>
        <w:rPr>
          <w:lang w:val="en-US"/>
        </w:rPr>
      </w:pPr>
      <w:r w:rsidRPr="00C729B7">
        <w:rPr>
          <w:lang w:val="en-US"/>
        </w:rPr>
        <w:t>opcData_OnDataChanged</w:t>
      </w:r>
      <w:r w:rsidRPr="00C729B7">
        <w:rPr>
          <w:lang w:val="en-US"/>
        </w:rPr>
        <w:br/>
        <w:t>OPCDataCisterne_OnDataChanged</w:t>
      </w:r>
      <w:r w:rsidRPr="00C729B7">
        <w:rPr>
          <w:lang w:val="en-US"/>
        </w:rPr>
        <w:br/>
        <w:t>OPCDataAquablack_OnDataChanged</w:t>
      </w:r>
      <w:r w:rsidRPr="00C729B7">
        <w:rPr>
          <w:lang w:val="en-US"/>
        </w:rPr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824C76" w:rsidP="00301BA6">
      <w:pPr>
        <w:pStyle w:val="Titolo3"/>
      </w:pPr>
      <w:hyperlink r:id="rId16" w:history="1">
        <w:bookmarkStart w:id="17" w:name="_Toc487549290"/>
        <w:r w:rsidR="00301BA6" w:rsidRPr="009A772C">
          <w:rPr>
            <w:rStyle w:val="Collegamentoipertestuale"/>
          </w:rPr>
          <w:t>Cisterne</w:t>
        </w:r>
        <w:bookmarkEnd w:id="17"/>
      </w:hyperlink>
    </w:p>
    <w:p w:rsidR="009F4ED4" w:rsidRDefault="00824C76" w:rsidP="009F4ED4">
      <w:pPr>
        <w:pStyle w:val="Titolo3"/>
      </w:pPr>
      <w:hyperlink r:id="rId17" w:history="1">
        <w:bookmarkStart w:id="18" w:name="_Toc487549291"/>
        <w:r w:rsidR="009F4ED4" w:rsidRPr="009A772C">
          <w:rPr>
            <w:rStyle w:val="Collegamentoipertestuale"/>
          </w:rPr>
          <w:t>Essiccatore</w:t>
        </w:r>
        <w:bookmarkEnd w:id="18"/>
      </w:hyperlink>
    </w:p>
    <w:p w:rsidR="009F4ED4" w:rsidRDefault="00824C76" w:rsidP="009F4ED4">
      <w:pPr>
        <w:pStyle w:val="Titolo3"/>
      </w:pPr>
      <w:hyperlink r:id="rId18" w:history="1">
        <w:bookmarkStart w:id="19" w:name="_Toc487549292"/>
        <w:r w:rsidR="009F4ED4" w:rsidRPr="009A772C">
          <w:rPr>
            <w:rStyle w:val="Collegamentoipertestuale"/>
          </w:rPr>
          <w:t>Predosaggio</w:t>
        </w:r>
        <w:bookmarkEnd w:id="19"/>
      </w:hyperlink>
    </w:p>
    <w:p w:rsidR="00806150" w:rsidRPr="00806150" w:rsidRDefault="00824C76" w:rsidP="00806150">
      <w:pPr>
        <w:pStyle w:val="Titolo3"/>
      </w:pPr>
      <w:hyperlink r:id="rId19" w:history="1">
        <w:bookmarkStart w:id="20" w:name="_Toc487549293"/>
        <w:r w:rsidR="00806150" w:rsidRPr="00475EB6">
          <w:rPr>
            <w:rStyle w:val="Collegamentoipertestuale"/>
          </w:rPr>
          <w:t>Dosaggio</w:t>
        </w:r>
        <w:bookmarkEnd w:id="20"/>
      </w:hyperlink>
    </w:p>
    <w:p w:rsidR="00C729B7" w:rsidRPr="00806150" w:rsidRDefault="00824C76" w:rsidP="00C729B7">
      <w:pPr>
        <w:pStyle w:val="Titolo3"/>
      </w:pPr>
      <w:hyperlink r:id="rId20" w:history="1">
        <w:bookmarkStart w:id="21" w:name="_Toc487549294"/>
        <w:r w:rsidR="00C729B7" w:rsidRPr="00475EB6">
          <w:rPr>
            <w:rStyle w:val="Collegamentoipertestuale"/>
          </w:rPr>
          <w:t>Motori</w:t>
        </w:r>
        <w:bookmarkEnd w:id="21"/>
      </w:hyperlink>
    </w:p>
    <w:p w:rsidR="00C729B7" w:rsidRPr="00806150" w:rsidRDefault="00824C76" w:rsidP="00C729B7">
      <w:pPr>
        <w:pStyle w:val="Titolo3"/>
      </w:pPr>
      <w:hyperlink r:id="rId21" w:history="1">
        <w:bookmarkStart w:id="22" w:name="_Toc487549295"/>
        <w:r w:rsidR="00C729B7" w:rsidRPr="00C729B7">
          <w:rPr>
            <w:rStyle w:val="Collegamentoipertestuale"/>
          </w:rPr>
          <w:t>Sili</w:t>
        </w:r>
        <w:bookmarkEnd w:id="22"/>
      </w:hyperlink>
      <w:hyperlink r:id="rId22" w:history="1"/>
    </w:p>
    <w:p w:rsidR="00301BA6" w:rsidRDefault="00301BA6" w:rsidP="00DA4982"/>
    <w:p w:rsidR="00D76A76" w:rsidRDefault="00D76A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4535E" w:rsidRDefault="00B4535E" w:rsidP="00F37033">
      <w:pPr>
        <w:pStyle w:val="Titolo2"/>
      </w:pPr>
      <w:bookmarkStart w:id="23" w:name="_Toc487549296"/>
      <w:r>
        <w:lastRenderedPageBreak/>
        <w:t>Allegati :</w:t>
      </w:r>
      <w:bookmarkEnd w:id="23"/>
      <w:r>
        <w:t xml:space="preserve"> </w:t>
      </w:r>
    </w:p>
    <w:p w:rsidR="00B4535E" w:rsidRDefault="00B4535E" w:rsidP="00B4535E">
      <w:r>
        <w:t>moduli-vb.txt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>moduli componenti il progetto</w:t>
      </w:r>
    </w:p>
    <w:p w:rsidR="00B4535E" w:rsidRDefault="00B4535E" w:rsidP="00B4535E">
      <w:r>
        <w:t>objects-vb.txt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>oggetti utilizzati</w:t>
      </w:r>
    </w:p>
    <w:p w:rsidR="00B4535E" w:rsidRDefault="00B4535E" w:rsidP="00B4535E">
      <w:r>
        <w:t>classes-vb.txt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>classi utilizzate</w:t>
      </w:r>
    </w:p>
    <w:p w:rsidR="00B4535E" w:rsidRDefault="00B4535E" w:rsidP="00B4535E">
      <w:r>
        <w:t>forms-vb.txt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 xml:space="preserve">forms </w:t>
      </w:r>
    </w:p>
    <w:p w:rsidR="00B4535E" w:rsidRDefault="00B4535E" w:rsidP="00B4535E">
      <w:r>
        <w:t>lista-funzioni-bas.txt</w:t>
      </w:r>
      <w:r w:rsidR="007E1909">
        <w:t xml:space="preserve"> </w:t>
      </w:r>
      <w:r>
        <w:t xml:space="preserve">: </w:t>
      </w:r>
      <w:r w:rsidR="007E1909">
        <w:tab/>
      </w:r>
      <w:r>
        <w:t>procedure contenute nei moduli .bas (sorgenti vb)</w:t>
      </w:r>
    </w:p>
    <w:p w:rsidR="00321214" w:rsidRDefault="00B4535E" w:rsidP="00B4535E">
      <w:r>
        <w:t>lista-funzioni-frm.txt</w:t>
      </w:r>
      <w:r w:rsidR="007E1909">
        <w:t xml:space="preserve"> </w:t>
      </w:r>
      <w:r>
        <w:t xml:space="preserve">: </w:t>
      </w:r>
      <w:r w:rsidR="007E1909">
        <w:tab/>
      </w:r>
      <w:r>
        <w:t>procedure contenute nei moduli .frm (forms e callbacks)</w:t>
      </w:r>
    </w:p>
    <w:p w:rsidR="007E1909" w:rsidRDefault="007E1909" w:rsidP="00B4535E">
      <w:pPr>
        <w:rPr>
          <w:lang w:val="en-US"/>
        </w:rPr>
      </w:pPr>
      <w:r w:rsidRPr="007E1909">
        <w:rPr>
          <w:lang w:val="en-US"/>
        </w:rPr>
        <w:t xml:space="preserve">Summary report.docx : </w:t>
      </w:r>
      <w:r>
        <w:rPr>
          <w:lang w:val="en-US"/>
        </w:rPr>
        <w:tab/>
      </w:r>
      <w:r w:rsidRPr="007E1909">
        <w:rPr>
          <w:lang w:val="en-US"/>
        </w:rPr>
        <w:t xml:space="preserve">code analysis report </w:t>
      </w:r>
    </w:p>
    <w:p w:rsidR="007E1909" w:rsidRPr="007E1909" w:rsidRDefault="007E1909" w:rsidP="00B4535E">
      <w:r w:rsidRPr="007E1909">
        <w:t xml:space="preserve">html-doc : </w:t>
      </w:r>
      <w:r>
        <w:tab/>
      </w:r>
      <w:r>
        <w:tab/>
      </w:r>
      <w:r w:rsidRPr="007E1909">
        <w:t>code navigation</w:t>
      </w:r>
      <w:r>
        <w:t xml:space="preserve"> folder</w:t>
      </w:r>
    </w:p>
    <w:p w:rsidR="007E1909" w:rsidRPr="007E1909" w:rsidRDefault="007E1909" w:rsidP="00B4535E"/>
    <w:sectPr w:rsidR="007E1909" w:rsidRPr="007E1909" w:rsidSect="006B6D1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C76" w:rsidRDefault="00824C76" w:rsidP="00E02392">
      <w:pPr>
        <w:spacing w:after="0" w:line="240" w:lineRule="auto"/>
      </w:pPr>
      <w:r>
        <w:separator/>
      </w:r>
    </w:p>
  </w:endnote>
  <w:endnote w:type="continuationSeparator" w:id="0">
    <w:p w:rsidR="00824C76" w:rsidRDefault="00824C76" w:rsidP="00E0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C76" w:rsidRDefault="00824C76" w:rsidP="00E02392">
      <w:pPr>
        <w:spacing w:after="0" w:line="240" w:lineRule="auto"/>
      </w:pPr>
      <w:r>
        <w:separator/>
      </w:r>
    </w:p>
  </w:footnote>
  <w:footnote w:type="continuationSeparator" w:id="0">
    <w:p w:rsidR="00824C76" w:rsidRDefault="00824C76" w:rsidP="00E0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05578E"/>
    <w:rsid w:val="001407AB"/>
    <w:rsid w:val="00171C72"/>
    <w:rsid w:val="0019621F"/>
    <w:rsid w:val="00275C1C"/>
    <w:rsid w:val="00283B08"/>
    <w:rsid w:val="00296FAA"/>
    <w:rsid w:val="002A762D"/>
    <w:rsid w:val="00301BA6"/>
    <w:rsid w:val="00321214"/>
    <w:rsid w:val="0033739A"/>
    <w:rsid w:val="00354787"/>
    <w:rsid w:val="003A2D16"/>
    <w:rsid w:val="00447F33"/>
    <w:rsid w:val="00453B3F"/>
    <w:rsid w:val="00475EB6"/>
    <w:rsid w:val="004C4427"/>
    <w:rsid w:val="00503A93"/>
    <w:rsid w:val="00535BFB"/>
    <w:rsid w:val="0054170A"/>
    <w:rsid w:val="00550FEF"/>
    <w:rsid w:val="005E1806"/>
    <w:rsid w:val="00633916"/>
    <w:rsid w:val="006B6D14"/>
    <w:rsid w:val="007A1DF8"/>
    <w:rsid w:val="007E1909"/>
    <w:rsid w:val="0080148F"/>
    <w:rsid w:val="00806150"/>
    <w:rsid w:val="00824C76"/>
    <w:rsid w:val="008A682D"/>
    <w:rsid w:val="008F7002"/>
    <w:rsid w:val="00901FB9"/>
    <w:rsid w:val="009132F7"/>
    <w:rsid w:val="00913922"/>
    <w:rsid w:val="009A772C"/>
    <w:rsid w:val="009D5859"/>
    <w:rsid w:val="009F4ED4"/>
    <w:rsid w:val="00A72635"/>
    <w:rsid w:val="00B41D8E"/>
    <w:rsid w:val="00B4535E"/>
    <w:rsid w:val="00B96214"/>
    <w:rsid w:val="00BD0B32"/>
    <w:rsid w:val="00C07699"/>
    <w:rsid w:val="00C729B7"/>
    <w:rsid w:val="00CB4B03"/>
    <w:rsid w:val="00D76A76"/>
    <w:rsid w:val="00D830AF"/>
    <w:rsid w:val="00DA4982"/>
    <w:rsid w:val="00DB3776"/>
    <w:rsid w:val="00DE6FFD"/>
    <w:rsid w:val="00DF2238"/>
    <w:rsid w:val="00E02392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6B6D1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B6D14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0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2392"/>
  </w:style>
  <w:style w:type="paragraph" w:styleId="Pidipagina">
    <w:name w:val="footer"/>
    <w:basedOn w:val="Normale"/>
    <w:link w:val="PidipaginaCarattere"/>
    <w:uiPriority w:val="99"/>
    <w:unhideWhenUsed/>
    <w:rsid w:val="00E0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Gestione%20Predosaggio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Gestione%20Sili.docx" TargetMode="Externa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Gestione%20Essiccatore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Gestione%20Cisterne.docx" TargetMode="External"/><Relationship Id="rId20" Type="http://schemas.openxmlformats.org/officeDocument/2006/relationships/hyperlink" Target="file:///C:\Users\uts.MARINI\Documents\projects\new-project\cyber500-doc\Gestione%20Motori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Gestione%20Dosaggio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hyperlink" Target="file:///C:\Users\uts.MARINI\Documents\projects\new-project\cyber500-doc\Gestione%20Motori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  <dgm:t>
        <a:bodyPr/>
        <a:lstStyle/>
        <a:p>
          <a:endParaRPr lang="it-IT"/>
        </a:p>
      </dgm:t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  <dgm:t>
        <a:bodyPr/>
        <a:lstStyle/>
        <a:p>
          <a:endParaRPr lang="it-IT"/>
        </a:p>
      </dgm:t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B4A2D9AC-8237-40F7-A195-E82D7BF3D1FD}" type="pres">
      <dgm:prSet presAssocID="{365DC8C8-371D-459F-A1FA-033EDB0B7C1B}" presName="rootConnector" presStyleLbl="node2" presStyleIdx="0" presStyleCnt="6"/>
      <dgm:spPr/>
      <dgm:t>
        <a:bodyPr/>
        <a:lstStyle/>
        <a:p>
          <a:endParaRPr lang="it-IT"/>
        </a:p>
      </dgm:t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  <dgm:t>
        <a:bodyPr/>
        <a:lstStyle/>
        <a:p>
          <a:endParaRPr lang="it-IT"/>
        </a:p>
      </dgm:t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C2A3C2EC-D716-44BF-A93B-E3424712A5B7}" type="pres">
      <dgm:prSet presAssocID="{D524EDD0-67F3-4578-8F9A-CCA4737615F0}" presName="rootConnector" presStyleLbl="node2" presStyleIdx="1" presStyleCnt="6"/>
      <dgm:spPr/>
      <dgm:t>
        <a:bodyPr/>
        <a:lstStyle/>
        <a:p>
          <a:endParaRPr lang="it-IT"/>
        </a:p>
      </dgm:t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  <dgm:t>
        <a:bodyPr/>
        <a:lstStyle/>
        <a:p>
          <a:endParaRPr lang="it-IT"/>
        </a:p>
      </dgm:t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  <dgm:t>
        <a:bodyPr/>
        <a:lstStyle/>
        <a:p>
          <a:endParaRPr lang="it-IT"/>
        </a:p>
      </dgm:t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  <dgm:t>
        <a:bodyPr/>
        <a:lstStyle/>
        <a:p>
          <a:endParaRPr lang="it-IT"/>
        </a:p>
      </dgm:t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F34788D-451B-4450-A5A9-82DB10912475}" type="pres">
      <dgm:prSet presAssocID="{83BD932E-F5A3-4D8E-A556-B785FE61B129}" presName="rootConnector" presStyleLbl="node2" presStyleIdx="2" presStyleCnt="6"/>
      <dgm:spPr/>
      <dgm:t>
        <a:bodyPr/>
        <a:lstStyle/>
        <a:p>
          <a:endParaRPr lang="it-IT"/>
        </a:p>
      </dgm:t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  <dgm:t>
        <a:bodyPr/>
        <a:lstStyle/>
        <a:p>
          <a:endParaRPr lang="it-IT"/>
        </a:p>
      </dgm:t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  <dgm:t>
        <a:bodyPr/>
        <a:lstStyle/>
        <a:p>
          <a:endParaRPr lang="it-IT"/>
        </a:p>
      </dgm:t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  <dgm:t>
        <a:bodyPr/>
        <a:lstStyle/>
        <a:p>
          <a:endParaRPr lang="it-IT"/>
        </a:p>
      </dgm:t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  <dgm:t>
        <a:bodyPr/>
        <a:lstStyle/>
        <a:p>
          <a:endParaRPr lang="it-IT"/>
        </a:p>
      </dgm:t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  <dgm:t>
        <a:bodyPr/>
        <a:lstStyle/>
        <a:p>
          <a:endParaRPr lang="it-IT"/>
        </a:p>
      </dgm:t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  <dgm:t>
        <a:bodyPr/>
        <a:lstStyle/>
        <a:p>
          <a:endParaRPr lang="it-IT"/>
        </a:p>
      </dgm:t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199C90D5-C067-434D-AB69-86FDBC8564A3}" type="presOf" srcId="{0D0FB324-A5BF-48F7-A7E1-73ABA38AF865}" destId="{F8EC7712-A9BA-40A8-9ACE-3FB33AEC8627}" srcOrd="1" destOrd="0" presId="urn:microsoft.com/office/officeart/2009/3/layout/HorizontalOrganizationChart"/>
    <dgm:cxn modelId="{9EBEC8A6-81B3-4662-866E-A6951B87BD51}" type="presOf" srcId="{0D0FB324-A5BF-48F7-A7E1-73ABA38AF865}" destId="{7959295D-2F7C-4226-8142-9CEC0686BEA3}" srcOrd="0" destOrd="0" presId="urn:microsoft.com/office/officeart/2009/3/layout/HorizontalOrganizationChart"/>
    <dgm:cxn modelId="{7CD8F75B-C11C-4F45-8057-9D20558DF605}" type="presOf" srcId="{BEA26997-1F1D-41A5-B59D-DE1B5D9466BA}" destId="{22C1BB69-C9FE-458E-B2FD-11F85099E113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83DB4547-08F1-4D31-86B3-1533F6D12D13}" type="presOf" srcId="{83BD932E-F5A3-4D8E-A556-B785FE61B129}" destId="{DF34788D-451B-4450-A5A9-82DB10912475}" srcOrd="1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0B13972B-1313-4EA8-81AE-D3381985A5E7}" type="presOf" srcId="{34BB9F05-BFC3-4EF9-9565-2EABE2DF7AD2}" destId="{415A1C79-41CC-4184-85E2-5C634CB9B9BB}" srcOrd="0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EA0B6A69-5841-4A0C-A117-18A8F03CE68E}" type="presOf" srcId="{340A7B85-38CB-40BD-AC8F-9F79E2FD354A}" destId="{ED85DC8B-978D-4F1E-A440-286F230C4002}" srcOrd="1" destOrd="0" presId="urn:microsoft.com/office/officeart/2009/3/layout/HorizontalOrganizationChart"/>
    <dgm:cxn modelId="{3C0AE691-F445-44D6-9EF9-540C44A7ED12}" type="presOf" srcId="{6DF170EB-6D92-45B7-8CE2-49A7CB87AC51}" destId="{BA98D340-A8D7-476A-BC61-3B0C4034C3EF}" srcOrd="0" destOrd="0" presId="urn:microsoft.com/office/officeart/2009/3/layout/HorizontalOrganizationChart"/>
    <dgm:cxn modelId="{C182F9C3-D990-456D-A9BE-C273D137A1F2}" type="presOf" srcId="{EADF34B4-73C1-4DD9-B600-C40B3B744D70}" destId="{CFD0A166-8ADF-49BC-BF3B-8B2D9CD44BD7}" srcOrd="0" destOrd="0" presId="urn:microsoft.com/office/officeart/2009/3/layout/HorizontalOrganizationChart"/>
    <dgm:cxn modelId="{DD3E5E89-C5BC-4F1B-BFAD-BF782A2FE509}" type="presOf" srcId="{06CB1C57-448A-4F67-B64D-A8F4A6CC3EAB}" destId="{EB1611DB-397C-48C5-8EF6-6342AF3AE113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71FD3B45-C4BE-4EB0-9C76-5BAB925D22F2}" type="presOf" srcId="{83BD932E-F5A3-4D8E-A556-B785FE61B129}" destId="{39CD0CDD-5D30-4411-B817-351AE91259C3}" srcOrd="0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093AEC96-5365-4752-BD7B-C2857786BCC4}" type="presOf" srcId="{C2C30664-B497-4834-A110-5C9176A755BA}" destId="{2618193F-0425-421E-B1C9-7287FE2FD0ED}" srcOrd="0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33E7625A-1AE8-4F55-8194-D6641794440F}" type="presOf" srcId="{EADF34B4-73C1-4DD9-B600-C40B3B744D70}" destId="{E1CF9302-34C2-4AE2-BB7B-07C09DF5D087}" srcOrd="1" destOrd="0" presId="urn:microsoft.com/office/officeart/2009/3/layout/HorizontalOrganizationChart"/>
    <dgm:cxn modelId="{A94A1F2E-47D5-4EBE-997E-FED6151CD8E7}" type="presOf" srcId="{34BB9F05-BFC3-4EF9-9565-2EABE2DF7AD2}" destId="{9C81E076-1ACE-4188-BD60-1793F0E9ACF6}" srcOrd="1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9710DCF0-E517-498E-B022-A1E9119D7795}" type="presOf" srcId="{27C60198-5807-4398-8532-CEB6C638C663}" destId="{FD9FFDE2-E176-4C19-A444-BEEDFE0B8352}" srcOrd="0" destOrd="0" presId="urn:microsoft.com/office/officeart/2009/3/layout/HorizontalOrganizationChart"/>
    <dgm:cxn modelId="{0416C59A-F8D0-4B11-A4A7-E167B639AC0A}" type="presOf" srcId="{365DC8C8-371D-459F-A1FA-033EDB0B7C1B}" destId="{6E56A343-71DF-4C4F-8A15-5345B0766A16}" srcOrd="0" destOrd="0" presId="urn:microsoft.com/office/officeart/2009/3/layout/HorizontalOrganizationChart"/>
    <dgm:cxn modelId="{ACFBA925-00A3-40B6-AF16-6F0D13E8F536}" type="presOf" srcId="{365DC8C8-371D-459F-A1FA-033EDB0B7C1B}" destId="{B4A2D9AC-8237-40F7-A195-E82D7BF3D1FD}" srcOrd="1" destOrd="0" presId="urn:microsoft.com/office/officeart/2009/3/layout/HorizontalOrganizationChart"/>
    <dgm:cxn modelId="{6B0C53C6-CC50-4913-9E58-8E48235E74AC}" type="presOf" srcId="{B57DECA1-4DFA-447A-9001-89CD5C8020C2}" destId="{8D6535B8-455D-4245-9486-1D2CEC77DEC9}" srcOrd="0" destOrd="0" presId="urn:microsoft.com/office/officeart/2009/3/layout/HorizontalOrganizationChart"/>
    <dgm:cxn modelId="{C6578791-91FE-46A8-BF1D-D4B421D21E92}" type="presOf" srcId="{6B021786-8EBD-42DB-B622-6F308D49ABF0}" destId="{26F83FF2-129B-4750-BC55-DE3EA8AA0A44}" srcOrd="0" destOrd="0" presId="urn:microsoft.com/office/officeart/2009/3/layout/HorizontalOrganizationChart"/>
    <dgm:cxn modelId="{FB5CC3D2-6F60-4D03-A1EA-98CFA69AC0A9}" type="presOf" srcId="{D524EDD0-67F3-4578-8F9A-CCA4737615F0}" destId="{C2A3C2EC-D716-44BF-A93B-E3424712A5B7}" srcOrd="1" destOrd="0" presId="urn:microsoft.com/office/officeart/2009/3/layout/HorizontalOrganizationChart"/>
    <dgm:cxn modelId="{9C5F18AD-D480-42CB-9AB4-E4751115D023}" type="presOf" srcId="{340A7B85-38CB-40BD-AC8F-9F79E2FD354A}" destId="{F916F89E-0C25-4F44-AB4D-EFF7C2B64572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DD8BD179-29BA-4DF8-ADEB-C622ED4A7FDC}" type="presOf" srcId="{C2C30664-B497-4834-A110-5C9176A755BA}" destId="{771DAE57-A692-4983-BD9B-E4C381913659}" srcOrd="1" destOrd="0" presId="urn:microsoft.com/office/officeart/2009/3/layout/HorizontalOrganizationChart"/>
    <dgm:cxn modelId="{7C2339C4-93B4-488D-ABD2-DC5BB256E6A6}" type="presOf" srcId="{1632DBE6-2CB6-4137-9860-E9613C96EC13}" destId="{FE8C4BDC-F4FF-42DD-BED8-FE58B071AEEC}" srcOrd="0" destOrd="0" presId="urn:microsoft.com/office/officeart/2009/3/layout/HorizontalOrganizationChart"/>
    <dgm:cxn modelId="{F6911B83-7BA9-4C89-B8DF-8630C063578C}" type="presOf" srcId="{0E6050F5-58C5-4415-9F9D-0996EFFC0F12}" destId="{3463D2A8-9FB9-4DCA-A7E8-8D58FE6CBE43}" srcOrd="0" destOrd="0" presId="urn:microsoft.com/office/officeart/2009/3/layout/HorizontalOrganizationChart"/>
    <dgm:cxn modelId="{67FE1FF1-5023-40D3-9BE8-945F2285D316}" type="presOf" srcId="{D524EDD0-67F3-4578-8F9A-CCA4737615F0}" destId="{97B4AE2E-9E31-4860-9530-4CBE2457CA76}" srcOrd="0" destOrd="0" presId="urn:microsoft.com/office/officeart/2009/3/layout/HorizontalOrganizationChart"/>
    <dgm:cxn modelId="{372CF557-BA47-4ED4-986F-D739EB048CB7}" type="presParOf" srcId="{8D6535B8-455D-4245-9486-1D2CEC77DEC9}" destId="{8697C266-D1AA-4F3B-8F6D-C11BC4D724E2}" srcOrd="0" destOrd="0" presId="urn:microsoft.com/office/officeart/2009/3/layout/HorizontalOrganizationChart"/>
    <dgm:cxn modelId="{9566E755-62EA-4747-8802-2081A5BF3D58}" type="presParOf" srcId="{8697C266-D1AA-4F3B-8F6D-C11BC4D724E2}" destId="{DDDC7752-4519-41F7-8952-FB0F279851A1}" srcOrd="0" destOrd="0" presId="urn:microsoft.com/office/officeart/2009/3/layout/HorizontalOrganizationChart"/>
    <dgm:cxn modelId="{74AA59C9-BE5F-40CA-81FB-5950A8EE56F8}" type="presParOf" srcId="{DDDC7752-4519-41F7-8952-FB0F279851A1}" destId="{F916F89E-0C25-4F44-AB4D-EFF7C2B64572}" srcOrd="0" destOrd="0" presId="urn:microsoft.com/office/officeart/2009/3/layout/HorizontalOrganizationChart"/>
    <dgm:cxn modelId="{9FE3A5CE-21B7-4F58-8C7F-BF70CD9661E6}" type="presParOf" srcId="{DDDC7752-4519-41F7-8952-FB0F279851A1}" destId="{ED85DC8B-978D-4F1E-A440-286F230C4002}" srcOrd="1" destOrd="0" presId="urn:microsoft.com/office/officeart/2009/3/layout/HorizontalOrganizationChart"/>
    <dgm:cxn modelId="{AABB5D3A-59C9-4E8C-850A-75248930C414}" type="presParOf" srcId="{8697C266-D1AA-4F3B-8F6D-C11BC4D724E2}" destId="{86FC5261-9E60-4C03-B59E-909A62615F65}" srcOrd="1" destOrd="0" presId="urn:microsoft.com/office/officeart/2009/3/layout/HorizontalOrganizationChart"/>
    <dgm:cxn modelId="{4BBBF7EE-E805-40F9-85C6-E08889FA9443}" type="presParOf" srcId="{86FC5261-9E60-4C03-B59E-909A62615F65}" destId="{22C1BB69-C9FE-458E-B2FD-11F85099E113}" srcOrd="0" destOrd="0" presId="urn:microsoft.com/office/officeart/2009/3/layout/HorizontalOrganizationChart"/>
    <dgm:cxn modelId="{2E22CAFA-4B4C-47F3-91EC-06D41026C1BE}" type="presParOf" srcId="{86FC5261-9E60-4C03-B59E-909A62615F65}" destId="{8F0AC81D-BEDF-43CF-AB3B-21EC8B75E533}" srcOrd="1" destOrd="0" presId="urn:microsoft.com/office/officeart/2009/3/layout/HorizontalOrganizationChart"/>
    <dgm:cxn modelId="{595890BB-102A-4A2A-9E2D-522C472B3DD0}" type="presParOf" srcId="{8F0AC81D-BEDF-43CF-AB3B-21EC8B75E533}" destId="{B667E04A-9E06-46A4-9968-0DD7163C20F1}" srcOrd="0" destOrd="0" presId="urn:microsoft.com/office/officeart/2009/3/layout/HorizontalOrganizationChart"/>
    <dgm:cxn modelId="{EA5D7715-343A-4749-B90E-DCA1534AAC0A}" type="presParOf" srcId="{B667E04A-9E06-46A4-9968-0DD7163C20F1}" destId="{6E56A343-71DF-4C4F-8A15-5345B0766A16}" srcOrd="0" destOrd="0" presId="urn:microsoft.com/office/officeart/2009/3/layout/HorizontalOrganizationChart"/>
    <dgm:cxn modelId="{ECB7F91F-B842-49D7-8D53-F20799738D11}" type="presParOf" srcId="{B667E04A-9E06-46A4-9968-0DD7163C20F1}" destId="{B4A2D9AC-8237-40F7-A195-E82D7BF3D1FD}" srcOrd="1" destOrd="0" presId="urn:microsoft.com/office/officeart/2009/3/layout/HorizontalOrganizationChart"/>
    <dgm:cxn modelId="{9E1AB784-B592-43E7-9FA6-BB61522A8928}" type="presParOf" srcId="{8F0AC81D-BEDF-43CF-AB3B-21EC8B75E533}" destId="{EDBEF551-7984-40D1-A995-D4AB2CA52ED3}" srcOrd="1" destOrd="0" presId="urn:microsoft.com/office/officeart/2009/3/layout/HorizontalOrganizationChart"/>
    <dgm:cxn modelId="{4C35CA13-40DD-48EE-BC21-DF6541448F66}" type="presParOf" srcId="{8F0AC81D-BEDF-43CF-AB3B-21EC8B75E533}" destId="{06A34653-1450-4AF3-8066-8DF202AA5C54}" srcOrd="2" destOrd="0" presId="urn:microsoft.com/office/officeart/2009/3/layout/HorizontalOrganizationChart"/>
    <dgm:cxn modelId="{67295B58-5B5C-4043-B78E-54602FD94CD2}" type="presParOf" srcId="{86FC5261-9E60-4C03-B59E-909A62615F65}" destId="{FD9FFDE2-E176-4C19-A444-BEEDFE0B8352}" srcOrd="2" destOrd="0" presId="urn:microsoft.com/office/officeart/2009/3/layout/HorizontalOrganizationChart"/>
    <dgm:cxn modelId="{9929000F-14D2-4886-BA36-E2A68E3DC1F0}" type="presParOf" srcId="{86FC5261-9E60-4C03-B59E-909A62615F65}" destId="{C94337E2-C22A-4B0D-96A0-7CAEDD903C7A}" srcOrd="3" destOrd="0" presId="urn:microsoft.com/office/officeart/2009/3/layout/HorizontalOrganizationChart"/>
    <dgm:cxn modelId="{491E5092-04D1-42E3-AE50-C905A5D193B5}" type="presParOf" srcId="{C94337E2-C22A-4B0D-96A0-7CAEDD903C7A}" destId="{231012B3-125B-410C-95CE-0E9F630AD836}" srcOrd="0" destOrd="0" presId="urn:microsoft.com/office/officeart/2009/3/layout/HorizontalOrganizationChart"/>
    <dgm:cxn modelId="{94854EE1-E355-4D82-BF05-865CF5F1DD6B}" type="presParOf" srcId="{231012B3-125B-410C-95CE-0E9F630AD836}" destId="{97B4AE2E-9E31-4860-9530-4CBE2457CA76}" srcOrd="0" destOrd="0" presId="urn:microsoft.com/office/officeart/2009/3/layout/HorizontalOrganizationChart"/>
    <dgm:cxn modelId="{801642DF-90FE-4358-9A64-18D854457B20}" type="presParOf" srcId="{231012B3-125B-410C-95CE-0E9F630AD836}" destId="{C2A3C2EC-D716-44BF-A93B-E3424712A5B7}" srcOrd="1" destOrd="0" presId="urn:microsoft.com/office/officeart/2009/3/layout/HorizontalOrganizationChart"/>
    <dgm:cxn modelId="{71A546D1-9FFE-49C9-80B5-B956718D8641}" type="presParOf" srcId="{C94337E2-C22A-4B0D-96A0-7CAEDD903C7A}" destId="{BD6DA585-AA36-47BD-ABD4-D94FE0C8B0BD}" srcOrd="1" destOrd="0" presId="urn:microsoft.com/office/officeart/2009/3/layout/HorizontalOrganizationChart"/>
    <dgm:cxn modelId="{49D4EB29-D942-4661-B0BF-EFB7FE5C1FFA}" type="presParOf" srcId="{BD6DA585-AA36-47BD-ABD4-D94FE0C8B0BD}" destId="{3463D2A8-9FB9-4DCA-A7E8-8D58FE6CBE43}" srcOrd="0" destOrd="0" presId="urn:microsoft.com/office/officeart/2009/3/layout/HorizontalOrganizationChart"/>
    <dgm:cxn modelId="{99B15F26-A172-42AC-9F1A-CDFC866675FC}" type="presParOf" srcId="{BD6DA585-AA36-47BD-ABD4-D94FE0C8B0BD}" destId="{CEBE0D97-C79A-4BE9-AF71-E6CD0A30C24F}" srcOrd="1" destOrd="0" presId="urn:microsoft.com/office/officeart/2009/3/layout/HorizontalOrganizationChart"/>
    <dgm:cxn modelId="{5AF41768-F5FE-4B51-9572-3A8E92EEA6C5}" type="presParOf" srcId="{CEBE0D97-C79A-4BE9-AF71-E6CD0A30C24F}" destId="{CE85C0A4-A0C3-4BFA-9879-AE64F1E06CD9}" srcOrd="0" destOrd="0" presId="urn:microsoft.com/office/officeart/2009/3/layout/HorizontalOrganizationChart"/>
    <dgm:cxn modelId="{BB45153B-5456-422B-98DA-5627B75A8EAE}" type="presParOf" srcId="{CE85C0A4-A0C3-4BFA-9879-AE64F1E06CD9}" destId="{2618193F-0425-421E-B1C9-7287FE2FD0ED}" srcOrd="0" destOrd="0" presId="urn:microsoft.com/office/officeart/2009/3/layout/HorizontalOrganizationChart"/>
    <dgm:cxn modelId="{B7CDEA46-8ECC-4D7A-8317-EB280FCD1BE1}" type="presParOf" srcId="{CE85C0A4-A0C3-4BFA-9879-AE64F1E06CD9}" destId="{771DAE57-A692-4983-BD9B-E4C381913659}" srcOrd="1" destOrd="0" presId="urn:microsoft.com/office/officeart/2009/3/layout/HorizontalOrganizationChart"/>
    <dgm:cxn modelId="{F5CCEB97-ED70-4813-9AAE-5D5827540D4E}" type="presParOf" srcId="{CEBE0D97-C79A-4BE9-AF71-E6CD0A30C24F}" destId="{5A5BC166-D2DC-409E-BD1C-8B04D9B69D80}" srcOrd="1" destOrd="0" presId="urn:microsoft.com/office/officeart/2009/3/layout/HorizontalOrganizationChart"/>
    <dgm:cxn modelId="{012228D4-ED7F-4284-9853-FB83B3AE1AAE}" type="presParOf" srcId="{CEBE0D97-C79A-4BE9-AF71-E6CD0A30C24F}" destId="{9F0385F0-F0A9-458F-AAAF-3D45FBCAC09B}" srcOrd="2" destOrd="0" presId="urn:microsoft.com/office/officeart/2009/3/layout/HorizontalOrganizationChart"/>
    <dgm:cxn modelId="{DB896D06-7B90-43CC-8118-A2738F00E64E}" type="presParOf" srcId="{C94337E2-C22A-4B0D-96A0-7CAEDD903C7A}" destId="{4EA8C964-2AC2-468F-A528-9CB242990268}" srcOrd="2" destOrd="0" presId="urn:microsoft.com/office/officeart/2009/3/layout/HorizontalOrganizationChart"/>
    <dgm:cxn modelId="{7F5EB1E7-AE4C-4960-BB47-9EA3C549C445}" type="presParOf" srcId="{86FC5261-9E60-4C03-B59E-909A62615F65}" destId="{FE8C4BDC-F4FF-42DD-BED8-FE58B071AEEC}" srcOrd="4" destOrd="0" presId="urn:microsoft.com/office/officeart/2009/3/layout/HorizontalOrganizationChart"/>
    <dgm:cxn modelId="{E911E8CB-92CC-4BF7-BA88-1E9C7E4CAA3A}" type="presParOf" srcId="{86FC5261-9E60-4C03-B59E-909A62615F65}" destId="{ADA05A41-DDD0-47A9-8D51-2643E5D22D5A}" srcOrd="5" destOrd="0" presId="urn:microsoft.com/office/officeart/2009/3/layout/HorizontalOrganizationChart"/>
    <dgm:cxn modelId="{CD3127B5-CE95-4D4E-B295-104CD90794D2}" type="presParOf" srcId="{ADA05A41-DDD0-47A9-8D51-2643E5D22D5A}" destId="{AC231B30-5D93-498F-9C7D-D9D885C812E5}" srcOrd="0" destOrd="0" presId="urn:microsoft.com/office/officeart/2009/3/layout/HorizontalOrganizationChart"/>
    <dgm:cxn modelId="{AE823EF8-500B-4E87-81EF-42D99601EF72}" type="presParOf" srcId="{AC231B30-5D93-498F-9C7D-D9D885C812E5}" destId="{39CD0CDD-5D30-4411-B817-351AE91259C3}" srcOrd="0" destOrd="0" presId="urn:microsoft.com/office/officeart/2009/3/layout/HorizontalOrganizationChart"/>
    <dgm:cxn modelId="{BE41C887-6664-49F5-9B97-CBC130288D9E}" type="presParOf" srcId="{AC231B30-5D93-498F-9C7D-D9D885C812E5}" destId="{DF34788D-451B-4450-A5A9-82DB10912475}" srcOrd="1" destOrd="0" presId="urn:microsoft.com/office/officeart/2009/3/layout/HorizontalOrganizationChart"/>
    <dgm:cxn modelId="{0227FEB5-0EB4-42C5-8A80-80068DCCE094}" type="presParOf" srcId="{ADA05A41-DDD0-47A9-8D51-2643E5D22D5A}" destId="{A84AC1E2-149D-4BFA-A089-245C594FBDF8}" srcOrd="1" destOrd="0" presId="urn:microsoft.com/office/officeart/2009/3/layout/HorizontalOrganizationChart"/>
    <dgm:cxn modelId="{61EAFA97-A0D8-4EA8-A8AE-06219AE77DAB}" type="presParOf" srcId="{ADA05A41-DDD0-47A9-8D51-2643E5D22D5A}" destId="{F42FF124-3EB9-466B-84ED-39EDC43B6D8E}" srcOrd="2" destOrd="0" presId="urn:microsoft.com/office/officeart/2009/3/layout/HorizontalOrganizationChart"/>
    <dgm:cxn modelId="{33AC72D3-4961-4CA5-A04D-BC582A38C902}" type="presParOf" srcId="{86FC5261-9E60-4C03-B59E-909A62615F65}" destId="{BA98D340-A8D7-476A-BC61-3B0C4034C3EF}" srcOrd="6" destOrd="0" presId="urn:microsoft.com/office/officeart/2009/3/layout/HorizontalOrganizationChart"/>
    <dgm:cxn modelId="{C26C1FD8-7EA2-4F80-9D17-017CE885F585}" type="presParOf" srcId="{86FC5261-9E60-4C03-B59E-909A62615F65}" destId="{341654DE-1B3A-4A67-9209-13A43C059840}" srcOrd="7" destOrd="0" presId="urn:microsoft.com/office/officeart/2009/3/layout/HorizontalOrganizationChart"/>
    <dgm:cxn modelId="{9BD41EA1-AF47-4157-9AF6-BA5943198AE6}" type="presParOf" srcId="{341654DE-1B3A-4A67-9209-13A43C059840}" destId="{DA55FBCB-CD62-4728-9800-A9312CEF4836}" srcOrd="0" destOrd="0" presId="urn:microsoft.com/office/officeart/2009/3/layout/HorizontalOrganizationChart"/>
    <dgm:cxn modelId="{D9B079E6-E0A0-4705-9842-74DCF3E306A6}" type="presParOf" srcId="{DA55FBCB-CD62-4728-9800-A9312CEF4836}" destId="{7959295D-2F7C-4226-8142-9CEC0686BEA3}" srcOrd="0" destOrd="0" presId="urn:microsoft.com/office/officeart/2009/3/layout/HorizontalOrganizationChart"/>
    <dgm:cxn modelId="{9B2489A4-5D24-485B-A821-D139E588CDA2}" type="presParOf" srcId="{DA55FBCB-CD62-4728-9800-A9312CEF4836}" destId="{F8EC7712-A9BA-40A8-9ACE-3FB33AEC8627}" srcOrd="1" destOrd="0" presId="urn:microsoft.com/office/officeart/2009/3/layout/HorizontalOrganizationChart"/>
    <dgm:cxn modelId="{E23E95BA-F5DF-4394-8846-6F11EC65529F}" type="presParOf" srcId="{341654DE-1B3A-4A67-9209-13A43C059840}" destId="{A811BFD2-CBFF-4D15-BC99-56E0E51A4E50}" srcOrd="1" destOrd="0" presId="urn:microsoft.com/office/officeart/2009/3/layout/HorizontalOrganizationChart"/>
    <dgm:cxn modelId="{3D9EE865-50BF-45DA-BDE8-DFCC4AFCA439}" type="presParOf" srcId="{341654DE-1B3A-4A67-9209-13A43C059840}" destId="{02F9C1CB-A7C8-4615-ABD5-A7B2E4FF7944}" srcOrd="2" destOrd="0" presId="urn:microsoft.com/office/officeart/2009/3/layout/HorizontalOrganizationChart"/>
    <dgm:cxn modelId="{B2863E6F-8216-414E-857F-586DE813E44F}" type="presParOf" srcId="{86FC5261-9E60-4C03-B59E-909A62615F65}" destId="{EB1611DB-397C-48C5-8EF6-6342AF3AE113}" srcOrd="8" destOrd="0" presId="urn:microsoft.com/office/officeart/2009/3/layout/HorizontalOrganizationChart"/>
    <dgm:cxn modelId="{507FF376-60F0-4C4E-B729-88B9BCAABF68}" type="presParOf" srcId="{86FC5261-9E60-4C03-B59E-909A62615F65}" destId="{3AEEA9A3-2F4A-4A73-BD4D-8D0A9A537F59}" srcOrd="9" destOrd="0" presId="urn:microsoft.com/office/officeart/2009/3/layout/HorizontalOrganizationChart"/>
    <dgm:cxn modelId="{6910AD92-4939-41E6-AD5A-450B43DFFEFD}" type="presParOf" srcId="{3AEEA9A3-2F4A-4A73-BD4D-8D0A9A537F59}" destId="{EB6C36CF-3CD5-4FF3-BF2A-7738ADD39BFB}" srcOrd="0" destOrd="0" presId="urn:microsoft.com/office/officeart/2009/3/layout/HorizontalOrganizationChart"/>
    <dgm:cxn modelId="{14F3F5CB-36C3-4159-8C89-7769AF8CA259}" type="presParOf" srcId="{EB6C36CF-3CD5-4FF3-BF2A-7738ADD39BFB}" destId="{415A1C79-41CC-4184-85E2-5C634CB9B9BB}" srcOrd="0" destOrd="0" presId="urn:microsoft.com/office/officeart/2009/3/layout/HorizontalOrganizationChart"/>
    <dgm:cxn modelId="{E332B164-1751-423F-BDDD-8C563A540FC0}" type="presParOf" srcId="{EB6C36CF-3CD5-4FF3-BF2A-7738ADD39BFB}" destId="{9C81E076-1ACE-4188-BD60-1793F0E9ACF6}" srcOrd="1" destOrd="0" presId="urn:microsoft.com/office/officeart/2009/3/layout/HorizontalOrganizationChart"/>
    <dgm:cxn modelId="{11A06947-C760-42A5-8FA7-5C971A24B866}" type="presParOf" srcId="{3AEEA9A3-2F4A-4A73-BD4D-8D0A9A537F59}" destId="{597D40BE-FE67-470F-A06E-F6D0C490343F}" srcOrd="1" destOrd="0" presId="urn:microsoft.com/office/officeart/2009/3/layout/HorizontalOrganizationChart"/>
    <dgm:cxn modelId="{A6891D36-4F49-4C8D-9ACF-89CBC4C057AF}" type="presParOf" srcId="{3AEEA9A3-2F4A-4A73-BD4D-8D0A9A537F59}" destId="{F5EFE462-117E-4100-A476-2C629AA878EB}" srcOrd="2" destOrd="0" presId="urn:microsoft.com/office/officeart/2009/3/layout/HorizontalOrganizationChart"/>
    <dgm:cxn modelId="{9C0DAC91-DB96-4CF5-A815-41F22BCC961F}" type="presParOf" srcId="{86FC5261-9E60-4C03-B59E-909A62615F65}" destId="{26F83FF2-129B-4750-BC55-DE3EA8AA0A44}" srcOrd="10" destOrd="0" presId="urn:microsoft.com/office/officeart/2009/3/layout/HorizontalOrganizationChart"/>
    <dgm:cxn modelId="{991A8726-47AF-49E5-B4FF-AA5B3E2DFDBA}" type="presParOf" srcId="{86FC5261-9E60-4C03-B59E-909A62615F65}" destId="{FD8A558B-7FDA-4D9A-96C4-45D617F6D69B}" srcOrd="11" destOrd="0" presId="urn:microsoft.com/office/officeart/2009/3/layout/HorizontalOrganizationChart"/>
    <dgm:cxn modelId="{E7D975E1-E041-474C-93F5-1D420312BDE5}" type="presParOf" srcId="{FD8A558B-7FDA-4D9A-96C4-45D617F6D69B}" destId="{D77C6BC6-FA95-4A76-97FD-0337FCC98F09}" srcOrd="0" destOrd="0" presId="urn:microsoft.com/office/officeart/2009/3/layout/HorizontalOrganizationChart"/>
    <dgm:cxn modelId="{AE45B57D-7C5D-4024-8020-5E1F42FB260D}" type="presParOf" srcId="{D77C6BC6-FA95-4A76-97FD-0337FCC98F09}" destId="{CFD0A166-8ADF-49BC-BF3B-8B2D9CD44BD7}" srcOrd="0" destOrd="0" presId="urn:microsoft.com/office/officeart/2009/3/layout/HorizontalOrganizationChart"/>
    <dgm:cxn modelId="{23B347CC-9E93-414F-B9B6-A9F65490F7F3}" type="presParOf" srcId="{D77C6BC6-FA95-4A76-97FD-0337FCC98F09}" destId="{E1CF9302-34C2-4AE2-BB7B-07C09DF5D087}" srcOrd="1" destOrd="0" presId="urn:microsoft.com/office/officeart/2009/3/layout/HorizontalOrganizationChart"/>
    <dgm:cxn modelId="{A269377B-CFB3-490C-AB6A-9A45C588EF21}" type="presParOf" srcId="{FD8A558B-7FDA-4D9A-96C4-45D617F6D69B}" destId="{EAE69BC5-739B-4CDE-A6C1-75A7131C2934}" srcOrd="1" destOrd="0" presId="urn:microsoft.com/office/officeart/2009/3/layout/HorizontalOrganizationChart"/>
    <dgm:cxn modelId="{D25CF3E8-5984-44A5-9B0C-5052C012DF9C}" type="presParOf" srcId="{FD8A558B-7FDA-4D9A-96C4-45D617F6D69B}" destId="{086CC0A1-4FA9-4CDA-8F63-0BF179703618}" srcOrd="2" destOrd="0" presId="urn:microsoft.com/office/officeart/2009/3/layout/HorizontalOrganizationChart"/>
    <dgm:cxn modelId="{947814D1-9097-491F-9C40-34F31B405BE7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tecnica dell’applicazione CyberTronic 500 – modulo Visual Basic - Versione: 9.6.46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42C53-4B1D-4784-8F3F-B24F1A95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6114</TotalTime>
  <Pages>10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CyberTronic 500 </dc:title>
  <dc:subject/>
  <dc:creator>Utente UTS</dc:creator>
  <cp:keywords/>
  <dc:description>Visual Basic</dc:description>
  <cp:lastModifiedBy>Utente UTS</cp:lastModifiedBy>
  <cp:revision>36</cp:revision>
  <cp:lastPrinted>2017-07-11T13:14:00Z</cp:lastPrinted>
  <dcterms:created xsi:type="dcterms:W3CDTF">2017-06-01T09:47:00Z</dcterms:created>
  <dcterms:modified xsi:type="dcterms:W3CDTF">2017-07-11T13:15:00Z</dcterms:modified>
</cp:coreProperties>
</file>