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92570725"/>
        <w:docPartObj>
          <w:docPartGallery w:val="Cover Pages"/>
          <w:docPartUnique/>
        </w:docPartObj>
      </w:sdtPr>
      <w:sdtContent>
        <w:p w:rsidR="006B6D14" w:rsidRDefault="006B6D14">
          <w:r>
            <w:rPr>
              <w:noProof/>
              <w:lang w:eastAsia="it-IT"/>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D0C2C6"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Aq&#10;BC2slwUAAKc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ttango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lang w:eastAsia="it-IT"/>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5707" w:rsidRDefault="00CF5707">
                                <w:pPr>
                                  <w:pStyle w:val="Nessunaspaziatura"/>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asella di tes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fkuX&#10;OoQCAABpBQAADgAAAAAAAAAAAAAAAAAuAgAAZHJzL2Uyb0RvYy54bWxQSwECLQAUAAYACAAAACEA&#10;7ApflN0AAAAGAQAADwAAAAAAAAAAAAAAAADeBAAAZHJzL2Rvd25yZXYueG1sUEsFBgAAAAAEAAQA&#10;8wAAAOgFAAAAAA==&#10;" filled="f" stroked="f" strokeweight=".5pt">
                    <v:textbox inset="126pt,0,54pt,0">
                      <w:txbxContent>
                        <w:p w:rsidR="00CF5707" w:rsidRDefault="00CF5707">
                          <w:pPr>
                            <w:pStyle w:val="Nessunaspaziatura"/>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it-IT"/>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sella di tes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i/>
                                    <w:iCs/>
                                    <w:color w:val="000000"/>
                                    <w:sz w:val="17"/>
                                    <w:szCs w:val="17"/>
                                  </w:rPr>
                                  <w:alias w:val="Sunto"/>
                                  <w:tag w:val=""/>
                                  <w:id w:val="1375273687"/>
                                  <w:dataBinding w:prefixMappings="xmlns:ns0='http://schemas.microsoft.com/office/2006/coverPageProps' " w:xpath="/ns0:CoverPageProperties[1]/ns0:Abstract[1]" w:storeItemID="{55AF091B-3C7A-41E3-B477-F2FDAA23CFDA}"/>
                                  <w:text w:multiLine="1"/>
                                </w:sdtPr>
                                <w:sdtContent>
                                  <w:p w:rsidR="00CF5707" w:rsidRDefault="00CF5707">
                                    <w:pPr>
                                      <w:pStyle w:val="Nessunaspaziatura"/>
                                      <w:jc w:val="right"/>
                                      <w:rPr>
                                        <w:color w:val="595959" w:themeColor="text1" w:themeTint="A6"/>
                                        <w:sz w:val="20"/>
                                        <w:szCs w:val="20"/>
                                      </w:rPr>
                                    </w:pPr>
                                    <w:r w:rsidRPr="0005578E">
                                      <w:rPr>
                                        <w:rFonts w:ascii="Verdana" w:hAnsi="Verdana"/>
                                        <w:i/>
                                        <w:iCs/>
                                        <w:color w:val="000000"/>
                                        <w:sz w:val="17"/>
                                        <w:szCs w:val="17"/>
                                      </w:rPr>
                                      <w:t>Documentazione tecnica dell</w:t>
                                    </w:r>
                                    <w:r>
                                      <w:rPr>
                                        <w:rFonts w:ascii="Verdana" w:hAnsi="Verdana"/>
                                        <w:i/>
                                        <w:iCs/>
                                        <w:color w:val="000000"/>
                                        <w:sz w:val="17"/>
                                        <w:szCs w:val="17"/>
                                      </w:rPr>
                                      <w:t>’applicazione CyberTronic 500</w:t>
                                    </w:r>
                                    <w:r>
                                      <w:rPr>
                                        <w:rFonts w:ascii="Verdana" w:hAnsi="Verdana"/>
                                        <w:i/>
                                        <w:iCs/>
                                        <w:color w:val="000000"/>
                                        <w:sz w:val="17"/>
                                        <w:szCs w:val="17"/>
                                      </w:rPr>
                                      <w:br/>
                                    </w:r>
                                    <w:r w:rsidRPr="0005578E">
                                      <w:rPr>
                                        <w:rFonts w:ascii="Verdana" w:hAnsi="Verdana"/>
                                        <w:i/>
                                        <w:iCs/>
                                        <w:color w:val="000000"/>
                                        <w:sz w:val="17"/>
                                        <w:szCs w:val="17"/>
                                      </w:rPr>
                                      <w:t>modulo V</w:t>
                                    </w:r>
                                    <w:r>
                                      <w:rPr>
                                        <w:rFonts w:ascii="Verdana" w:hAnsi="Verdana"/>
                                        <w:i/>
                                        <w:iCs/>
                                        <w:color w:val="000000"/>
                                        <w:sz w:val="17"/>
                                        <w:szCs w:val="17"/>
                                      </w:rPr>
                                      <w:t xml:space="preserve">isual </w:t>
                                    </w:r>
                                    <w:r w:rsidRPr="0005578E">
                                      <w:rPr>
                                        <w:rFonts w:ascii="Verdana" w:hAnsi="Verdana"/>
                                        <w:i/>
                                        <w:iCs/>
                                        <w:color w:val="000000"/>
                                        <w:sz w:val="17"/>
                                        <w:szCs w:val="17"/>
                                      </w:rPr>
                                      <w:t>B</w:t>
                                    </w:r>
                                    <w:r>
                                      <w:rPr>
                                        <w:rFonts w:ascii="Verdana" w:hAnsi="Verdana"/>
                                        <w:i/>
                                        <w:iCs/>
                                        <w:color w:val="000000"/>
                                        <w:sz w:val="17"/>
                                        <w:szCs w:val="17"/>
                                      </w:rPr>
                                      <w:t>asic</w:t>
                                    </w:r>
                                    <w:r w:rsidRPr="0005578E">
                                      <w:rPr>
                                        <w:rFonts w:ascii="Verdana" w:hAnsi="Verdana"/>
                                        <w:i/>
                                        <w:iCs/>
                                        <w:color w:val="000000"/>
                                        <w:sz w:val="17"/>
                                        <w:szCs w:val="17"/>
                                      </w:rPr>
                                      <w:t xml:space="preserve"> - Version</w:t>
                                    </w:r>
                                    <w:r>
                                      <w:rPr>
                                        <w:rFonts w:ascii="Verdana" w:hAnsi="Verdana"/>
                                        <w:i/>
                                        <w:iCs/>
                                        <w:color w:val="000000"/>
                                        <w:sz w:val="17"/>
                                        <w:szCs w:val="17"/>
                                      </w:rPr>
                                      <w:t>e</w:t>
                                    </w:r>
                                    <w:r w:rsidRPr="0005578E">
                                      <w:rPr>
                                        <w:rFonts w:ascii="Verdana" w:hAnsi="Verdana"/>
                                        <w:i/>
                                        <w:iCs/>
                                        <w:color w:val="000000"/>
                                        <w:sz w:val="17"/>
                                        <w:szCs w:val="17"/>
                                      </w:rPr>
                                      <w:t>: 9.6.46</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asella di tes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" filled="f" stroked="f" strokeweight=".5pt">
                    <v:textbox style="mso-fit-shape-to-text:t" inset="126pt,0,54pt,0">
                      <w:txbxContent>
                        <w:sdt>
                          <w:sdtPr>
                            <w:rPr>
                              <w:rFonts w:ascii="Verdana" w:hAnsi="Verdana"/>
                              <w:i/>
                              <w:iCs/>
                              <w:color w:val="000000"/>
                              <w:sz w:val="17"/>
                              <w:szCs w:val="17"/>
                            </w:rPr>
                            <w:alias w:val="Sunto"/>
                            <w:tag w:val=""/>
                            <w:id w:val="1375273687"/>
                            <w:dataBinding w:prefixMappings="xmlns:ns0='http://schemas.microsoft.com/office/2006/coverPageProps' " w:xpath="/ns0:CoverPageProperties[1]/ns0:Abstract[1]" w:storeItemID="{55AF091B-3C7A-41E3-B477-F2FDAA23CFDA}"/>
                            <w:text w:multiLine="1"/>
                          </w:sdtPr>
                          <w:sdtContent>
                            <w:p w:rsidR="00CF5707" w:rsidRDefault="00CF5707">
                              <w:pPr>
                                <w:pStyle w:val="Nessunaspaziatura"/>
                                <w:jc w:val="right"/>
                                <w:rPr>
                                  <w:color w:val="595959" w:themeColor="text1" w:themeTint="A6"/>
                                  <w:sz w:val="20"/>
                                  <w:szCs w:val="20"/>
                                </w:rPr>
                              </w:pPr>
                              <w:r w:rsidRPr="0005578E">
                                <w:rPr>
                                  <w:rFonts w:ascii="Verdana" w:hAnsi="Verdana"/>
                                  <w:i/>
                                  <w:iCs/>
                                  <w:color w:val="000000"/>
                                  <w:sz w:val="17"/>
                                  <w:szCs w:val="17"/>
                                </w:rPr>
                                <w:t>Documentazione tecnica dell</w:t>
                              </w:r>
                              <w:r>
                                <w:rPr>
                                  <w:rFonts w:ascii="Verdana" w:hAnsi="Verdana"/>
                                  <w:i/>
                                  <w:iCs/>
                                  <w:color w:val="000000"/>
                                  <w:sz w:val="17"/>
                                  <w:szCs w:val="17"/>
                                </w:rPr>
                                <w:t>’applicazione CyberTronic 500</w:t>
                              </w:r>
                              <w:r>
                                <w:rPr>
                                  <w:rFonts w:ascii="Verdana" w:hAnsi="Verdana"/>
                                  <w:i/>
                                  <w:iCs/>
                                  <w:color w:val="000000"/>
                                  <w:sz w:val="17"/>
                                  <w:szCs w:val="17"/>
                                </w:rPr>
                                <w:br/>
                              </w:r>
                              <w:r w:rsidRPr="0005578E">
                                <w:rPr>
                                  <w:rFonts w:ascii="Verdana" w:hAnsi="Verdana"/>
                                  <w:i/>
                                  <w:iCs/>
                                  <w:color w:val="000000"/>
                                  <w:sz w:val="17"/>
                                  <w:szCs w:val="17"/>
                                </w:rPr>
                                <w:t>modulo V</w:t>
                              </w:r>
                              <w:r>
                                <w:rPr>
                                  <w:rFonts w:ascii="Verdana" w:hAnsi="Verdana"/>
                                  <w:i/>
                                  <w:iCs/>
                                  <w:color w:val="000000"/>
                                  <w:sz w:val="17"/>
                                  <w:szCs w:val="17"/>
                                </w:rPr>
                                <w:t xml:space="preserve">isual </w:t>
                              </w:r>
                              <w:r w:rsidRPr="0005578E">
                                <w:rPr>
                                  <w:rFonts w:ascii="Verdana" w:hAnsi="Verdana"/>
                                  <w:i/>
                                  <w:iCs/>
                                  <w:color w:val="000000"/>
                                  <w:sz w:val="17"/>
                                  <w:szCs w:val="17"/>
                                </w:rPr>
                                <w:t>B</w:t>
                              </w:r>
                              <w:r>
                                <w:rPr>
                                  <w:rFonts w:ascii="Verdana" w:hAnsi="Verdana"/>
                                  <w:i/>
                                  <w:iCs/>
                                  <w:color w:val="000000"/>
                                  <w:sz w:val="17"/>
                                  <w:szCs w:val="17"/>
                                </w:rPr>
                                <w:t>asic</w:t>
                              </w:r>
                              <w:r w:rsidRPr="0005578E">
                                <w:rPr>
                                  <w:rFonts w:ascii="Verdana" w:hAnsi="Verdana"/>
                                  <w:i/>
                                  <w:iCs/>
                                  <w:color w:val="000000"/>
                                  <w:sz w:val="17"/>
                                  <w:szCs w:val="17"/>
                                </w:rPr>
                                <w:t xml:space="preserve"> - Version</w:t>
                              </w:r>
                              <w:r>
                                <w:rPr>
                                  <w:rFonts w:ascii="Verdana" w:hAnsi="Verdana"/>
                                  <w:i/>
                                  <w:iCs/>
                                  <w:color w:val="000000"/>
                                  <w:sz w:val="17"/>
                                  <w:szCs w:val="17"/>
                                </w:rPr>
                                <w:t>e</w:t>
                              </w:r>
                              <w:r w:rsidRPr="0005578E">
                                <w:rPr>
                                  <w:rFonts w:ascii="Verdana" w:hAnsi="Verdana"/>
                                  <w:i/>
                                  <w:iCs/>
                                  <w:color w:val="000000"/>
                                  <w:sz w:val="17"/>
                                  <w:szCs w:val="17"/>
                                </w:rPr>
                                <w:t>: 9.6.46</w:t>
                              </w:r>
                            </w:p>
                          </w:sdtContent>
                        </w:sdt>
                      </w:txbxContent>
                    </v:textbox>
                    <w10:wrap type="square" anchorx="page" anchory="page"/>
                  </v:shape>
                </w:pict>
              </mc:Fallback>
            </mc:AlternateContent>
          </w:r>
          <w:r>
            <w:rPr>
              <w:noProof/>
              <w:lang w:eastAsia="it-IT"/>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5707" w:rsidRDefault="00CF5707">
                                <w:pPr>
                                  <w:jc w:val="right"/>
                                  <w:rPr>
                                    <w:color w:val="4F81BD" w:themeColor="accent1"/>
                                    <w:sz w:val="64"/>
                                    <w:szCs w:val="64"/>
                                  </w:rPr>
                                </w:pPr>
                                <w:sdt>
                                  <w:sdtPr>
                                    <w:rPr>
                                      <w:caps/>
                                      <w:color w:val="4F81BD"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Documentazione CyberTronic 500 </w:t>
                                    </w:r>
                                  </w:sdtContent>
                                </w:sdt>
                              </w:p>
                              <w:sdt>
                                <w:sdtPr>
                                  <w:rPr>
                                    <w:color w:val="404040" w:themeColor="text1" w:themeTint="BF"/>
                                    <w:sz w:val="36"/>
                                    <w:szCs w:val="36"/>
                                  </w:rPr>
                                  <w:alias w:val="Sottotito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CF5707" w:rsidRDefault="00CF5707">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asella di tes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" filled="f" stroked="f" strokeweight=".5pt">
                    <v:textbox inset="126pt,0,54pt,0">
                      <w:txbxContent>
                        <w:p w:rsidR="00CF5707" w:rsidRDefault="00CF5707">
                          <w:pPr>
                            <w:jc w:val="right"/>
                            <w:rPr>
                              <w:color w:val="4F81BD" w:themeColor="accent1"/>
                              <w:sz w:val="64"/>
                              <w:szCs w:val="64"/>
                            </w:rPr>
                          </w:pPr>
                          <w:sdt>
                            <w:sdtPr>
                              <w:rPr>
                                <w:caps/>
                                <w:color w:val="4F81BD"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Documentazione CyberTronic 500 </w:t>
                              </w:r>
                            </w:sdtContent>
                          </w:sdt>
                        </w:p>
                        <w:sdt>
                          <w:sdtPr>
                            <w:rPr>
                              <w:color w:val="404040" w:themeColor="text1" w:themeTint="BF"/>
                              <w:sz w:val="36"/>
                              <w:szCs w:val="36"/>
                            </w:rPr>
                            <w:alias w:val="Sottotito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CF5707" w:rsidRDefault="00CF5707">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6B6D14" w:rsidRDefault="006B6D14">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color w:val="auto"/>
          <w:sz w:val="22"/>
          <w:szCs w:val="22"/>
          <w:lang w:eastAsia="en-US"/>
        </w:rPr>
        <w:id w:val="459456173"/>
        <w:docPartObj>
          <w:docPartGallery w:val="Table of Contents"/>
          <w:docPartUnique/>
        </w:docPartObj>
      </w:sdtPr>
      <w:sdtEndPr>
        <w:rPr>
          <w:b/>
          <w:bCs/>
        </w:rPr>
      </w:sdtEndPr>
      <w:sdtContent>
        <w:p w:rsidR="00C07699" w:rsidRDefault="00C07699" w:rsidP="0054170A">
          <w:pPr>
            <w:pStyle w:val="Titolosommario"/>
            <w:rPr>
              <w:rFonts w:asciiTheme="minorHAnsi" w:eastAsiaTheme="minorHAnsi" w:hAnsiTheme="minorHAnsi" w:cstheme="minorBidi"/>
              <w:color w:val="auto"/>
              <w:sz w:val="22"/>
              <w:szCs w:val="22"/>
              <w:lang w:eastAsia="en-US"/>
            </w:rPr>
          </w:pPr>
        </w:p>
        <w:p w:rsidR="00C07699" w:rsidRDefault="00C07699" w:rsidP="00C07699">
          <w:r>
            <w:br w:type="page"/>
          </w:r>
        </w:p>
        <w:p w:rsidR="0054170A" w:rsidRDefault="0054170A" w:rsidP="0054170A">
          <w:pPr>
            <w:pStyle w:val="Titolosommario"/>
          </w:pPr>
          <w:r>
            <w:lastRenderedPageBreak/>
            <w:t>Sommario</w:t>
          </w:r>
        </w:p>
        <w:p w:rsidR="00BB7C17" w:rsidRDefault="0054170A">
          <w:pPr>
            <w:pStyle w:val="Sommario1"/>
            <w:tabs>
              <w:tab w:val="right" w:leader="dot" w:pos="9016"/>
            </w:tabs>
            <w:rPr>
              <w:rFonts w:eastAsiaTheme="minorEastAsia"/>
              <w:noProof/>
              <w:lang w:eastAsia="it-IT"/>
            </w:rPr>
          </w:pPr>
          <w:r>
            <w:fldChar w:fldCharType="begin"/>
          </w:r>
          <w:r>
            <w:instrText xml:space="preserve"> TOC \o "1-3" \h \z \u </w:instrText>
          </w:r>
          <w:r>
            <w:fldChar w:fldCharType="separate"/>
          </w:r>
          <w:hyperlink w:anchor="_Toc488830148" w:history="1">
            <w:r w:rsidR="00BB7C17" w:rsidRPr="00B60D8F">
              <w:rPr>
                <w:rStyle w:val="Collegamentoipertestuale"/>
                <w:noProof/>
              </w:rPr>
              <w:t>Docum</w:t>
            </w:r>
            <w:r w:rsidR="00BB7C17" w:rsidRPr="00B60D8F">
              <w:rPr>
                <w:rStyle w:val="Collegamentoipertestuale"/>
                <w:noProof/>
              </w:rPr>
              <w:t>e</w:t>
            </w:r>
            <w:r w:rsidR="00BB7C17" w:rsidRPr="00B60D8F">
              <w:rPr>
                <w:rStyle w:val="Collegamentoipertestuale"/>
                <w:noProof/>
              </w:rPr>
              <w:t>ntazione CyberTronic 500 - Visual Basic</w:t>
            </w:r>
            <w:r w:rsidR="00BB7C17">
              <w:rPr>
                <w:noProof/>
                <w:webHidden/>
              </w:rPr>
              <w:tab/>
            </w:r>
            <w:r w:rsidR="00BB7C17">
              <w:rPr>
                <w:noProof/>
                <w:webHidden/>
              </w:rPr>
              <w:fldChar w:fldCharType="begin"/>
            </w:r>
            <w:r w:rsidR="00BB7C17">
              <w:rPr>
                <w:noProof/>
                <w:webHidden/>
              </w:rPr>
              <w:instrText xml:space="preserve"> PAGEREF _Toc488830148 \h </w:instrText>
            </w:r>
            <w:r w:rsidR="00BB7C17">
              <w:rPr>
                <w:noProof/>
                <w:webHidden/>
              </w:rPr>
            </w:r>
            <w:r w:rsidR="00BB7C17">
              <w:rPr>
                <w:noProof/>
                <w:webHidden/>
              </w:rPr>
              <w:fldChar w:fldCharType="separate"/>
            </w:r>
            <w:r w:rsidR="00BB7C17">
              <w:rPr>
                <w:noProof/>
                <w:webHidden/>
              </w:rPr>
              <w:t>5</w:t>
            </w:r>
            <w:r w:rsidR="00BB7C17">
              <w:rPr>
                <w:noProof/>
                <w:webHidden/>
              </w:rPr>
              <w:fldChar w:fldCharType="end"/>
            </w:r>
          </w:hyperlink>
        </w:p>
        <w:p w:rsidR="00BB7C17" w:rsidRDefault="00BB7C17">
          <w:pPr>
            <w:pStyle w:val="Sommario2"/>
            <w:tabs>
              <w:tab w:val="right" w:leader="dot" w:pos="9016"/>
            </w:tabs>
            <w:rPr>
              <w:rFonts w:eastAsiaTheme="minorEastAsia"/>
              <w:noProof/>
              <w:lang w:eastAsia="it-IT"/>
            </w:rPr>
          </w:pPr>
          <w:hyperlink w:anchor="_Toc488830149" w:history="1">
            <w:r w:rsidRPr="00B60D8F">
              <w:rPr>
                <w:rStyle w:val="Collegamentoipertestuale"/>
                <w:noProof/>
              </w:rPr>
              <w:t>Breve descrizione di un impianto Marini CyberTronic500</w:t>
            </w:r>
            <w:r>
              <w:rPr>
                <w:noProof/>
                <w:webHidden/>
              </w:rPr>
              <w:tab/>
            </w:r>
            <w:r>
              <w:rPr>
                <w:noProof/>
                <w:webHidden/>
              </w:rPr>
              <w:fldChar w:fldCharType="begin"/>
            </w:r>
            <w:r>
              <w:rPr>
                <w:noProof/>
                <w:webHidden/>
              </w:rPr>
              <w:instrText xml:space="preserve"> PAGEREF _Toc488830149 \h </w:instrText>
            </w:r>
            <w:r>
              <w:rPr>
                <w:noProof/>
                <w:webHidden/>
              </w:rPr>
            </w:r>
            <w:r>
              <w:rPr>
                <w:noProof/>
                <w:webHidden/>
              </w:rPr>
              <w:fldChar w:fldCharType="separate"/>
            </w:r>
            <w:r>
              <w:rPr>
                <w:noProof/>
                <w:webHidden/>
              </w:rPr>
              <w:t>5</w:t>
            </w:r>
            <w:r>
              <w:rPr>
                <w:noProof/>
                <w:webHidden/>
              </w:rPr>
              <w:fldChar w:fldCharType="end"/>
            </w:r>
          </w:hyperlink>
        </w:p>
        <w:p w:rsidR="00BB7C17" w:rsidRDefault="00BB7C17">
          <w:pPr>
            <w:pStyle w:val="Sommario2"/>
            <w:tabs>
              <w:tab w:val="right" w:leader="dot" w:pos="9016"/>
            </w:tabs>
            <w:rPr>
              <w:rFonts w:eastAsiaTheme="minorEastAsia"/>
              <w:noProof/>
              <w:lang w:eastAsia="it-IT"/>
            </w:rPr>
          </w:pPr>
          <w:hyperlink w:anchor="_Toc488830150" w:history="1">
            <w:r w:rsidRPr="00B60D8F">
              <w:rPr>
                <w:rStyle w:val="Collegamentoipertestuale"/>
                <w:noProof/>
              </w:rPr>
              <w:t>Componenti</w:t>
            </w:r>
            <w:r>
              <w:rPr>
                <w:noProof/>
                <w:webHidden/>
              </w:rPr>
              <w:tab/>
            </w:r>
            <w:r>
              <w:rPr>
                <w:noProof/>
                <w:webHidden/>
              </w:rPr>
              <w:fldChar w:fldCharType="begin"/>
            </w:r>
            <w:r>
              <w:rPr>
                <w:noProof/>
                <w:webHidden/>
              </w:rPr>
              <w:instrText xml:space="preserve"> PAGEREF _Toc488830150 \h </w:instrText>
            </w:r>
            <w:r>
              <w:rPr>
                <w:noProof/>
                <w:webHidden/>
              </w:rPr>
            </w:r>
            <w:r>
              <w:rPr>
                <w:noProof/>
                <w:webHidden/>
              </w:rPr>
              <w:fldChar w:fldCharType="separate"/>
            </w:r>
            <w:r>
              <w:rPr>
                <w:noProof/>
                <w:webHidden/>
              </w:rPr>
              <w:t>5</w:t>
            </w:r>
            <w:r>
              <w:rPr>
                <w:noProof/>
                <w:webHidden/>
              </w:rPr>
              <w:fldChar w:fldCharType="end"/>
            </w:r>
          </w:hyperlink>
        </w:p>
        <w:p w:rsidR="00BB7C17" w:rsidRDefault="00BB7C17">
          <w:pPr>
            <w:pStyle w:val="Sommario2"/>
            <w:tabs>
              <w:tab w:val="right" w:leader="dot" w:pos="9016"/>
            </w:tabs>
            <w:rPr>
              <w:rFonts w:eastAsiaTheme="minorEastAsia"/>
              <w:noProof/>
              <w:lang w:eastAsia="it-IT"/>
            </w:rPr>
          </w:pPr>
          <w:hyperlink w:anchor="_Toc488830151" w:history="1">
            <w:r w:rsidRPr="00B60D8F">
              <w:rPr>
                <w:rStyle w:val="Collegamentoipertestuale"/>
                <w:noProof/>
              </w:rPr>
              <w:t>Modulo Visual Basic</w:t>
            </w:r>
            <w:r>
              <w:rPr>
                <w:noProof/>
                <w:webHidden/>
              </w:rPr>
              <w:tab/>
            </w:r>
            <w:r>
              <w:rPr>
                <w:noProof/>
                <w:webHidden/>
              </w:rPr>
              <w:fldChar w:fldCharType="begin"/>
            </w:r>
            <w:r>
              <w:rPr>
                <w:noProof/>
                <w:webHidden/>
              </w:rPr>
              <w:instrText xml:space="preserve"> PAGEREF _Toc488830151 \h </w:instrText>
            </w:r>
            <w:r>
              <w:rPr>
                <w:noProof/>
                <w:webHidden/>
              </w:rPr>
            </w:r>
            <w:r>
              <w:rPr>
                <w:noProof/>
                <w:webHidden/>
              </w:rPr>
              <w:fldChar w:fldCharType="separate"/>
            </w:r>
            <w:r>
              <w:rPr>
                <w:noProof/>
                <w:webHidden/>
              </w:rPr>
              <w:t>6</w:t>
            </w:r>
            <w:r>
              <w:rPr>
                <w:noProof/>
                <w:webHidden/>
              </w:rPr>
              <w:fldChar w:fldCharType="end"/>
            </w:r>
          </w:hyperlink>
        </w:p>
        <w:p w:rsidR="00BB7C17" w:rsidRDefault="00BB7C17">
          <w:pPr>
            <w:pStyle w:val="Sommario3"/>
            <w:tabs>
              <w:tab w:val="right" w:leader="dot" w:pos="9016"/>
            </w:tabs>
            <w:rPr>
              <w:rFonts w:eastAsiaTheme="minorEastAsia"/>
              <w:noProof/>
              <w:lang w:eastAsia="it-IT"/>
            </w:rPr>
          </w:pPr>
          <w:hyperlink w:anchor="_Toc488830152" w:history="1">
            <w:r w:rsidRPr="00B60D8F">
              <w:rPr>
                <w:rStyle w:val="Collegamentoipertestuale"/>
                <w:noProof/>
              </w:rPr>
              <w:t>Struttura dell’ambiente di sviluppo della applicazione VB6</w:t>
            </w:r>
            <w:r>
              <w:rPr>
                <w:noProof/>
                <w:webHidden/>
              </w:rPr>
              <w:tab/>
            </w:r>
            <w:r>
              <w:rPr>
                <w:noProof/>
                <w:webHidden/>
              </w:rPr>
              <w:fldChar w:fldCharType="begin"/>
            </w:r>
            <w:r>
              <w:rPr>
                <w:noProof/>
                <w:webHidden/>
              </w:rPr>
              <w:instrText xml:space="preserve"> PAGEREF _Toc488830152 \h </w:instrText>
            </w:r>
            <w:r>
              <w:rPr>
                <w:noProof/>
                <w:webHidden/>
              </w:rPr>
            </w:r>
            <w:r>
              <w:rPr>
                <w:noProof/>
                <w:webHidden/>
              </w:rPr>
              <w:fldChar w:fldCharType="separate"/>
            </w:r>
            <w:r>
              <w:rPr>
                <w:noProof/>
                <w:webHidden/>
              </w:rPr>
              <w:t>6</w:t>
            </w:r>
            <w:r>
              <w:rPr>
                <w:noProof/>
                <w:webHidden/>
              </w:rPr>
              <w:fldChar w:fldCharType="end"/>
            </w:r>
          </w:hyperlink>
        </w:p>
        <w:p w:rsidR="00BB7C17" w:rsidRDefault="00BB7C17">
          <w:pPr>
            <w:pStyle w:val="Sommario3"/>
            <w:tabs>
              <w:tab w:val="right" w:leader="dot" w:pos="9016"/>
            </w:tabs>
            <w:rPr>
              <w:rFonts w:eastAsiaTheme="minorEastAsia"/>
              <w:noProof/>
              <w:lang w:eastAsia="it-IT"/>
            </w:rPr>
          </w:pPr>
          <w:hyperlink w:anchor="_Toc488830153" w:history="1">
            <w:r w:rsidRPr="00B60D8F">
              <w:rPr>
                <w:rStyle w:val="Collegamentoipertestuale"/>
                <w:noProof/>
              </w:rPr>
              <w:t>Componenti dell'applicazione VB6</w:t>
            </w:r>
            <w:r>
              <w:rPr>
                <w:noProof/>
                <w:webHidden/>
              </w:rPr>
              <w:tab/>
            </w:r>
            <w:r>
              <w:rPr>
                <w:noProof/>
                <w:webHidden/>
              </w:rPr>
              <w:fldChar w:fldCharType="begin"/>
            </w:r>
            <w:r>
              <w:rPr>
                <w:noProof/>
                <w:webHidden/>
              </w:rPr>
              <w:instrText xml:space="preserve"> PAGEREF _Toc488830153 \h </w:instrText>
            </w:r>
            <w:r>
              <w:rPr>
                <w:noProof/>
                <w:webHidden/>
              </w:rPr>
            </w:r>
            <w:r>
              <w:rPr>
                <w:noProof/>
                <w:webHidden/>
              </w:rPr>
              <w:fldChar w:fldCharType="separate"/>
            </w:r>
            <w:r>
              <w:rPr>
                <w:noProof/>
                <w:webHidden/>
              </w:rPr>
              <w:t>6</w:t>
            </w:r>
            <w:r>
              <w:rPr>
                <w:noProof/>
                <w:webHidden/>
              </w:rPr>
              <w:fldChar w:fldCharType="end"/>
            </w:r>
          </w:hyperlink>
        </w:p>
        <w:p w:rsidR="00BB7C17" w:rsidRDefault="00BB7C17">
          <w:pPr>
            <w:pStyle w:val="Sommario3"/>
            <w:tabs>
              <w:tab w:val="right" w:leader="dot" w:pos="9016"/>
            </w:tabs>
            <w:rPr>
              <w:rFonts w:eastAsiaTheme="minorEastAsia"/>
              <w:noProof/>
              <w:lang w:eastAsia="it-IT"/>
            </w:rPr>
          </w:pPr>
          <w:hyperlink w:anchor="_Toc488830154" w:history="1">
            <w:r w:rsidRPr="00B60D8F">
              <w:rPr>
                <w:rStyle w:val="Collegamentoipertestuale"/>
                <w:noProof/>
              </w:rPr>
              <w:t>Moduli sorgente componenti il progetto e loro sommaria descrizione</w:t>
            </w:r>
            <w:r>
              <w:rPr>
                <w:noProof/>
                <w:webHidden/>
              </w:rPr>
              <w:tab/>
            </w:r>
            <w:r>
              <w:rPr>
                <w:noProof/>
                <w:webHidden/>
              </w:rPr>
              <w:fldChar w:fldCharType="begin"/>
            </w:r>
            <w:r>
              <w:rPr>
                <w:noProof/>
                <w:webHidden/>
              </w:rPr>
              <w:instrText xml:space="preserve"> PAGEREF _Toc488830154 \h </w:instrText>
            </w:r>
            <w:r>
              <w:rPr>
                <w:noProof/>
                <w:webHidden/>
              </w:rPr>
            </w:r>
            <w:r>
              <w:rPr>
                <w:noProof/>
                <w:webHidden/>
              </w:rPr>
              <w:fldChar w:fldCharType="separate"/>
            </w:r>
            <w:r>
              <w:rPr>
                <w:noProof/>
                <w:webHidden/>
              </w:rPr>
              <w:t>6</w:t>
            </w:r>
            <w:r>
              <w:rPr>
                <w:noProof/>
                <w:webHidden/>
              </w:rPr>
              <w:fldChar w:fldCharType="end"/>
            </w:r>
          </w:hyperlink>
        </w:p>
        <w:p w:rsidR="00BB7C17" w:rsidRDefault="00BB7C17">
          <w:pPr>
            <w:pStyle w:val="Sommario2"/>
            <w:tabs>
              <w:tab w:val="right" w:leader="dot" w:pos="9016"/>
            </w:tabs>
            <w:rPr>
              <w:rFonts w:eastAsiaTheme="minorEastAsia"/>
              <w:noProof/>
              <w:lang w:eastAsia="it-IT"/>
            </w:rPr>
          </w:pPr>
          <w:hyperlink w:anchor="_Toc488830155" w:history="1">
            <w:r w:rsidRPr="00B60D8F">
              <w:rPr>
                <w:rStyle w:val="Collegamentoipertestuale"/>
                <w:noProof/>
              </w:rPr>
              <w:t>Descrizione della implementazione per singolo componente</w:t>
            </w:r>
            <w:r>
              <w:rPr>
                <w:noProof/>
                <w:webHidden/>
              </w:rPr>
              <w:tab/>
            </w:r>
            <w:r>
              <w:rPr>
                <w:noProof/>
                <w:webHidden/>
              </w:rPr>
              <w:fldChar w:fldCharType="begin"/>
            </w:r>
            <w:r>
              <w:rPr>
                <w:noProof/>
                <w:webHidden/>
              </w:rPr>
              <w:instrText xml:space="preserve"> PAGEREF _Toc488830155 \h </w:instrText>
            </w:r>
            <w:r>
              <w:rPr>
                <w:noProof/>
                <w:webHidden/>
              </w:rPr>
            </w:r>
            <w:r>
              <w:rPr>
                <w:noProof/>
                <w:webHidden/>
              </w:rPr>
              <w:fldChar w:fldCharType="separate"/>
            </w:r>
            <w:r>
              <w:rPr>
                <w:noProof/>
                <w:webHidden/>
              </w:rPr>
              <w:t>9</w:t>
            </w:r>
            <w:r>
              <w:rPr>
                <w:noProof/>
                <w:webHidden/>
              </w:rPr>
              <w:fldChar w:fldCharType="end"/>
            </w:r>
          </w:hyperlink>
        </w:p>
        <w:p w:rsidR="00BB7C17" w:rsidRDefault="00BB7C17">
          <w:pPr>
            <w:pStyle w:val="Sommario3"/>
            <w:tabs>
              <w:tab w:val="right" w:leader="dot" w:pos="9016"/>
            </w:tabs>
            <w:rPr>
              <w:rFonts w:eastAsiaTheme="minorEastAsia"/>
              <w:noProof/>
              <w:lang w:eastAsia="it-IT"/>
            </w:rPr>
          </w:pPr>
          <w:hyperlink w:anchor="_Toc488830156" w:history="1">
            <w:r w:rsidRPr="00B60D8F">
              <w:rPr>
                <w:rStyle w:val="Collegamentoipertestuale"/>
                <w:noProof/>
              </w:rPr>
              <w:t>Colloquio con il PLC</w:t>
            </w:r>
            <w:r>
              <w:rPr>
                <w:noProof/>
                <w:webHidden/>
              </w:rPr>
              <w:tab/>
            </w:r>
            <w:r>
              <w:rPr>
                <w:noProof/>
                <w:webHidden/>
              </w:rPr>
              <w:fldChar w:fldCharType="begin"/>
            </w:r>
            <w:r>
              <w:rPr>
                <w:noProof/>
                <w:webHidden/>
              </w:rPr>
              <w:instrText xml:space="preserve"> PAGEREF _Toc488830156 \h </w:instrText>
            </w:r>
            <w:r>
              <w:rPr>
                <w:noProof/>
                <w:webHidden/>
              </w:rPr>
            </w:r>
            <w:r>
              <w:rPr>
                <w:noProof/>
                <w:webHidden/>
              </w:rPr>
              <w:fldChar w:fldCharType="separate"/>
            </w:r>
            <w:r>
              <w:rPr>
                <w:noProof/>
                <w:webHidden/>
              </w:rPr>
              <w:t>9</w:t>
            </w:r>
            <w:r>
              <w:rPr>
                <w:noProof/>
                <w:webHidden/>
              </w:rPr>
              <w:fldChar w:fldCharType="end"/>
            </w:r>
          </w:hyperlink>
        </w:p>
        <w:p w:rsidR="00BB7C17" w:rsidRDefault="00BB7C17">
          <w:pPr>
            <w:pStyle w:val="Sommario3"/>
            <w:tabs>
              <w:tab w:val="right" w:leader="dot" w:pos="9016"/>
            </w:tabs>
            <w:rPr>
              <w:rFonts w:eastAsiaTheme="minorEastAsia"/>
              <w:noProof/>
              <w:lang w:eastAsia="it-IT"/>
            </w:rPr>
          </w:pPr>
          <w:hyperlink w:anchor="_Toc488830157" w:history="1">
            <w:r w:rsidRPr="00B60D8F">
              <w:rPr>
                <w:rStyle w:val="Collegamentoipertestuale"/>
                <w:noProof/>
              </w:rPr>
              <w:t>Scrittur</w:t>
            </w:r>
            <w:r w:rsidRPr="00B60D8F">
              <w:rPr>
                <w:rStyle w:val="Collegamentoipertestuale"/>
                <w:noProof/>
              </w:rPr>
              <w:t>a</w:t>
            </w:r>
            <w:r w:rsidRPr="00B60D8F">
              <w:rPr>
                <w:rStyle w:val="Collegamentoipertestuale"/>
                <w:noProof/>
              </w:rPr>
              <w:t xml:space="preserve"> verso PLC</w:t>
            </w:r>
            <w:r>
              <w:rPr>
                <w:noProof/>
                <w:webHidden/>
              </w:rPr>
              <w:tab/>
            </w:r>
            <w:r>
              <w:rPr>
                <w:noProof/>
                <w:webHidden/>
              </w:rPr>
              <w:fldChar w:fldCharType="begin"/>
            </w:r>
            <w:r>
              <w:rPr>
                <w:noProof/>
                <w:webHidden/>
              </w:rPr>
              <w:instrText xml:space="preserve"> PAGEREF _Toc488830157 \h </w:instrText>
            </w:r>
            <w:r>
              <w:rPr>
                <w:noProof/>
                <w:webHidden/>
              </w:rPr>
            </w:r>
            <w:r>
              <w:rPr>
                <w:noProof/>
                <w:webHidden/>
              </w:rPr>
              <w:fldChar w:fldCharType="separate"/>
            </w:r>
            <w:r>
              <w:rPr>
                <w:noProof/>
                <w:webHidden/>
              </w:rPr>
              <w:t>9</w:t>
            </w:r>
            <w:r>
              <w:rPr>
                <w:noProof/>
                <w:webHidden/>
              </w:rPr>
              <w:fldChar w:fldCharType="end"/>
            </w:r>
          </w:hyperlink>
        </w:p>
        <w:p w:rsidR="00BB7C17" w:rsidRDefault="00BB7C17">
          <w:pPr>
            <w:pStyle w:val="Sommario3"/>
            <w:tabs>
              <w:tab w:val="right" w:leader="dot" w:pos="9016"/>
            </w:tabs>
            <w:rPr>
              <w:rFonts w:eastAsiaTheme="minorEastAsia"/>
              <w:noProof/>
              <w:lang w:eastAsia="it-IT"/>
            </w:rPr>
          </w:pPr>
          <w:hyperlink w:anchor="_Toc488830158" w:history="1">
            <w:r w:rsidRPr="00B60D8F">
              <w:rPr>
                <w:rStyle w:val="Collegamentoipertestuale"/>
                <w:noProof/>
              </w:rPr>
              <w:t>Lettura da PLC</w:t>
            </w:r>
            <w:r>
              <w:rPr>
                <w:noProof/>
                <w:webHidden/>
              </w:rPr>
              <w:tab/>
            </w:r>
            <w:r>
              <w:rPr>
                <w:noProof/>
                <w:webHidden/>
              </w:rPr>
              <w:fldChar w:fldCharType="begin"/>
            </w:r>
            <w:r>
              <w:rPr>
                <w:noProof/>
                <w:webHidden/>
              </w:rPr>
              <w:instrText xml:space="preserve"> PAGEREF _Toc488830158 \h </w:instrText>
            </w:r>
            <w:r>
              <w:rPr>
                <w:noProof/>
                <w:webHidden/>
              </w:rPr>
            </w:r>
            <w:r>
              <w:rPr>
                <w:noProof/>
                <w:webHidden/>
              </w:rPr>
              <w:fldChar w:fldCharType="separate"/>
            </w:r>
            <w:r>
              <w:rPr>
                <w:noProof/>
                <w:webHidden/>
              </w:rPr>
              <w:t>9</w:t>
            </w:r>
            <w:r>
              <w:rPr>
                <w:noProof/>
                <w:webHidden/>
              </w:rPr>
              <w:fldChar w:fldCharType="end"/>
            </w:r>
          </w:hyperlink>
        </w:p>
        <w:p w:rsidR="00BB7C17" w:rsidRDefault="00BB7C17">
          <w:pPr>
            <w:pStyle w:val="Sommario3"/>
            <w:tabs>
              <w:tab w:val="right" w:leader="dot" w:pos="9016"/>
            </w:tabs>
            <w:rPr>
              <w:rFonts w:eastAsiaTheme="minorEastAsia"/>
              <w:noProof/>
              <w:lang w:eastAsia="it-IT"/>
            </w:rPr>
          </w:pPr>
          <w:hyperlink w:anchor="_Toc488830159" w:history="1">
            <w:r w:rsidRPr="00B60D8F">
              <w:rPr>
                <w:rStyle w:val="Collegamentoipertestuale"/>
                <w:noProof/>
              </w:rPr>
              <w:t>Gesti</w:t>
            </w:r>
            <w:r w:rsidRPr="00B60D8F">
              <w:rPr>
                <w:rStyle w:val="Collegamentoipertestuale"/>
                <w:noProof/>
              </w:rPr>
              <w:t>o</w:t>
            </w:r>
            <w:r w:rsidRPr="00B60D8F">
              <w:rPr>
                <w:rStyle w:val="Collegamentoipertestuale"/>
                <w:noProof/>
              </w:rPr>
              <w:t>ne Cisterne</w:t>
            </w:r>
            <w:r>
              <w:rPr>
                <w:noProof/>
                <w:webHidden/>
              </w:rPr>
              <w:tab/>
            </w:r>
            <w:r>
              <w:rPr>
                <w:noProof/>
                <w:webHidden/>
              </w:rPr>
              <w:fldChar w:fldCharType="begin"/>
            </w:r>
            <w:r>
              <w:rPr>
                <w:noProof/>
                <w:webHidden/>
              </w:rPr>
              <w:instrText xml:space="preserve"> PAGEREF _Toc488830159 \h </w:instrText>
            </w:r>
            <w:r>
              <w:rPr>
                <w:noProof/>
                <w:webHidden/>
              </w:rPr>
            </w:r>
            <w:r>
              <w:rPr>
                <w:noProof/>
                <w:webHidden/>
              </w:rPr>
              <w:fldChar w:fldCharType="separate"/>
            </w:r>
            <w:r>
              <w:rPr>
                <w:noProof/>
                <w:webHidden/>
              </w:rPr>
              <w:t>1</w:t>
            </w:r>
            <w:r>
              <w:rPr>
                <w:noProof/>
                <w:webHidden/>
              </w:rPr>
              <w:fldChar w:fldCharType="end"/>
            </w:r>
          </w:hyperlink>
        </w:p>
        <w:p w:rsidR="00BB7C17" w:rsidRDefault="00BB7C17">
          <w:pPr>
            <w:pStyle w:val="Sommario3"/>
            <w:tabs>
              <w:tab w:val="right" w:leader="dot" w:pos="9016"/>
            </w:tabs>
            <w:rPr>
              <w:rFonts w:eastAsiaTheme="minorEastAsia"/>
              <w:noProof/>
              <w:lang w:eastAsia="it-IT"/>
            </w:rPr>
          </w:pPr>
          <w:hyperlink w:anchor="_Toc488830160" w:history="1">
            <w:r w:rsidRPr="00B60D8F">
              <w:rPr>
                <w:rStyle w:val="Collegamentoipertestuale"/>
                <w:noProof/>
              </w:rPr>
              <w:t>Gestione Essiccatore</w:t>
            </w:r>
            <w:r>
              <w:rPr>
                <w:noProof/>
                <w:webHidden/>
              </w:rPr>
              <w:tab/>
            </w:r>
            <w:r>
              <w:rPr>
                <w:noProof/>
                <w:webHidden/>
              </w:rPr>
              <w:fldChar w:fldCharType="begin"/>
            </w:r>
            <w:r>
              <w:rPr>
                <w:noProof/>
                <w:webHidden/>
              </w:rPr>
              <w:instrText xml:space="preserve"> PAGEREF _Toc488830160 \h </w:instrText>
            </w:r>
            <w:r>
              <w:rPr>
                <w:noProof/>
                <w:webHidden/>
              </w:rPr>
            </w:r>
            <w:r>
              <w:rPr>
                <w:noProof/>
                <w:webHidden/>
              </w:rPr>
              <w:fldChar w:fldCharType="separate"/>
            </w:r>
            <w:r>
              <w:rPr>
                <w:noProof/>
                <w:webHidden/>
              </w:rPr>
              <w:t>1</w:t>
            </w:r>
            <w:r>
              <w:rPr>
                <w:noProof/>
                <w:webHidden/>
              </w:rPr>
              <w:fldChar w:fldCharType="end"/>
            </w:r>
          </w:hyperlink>
        </w:p>
        <w:p w:rsidR="00BB7C17" w:rsidRDefault="00BB7C17">
          <w:pPr>
            <w:pStyle w:val="Sommario3"/>
            <w:tabs>
              <w:tab w:val="right" w:leader="dot" w:pos="9016"/>
            </w:tabs>
            <w:rPr>
              <w:rFonts w:eastAsiaTheme="minorEastAsia"/>
              <w:noProof/>
              <w:lang w:eastAsia="it-IT"/>
            </w:rPr>
          </w:pPr>
          <w:hyperlink w:anchor="_Toc488830161" w:history="1">
            <w:r w:rsidRPr="00B60D8F">
              <w:rPr>
                <w:rStyle w:val="Collegamentoipertestuale"/>
                <w:noProof/>
              </w:rPr>
              <w:t>Dettaglio Funzioni</w:t>
            </w:r>
            <w:r>
              <w:rPr>
                <w:noProof/>
                <w:webHidden/>
              </w:rPr>
              <w:tab/>
            </w:r>
            <w:r>
              <w:rPr>
                <w:noProof/>
                <w:webHidden/>
              </w:rPr>
              <w:fldChar w:fldCharType="begin"/>
            </w:r>
            <w:r>
              <w:rPr>
                <w:noProof/>
                <w:webHidden/>
              </w:rPr>
              <w:instrText xml:space="preserve"> PAGEREF _Toc488830161 \h </w:instrText>
            </w:r>
            <w:r>
              <w:rPr>
                <w:noProof/>
                <w:webHidden/>
              </w:rPr>
            </w:r>
            <w:r>
              <w:rPr>
                <w:noProof/>
                <w:webHidden/>
              </w:rPr>
              <w:fldChar w:fldCharType="separate"/>
            </w:r>
            <w:r>
              <w:rPr>
                <w:noProof/>
                <w:webHidden/>
              </w:rPr>
              <w:t>2</w:t>
            </w:r>
            <w:r>
              <w:rPr>
                <w:noProof/>
                <w:webHidden/>
              </w:rPr>
              <w:fldChar w:fldCharType="end"/>
            </w:r>
          </w:hyperlink>
        </w:p>
        <w:p w:rsidR="00BB7C17" w:rsidRDefault="00BB7C17">
          <w:pPr>
            <w:pStyle w:val="Sommario3"/>
            <w:tabs>
              <w:tab w:val="right" w:leader="dot" w:pos="9016"/>
            </w:tabs>
            <w:rPr>
              <w:rFonts w:eastAsiaTheme="minorEastAsia"/>
              <w:noProof/>
              <w:lang w:eastAsia="it-IT"/>
            </w:rPr>
          </w:pPr>
          <w:hyperlink w:anchor="_Toc488830162" w:history="1">
            <w:r w:rsidRPr="00B60D8F">
              <w:rPr>
                <w:rStyle w:val="Collegamentoipertestuale"/>
                <w:noProof/>
              </w:rPr>
              <w:t>Predosaggio</w:t>
            </w:r>
            <w:r>
              <w:rPr>
                <w:noProof/>
                <w:webHidden/>
              </w:rPr>
              <w:tab/>
            </w:r>
            <w:r>
              <w:rPr>
                <w:noProof/>
                <w:webHidden/>
              </w:rPr>
              <w:fldChar w:fldCharType="begin"/>
            </w:r>
            <w:r>
              <w:rPr>
                <w:noProof/>
                <w:webHidden/>
              </w:rPr>
              <w:instrText xml:space="preserve"> PAGEREF _Toc488830162 \h </w:instrText>
            </w:r>
            <w:r>
              <w:rPr>
                <w:noProof/>
                <w:webHidden/>
              </w:rPr>
            </w:r>
            <w:r>
              <w:rPr>
                <w:noProof/>
                <w:webHidden/>
              </w:rPr>
              <w:fldChar w:fldCharType="separate"/>
            </w:r>
            <w:r>
              <w:rPr>
                <w:noProof/>
                <w:webHidden/>
              </w:rPr>
              <w:t>1</w:t>
            </w:r>
            <w:r>
              <w:rPr>
                <w:noProof/>
                <w:webHidden/>
              </w:rPr>
              <w:fldChar w:fldCharType="end"/>
            </w:r>
          </w:hyperlink>
        </w:p>
        <w:p w:rsidR="00BB7C17" w:rsidRDefault="00BB7C17">
          <w:pPr>
            <w:pStyle w:val="Sommario3"/>
            <w:tabs>
              <w:tab w:val="right" w:leader="dot" w:pos="9016"/>
            </w:tabs>
            <w:rPr>
              <w:rFonts w:eastAsiaTheme="minorEastAsia"/>
              <w:noProof/>
              <w:lang w:eastAsia="it-IT"/>
            </w:rPr>
          </w:pPr>
          <w:hyperlink w:anchor="_Toc488830163" w:history="1">
            <w:r w:rsidRPr="00B60D8F">
              <w:rPr>
                <w:rStyle w:val="Collegamentoipertestuale"/>
                <w:noProof/>
              </w:rPr>
              <w:t>Dosaggio</w:t>
            </w:r>
            <w:r>
              <w:rPr>
                <w:noProof/>
                <w:webHidden/>
              </w:rPr>
              <w:tab/>
            </w:r>
            <w:r>
              <w:rPr>
                <w:noProof/>
                <w:webHidden/>
              </w:rPr>
              <w:fldChar w:fldCharType="begin"/>
            </w:r>
            <w:r>
              <w:rPr>
                <w:noProof/>
                <w:webHidden/>
              </w:rPr>
              <w:instrText xml:space="preserve"> PAGEREF _Toc488830163 \h </w:instrText>
            </w:r>
            <w:r>
              <w:rPr>
                <w:noProof/>
                <w:webHidden/>
              </w:rPr>
            </w:r>
            <w:r>
              <w:rPr>
                <w:noProof/>
                <w:webHidden/>
              </w:rPr>
              <w:fldChar w:fldCharType="separate"/>
            </w:r>
            <w:r>
              <w:rPr>
                <w:noProof/>
                <w:webHidden/>
              </w:rPr>
              <w:t>1</w:t>
            </w:r>
            <w:r>
              <w:rPr>
                <w:noProof/>
                <w:webHidden/>
              </w:rPr>
              <w:fldChar w:fldCharType="end"/>
            </w:r>
          </w:hyperlink>
        </w:p>
        <w:p w:rsidR="00BB7C17" w:rsidRDefault="00BB7C17">
          <w:pPr>
            <w:pStyle w:val="Sommario3"/>
            <w:tabs>
              <w:tab w:val="right" w:leader="dot" w:pos="9016"/>
            </w:tabs>
            <w:rPr>
              <w:rFonts w:eastAsiaTheme="minorEastAsia"/>
              <w:noProof/>
              <w:lang w:eastAsia="it-IT"/>
            </w:rPr>
          </w:pPr>
          <w:hyperlink w:anchor="_Toc488830164" w:history="1">
            <w:r w:rsidRPr="00B60D8F">
              <w:rPr>
                <w:rStyle w:val="Collegamentoipertestuale"/>
                <w:noProof/>
              </w:rPr>
              <w:t>Motori</w:t>
            </w:r>
            <w:r>
              <w:rPr>
                <w:noProof/>
                <w:webHidden/>
              </w:rPr>
              <w:tab/>
            </w:r>
            <w:r>
              <w:rPr>
                <w:noProof/>
                <w:webHidden/>
              </w:rPr>
              <w:fldChar w:fldCharType="begin"/>
            </w:r>
            <w:r>
              <w:rPr>
                <w:noProof/>
                <w:webHidden/>
              </w:rPr>
              <w:instrText xml:space="preserve"> PAGEREF _Toc488830164 \h </w:instrText>
            </w:r>
            <w:r>
              <w:rPr>
                <w:noProof/>
                <w:webHidden/>
              </w:rPr>
            </w:r>
            <w:r>
              <w:rPr>
                <w:noProof/>
                <w:webHidden/>
              </w:rPr>
              <w:fldChar w:fldCharType="separate"/>
            </w:r>
            <w:r>
              <w:rPr>
                <w:noProof/>
                <w:webHidden/>
              </w:rPr>
              <w:t>1</w:t>
            </w:r>
            <w:r>
              <w:rPr>
                <w:noProof/>
                <w:webHidden/>
              </w:rPr>
              <w:fldChar w:fldCharType="end"/>
            </w:r>
          </w:hyperlink>
        </w:p>
        <w:p w:rsidR="00BB7C17" w:rsidRDefault="00BB7C17">
          <w:pPr>
            <w:pStyle w:val="Sommario3"/>
            <w:tabs>
              <w:tab w:val="right" w:leader="dot" w:pos="9016"/>
            </w:tabs>
            <w:rPr>
              <w:rFonts w:eastAsiaTheme="minorEastAsia"/>
              <w:noProof/>
              <w:lang w:eastAsia="it-IT"/>
            </w:rPr>
          </w:pPr>
          <w:hyperlink w:anchor="_Toc488830165" w:history="1">
            <w:r w:rsidRPr="00B60D8F">
              <w:rPr>
                <w:rStyle w:val="Collegamentoipertestuale"/>
                <w:noProof/>
              </w:rPr>
              <w:t>Sili</w:t>
            </w:r>
            <w:r>
              <w:rPr>
                <w:noProof/>
                <w:webHidden/>
              </w:rPr>
              <w:tab/>
            </w:r>
            <w:r>
              <w:rPr>
                <w:noProof/>
                <w:webHidden/>
              </w:rPr>
              <w:fldChar w:fldCharType="begin"/>
            </w:r>
            <w:r>
              <w:rPr>
                <w:noProof/>
                <w:webHidden/>
              </w:rPr>
              <w:instrText xml:space="preserve"> PAGEREF _Toc488830165 \h </w:instrText>
            </w:r>
            <w:r>
              <w:rPr>
                <w:noProof/>
                <w:webHidden/>
              </w:rPr>
            </w:r>
            <w:r>
              <w:rPr>
                <w:noProof/>
                <w:webHidden/>
              </w:rPr>
              <w:fldChar w:fldCharType="separate"/>
            </w:r>
            <w:r>
              <w:rPr>
                <w:noProof/>
                <w:webHidden/>
              </w:rPr>
              <w:t>1</w:t>
            </w:r>
            <w:r>
              <w:rPr>
                <w:noProof/>
                <w:webHidden/>
              </w:rPr>
              <w:fldChar w:fldCharType="end"/>
            </w:r>
          </w:hyperlink>
        </w:p>
        <w:p w:rsidR="00BB7C17" w:rsidRDefault="00BB7C17">
          <w:pPr>
            <w:pStyle w:val="Sommario2"/>
            <w:tabs>
              <w:tab w:val="right" w:leader="dot" w:pos="9016"/>
            </w:tabs>
            <w:rPr>
              <w:rFonts w:eastAsiaTheme="minorEastAsia"/>
              <w:noProof/>
              <w:lang w:eastAsia="it-IT"/>
            </w:rPr>
          </w:pPr>
          <w:hyperlink w:anchor="_Toc488830166" w:history="1">
            <w:r w:rsidRPr="00B60D8F">
              <w:rPr>
                <w:rStyle w:val="Collegamentoipertestuale"/>
                <w:noProof/>
              </w:rPr>
              <w:t>Allegati :</w:t>
            </w:r>
            <w:r>
              <w:rPr>
                <w:noProof/>
                <w:webHidden/>
              </w:rPr>
              <w:tab/>
            </w:r>
            <w:r>
              <w:rPr>
                <w:noProof/>
                <w:webHidden/>
              </w:rPr>
              <w:fldChar w:fldCharType="begin"/>
            </w:r>
            <w:r>
              <w:rPr>
                <w:noProof/>
                <w:webHidden/>
              </w:rPr>
              <w:instrText xml:space="preserve"> PAGEREF _Toc488830166 \h </w:instrText>
            </w:r>
            <w:r>
              <w:rPr>
                <w:noProof/>
                <w:webHidden/>
              </w:rPr>
            </w:r>
            <w:r>
              <w:rPr>
                <w:noProof/>
                <w:webHidden/>
              </w:rPr>
              <w:fldChar w:fldCharType="separate"/>
            </w:r>
            <w:r>
              <w:rPr>
                <w:noProof/>
                <w:webHidden/>
              </w:rPr>
              <w:t>2</w:t>
            </w:r>
            <w:r>
              <w:rPr>
                <w:noProof/>
                <w:webHidden/>
              </w:rPr>
              <w:fldChar w:fldCharType="end"/>
            </w:r>
          </w:hyperlink>
        </w:p>
        <w:p w:rsidR="0054170A" w:rsidRDefault="0054170A" w:rsidP="0054170A">
          <w:pPr>
            <w:rPr>
              <w:b/>
              <w:bCs/>
            </w:rPr>
          </w:pPr>
          <w:r>
            <w:rPr>
              <w:b/>
              <w:bCs/>
            </w:rPr>
            <w:fldChar w:fldCharType="end"/>
          </w:r>
        </w:p>
      </w:sdtContent>
    </w:sdt>
    <w:p w:rsidR="0054170A" w:rsidRDefault="0054170A">
      <w:pPr>
        <w:rPr>
          <w:rFonts w:asciiTheme="majorHAnsi" w:eastAsiaTheme="majorEastAsia" w:hAnsiTheme="majorHAnsi" w:cstheme="majorBidi"/>
          <w:b/>
          <w:bCs/>
          <w:color w:val="365F91" w:themeColor="accent1" w:themeShade="BF"/>
          <w:sz w:val="28"/>
          <w:szCs w:val="28"/>
        </w:rPr>
      </w:pPr>
      <w:r>
        <w:br w:type="page"/>
      </w:r>
    </w:p>
    <w:p w:rsidR="00C07699" w:rsidRDefault="00C07699">
      <w:pPr>
        <w:rPr>
          <w:rFonts w:asciiTheme="majorHAnsi" w:eastAsiaTheme="majorEastAsia" w:hAnsiTheme="majorHAnsi" w:cstheme="majorBidi"/>
          <w:b/>
          <w:bCs/>
          <w:color w:val="365F91" w:themeColor="accent1" w:themeShade="BF"/>
          <w:sz w:val="28"/>
          <w:szCs w:val="28"/>
        </w:rPr>
      </w:pPr>
      <w:r>
        <w:lastRenderedPageBreak/>
        <w:br w:type="page"/>
      </w:r>
    </w:p>
    <w:p w:rsidR="00B4535E" w:rsidRDefault="00B4535E" w:rsidP="00283B08">
      <w:pPr>
        <w:pStyle w:val="Titolo1"/>
      </w:pPr>
      <w:bookmarkStart w:id="0" w:name="_Toc488830148"/>
      <w:r>
        <w:lastRenderedPageBreak/>
        <w:t>Documentazione CyberTronic 500 - Visual Basic</w:t>
      </w:r>
      <w:bookmarkEnd w:id="0"/>
    </w:p>
    <w:p w:rsidR="00B4535E" w:rsidRDefault="00B4535E" w:rsidP="00B4535E">
      <w:r>
        <w:t>Questo documento ha lo scopo di descrivere il funzionamento dell’applicazione utilizzata per la gestione degli impianti Marini CyberTronic500 con particolare riferimento alla parte scritta in</w:t>
      </w:r>
      <w:r w:rsidR="00CF5707">
        <w:t xml:space="preserve"> Microsoft</w:t>
      </w:r>
      <w:r w:rsidR="00CF5707">
        <w:rPr>
          <w:rFonts w:cstheme="minorHAnsi"/>
        </w:rPr>
        <w:t>®</w:t>
      </w:r>
      <w:r>
        <w:t xml:space="preserve"> Visual Basic 6</w:t>
      </w:r>
      <w:r w:rsidR="00CF5707">
        <w:rPr>
          <w:rFonts w:cstheme="minorHAnsi"/>
        </w:rPr>
        <w:t>®</w:t>
      </w:r>
      <w:r>
        <w:t>.</w:t>
      </w:r>
    </w:p>
    <w:p w:rsidR="00B4535E" w:rsidRDefault="00B4535E" w:rsidP="00B4535E">
      <w:r>
        <w:t>L’</w:t>
      </w:r>
      <w:r w:rsidRPr="00B4535E">
        <w:t xml:space="preserve"> </w:t>
      </w:r>
      <w:r>
        <w:t xml:space="preserve">obiettivo principale di questa descrizione è il supporto alla riscrittura o porting delle funzionalità di tale applicazione verso </w:t>
      </w:r>
      <w:r w:rsidRPr="00B4535E">
        <w:t>diversi</w:t>
      </w:r>
      <w:r>
        <w:t xml:space="preserve"> ambienti di sviluppo.</w:t>
      </w:r>
    </w:p>
    <w:p w:rsidR="00F37033" w:rsidRDefault="00F37033"/>
    <w:p w:rsidR="00B4535E" w:rsidRDefault="00B4535E" w:rsidP="00283B08">
      <w:pPr>
        <w:pStyle w:val="Titolo2"/>
      </w:pPr>
      <w:bookmarkStart w:id="1" w:name="_Toc488830149"/>
      <w:r>
        <w:t>Breve descrizione di un impianto Marini CyberTronic500</w:t>
      </w:r>
      <w:bookmarkEnd w:id="1"/>
    </w:p>
    <w:p w:rsidR="00B4535E" w:rsidRDefault="00B4535E" w:rsidP="00B4535E">
      <w:r>
        <w:t>Il CyberTronic500 è un impianto di produzione asfalto, la modalità di produzione è batch</w:t>
      </w:r>
      <w:r w:rsidR="007A1DF8">
        <w:t>.</w:t>
      </w:r>
    </w:p>
    <w:p w:rsidR="00B4535E" w:rsidRDefault="00B4535E" w:rsidP="00283B08">
      <w:pPr>
        <w:pStyle w:val="Titolo2"/>
      </w:pPr>
      <w:bookmarkStart w:id="2" w:name="_Toc488830150"/>
      <w:r>
        <w:t>Componenti</w:t>
      </w:r>
      <w:bookmarkEnd w:id="2"/>
    </w:p>
    <w:p w:rsidR="00B4535E" w:rsidRDefault="00B4535E" w:rsidP="00B4535E">
      <w:r>
        <w:t>Un impianto CyberTronic500 è composto logicamente dai seguenti moduli:</w:t>
      </w:r>
    </w:p>
    <w:p w:rsidR="009132F7" w:rsidRDefault="00B4535E" w:rsidP="007A1DF8">
      <w:pPr>
        <w:pStyle w:val="Paragrafoelenco"/>
        <w:numPr>
          <w:ilvl w:val="0"/>
          <w:numId w:val="1"/>
        </w:numPr>
      </w:pPr>
      <w:r>
        <w:t>Predosaggio</w:t>
      </w:r>
      <w:r w:rsidR="007A1DF8">
        <w:t xml:space="preserve"> (aggregati e riciclato freddo)</w:t>
      </w:r>
    </w:p>
    <w:p w:rsidR="007A1DF8" w:rsidRDefault="007A1DF8" w:rsidP="009132F7">
      <w:pPr>
        <w:pStyle w:val="Paragrafoelenco"/>
      </w:pPr>
      <w:r>
        <w:t xml:space="preserve">Stoccaggio e distribuzione del materiale utilizzato nella produzione di asfalto (aggregati e riciclato freddo) </w:t>
      </w:r>
    </w:p>
    <w:p w:rsidR="00F82FAF" w:rsidRDefault="00F82FAF" w:rsidP="009132F7">
      <w:pPr>
        <w:pStyle w:val="Paragrafoelenco"/>
      </w:pPr>
      <w:r>
        <w:t xml:space="preserve">Il predosaggio è </w:t>
      </w:r>
      <w:r w:rsidRPr="00F82FAF">
        <w:t>inoltre</w:t>
      </w:r>
      <w:r>
        <w:t xml:space="preserve"> composto da :</w:t>
      </w:r>
    </w:p>
    <w:p w:rsidR="00F82FAF" w:rsidRDefault="00F82FAF" w:rsidP="00F82FAF">
      <w:pPr>
        <w:pStyle w:val="Paragrafoelenco"/>
        <w:numPr>
          <w:ilvl w:val="0"/>
          <w:numId w:val="1"/>
        </w:numPr>
        <w:ind w:left="1068"/>
      </w:pPr>
      <w:r>
        <w:t>Tamburo Essiccatore</w:t>
      </w:r>
    </w:p>
    <w:p w:rsidR="00F82FAF" w:rsidRPr="007A1DF8" w:rsidRDefault="00F82FAF" w:rsidP="00F82FAF">
      <w:pPr>
        <w:pStyle w:val="Paragrafoelenco"/>
        <w:ind w:left="1068"/>
        <w:rPr>
          <w:u w:val="single"/>
        </w:rPr>
      </w:pPr>
      <w:r>
        <w:t xml:space="preserve">Mescolazione e </w:t>
      </w:r>
      <w:r w:rsidRPr="007A1DF8">
        <w:t>riscaldamento</w:t>
      </w:r>
      <w:r>
        <w:t xml:space="preserve"> del materiale proveniente dalla zona di predosaggio.</w:t>
      </w:r>
    </w:p>
    <w:p w:rsidR="00F82FAF" w:rsidRDefault="00F82FAF" w:rsidP="00F82FAF">
      <w:pPr>
        <w:pStyle w:val="Paragrafoelenco"/>
        <w:numPr>
          <w:ilvl w:val="0"/>
          <w:numId w:val="1"/>
        </w:numPr>
        <w:ind w:left="1068"/>
      </w:pPr>
      <w:r>
        <w:t>Filtro</w:t>
      </w:r>
    </w:p>
    <w:p w:rsidR="00F82FAF" w:rsidRDefault="00F82FAF" w:rsidP="00F82FAF">
      <w:pPr>
        <w:pStyle w:val="Paragrafoelenco"/>
        <w:ind w:left="1068"/>
      </w:pPr>
      <w:r>
        <w:t>Filtraggio e recupero delle polveri generate dal processo di mescolazione aggregati (filler) per loro successivo riuso nel modulo di dosaggio.</w:t>
      </w:r>
    </w:p>
    <w:p w:rsidR="00F82FAF" w:rsidRDefault="00F82FAF" w:rsidP="009132F7">
      <w:pPr>
        <w:pStyle w:val="Paragrafoelenco"/>
      </w:pPr>
    </w:p>
    <w:p w:rsidR="00B4535E" w:rsidRDefault="00B4535E" w:rsidP="007A1DF8">
      <w:pPr>
        <w:pStyle w:val="Paragrafoelenco"/>
        <w:numPr>
          <w:ilvl w:val="0"/>
          <w:numId w:val="1"/>
        </w:numPr>
      </w:pPr>
      <w:r>
        <w:t>Cisterne</w:t>
      </w:r>
      <w:r w:rsidR="007A1DF8">
        <w:t xml:space="preserve"> (bitume e riciclato caldo)</w:t>
      </w:r>
    </w:p>
    <w:p w:rsidR="007A1DF8" w:rsidRDefault="007A1DF8" w:rsidP="007A1DF8">
      <w:pPr>
        <w:pStyle w:val="Paragrafoelenco"/>
      </w:pPr>
      <w:r>
        <w:t xml:space="preserve">Stoccaggio e distribuzione del materiale utilizzato nella produzione di asfalto (bitume e riciclato caldo) </w:t>
      </w:r>
    </w:p>
    <w:p w:rsidR="00B4535E" w:rsidRDefault="009132F7" w:rsidP="007A1DF8">
      <w:pPr>
        <w:pStyle w:val="Paragrafoelenco"/>
        <w:numPr>
          <w:ilvl w:val="0"/>
          <w:numId w:val="1"/>
        </w:numPr>
      </w:pPr>
      <w:r>
        <w:t>D</w:t>
      </w:r>
      <w:r w:rsidR="00B4535E">
        <w:t>osaggio</w:t>
      </w:r>
    </w:p>
    <w:p w:rsidR="009132F7" w:rsidRDefault="009132F7" w:rsidP="009132F7">
      <w:pPr>
        <w:pStyle w:val="Paragrafoelenco"/>
      </w:pPr>
      <w:r>
        <w:t>Cernita e successiva mescolazione del materiale proveniente dal Tamburo essiccatore con aggiunta di bitume e riciclato caldo proveniente dalla zona cisterne e di eventuali additivi.</w:t>
      </w:r>
    </w:p>
    <w:p w:rsidR="00B4535E" w:rsidRDefault="00B4535E" w:rsidP="007A1DF8">
      <w:pPr>
        <w:pStyle w:val="Paragrafoelenco"/>
        <w:numPr>
          <w:ilvl w:val="0"/>
          <w:numId w:val="1"/>
        </w:numPr>
      </w:pPr>
      <w:r>
        <w:t>Silos</w:t>
      </w:r>
    </w:p>
    <w:p w:rsidR="009132F7" w:rsidRDefault="009132F7" w:rsidP="009132F7">
      <w:pPr>
        <w:pStyle w:val="Paragrafoelenco"/>
      </w:pPr>
      <w:r>
        <w:t>Stoccaggio del materiale prodotto dalla zona di dosaggio (asfalto)</w:t>
      </w:r>
    </w:p>
    <w:p w:rsidR="004C4427" w:rsidRDefault="004C4427" w:rsidP="004C4427">
      <w:pPr>
        <w:pStyle w:val="Paragrafoelenco"/>
        <w:numPr>
          <w:ilvl w:val="0"/>
          <w:numId w:val="1"/>
        </w:numPr>
      </w:pPr>
      <w:r>
        <w:t>Gestione Motori</w:t>
      </w:r>
    </w:p>
    <w:p w:rsidR="00B4535E" w:rsidRDefault="00B4535E" w:rsidP="00B4535E">
      <w:r>
        <w:t>Ogni modulo è a sua volta composto da altri modul</w:t>
      </w:r>
      <w:r w:rsidR="009132F7">
        <w:t>i</w:t>
      </w:r>
      <w:r>
        <w:t xml:space="preserve"> componenti quali nastri, elevatori, bilance, bruciatore, valvole, sensori, attuatori, mescolatore, navetta...</w:t>
      </w:r>
    </w:p>
    <w:p w:rsidR="00B4535E" w:rsidRDefault="00B4535E" w:rsidP="00B4535E">
      <w:r>
        <w:t>La logica di funzionamento dei componenti dell'impianto è quasi completamente gestita dal PLC attraverso gli I/O digitali e analogici.</w:t>
      </w:r>
    </w:p>
    <w:p w:rsidR="00B4535E" w:rsidRDefault="00B4535E" w:rsidP="00B4535E">
      <w:r>
        <w:t>L'interazione con l'utente e la presentazione dello stato dei moduli e del funzionamento dell'impianto, nonché una parte di logica, è gestita da software applicativo.</w:t>
      </w:r>
    </w:p>
    <w:p w:rsidR="00B4535E" w:rsidRDefault="00B4535E" w:rsidP="00B4535E">
      <w:r>
        <w:t>Tale software applicativo è suddiviso, dal punto di vista dello sviluppo, in modulo Visual Basic 6 (VB6) e moduli C#.</w:t>
      </w:r>
    </w:p>
    <w:p w:rsidR="00CF5707" w:rsidRDefault="00CF5707" w:rsidP="00CF5707">
      <w:pPr>
        <w:pStyle w:val="Titolo2"/>
      </w:pPr>
      <w:bookmarkStart w:id="3" w:name="_Toc488830151"/>
      <w:r>
        <w:lastRenderedPageBreak/>
        <w:t>Modulo Visual Basic</w:t>
      </w:r>
      <w:bookmarkEnd w:id="3"/>
    </w:p>
    <w:p w:rsidR="00B4535E" w:rsidRDefault="00B4535E" w:rsidP="00B4535E">
      <w:r>
        <w:t>Il modulo VB6 in particolare si occupa della presentazione visua</w:t>
      </w:r>
      <w:r w:rsidR="00CF5707">
        <w:t>le dello stato dell'impianto e d</w:t>
      </w:r>
      <w:r>
        <w:t>ella gestione di gran parte dell'interazione dell'utente con l'impia</w:t>
      </w:r>
      <w:r w:rsidR="009132F7">
        <w:t>n</w:t>
      </w:r>
      <w:r>
        <w:t>to medesimo (HMI</w:t>
      </w:r>
      <w:r w:rsidR="00CF5707">
        <w:t xml:space="preserve"> / UX</w:t>
      </w:r>
      <w:r>
        <w:t>).</w:t>
      </w:r>
    </w:p>
    <w:p w:rsidR="00B4535E" w:rsidRDefault="009132F7" w:rsidP="00CF5707">
      <w:pPr>
        <w:pStyle w:val="Titolo3"/>
      </w:pPr>
      <w:bookmarkStart w:id="4" w:name="_Toc488830152"/>
      <w:r>
        <w:t>Struttura dell’ambiente di sviluppo della applicazione VB6</w:t>
      </w:r>
      <w:bookmarkEnd w:id="4"/>
    </w:p>
    <w:p w:rsidR="009132F7" w:rsidRDefault="009132F7" w:rsidP="00B4535E"/>
    <w:p w:rsidR="009132F7" w:rsidRDefault="00633916" w:rsidP="00B4535E">
      <w:r>
        <w:rPr>
          <w:noProof/>
          <w:lang w:eastAsia="it-IT"/>
        </w:rPr>
        <w:drawing>
          <wp:inline distT="0" distB="0" distL="0" distR="0">
            <wp:extent cx="3807912" cy="3200400"/>
            <wp:effectExtent l="0" t="19050" r="2540" b="19050"/>
            <wp:docPr id="3" name="Diagram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132F7" w:rsidRDefault="009132F7" w:rsidP="00B4535E"/>
    <w:p w:rsidR="00B4535E" w:rsidRDefault="00B4535E" w:rsidP="00B4535E"/>
    <w:p w:rsidR="00B4535E" w:rsidRDefault="00B4535E" w:rsidP="00CF5707">
      <w:pPr>
        <w:pStyle w:val="Titolo3"/>
      </w:pPr>
      <w:bookmarkStart w:id="5" w:name="_Toc488830153"/>
      <w:r>
        <w:t>Componenti dell'applicazione VB6</w:t>
      </w:r>
      <w:bookmarkEnd w:id="5"/>
    </w:p>
    <w:p w:rsidR="00B4535E" w:rsidRDefault="00B4535E" w:rsidP="00B4535E">
      <w:r>
        <w:t>L'applicazione VB6 è suddivisa in moduli sorgente (estensione .bas) e moduli di gestione forms (estensione .frm)</w:t>
      </w:r>
    </w:p>
    <w:p w:rsidR="00B4535E" w:rsidRDefault="00B4535E" w:rsidP="00CF5707">
      <w:pPr>
        <w:pStyle w:val="Titolo3"/>
      </w:pPr>
      <w:bookmarkStart w:id="6" w:name="_Toc488830154"/>
      <w:r>
        <w:t>Moduli sorgent</w:t>
      </w:r>
      <w:r w:rsidR="009D5859">
        <w:t>e</w:t>
      </w:r>
      <w:r>
        <w:t xml:space="preserve"> componenti il progetto e loro sommaria descrizione</w:t>
      </w:r>
      <w:bookmarkEnd w:id="6"/>
    </w:p>
    <w:p w:rsidR="00B4535E" w:rsidRDefault="009D5859" w:rsidP="00B4535E">
      <w:r>
        <w:t>I moduli sorgente</w:t>
      </w:r>
      <w:r w:rsidR="00B4535E">
        <w:t xml:space="preserve"> componenti il progetto </w:t>
      </w:r>
      <w:r>
        <w:t xml:space="preserve">(.bas) </w:t>
      </w:r>
      <w:r w:rsidR="00B4535E">
        <w:t>possono essere suddivisi logicamente in :</w:t>
      </w:r>
    </w:p>
    <w:p w:rsidR="00B4535E" w:rsidRPr="00F37033" w:rsidRDefault="00B4535E" w:rsidP="00CF5707">
      <w:pPr>
        <w:pStyle w:val="Titolo4"/>
      </w:pPr>
      <w:r w:rsidRPr="00F37033">
        <w:tab/>
        <w:t>Gestione Comunicazione con il PLC : modulo di comunicazione con il PLC</w:t>
      </w:r>
    </w:p>
    <w:p w:rsidR="00B4535E" w:rsidRDefault="00B4535E" w:rsidP="00901FB9">
      <w:pPr>
        <w:pStyle w:val="Nessunaspaziatura"/>
        <w:ind w:left="1416"/>
      </w:pPr>
      <w:r w:rsidRPr="00901FB9">
        <w:t>NetWork.bas</w:t>
      </w:r>
    </w:p>
    <w:p w:rsidR="00B4535E" w:rsidRPr="00F37033" w:rsidRDefault="00B4535E" w:rsidP="00CF5707">
      <w:pPr>
        <w:pStyle w:val="Titolo4"/>
      </w:pPr>
      <w:r w:rsidRPr="00F37033">
        <w:tab/>
      </w:r>
      <w:r w:rsidR="009D5859" w:rsidRPr="00F37033">
        <w:t>Gestione Componenti</w:t>
      </w:r>
      <w:r w:rsidRPr="00F37033">
        <w:t>: moduli di implementazione componenti</w:t>
      </w:r>
    </w:p>
    <w:p w:rsidR="00B4535E" w:rsidRDefault="00B4535E" w:rsidP="00901FB9">
      <w:pPr>
        <w:pStyle w:val="Nessunaspaziatura"/>
        <w:ind w:left="1416"/>
      </w:pPr>
      <w:r>
        <w:t>GestioneCisterneCommon.bas</w:t>
      </w:r>
      <w:r w:rsidR="009D5859">
        <w:br/>
      </w:r>
      <w:r>
        <w:t>GestioneCisterneTipo5.bas</w:t>
      </w:r>
      <w:r w:rsidR="009D5859">
        <w:br/>
      </w:r>
      <w:r>
        <w:t>GestioneCisterne.bas</w:t>
      </w:r>
      <w:r w:rsidR="009D5859">
        <w:br/>
      </w:r>
      <w:r>
        <w:t>GestioneLivelliSiliFillerVaglio.bas</w:t>
      </w:r>
      <w:r w:rsidR="009D5859">
        <w:br/>
      </w:r>
      <w:r>
        <w:t>GestioneAmperometri.bas</w:t>
      </w:r>
      <w:r w:rsidR="009D5859">
        <w:br/>
      </w:r>
      <w:r>
        <w:t>Viatop.bas</w:t>
      </w:r>
      <w:r w:rsidR="009D5859">
        <w:br/>
      </w:r>
      <w:r>
        <w:t>GestioneFiltroESonde.bas</w:t>
      </w:r>
      <w:r w:rsidR="009D5859">
        <w:br/>
      </w:r>
      <w:r>
        <w:t>GestionePredNastriC.bas</w:t>
      </w:r>
      <w:r w:rsidR="009D5859">
        <w:br/>
      </w:r>
      <w:r>
        <w:t>GestioneRiciclato.bas</w:t>
      </w:r>
      <w:r w:rsidR="009D5859">
        <w:br/>
      </w:r>
      <w:r>
        <w:lastRenderedPageBreak/>
        <w:t>GestioneSilo.bas</w:t>
      </w:r>
      <w:r w:rsidR="009D5859">
        <w:br/>
      </w:r>
      <w:r>
        <w:t>GestioneSiwarex.bas</w:t>
      </w:r>
      <w:r w:rsidR="009D5859">
        <w:br/>
        <w:t>GestionePredosatori.bas</w:t>
      </w:r>
      <w:r w:rsidR="009D5859">
        <w:br/>
      </w:r>
      <w:r>
        <w:t>GestioneAquablack.bas</w:t>
      </w:r>
      <w:r w:rsidR="009D5859">
        <w:br/>
      </w:r>
      <w:r>
        <w:t>GestioneSiloGenerale.bas</w:t>
      </w:r>
      <w:r w:rsidR="009D5859">
        <w:br/>
      </w:r>
      <w:r>
        <w:t>GestioneMotori.bas</w:t>
      </w:r>
      <w:r w:rsidR="009D5859">
        <w:br/>
      </w:r>
      <w:r>
        <w:t>GestioneDosaggio.bas</w:t>
      </w:r>
      <w:r w:rsidR="009D5859">
        <w:br/>
      </w:r>
      <w:r>
        <w:t>ControlloBruc.bas</w:t>
      </w:r>
      <w:r w:rsidR="009D5859">
        <w:br/>
      </w:r>
      <w:r>
        <w:t>BrucAuto.bas</w:t>
      </w:r>
      <w:r w:rsidR="009D5859">
        <w:br/>
        <w:t>GestioneCaldaie.bas</w:t>
      </w:r>
    </w:p>
    <w:p w:rsidR="00901FB9" w:rsidRDefault="00901FB9" w:rsidP="00901FB9">
      <w:pPr>
        <w:pStyle w:val="Nessunaspaziatura"/>
        <w:ind w:left="1416"/>
      </w:pPr>
    </w:p>
    <w:p w:rsidR="00B4535E" w:rsidRPr="00F37033" w:rsidRDefault="00B4535E" w:rsidP="00CF5707">
      <w:pPr>
        <w:pStyle w:val="Titolo4"/>
      </w:pPr>
      <w:r w:rsidRPr="00F37033">
        <w:tab/>
        <w:t xml:space="preserve">Gestione Funzioni : </w:t>
      </w:r>
      <w:r w:rsidR="009D5859" w:rsidRPr="00F37033">
        <w:t>implementazione delle funzionalità dell’applicazione</w:t>
      </w:r>
    </w:p>
    <w:p w:rsidR="00B4535E" w:rsidRDefault="00B4535E" w:rsidP="00901FB9">
      <w:pPr>
        <w:pStyle w:val="Nessunaspaziatura"/>
        <w:ind w:left="1416"/>
      </w:pPr>
      <w:r>
        <w:t>GestioneCodaMateriale.bas</w:t>
      </w:r>
      <w:r w:rsidR="009D5859">
        <w:br/>
      </w:r>
      <w:r>
        <w:t>GestioneOreLavoro.bas</w:t>
      </w:r>
      <w:r w:rsidR="009D5859">
        <w:br/>
      </w:r>
      <w:r>
        <w:t>Configurazione.bas</w:t>
      </w:r>
      <w:r w:rsidR="009D5859">
        <w:br/>
      </w:r>
      <w:r w:rsidRPr="009D5859">
        <w:t>GestioneAdditivi.bas</w:t>
      </w:r>
      <w:r w:rsidR="009D5859">
        <w:br/>
      </w:r>
      <w:r w:rsidRPr="009D5859">
        <w:t>GestioneJob.bas</w:t>
      </w:r>
      <w:r w:rsidR="009D5859">
        <w:br/>
      </w:r>
      <w:r w:rsidRPr="009D5859">
        <w:t>MemManuale.bas</w:t>
      </w:r>
      <w:r w:rsidR="009D5859">
        <w:br/>
      </w:r>
      <w:r>
        <w:t>GestioneGrafica</w:t>
      </w:r>
      <w:r w:rsidR="009D5859">
        <w:br/>
      </w:r>
      <w:r>
        <w:t>Trend.bas</w:t>
      </w:r>
      <w:r w:rsidR="00B41D8E">
        <w:br/>
        <w:t>ModPID.bas</w:t>
      </w:r>
      <w:r w:rsidR="00B41D8E">
        <w:br/>
      </w:r>
      <w:r>
        <w:t>GestioneCmdDeoSoffioAntiadVib.bas</w:t>
      </w:r>
      <w:r w:rsidR="009D5859">
        <w:br/>
      </w:r>
      <w:r>
        <w:t>GestioneAllarmiIconeAllarmi.bas</w:t>
      </w:r>
    </w:p>
    <w:p w:rsidR="00901FB9" w:rsidRDefault="00901FB9" w:rsidP="00901FB9">
      <w:pPr>
        <w:pStyle w:val="Nessunaspaziatura"/>
        <w:ind w:left="1416"/>
      </w:pPr>
    </w:p>
    <w:p w:rsidR="00B4535E" w:rsidRPr="00F37033" w:rsidRDefault="00B4535E" w:rsidP="00CF5707">
      <w:pPr>
        <w:pStyle w:val="Titolo4"/>
      </w:pPr>
      <w:r w:rsidRPr="00F37033">
        <w:tab/>
        <w:t>Gestione Parametri</w:t>
      </w:r>
      <w:r w:rsidR="009D5859" w:rsidRPr="00F37033">
        <w:t>: lettura dei parametri di funzionamento del sistema</w:t>
      </w:r>
    </w:p>
    <w:p w:rsidR="00B4535E" w:rsidRDefault="00B4535E" w:rsidP="00901FB9">
      <w:pPr>
        <w:pStyle w:val="Nessunaspaziatura"/>
        <w:ind w:left="1416"/>
      </w:pPr>
      <w:r>
        <w:t>ParaTabTrend.bas</w:t>
      </w:r>
      <w:r w:rsidR="009D5859">
        <w:br/>
      </w:r>
      <w:r>
        <w:t>ParaTabGeneral.bas</w:t>
      </w:r>
      <w:r w:rsidR="009D5859">
        <w:br/>
      </w:r>
      <w:r>
        <w:t>ParaTabLeg.bas</w:t>
      </w:r>
      <w:r w:rsidR="009D5859">
        <w:br/>
      </w:r>
      <w:r>
        <w:t>ParaTabVarie.bas</w:t>
      </w:r>
      <w:r w:rsidR="009D5859">
        <w:br/>
      </w:r>
      <w:r>
        <w:t>ParaTabAmp.bas</w:t>
      </w:r>
      <w:r w:rsidR="009D5859">
        <w:br/>
      </w:r>
      <w:r>
        <w:t>ParaTabCist.bas</w:t>
      </w:r>
      <w:r w:rsidR="009D5859">
        <w:br/>
      </w:r>
      <w:r>
        <w:t>ParaTabMotor.bas</w:t>
      </w:r>
      <w:r w:rsidR="009D5859">
        <w:br/>
      </w:r>
      <w:r>
        <w:t>ParaTabPred.bas</w:t>
      </w:r>
      <w:r w:rsidR="009D5859">
        <w:br/>
      </w:r>
      <w:r>
        <w:t>ParaTabSilo.bas</w:t>
      </w:r>
      <w:r w:rsidR="009D5859">
        <w:br/>
      </w:r>
      <w:r>
        <w:t>ParaTabComp.bas</w:t>
      </w:r>
      <w:r w:rsidR="009D5859">
        <w:br/>
      </w:r>
      <w:r>
        <w:t>ParaTab.bas</w:t>
      </w:r>
      <w:r w:rsidR="009D5859">
        <w:br/>
      </w:r>
      <w:r>
        <w:t>ParaTabAquablack.bas</w:t>
      </w:r>
      <w:r w:rsidR="009D5859">
        <w:br/>
      </w:r>
      <w:r>
        <w:t>ParaTabAdd.bas</w:t>
      </w:r>
      <w:r w:rsidR="009D5859">
        <w:br/>
      </w:r>
      <w:r>
        <w:t>ParaTabBruc.bas</w:t>
      </w:r>
      <w:r w:rsidR="009D5859">
        <w:br/>
      </w:r>
      <w:r>
        <w:t>ParaTabDebug.bas</w:t>
      </w:r>
      <w:r w:rsidR="009D5859">
        <w:br/>
      </w:r>
      <w:r>
        <w:t>ParaTabSchiumato.bas</w:t>
      </w:r>
      <w:r w:rsidR="009D5859">
        <w:br/>
      </w:r>
      <w:r>
        <w:t>ParaTabComandi.bas</w:t>
      </w:r>
    </w:p>
    <w:p w:rsidR="00901FB9" w:rsidRDefault="00901FB9" w:rsidP="00901FB9">
      <w:pPr>
        <w:pStyle w:val="Nessunaspaziatura"/>
        <w:ind w:left="1416"/>
      </w:pPr>
    </w:p>
    <w:p w:rsidR="00B4535E" w:rsidRPr="00F37033" w:rsidRDefault="00B4535E" w:rsidP="00CF5707">
      <w:pPr>
        <w:pStyle w:val="Titolo4"/>
      </w:pPr>
      <w:r w:rsidRPr="00F37033">
        <w:tab/>
        <w:t>Moduli generici</w:t>
      </w:r>
      <w:r w:rsidR="009D5859" w:rsidRPr="00F37033">
        <w:t xml:space="preserve"> : Implementazione di funzionalità generiche</w:t>
      </w:r>
    </w:p>
    <w:p w:rsidR="00B4535E" w:rsidRDefault="00B4535E" w:rsidP="00901FB9">
      <w:pPr>
        <w:pStyle w:val="Nessunaspaziatura"/>
        <w:ind w:left="1416"/>
      </w:pPr>
      <w:r>
        <w:t>Help.bas</w:t>
      </w:r>
      <w:r w:rsidR="009D5859">
        <w:br/>
      </w:r>
      <w:r>
        <w:t>CodaCircolare.bas</w:t>
      </w:r>
      <w:r w:rsidR="009D5859">
        <w:br/>
      </w:r>
      <w:r>
        <w:t>GestioneLCPC.bas</w:t>
      </w:r>
      <w:r w:rsidR="009D5859">
        <w:br/>
      </w:r>
      <w:r>
        <w:t>Printer.bas</w:t>
      </w:r>
      <w:r w:rsidR="009D5859">
        <w:br/>
      </w:r>
      <w:r>
        <w:t>ControlliVari.bas</w:t>
      </w:r>
      <w:r w:rsidR="009D5859">
        <w:br/>
      </w:r>
      <w:r>
        <w:lastRenderedPageBreak/>
        <w:t>ControlloDatiInseriti.bas</w:t>
      </w:r>
      <w:r w:rsidR="009D5859">
        <w:br/>
      </w:r>
      <w:r>
        <w:t>GestioneBit.bas</w:t>
      </w:r>
      <w:r w:rsidR="009D5859">
        <w:br/>
      </w:r>
      <w:r w:rsidRPr="009D5859">
        <w:t>GestioneCaratteri.bas</w:t>
      </w:r>
      <w:r w:rsidR="009D5859">
        <w:br/>
      </w:r>
      <w:r w:rsidRPr="009D5859">
        <w:t>Registro.bas</w:t>
      </w:r>
      <w:r w:rsidR="009D5859">
        <w:br/>
      </w:r>
      <w:r w:rsidRPr="009D5859">
        <w:t>BusSytem.bas</w:t>
      </w:r>
      <w:r w:rsidR="009D5859">
        <w:br/>
      </w:r>
      <w:r w:rsidRPr="009D5859">
        <w:t>DataBase.bas</w:t>
      </w:r>
      <w:r w:rsidR="009D5859">
        <w:br/>
      </w:r>
      <w:r w:rsidRPr="009D5859">
        <w:t>GestioneFile.bas</w:t>
      </w:r>
      <w:r w:rsidR="009D5859">
        <w:br/>
      </w:r>
      <w:r w:rsidRPr="009D5859">
        <w:t>GestioneLog.bas</w:t>
      </w:r>
      <w:r w:rsidR="009D5859">
        <w:br/>
      </w:r>
      <w:r w:rsidRPr="009D5859">
        <w:t>Security.bas</w:t>
      </w:r>
      <w:r w:rsidR="009D5859">
        <w:br/>
      </w:r>
      <w:r>
        <w:t>ModuleShowForm.bas</w:t>
      </w:r>
      <w:r w:rsidR="009D5859">
        <w:br/>
      </w:r>
      <w:r>
        <w:t>GestioneMessaggistica.bas</w:t>
      </w:r>
      <w:r w:rsidR="009D5859">
        <w:br/>
      </w:r>
      <w:r>
        <w:t>GestioneLingue.bas</w:t>
      </w:r>
      <w:r w:rsidR="009D5859">
        <w:br/>
      </w:r>
      <w:r>
        <w:t>Stampe.bas</w:t>
      </w:r>
    </w:p>
    <w:p w:rsidR="00901FB9" w:rsidRDefault="00901FB9" w:rsidP="00901FB9">
      <w:pPr>
        <w:pStyle w:val="Nessunaspaziatura"/>
        <w:ind w:left="1416"/>
      </w:pPr>
    </w:p>
    <w:p w:rsidR="00901FB9" w:rsidRDefault="00901FB9" w:rsidP="00CF5707">
      <w:pPr>
        <w:pStyle w:val="Titolo4"/>
      </w:pPr>
      <w:r>
        <w:t xml:space="preserve">Forms – User Interface e implementazione </w:t>
      </w:r>
    </w:p>
    <w:p w:rsidR="00901FB9" w:rsidRPr="00901FB9" w:rsidRDefault="00901FB9" w:rsidP="00901FB9">
      <w:pPr>
        <w:pStyle w:val="Nessunaspaziatura"/>
        <w:ind w:left="1416"/>
      </w:pPr>
      <w:r w:rsidRPr="00901FB9">
        <w:t>frmNewValue.frm</w:t>
      </w:r>
    </w:p>
    <w:p w:rsidR="00901FB9" w:rsidRPr="00901FB9" w:rsidRDefault="00901FB9" w:rsidP="00901FB9">
      <w:pPr>
        <w:pStyle w:val="Nessunaspaziatura"/>
        <w:ind w:left="1416"/>
      </w:pPr>
      <w:r w:rsidRPr="00901FB9">
        <w:t>FrmSchiumatura.frm</w:t>
      </w:r>
    </w:p>
    <w:p w:rsidR="00901FB9" w:rsidRPr="00901FB9" w:rsidRDefault="00901FB9" w:rsidP="00901FB9">
      <w:pPr>
        <w:pStyle w:val="Nessunaspaziatura"/>
        <w:ind w:left="1416"/>
      </w:pPr>
      <w:r w:rsidRPr="00901FB9">
        <w:t>MessageBox.frm</w:t>
      </w:r>
    </w:p>
    <w:p w:rsidR="00901FB9" w:rsidRPr="00901FB9" w:rsidRDefault="00901FB9" w:rsidP="00901FB9">
      <w:pPr>
        <w:pStyle w:val="Nessunaspaziatura"/>
        <w:ind w:left="1416"/>
      </w:pPr>
      <w:r w:rsidRPr="00901FB9">
        <w:t>FrmCalibBilCamion.frm</w:t>
      </w:r>
    </w:p>
    <w:p w:rsidR="00901FB9" w:rsidRPr="00901FB9" w:rsidRDefault="00901FB9" w:rsidP="00901FB9">
      <w:pPr>
        <w:pStyle w:val="Nessunaspaziatura"/>
        <w:ind w:left="1416"/>
      </w:pPr>
      <w:r w:rsidRPr="00901FB9">
        <w:t>FormAvvRidotto.frm</w:t>
      </w:r>
    </w:p>
    <w:p w:rsidR="00901FB9" w:rsidRPr="00901FB9" w:rsidRDefault="00901FB9" w:rsidP="00901FB9">
      <w:pPr>
        <w:pStyle w:val="Nessunaspaziatura"/>
        <w:ind w:left="1416"/>
      </w:pPr>
      <w:r w:rsidRPr="00901FB9">
        <w:t>FrmSiloGenerale.frm</w:t>
      </w:r>
    </w:p>
    <w:p w:rsidR="00901FB9" w:rsidRPr="00901FB9" w:rsidRDefault="00901FB9" w:rsidP="00901FB9">
      <w:pPr>
        <w:pStyle w:val="Nessunaspaziatura"/>
        <w:ind w:left="1416"/>
      </w:pPr>
      <w:r w:rsidRPr="00901FB9">
        <w:t>FrmSiwarexPara.frm</w:t>
      </w:r>
    </w:p>
    <w:p w:rsidR="00901FB9" w:rsidRPr="00901FB9" w:rsidRDefault="00901FB9" w:rsidP="00901FB9">
      <w:pPr>
        <w:pStyle w:val="Nessunaspaziatura"/>
        <w:ind w:left="1416"/>
      </w:pPr>
      <w:r w:rsidRPr="00901FB9">
        <w:t>AvviamentoComandi.frm</w:t>
      </w:r>
    </w:p>
    <w:p w:rsidR="00901FB9" w:rsidRPr="00901FB9" w:rsidRDefault="00901FB9" w:rsidP="00901FB9">
      <w:pPr>
        <w:pStyle w:val="Nessunaspaziatura"/>
        <w:ind w:left="1416"/>
      </w:pPr>
      <w:r w:rsidRPr="00901FB9">
        <w:t>FormPIDBruc.frm</w:t>
      </w:r>
    </w:p>
    <w:p w:rsidR="00901FB9" w:rsidRPr="00901FB9" w:rsidRDefault="00901FB9" w:rsidP="00901FB9">
      <w:pPr>
        <w:pStyle w:val="Nessunaspaziatura"/>
        <w:ind w:left="1416"/>
      </w:pPr>
      <w:r w:rsidRPr="00901FB9">
        <w:t>FormProgRiscaldamentiCaldaie.frm</w:t>
      </w:r>
    </w:p>
    <w:p w:rsidR="00901FB9" w:rsidRPr="00901FB9" w:rsidRDefault="00901FB9" w:rsidP="00901FB9">
      <w:pPr>
        <w:pStyle w:val="Nessunaspaziatura"/>
        <w:ind w:left="1416"/>
      </w:pPr>
      <w:r w:rsidRPr="00901FB9">
        <w:t>FrmCalcolaImpasti.frm</w:t>
      </w:r>
    </w:p>
    <w:p w:rsidR="00901FB9" w:rsidRPr="00901FB9" w:rsidRDefault="00901FB9" w:rsidP="00901FB9">
      <w:pPr>
        <w:pStyle w:val="Nessunaspaziatura"/>
        <w:ind w:left="1416"/>
      </w:pPr>
      <w:r w:rsidRPr="00901FB9">
        <w:t>AvviamentoMotori.frm</w:t>
      </w:r>
    </w:p>
    <w:p w:rsidR="00901FB9" w:rsidRPr="00901FB9" w:rsidRDefault="00901FB9" w:rsidP="00901FB9">
      <w:pPr>
        <w:pStyle w:val="Nessunaspaziatura"/>
        <w:ind w:left="1416"/>
      </w:pPr>
      <w:r w:rsidRPr="00901FB9">
        <w:t>FrmComandiCisterne.frm</w:t>
      </w:r>
    </w:p>
    <w:p w:rsidR="00901FB9" w:rsidRPr="00901FB9" w:rsidRDefault="00901FB9" w:rsidP="00901FB9">
      <w:pPr>
        <w:pStyle w:val="Nessunaspaziatura"/>
        <w:ind w:left="1416"/>
      </w:pPr>
      <w:r w:rsidRPr="00901FB9">
        <w:t>FrmNetti.frm</w:t>
      </w:r>
    </w:p>
    <w:p w:rsidR="00901FB9" w:rsidRPr="00901FB9" w:rsidRDefault="00901FB9" w:rsidP="00901FB9">
      <w:pPr>
        <w:pStyle w:val="Nessunaspaziatura"/>
        <w:ind w:left="1416"/>
      </w:pPr>
      <w:r w:rsidRPr="00901FB9">
        <w:t>FrmStatoPredosatore.frm</w:t>
      </w:r>
    </w:p>
    <w:p w:rsidR="00901FB9" w:rsidRPr="00901FB9" w:rsidRDefault="00901FB9" w:rsidP="00901FB9">
      <w:pPr>
        <w:pStyle w:val="Nessunaspaziatura"/>
        <w:ind w:left="1416"/>
      </w:pPr>
      <w:r w:rsidRPr="00901FB9">
        <w:t>FrmInversionePCL.frm</w:t>
      </w:r>
    </w:p>
    <w:p w:rsidR="00901FB9" w:rsidRPr="00901FB9" w:rsidRDefault="00901FB9" w:rsidP="00901FB9">
      <w:pPr>
        <w:pStyle w:val="Nessunaspaziatura"/>
        <w:ind w:left="1416"/>
      </w:pPr>
      <w:r w:rsidRPr="00901FB9">
        <w:t>FrmGestioneTimer.frm</w:t>
      </w:r>
    </w:p>
    <w:p w:rsidR="00901FB9" w:rsidRPr="00901FB9" w:rsidRDefault="00901FB9" w:rsidP="00901FB9">
      <w:pPr>
        <w:pStyle w:val="Nessunaspaziatura"/>
        <w:ind w:left="1416"/>
      </w:pPr>
      <w:r w:rsidRPr="00901FB9">
        <w:t>FrmMessaggioAvviso1.frm</w:t>
      </w:r>
    </w:p>
    <w:p w:rsidR="00901FB9" w:rsidRPr="00901FB9" w:rsidRDefault="00901FB9" w:rsidP="00901FB9">
      <w:pPr>
        <w:pStyle w:val="Nessunaspaziatura"/>
        <w:ind w:left="1416"/>
      </w:pPr>
      <w:r w:rsidRPr="00901FB9">
        <w:t>CP240.frm</w:t>
      </w:r>
    </w:p>
    <w:p w:rsidR="00901FB9" w:rsidRPr="00901FB9" w:rsidRDefault="00901FB9" w:rsidP="00901FB9">
      <w:pPr>
        <w:pStyle w:val="Nessunaspaziatura"/>
        <w:ind w:left="1416"/>
      </w:pPr>
      <w:r w:rsidRPr="00901FB9">
        <w:t>FormAquablack.frm</w:t>
      </w:r>
    </w:p>
    <w:p w:rsidR="00901FB9" w:rsidRPr="00901FB9" w:rsidRDefault="00901FB9" w:rsidP="00901FB9">
      <w:pPr>
        <w:pStyle w:val="Nessunaspaziatura"/>
        <w:ind w:left="1416"/>
      </w:pPr>
      <w:r w:rsidRPr="00901FB9">
        <w:t>FrmTaraBilancePN.frm</w:t>
      </w:r>
    </w:p>
    <w:p w:rsidR="00901FB9" w:rsidRDefault="00901FB9" w:rsidP="00901FB9"/>
    <w:p w:rsidR="00CF5707" w:rsidRDefault="00CF5707">
      <w:pPr>
        <w:rPr>
          <w:rFonts w:asciiTheme="majorHAnsi" w:eastAsiaTheme="majorEastAsia" w:hAnsiTheme="majorHAnsi" w:cstheme="majorBidi"/>
          <w:b/>
          <w:bCs/>
          <w:color w:val="4F81BD" w:themeColor="accent1"/>
          <w:sz w:val="26"/>
          <w:szCs w:val="26"/>
        </w:rPr>
      </w:pPr>
      <w:r>
        <w:br w:type="page"/>
      </w:r>
    </w:p>
    <w:p w:rsidR="00B41D8E" w:rsidRDefault="00B41D8E" w:rsidP="00B41D8E">
      <w:pPr>
        <w:pStyle w:val="Titolo2"/>
      </w:pPr>
      <w:bookmarkStart w:id="7" w:name="_Toc488830155"/>
      <w:r>
        <w:lastRenderedPageBreak/>
        <w:t>Descrizione della implementazione per singolo componente</w:t>
      </w:r>
      <w:bookmarkEnd w:id="7"/>
    </w:p>
    <w:p w:rsidR="00B4535E" w:rsidRDefault="00B4535E" w:rsidP="00B41D8E">
      <w:pPr>
        <w:pStyle w:val="Titolo3"/>
      </w:pPr>
      <w:bookmarkStart w:id="8" w:name="_Toc488830156"/>
      <w:r>
        <w:t>Colloquio con il PLC</w:t>
      </w:r>
      <w:bookmarkEnd w:id="8"/>
    </w:p>
    <w:p w:rsidR="00B4535E" w:rsidRDefault="00B41D8E" w:rsidP="00B4535E">
      <w:r>
        <w:t>IL colloquio con il PLC viene implementato in Network.bas e CP240.frm</w:t>
      </w:r>
    </w:p>
    <w:p w:rsidR="0033739A" w:rsidRDefault="0033739A" w:rsidP="00BD0B32">
      <w:pPr>
        <w:pStyle w:val="Titolo3"/>
      </w:pPr>
      <w:bookmarkStart w:id="9" w:name="_Toc488830157"/>
      <w:r>
        <w:t>Scrittura verso PLC</w:t>
      </w:r>
      <w:bookmarkEnd w:id="9"/>
    </w:p>
    <w:p w:rsidR="0019621F" w:rsidRDefault="00B41D8E" w:rsidP="00B4535E">
      <w:r>
        <w:t xml:space="preserve">In CP240.frm è presente la procedura </w:t>
      </w:r>
      <w:r w:rsidR="0019621F" w:rsidRPr="0019621F">
        <w:rPr>
          <w:b/>
        </w:rPr>
        <w:t>tmrRicTrasNET_Timer</w:t>
      </w:r>
      <w:r w:rsidR="0019621F">
        <w:t xml:space="preserve"> , essa viene eseguita allo scadere di alcuni timers, in particolare :</w:t>
      </w:r>
    </w:p>
    <w:p w:rsidR="0033739A" w:rsidRDefault="0019621F" w:rsidP="00B4535E">
      <w:r>
        <w:t>Timer 1: ogni 250ms</w:t>
      </w:r>
    </w:p>
    <w:p w:rsidR="0019621F" w:rsidRDefault="0019621F" w:rsidP="0033739A">
      <w:pPr>
        <w:ind w:left="708"/>
      </w:pPr>
      <w:r>
        <w:t>Scrittura delle variabili interne sui tag</w:t>
      </w:r>
      <w:r w:rsidR="0033739A">
        <w:t>s</w:t>
      </w:r>
      <w:r>
        <w:t xml:space="preserve"> </w:t>
      </w:r>
      <w:r w:rsidR="0033739A">
        <w:t xml:space="preserve">dei </w:t>
      </w:r>
      <w:r>
        <w:t>PLC</w:t>
      </w:r>
      <w:r w:rsidR="0033739A">
        <w:t xml:space="preserve"> (plc4/plc2…) s</w:t>
      </w:r>
      <w:r>
        <w:t>uddivisa per PLC e uscite digitali e analogiche</w:t>
      </w:r>
      <w:r w:rsidR="00354787">
        <w:t xml:space="preserve">, </w:t>
      </w:r>
      <w:r w:rsidR="0033739A">
        <w:t>vedi NetWork.bas</w:t>
      </w:r>
      <w:r w:rsidR="00354787">
        <w:t xml:space="preserve"> PlcOutDigitali / PlcOutAnalogici</w:t>
      </w:r>
    </w:p>
    <w:p w:rsidR="0033739A" w:rsidRDefault="0019621F" w:rsidP="0019621F">
      <w:r>
        <w:t xml:space="preserve">Timer 0: ogni 10s </w:t>
      </w:r>
    </w:p>
    <w:p w:rsidR="0019621F" w:rsidRPr="0019621F" w:rsidRDefault="0019621F" w:rsidP="0033739A">
      <w:pPr>
        <w:ind w:left="708"/>
        <w:rPr>
          <w:u w:val="single"/>
        </w:rPr>
      </w:pPr>
      <w:r>
        <w:t>Controllo periodico dello stato della comunicazione</w:t>
      </w:r>
    </w:p>
    <w:p w:rsidR="0019621F" w:rsidRDefault="0033739A" w:rsidP="00BD0B32">
      <w:pPr>
        <w:pStyle w:val="Titolo3"/>
      </w:pPr>
      <w:bookmarkStart w:id="10" w:name="_Toc488830158"/>
      <w:r>
        <w:t>Lettura da PLC</w:t>
      </w:r>
      <w:bookmarkEnd w:id="10"/>
    </w:p>
    <w:p w:rsidR="0019621F" w:rsidRDefault="0033739A" w:rsidP="00B4535E">
      <w:r>
        <w:t>In CP240.frm sono presenti le procedure :</w:t>
      </w:r>
    </w:p>
    <w:p w:rsidR="0033739A" w:rsidRPr="00C729B7" w:rsidRDefault="0033739A" w:rsidP="00B4535E">
      <w:pPr>
        <w:rPr>
          <w:lang w:val="en-US"/>
        </w:rPr>
      </w:pPr>
      <w:r w:rsidRPr="00C729B7">
        <w:rPr>
          <w:lang w:val="en-US"/>
        </w:rPr>
        <w:t>opcData_OnDataChanged</w:t>
      </w:r>
      <w:r w:rsidRPr="00C729B7">
        <w:rPr>
          <w:lang w:val="en-US"/>
        </w:rPr>
        <w:br/>
        <w:t>OPCDataCisterne_OnDataChanged</w:t>
      </w:r>
      <w:r w:rsidRPr="00C729B7">
        <w:rPr>
          <w:lang w:val="en-US"/>
        </w:rPr>
        <w:br/>
        <w:t>OPCDataAquablack_OnDataChanged</w:t>
      </w:r>
      <w:r w:rsidRPr="00C729B7">
        <w:rPr>
          <w:lang w:val="en-US"/>
        </w:rPr>
        <w:br/>
        <w:t>OPCDataSchiumato_OnDataChanged</w:t>
      </w:r>
    </w:p>
    <w:p w:rsidR="0019621F" w:rsidRDefault="0033739A" w:rsidP="00B4535E">
      <w:r>
        <w:t>Le quali vengono eseguite sul cambiamento dei tag</w:t>
      </w:r>
      <w:r w:rsidR="00275C1C">
        <w:t>s</w:t>
      </w:r>
      <w:r>
        <w:t xml:space="preserve"> plc relativi ad ogni plc gestito con un timer di aggiornamento di 300ms.</w:t>
      </w:r>
    </w:p>
    <w:p w:rsidR="0019621F" w:rsidRDefault="0033739A" w:rsidP="00B4535E">
      <w:r>
        <w:t>All’interno di queste procedure vengono letti i tag</w:t>
      </w:r>
      <w:r w:rsidR="00275C1C">
        <w:t>s</w:t>
      </w:r>
      <w:r>
        <w:t xml:space="preserve"> del PLC e copiati nelle strutture dati che implementano la presentazione e la logica di funzionamento dei componenti gestiti nell’</w:t>
      </w:r>
      <w:r w:rsidR="00275C1C">
        <w:t>applicazione, vedi Network.bas : PLCInDigitali/</w:t>
      </w:r>
      <w:r w:rsidR="00354787">
        <w:t>PLCInAnalogici …</w:t>
      </w:r>
    </w:p>
    <w:p w:rsidR="00C23490" w:rsidRDefault="00C23490" w:rsidP="00301BA6">
      <w:pPr>
        <w:pStyle w:val="Titolo3"/>
        <w:sectPr w:rsidR="00C23490" w:rsidSect="0073564E">
          <w:type w:val="oddPage"/>
          <w:pgSz w:w="11906" w:h="16838" w:code="9"/>
          <w:pgMar w:top="1440" w:right="1440" w:bottom="1440" w:left="1440" w:header="720" w:footer="720" w:gutter="0"/>
          <w:pgNumType w:start="0"/>
          <w:cols w:space="720"/>
          <w:docGrid w:linePitch="360"/>
        </w:sectPr>
      </w:pPr>
    </w:p>
    <w:p w:rsidR="00CF5707" w:rsidRPr="00E41FDE" w:rsidRDefault="00CF5707" w:rsidP="00CF5707">
      <w:pPr>
        <w:pStyle w:val="Titolo3"/>
      </w:pPr>
      <w:bookmarkStart w:id="11" w:name="_Toc484415858"/>
      <w:bookmarkStart w:id="12" w:name="_Toc488830159"/>
      <w:r w:rsidRPr="00616187">
        <w:lastRenderedPageBreak/>
        <w:t>Gestione</w:t>
      </w:r>
      <w:r w:rsidRPr="00E41FDE">
        <w:t xml:space="preserve"> Cisterne</w:t>
      </w:r>
      <w:bookmarkEnd w:id="11"/>
      <w:bookmarkEnd w:id="12"/>
    </w:p>
    <w:p w:rsidR="00CF5707" w:rsidRDefault="00CF5707" w:rsidP="00CF5707">
      <w:pPr>
        <w:pStyle w:val="Titolo4"/>
      </w:pPr>
      <w:r>
        <w:t>Panoramica</w:t>
      </w:r>
    </w:p>
    <w:p w:rsidR="00CF5707" w:rsidRDefault="00CF5707" w:rsidP="00CF5707">
      <w:pPr>
        <w:pStyle w:val="Paragrafoelenco"/>
        <w:numPr>
          <w:ilvl w:val="0"/>
          <w:numId w:val="2"/>
        </w:numPr>
      </w:pPr>
      <w:r>
        <w:t>Logica di funzionamento completamente integrata nel PLC</w:t>
      </w:r>
    </w:p>
    <w:p w:rsidR="00CF5707" w:rsidRDefault="00CF5707" w:rsidP="00CF5707">
      <w:pPr>
        <w:pStyle w:val="Paragrafoelenco"/>
        <w:numPr>
          <w:ilvl w:val="0"/>
          <w:numId w:val="2"/>
        </w:numPr>
      </w:pPr>
      <w:r>
        <w:t>CYB500 prevede solo funzioni di controllo e visualizzazione</w:t>
      </w:r>
    </w:p>
    <w:p w:rsidR="00CF5707" w:rsidRDefault="00CF5707" w:rsidP="00CF5707">
      <w:pPr>
        <w:pStyle w:val="Paragrafoelenco"/>
        <w:numPr>
          <w:ilvl w:val="0"/>
          <w:numId w:val="2"/>
        </w:numPr>
      </w:pPr>
      <w:r>
        <w:t>Max 6 cisterne bitume</w:t>
      </w:r>
    </w:p>
    <w:p w:rsidR="00CF5707" w:rsidRDefault="00CF5707" w:rsidP="00CF5707">
      <w:pPr>
        <w:pStyle w:val="Paragrafoelenco"/>
        <w:numPr>
          <w:ilvl w:val="0"/>
          <w:numId w:val="2"/>
        </w:numPr>
      </w:pPr>
      <w:r>
        <w:t>Max 2 cisterne emulsione</w:t>
      </w:r>
    </w:p>
    <w:p w:rsidR="00CF5707" w:rsidRDefault="00CF5707" w:rsidP="00CF5707">
      <w:pPr>
        <w:pStyle w:val="Paragrafoelenco"/>
        <w:numPr>
          <w:ilvl w:val="0"/>
          <w:numId w:val="2"/>
        </w:numPr>
      </w:pPr>
      <w:r>
        <w:t>Max 2 cisterne combustibile</w:t>
      </w:r>
    </w:p>
    <w:p w:rsidR="00CF5707" w:rsidRDefault="00CF5707" w:rsidP="00CF5707">
      <w:r>
        <w:t xml:space="preserve">Esistono tre gestioni, dovute alla presenza o meno di un plc dedicato: </w:t>
      </w:r>
    </w:p>
    <w:p w:rsidR="00CF5707" w:rsidRDefault="00CF5707" w:rsidP="00CF5707">
      <w:pPr>
        <w:pStyle w:val="Paragrafoelenco"/>
        <w:numPr>
          <w:ilvl w:val="0"/>
          <w:numId w:val="3"/>
        </w:numPr>
      </w:pPr>
      <w:r>
        <w:t>Gestione completa:</w:t>
      </w:r>
    </w:p>
    <w:p w:rsidR="00CF5707" w:rsidRDefault="00CF5707" w:rsidP="00CF5707">
      <w:pPr>
        <w:pStyle w:val="Paragrafoelenco"/>
        <w:numPr>
          <w:ilvl w:val="1"/>
          <w:numId w:val="3"/>
        </w:numPr>
      </w:pPr>
      <w:r>
        <w:t>PLC dedicato (tab plc2 dell’OPCTAGS)</w:t>
      </w:r>
    </w:p>
    <w:p w:rsidR="00CF5707" w:rsidRDefault="00CF5707" w:rsidP="00CF5707">
      <w:pPr>
        <w:pStyle w:val="Paragrafoelenco"/>
        <w:numPr>
          <w:ilvl w:val="1"/>
          <w:numId w:val="3"/>
        </w:numPr>
      </w:pPr>
      <w:r>
        <w:t>Gestione completa delle cisterne (livello, temperatura, valvole) e delle valvola del parco bitume con PLC dedicato.</w:t>
      </w:r>
    </w:p>
    <w:p w:rsidR="00CF5707" w:rsidRDefault="00CF5707" w:rsidP="00CF5707">
      <w:pPr>
        <w:pStyle w:val="Paragrafoelenco"/>
        <w:ind w:left="1440"/>
      </w:pPr>
      <w:r>
        <w:t>Il parco viene gestito lanciando la funzionalità (Travasi, Ricircolo, Alimentazione Torre) con la pompa che si vuole usare (scegliendo tra pompa di carico e di circolazione) ; i singoli comandi alle valvole/pompe vengono dati in maniera trasparente per l’operatore</w:t>
      </w:r>
    </w:p>
    <w:p w:rsidR="00CF5707" w:rsidRDefault="00CF5707" w:rsidP="00CF5707">
      <w:pPr>
        <w:pStyle w:val="Paragrafoelenco"/>
        <w:numPr>
          <w:ilvl w:val="0"/>
          <w:numId w:val="3"/>
        </w:numPr>
      </w:pPr>
      <w:r>
        <w:t>Gestione reworked:</w:t>
      </w:r>
    </w:p>
    <w:p w:rsidR="00CF5707" w:rsidRDefault="00CF5707" w:rsidP="00CF5707">
      <w:pPr>
        <w:pStyle w:val="Paragrafoelenco"/>
        <w:numPr>
          <w:ilvl w:val="1"/>
          <w:numId w:val="3"/>
        </w:numPr>
      </w:pPr>
      <w:r>
        <w:t>integrata nel PLC generale (tab plc2_reworked dell’OPCTAGS)</w:t>
      </w:r>
    </w:p>
    <w:p w:rsidR="00CF5707" w:rsidRDefault="00CF5707" w:rsidP="00CF5707">
      <w:pPr>
        <w:pStyle w:val="Paragrafoelenco"/>
        <w:numPr>
          <w:ilvl w:val="1"/>
          <w:numId w:val="3"/>
        </w:numPr>
      </w:pPr>
      <w:r>
        <w:t>nuova gestione completa del parco legante con PLC dedicato, sia come grafica che come gestione delle funzionalità.</w:t>
      </w:r>
    </w:p>
    <w:p w:rsidR="00CF5707" w:rsidRDefault="00CF5707" w:rsidP="00CF5707">
      <w:pPr>
        <w:pStyle w:val="Paragrafoelenco"/>
        <w:ind w:left="1440"/>
      </w:pPr>
      <w:r>
        <w:t xml:space="preserve">Al momento la gestione è specifica per la commessa MP17006 e non è ancora chiaro se andrà a sostituire la gestione completa. </w:t>
      </w:r>
    </w:p>
    <w:p w:rsidR="00CF5707" w:rsidRDefault="00CF5707" w:rsidP="00CF5707">
      <w:pPr>
        <w:pStyle w:val="Paragrafoelenco"/>
        <w:numPr>
          <w:ilvl w:val="0"/>
          <w:numId w:val="3"/>
        </w:numPr>
      </w:pPr>
      <w:r>
        <w:t>Gestione ridotta:</w:t>
      </w:r>
    </w:p>
    <w:p w:rsidR="00CF5707" w:rsidRDefault="00CF5707" w:rsidP="00CF5707">
      <w:pPr>
        <w:pStyle w:val="Paragrafoelenco"/>
        <w:numPr>
          <w:ilvl w:val="1"/>
          <w:numId w:val="3"/>
        </w:numPr>
      </w:pPr>
      <w:r>
        <w:t>integrata nel PLC generale (plc4cist)</w:t>
      </w:r>
    </w:p>
    <w:p w:rsidR="00CF5707" w:rsidRDefault="00CF5707" w:rsidP="00CF5707">
      <w:pPr>
        <w:pStyle w:val="Paragrafoelenco"/>
        <w:numPr>
          <w:ilvl w:val="1"/>
          <w:numId w:val="3"/>
        </w:numPr>
      </w:pPr>
      <w:r>
        <w:t xml:space="preserve">non si ha un PLC dedicato e le funzionalità sono piuttosto ridotte. </w:t>
      </w:r>
    </w:p>
    <w:p w:rsidR="00CF5707" w:rsidRPr="00487197" w:rsidRDefault="00CF5707" w:rsidP="00CF5707">
      <w:pPr>
        <w:pStyle w:val="Paragrafoelenco"/>
        <w:ind w:left="1440"/>
      </w:pPr>
      <w:r>
        <w:t>Vengono visualizzati livelli, temperature mentre l’unico comando è la gestione della cisterna selezionata per alimentare la torre.</w:t>
      </w:r>
    </w:p>
    <w:p w:rsidR="00CF5707" w:rsidRPr="00E12CA5" w:rsidRDefault="00CF5707" w:rsidP="00CF5707">
      <w:pPr>
        <w:pStyle w:val="Titolo4"/>
      </w:pPr>
      <w:r w:rsidRPr="00E12CA5">
        <w:t xml:space="preserve">Modello dei dati </w:t>
      </w:r>
      <w:r w:rsidRPr="00E12CA5">
        <w:rPr>
          <w:noProof/>
          <w:lang w:eastAsia="it-IT"/>
        </w:rPr>
        <mc:AlternateContent>
          <mc:Choice Requires="wps">
            <w:drawing>
              <wp:anchor distT="0" distB="0" distL="114300" distR="114300" simplePos="0" relativeHeight="251677696" behindDoc="0" locked="0" layoutInCell="1" allowOverlap="1" wp14:anchorId="12F75A05" wp14:editId="36453B2C">
                <wp:simplePos x="0" y="0"/>
                <wp:positionH relativeFrom="column">
                  <wp:posOffset>4007485</wp:posOffset>
                </wp:positionH>
                <wp:positionV relativeFrom="paragraph">
                  <wp:posOffset>316230</wp:posOffset>
                </wp:positionV>
                <wp:extent cx="1317625" cy="382270"/>
                <wp:effectExtent l="0" t="0" r="15875" b="17780"/>
                <wp:wrapNone/>
                <wp:docPr id="10" name="Documento 10"/>
                <wp:cNvGraphicFramePr/>
                <a:graphic xmlns:a="http://schemas.openxmlformats.org/drawingml/2006/main">
                  <a:graphicData uri="http://schemas.microsoft.com/office/word/2010/wordprocessingShape">
                    <wps:wsp>
                      <wps:cNvSpPr/>
                      <wps:spPr>
                        <a:xfrm>
                          <a:off x="0" y="0"/>
                          <a:ext cx="1317625" cy="382270"/>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F5707" w:rsidRPr="00F861A6" w:rsidRDefault="00CF5707" w:rsidP="00CF5707">
                            <w:pPr>
                              <w:jc w:val="center"/>
                              <w:rPr>
                                <w:lang w:val="en-US"/>
                              </w:rPr>
                            </w:pPr>
                            <w:r>
                              <w:rPr>
                                <w:lang w:val="en-US"/>
                              </w:rPr>
                              <w:t>OPCTags.xml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F75A05"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0" o:spid="_x0000_s1029" type="#_x0000_t114" style="position:absolute;margin-left:315.55pt;margin-top:24.9pt;width:103.75pt;height:30.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" fillcolor="#f79646 [3209]" strokecolor="#974706 [1609]" strokeweight="2pt">
                <v:textbox>
                  <w:txbxContent>
                    <w:p w:rsidR="00CF5707" w:rsidRPr="00F861A6" w:rsidRDefault="00CF5707" w:rsidP="00CF5707">
                      <w:pPr>
                        <w:jc w:val="center"/>
                        <w:rPr>
                          <w:lang w:val="en-US"/>
                        </w:rPr>
                      </w:pPr>
                      <w:r>
                        <w:rPr>
                          <w:lang w:val="en-US"/>
                        </w:rPr>
                        <w:t>OPCTags.xml</w:t>
                      </w:r>
                    </w:p>
                  </w:txbxContent>
                </v:textbox>
              </v:shape>
            </w:pict>
          </mc:Fallback>
        </mc:AlternateContent>
      </w:r>
    </w:p>
    <w:p w:rsidR="00CF5707" w:rsidRDefault="00CF5707" w:rsidP="00CF5707">
      <w:r>
        <w:rPr>
          <w:noProof/>
          <w:lang w:eastAsia="it-IT"/>
        </w:rPr>
        <mc:AlternateContent>
          <mc:Choice Requires="wps">
            <w:drawing>
              <wp:anchor distT="0" distB="0" distL="114300" distR="114300" simplePos="0" relativeHeight="251669504" behindDoc="0" locked="0" layoutInCell="1" allowOverlap="1" wp14:anchorId="308C789D" wp14:editId="17FBE625">
                <wp:simplePos x="0" y="0"/>
                <wp:positionH relativeFrom="column">
                  <wp:posOffset>-213756</wp:posOffset>
                </wp:positionH>
                <wp:positionV relativeFrom="paragraph">
                  <wp:posOffset>255023</wp:posOffset>
                </wp:positionV>
                <wp:extent cx="1572945" cy="382270"/>
                <wp:effectExtent l="0" t="0" r="27305" b="17780"/>
                <wp:wrapNone/>
                <wp:docPr id="9" name="Documento 9"/>
                <wp:cNvGraphicFramePr/>
                <a:graphic xmlns:a="http://schemas.openxmlformats.org/drawingml/2006/main">
                  <a:graphicData uri="http://schemas.microsoft.com/office/word/2010/wordprocessingShape">
                    <wps:wsp>
                      <wps:cNvSpPr/>
                      <wps:spPr>
                        <a:xfrm>
                          <a:off x="0" y="0"/>
                          <a:ext cx="1572945" cy="382270"/>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F5707" w:rsidRPr="00F861A6" w:rsidRDefault="00CF5707" w:rsidP="00CF5707">
                            <w:pPr>
                              <w:jc w:val="center"/>
                              <w:rPr>
                                <w:lang w:val="en-US"/>
                              </w:rPr>
                            </w:pPr>
                            <w:r>
                              <w:rPr>
                                <w:lang w:val="en-US"/>
                              </w:rPr>
                              <w:t>ParameterValues.xml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C789D" id="Documento 9" o:spid="_x0000_s1030" type="#_x0000_t114" style="position:absolute;margin-left:-16.85pt;margin-top:20.1pt;width:123.85pt;height:3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" fillcolor="#f79646 [3209]" strokecolor="#974706 [1609]" strokeweight="2pt">
                <v:textbox>
                  <w:txbxContent>
                    <w:p w:rsidR="00CF5707" w:rsidRPr="00F861A6" w:rsidRDefault="00CF5707" w:rsidP="00CF5707">
                      <w:pPr>
                        <w:jc w:val="center"/>
                        <w:rPr>
                          <w:lang w:val="en-US"/>
                        </w:rPr>
                      </w:pPr>
                      <w:r>
                        <w:rPr>
                          <w:lang w:val="en-US"/>
                        </w:rPr>
                        <w:t>ParameterValues.xml</w:t>
                      </w:r>
                    </w:p>
                  </w:txbxContent>
                </v:textbox>
              </v:shape>
            </w:pict>
          </mc:Fallback>
        </mc:AlternateContent>
      </w:r>
      <w:r>
        <w:rPr>
          <w:noProof/>
          <w:lang w:eastAsia="it-IT"/>
        </w:rPr>
        <mc:AlternateContent>
          <mc:Choice Requires="wps">
            <w:drawing>
              <wp:anchor distT="0" distB="0" distL="114300" distR="114300" simplePos="0" relativeHeight="251670528" behindDoc="0" locked="0" layoutInCell="1" allowOverlap="1" wp14:anchorId="35B8DB61" wp14:editId="0FC4EC16">
                <wp:simplePos x="0" y="0"/>
                <wp:positionH relativeFrom="column">
                  <wp:posOffset>3390830</wp:posOffset>
                </wp:positionH>
                <wp:positionV relativeFrom="paragraph">
                  <wp:posOffset>308223</wp:posOffset>
                </wp:positionV>
                <wp:extent cx="590550" cy="388620"/>
                <wp:effectExtent l="0" t="76200" r="38100" b="49530"/>
                <wp:wrapNone/>
                <wp:docPr id="13" name="Freccia a destra 13"/>
                <wp:cNvGraphicFramePr/>
                <a:graphic xmlns:a="http://schemas.openxmlformats.org/drawingml/2006/main">
                  <a:graphicData uri="http://schemas.microsoft.com/office/word/2010/wordprocessingShape">
                    <wps:wsp>
                      <wps:cNvSpPr/>
                      <wps:spPr>
                        <a:xfrm rot="8863340">
                          <a:off x="0" y="0"/>
                          <a:ext cx="590550" cy="3886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87409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3" o:spid="_x0000_s1026" type="#_x0000_t13" style="position:absolute;margin-left:267pt;margin-top:24.25pt;width:46.5pt;height:30.6pt;rotation:9681131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" adj="14493" fillcolor="#4f81bd [3204]" strokecolor="#243f60 [1604]" strokeweight="2pt"/>
            </w:pict>
          </mc:Fallback>
        </mc:AlternateContent>
      </w:r>
    </w:p>
    <w:p w:rsidR="00CF5707" w:rsidRDefault="00CF5707" w:rsidP="00CF5707">
      <w:r>
        <w:rPr>
          <w:noProof/>
          <w:lang w:eastAsia="it-IT"/>
        </w:rPr>
        <mc:AlternateContent>
          <mc:Choice Requires="wps">
            <w:drawing>
              <wp:anchor distT="0" distB="0" distL="114300" distR="114300" simplePos="0" relativeHeight="251679744" behindDoc="0" locked="0" layoutInCell="1" allowOverlap="1" wp14:anchorId="3B6C9144" wp14:editId="4F0DC09C">
                <wp:simplePos x="0" y="0"/>
                <wp:positionH relativeFrom="column">
                  <wp:posOffset>1401288</wp:posOffset>
                </wp:positionH>
                <wp:positionV relativeFrom="paragraph">
                  <wp:posOffset>68391</wp:posOffset>
                </wp:positionV>
                <wp:extent cx="632460" cy="327660"/>
                <wp:effectExtent l="19050" t="57150" r="15240" b="72390"/>
                <wp:wrapNone/>
                <wp:docPr id="11" name="Freccia bidirezionale orizzontale 11"/>
                <wp:cNvGraphicFramePr/>
                <a:graphic xmlns:a="http://schemas.openxmlformats.org/drawingml/2006/main">
                  <a:graphicData uri="http://schemas.microsoft.com/office/word/2010/wordprocessingShape">
                    <wps:wsp>
                      <wps:cNvSpPr/>
                      <wps:spPr>
                        <a:xfrm rot="967046">
                          <a:off x="0" y="0"/>
                          <a:ext cx="632460" cy="3276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647A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reccia bidirezionale orizzontale 11" o:spid="_x0000_s1026" type="#_x0000_t69" style="position:absolute;margin-left:110.35pt;margin-top:5.4pt;width:49.8pt;height:25.8pt;rotation:1056272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" adj="5595" fillcolor="#4f81bd [3204]" strokecolor="#243f60 [1604]" strokeweight="2pt"/>
            </w:pict>
          </mc:Fallback>
        </mc:AlternateContent>
      </w:r>
      <w:r>
        <w:rPr>
          <w:noProof/>
          <w:lang w:eastAsia="it-IT"/>
        </w:rPr>
        <mc:AlternateContent>
          <mc:Choice Requires="wps">
            <w:drawing>
              <wp:anchor distT="0" distB="0" distL="114300" distR="114300" simplePos="0" relativeHeight="251667456" behindDoc="0" locked="0" layoutInCell="1" allowOverlap="1" wp14:anchorId="5DA2F185" wp14:editId="4F1854C8">
                <wp:simplePos x="0" y="0"/>
                <wp:positionH relativeFrom="column">
                  <wp:posOffset>2063115</wp:posOffset>
                </wp:positionH>
                <wp:positionV relativeFrom="paragraph">
                  <wp:posOffset>271145</wp:posOffset>
                </wp:positionV>
                <wp:extent cx="1303020" cy="634365"/>
                <wp:effectExtent l="0" t="0" r="11430" b="13335"/>
                <wp:wrapNone/>
                <wp:docPr id="7" name="Elaborazione 7"/>
                <wp:cNvGraphicFramePr/>
                <a:graphic xmlns:a="http://schemas.openxmlformats.org/drawingml/2006/main">
                  <a:graphicData uri="http://schemas.microsoft.com/office/word/2010/wordprocessingShape">
                    <wps:wsp>
                      <wps:cNvSpPr/>
                      <wps:spPr>
                        <a:xfrm>
                          <a:off x="0" y="0"/>
                          <a:ext cx="1303020" cy="634365"/>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F5707" w:rsidRDefault="00CF5707" w:rsidP="00CF5707">
                            <w:pPr>
                              <w:jc w:val="center"/>
                              <w:rPr>
                                <w:lang w:val="en-US"/>
                              </w:rPr>
                            </w:pPr>
                            <w:r>
                              <w:rPr>
                                <w:lang w:val="en-US"/>
                              </w:rPr>
                              <w:t>Gestione Cisterne</w:t>
                            </w:r>
                          </w:p>
                          <w:p w:rsidR="00CF5707" w:rsidRPr="00F85AB1" w:rsidRDefault="00CF5707" w:rsidP="00CF5707">
                            <w:pPr>
                              <w:jc w:val="center"/>
                              <w:rPr>
                                <w:lang w:val="en-US"/>
                              </w:rPr>
                            </w:pPr>
                            <w:r>
                              <w:rPr>
                                <w:lang w:val="en-US"/>
                              </w:rPr>
                              <w:t>CYB500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A2F185" id="_x0000_t109" coordsize="21600,21600" o:spt="109" path="m,l,21600r21600,l21600,xe">
                <v:stroke joinstyle="miter"/>
                <v:path gradientshapeok="t" o:connecttype="rect"/>
              </v:shapetype>
              <v:shape id="Elaborazione 7" o:spid="_x0000_s1031" type="#_x0000_t109" style="position:absolute;margin-left:162.45pt;margin-top:21.35pt;width:102.6pt;height:4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" fillcolor="#4bacc6 [3208]" strokecolor="#205867 [1608]" strokeweight="2pt">
                <v:textbox>
                  <w:txbxContent>
                    <w:p w:rsidR="00CF5707" w:rsidRDefault="00CF5707" w:rsidP="00CF5707">
                      <w:pPr>
                        <w:jc w:val="center"/>
                        <w:rPr>
                          <w:lang w:val="en-US"/>
                        </w:rPr>
                      </w:pPr>
                      <w:r>
                        <w:rPr>
                          <w:lang w:val="en-US"/>
                        </w:rPr>
                        <w:t>Gestione Cisterne</w:t>
                      </w:r>
                    </w:p>
                    <w:p w:rsidR="00CF5707" w:rsidRPr="00F85AB1" w:rsidRDefault="00CF5707" w:rsidP="00CF5707">
                      <w:pPr>
                        <w:jc w:val="center"/>
                        <w:rPr>
                          <w:lang w:val="en-US"/>
                        </w:rPr>
                      </w:pPr>
                      <w:r>
                        <w:rPr>
                          <w:lang w:val="en-US"/>
                        </w:rPr>
                        <w:t>CYB500</w:t>
                      </w:r>
                    </w:p>
                  </w:txbxContent>
                </v:textbox>
              </v:shape>
            </w:pict>
          </mc:Fallback>
        </mc:AlternateContent>
      </w:r>
    </w:p>
    <w:p w:rsidR="00CF5707" w:rsidRDefault="00CF5707" w:rsidP="00CF5707">
      <w:r>
        <w:rPr>
          <w:noProof/>
          <w:lang w:eastAsia="it-IT"/>
        </w:rPr>
        <mc:AlternateContent>
          <mc:Choice Requires="wps">
            <w:drawing>
              <wp:anchor distT="0" distB="0" distL="114300" distR="114300" simplePos="0" relativeHeight="251665408" behindDoc="0" locked="0" layoutInCell="1" allowOverlap="1" wp14:anchorId="60C41861" wp14:editId="5DE82112">
                <wp:simplePos x="0" y="0"/>
                <wp:positionH relativeFrom="column">
                  <wp:posOffset>4056434</wp:posOffset>
                </wp:positionH>
                <wp:positionV relativeFrom="paragraph">
                  <wp:posOffset>1716</wp:posOffset>
                </wp:positionV>
                <wp:extent cx="1250004" cy="1223645"/>
                <wp:effectExtent l="0" t="0" r="26670" b="14605"/>
                <wp:wrapNone/>
                <wp:docPr id="5" name="Disco magnetico 5"/>
                <wp:cNvGraphicFramePr/>
                <a:graphic xmlns:a="http://schemas.openxmlformats.org/drawingml/2006/main">
                  <a:graphicData uri="http://schemas.microsoft.com/office/word/2010/wordprocessingShape">
                    <wps:wsp>
                      <wps:cNvSpPr/>
                      <wps:spPr>
                        <a:xfrm>
                          <a:off x="0" y="0"/>
                          <a:ext cx="1250004" cy="1223645"/>
                        </a:xfrm>
                        <a:prstGeom prst="flowChartMagneticDisk">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CF5707" w:rsidRDefault="00CF5707" w:rsidP="00CF5707">
                            <w:pPr>
                              <w:jc w:val="center"/>
                              <w:rPr>
                                <w:lang w:val="en-US"/>
                              </w:rPr>
                            </w:pPr>
                            <w:r>
                              <w:rPr>
                                <w:lang w:val="en-US"/>
                              </w:rPr>
                              <w:t>Materiali</w:t>
                            </w:r>
                          </w:p>
                          <w:p w:rsidR="00CF5707" w:rsidRPr="00F861A6" w:rsidRDefault="00CF5707" w:rsidP="00CF5707">
                            <w:pPr>
                              <w:jc w:val="center"/>
                              <w:rPr>
                                <w:lang w:val="en-US"/>
                              </w:rPr>
                            </w:pPr>
                            <w:r>
                              <w:rPr>
                                <w:lang w:val="en-US"/>
                              </w:rPr>
                              <w:t>Log Allarmi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C4186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sco magnetico 5" o:spid="_x0000_s1032" type="#_x0000_t132" style="position:absolute;margin-left:319.4pt;margin-top:.15pt;width:98.45pt;height:96.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" fillcolor="#8064a2 [3207]" strokecolor="#3f3151 [1607]" strokeweight="2pt">
                <v:textbox>
                  <w:txbxContent>
                    <w:p w:rsidR="00CF5707" w:rsidRDefault="00CF5707" w:rsidP="00CF5707">
                      <w:pPr>
                        <w:jc w:val="center"/>
                        <w:rPr>
                          <w:lang w:val="en-US"/>
                        </w:rPr>
                      </w:pPr>
                      <w:r>
                        <w:rPr>
                          <w:lang w:val="en-US"/>
                        </w:rPr>
                        <w:t>Materiali</w:t>
                      </w:r>
                    </w:p>
                    <w:p w:rsidR="00CF5707" w:rsidRPr="00F861A6" w:rsidRDefault="00CF5707" w:rsidP="00CF5707">
                      <w:pPr>
                        <w:jc w:val="center"/>
                        <w:rPr>
                          <w:lang w:val="en-US"/>
                        </w:rPr>
                      </w:pPr>
                      <w:r>
                        <w:rPr>
                          <w:lang w:val="en-US"/>
                        </w:rPr>
                        <w:t>Log Allarmi</w:t>
                      </w:r>
                    </w:p>
                  </w:txbxContent>
                </v:textbox>
              </v:shape>
            </w:pict>
          </mc:Fallback>
        </mc:AlternateContent>
      </w:r>
    </w:p>
    <w:p w:rsidR="00CF5707" w:rsidRDefault="00CF5707" w:rsidP="00CF5707">
      <w:r>
        <w:rPr>
          <w:noProof/>
          <w:lang w:eastAsia="it-IT"/>
        </w:rPr>
        <mc:AlternateContent>
          <mc:Choice Requires="wps">
            <w:drawing>
              <wp:anchor distT="0" distB="0" distL="114300" distR="114300" simplePos="0" relativeHeight="251674624" behindDoc="0" locked="0" layoutInCell="1" allowOverlap="1" wp14:anchorId="01235567" wp14:editId="4390052B">
                <wp:simplePos x="0" y="0"/>
                <wp:positionH relativeFrom="column">
                  <wp:posOffset>1388002</wp:posOffset>
                </wp:positionH>
                <wp:positionV relativeFrom="paragraph">
                  <wp:posOffset>78321</wp:posOffset>
                </wp:positionV>
                <wp:extent cx="632460" cy="327660"/>
                <wp:effectExtent l="0" t="76200" r="0" b="72390"/>
                <wp:wrapNone/>
                <wp:docPr id="14" name="Freccia bidirezionale orizzontale 14"/>
                <wp:cNvGraphicFramePr/>
                <a:graphic xmlns:a="http://schemas.openxmlformats.org/drawingml/2006/main">
                  <a:graphicData uri="http://schemas.microsoft.com/office/word/2010/wordprocessingShape">
                    <wps:wsp>
                      <wps:cNvSpPr/>
                      <wps:spPr>
                        <a:xfrm rot="19928771">
                          <a:off x="0" y="0"/>
                          <a:ext cx="632460" cy="3276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63AAD" id="Freccia bidirezionale orizzontale 14" o:spid="_x0000_s1026" type="#_x0000_t69" style="position:absolute;margin-left:109.3pt;margin-top:6.15pt;width:49.8pt;height:25.8pt;rotation:-1825428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" adj="5595" fillcolor="#4f81bd [3204]" strokecolor="#243f60 [1604]" strokeweight="2pt"/>
            </w:pict>
          </mc:Fallback>
        </mc:AlternateContent>
      </w:r>
      <w:r>
        <w:rPr>
          <w:noProof/>
          <w:lang w:eastAsia="it-IT"/>
        </w:rPr>
        <mc:AlternateContent>
          <mc:Choice Requires="wps">
            <w:drawing>
              <wp:anchor distT="0" distB="0" distL="114300" distR="114300" simplePos="0" relativeHeight="251668480" behindDoc="0" locked="0" layoutInCell="1" allowOverlap="1" wp14:anchorId="34A08464" wp14:editId="0D03D0FD">
                <wp:simplePos x="0" y="0"/>
                <wp:positionH relativeFrom="column">
                  <wp:posOffset>41564</wp:posOffset>
                </wp:positionH>
                <wp:positionV relativeFrom="paragraph">
                  <wp:posOffset>104981</wp:posOffset>
                </wp:positionV>
                <wp:extent cx="1317625" cy="1062842"/>
                <wp:effectExtent l="0" t="0" r="15875" b="23495"/>
                <wp:wrapNone/>
                <wp:docPr id="8" name="Documento 8"/>
                <wp:cNvGraphicFramePr/>
                <a:graphic xmlns:a="http://schemas.openxmlformats.org/drawingml/2006/main">
                  <a:graphicData uri="http://schemas.microsoft.com/office/word/2010/wordprocessingShape">
                    <wps:wsp>
                      <wps:cNvSpPr/>
                      <wps:spPr>
                        <a:xfrm>
                          <a:off x="0" y="0"/>
                          <a:ext cx="1317625" cy="1062842"/>
                        </a:xfrm>
                        <a:prstGeom prst="flowChartDocumen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F5707" w:rsidRPr="00EE27EE" w:rsidRDefault="00CF5707" w:rsidP="00CF5707">
                            <w:pPr>
                              <w:jc w:val="center"/>
                            </w:pPr>
                            <w:r w:rsidRPr="00EE27EE">
                              <w:t>Cisterne.ini (solo per memorizzazione materiali)</w:t>
                            </w:r>
                          </w:p>
                          <w:p w:rsidR="00CF5707" w:rsidRPr="00EE27EE" w:rsidRDefault="00CF5707" w:rsidP="00CF5707">
                            <w:pPr>
                              <w:jc w:val="center"/>
                            </w:pPr>
                            <w:r w:rsidRPr="00EE27EE">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08464" id="Documento 8" o:spid="_x0000_s1033" type="#_x0000_t114" style="position:absolute;margin-left:3.25pt;margin-top:8.25pt;width:103.75pt;height:83.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" fillcolor="#f79646 [3209]" strokecolor="#974706 [1609]" strokeweight="2pt">
                <v:textbox>
                  <w:txbxContent>
                    <w:p w:rsidR="00CF5707" w:rsidRPr="00EE27EE" w:rsidRDefault="00CF5707" w:rsidP="00CF5707">
                      <w:pPr>
                        <w:jc w:val="center"/>
                      </w:pPr>
                      <w:r w:rsidRPr="00EE27EE">
                        <w:t>Cisterne.ini (solo per memorizzazione materiali)</w:t>
                      </w:r>
                    </w:p>
                    <w:p w:rsidR="00CF5707" w:rsidRPr="00EE27EE" w:rsidRDefault="00CF5707" w:rsidP="00CF5707">
                      <w:pPr>
                        <w:jc w:val="center"/>
                      </w:pPr>
                      <w:r w:rsidRPr="00EE27EE">
                        <w:t>()</w:t>
                      </w:r>
                    </w:p>
                  </w:txbxContent>
                </v:textbox>
              </v:shape>
            </w:pict>
          </mc:Fallback>
        </mc:AlternateContent>
      </w:r>
      <w:r>
        <w:rPr>
          <w:noProof/>
          <w:lang w:eastAsia="it-IT"/>
        </w:rPr>
        <mc:AlternateContent>
          <mc:Choice Requires="wps">
            <w:drawing>
              <wp:anchor distT="0" distB="0" distL="114300" distR="114300" simplePos="0" relativeHeight="251671552" behindDoc="0" locked="0" layoutInCell="1" allowOverlap="1" wp14:anchorId="5B88BFFD" wp14:editId="283A342A">
                <wp:simplePos x="0" y="0"/>
                <wp:positionH relativeFrom="column">
                  <wp:posOffset>3406140</wp:posOffset>
                </wp:positionH>
                <wp:positionV relativeFrom="paragraph">
                  <wp:posOffset>104775</wp:posOffset>
                </wp:positionV>
                <wp:extent cx="632460" cy="327660"/>
                <wp:effectExtent l="19050" t="57150" r="15240" b="72390"/>
                <wp:wrapNone/>
                <wp:docPr id="15" name="Freccia bidirezionale orizzontale 15"/>
                <wp:cNvGraphicFramePr/>
                <a:graphic xmlns:a="http://schemas.openxmlformats.org/drawingml/2006/main">
                  <a:graphicData uri="http://schemas.microsoft.com/office/word/2010/wordprocessingShape">
                    <wps:wsp>
                      <wps:cNvSpPr/>
                      <wps:spPr>
                        <a:xfrm rot="967046">
                          <a:off x="0" y="0"/>
                          <a:ext cx="632460" cy="3276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4C6FC" id="Freccia bidirezionale orizzontale 15" o:spid="_x0000_s1026" type="#_x0000_t69" style="position:absolute;margin-left:268.2pt;margin-top:8.25pt;width:49.8pt;height:25.8pt;rotation:1056272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" adj="5595" fillcolor="#4f81bd [3204]" strokecolor="#243f60 [1604]" strokeweight="2pt"/>
            </w:pict>
          </mc:Fallback>
        </mc:AlternateContent>
      </w:r>
    </w:p>
    <w:p w:rsidR="00CF5707" w:rsidRDefault="00CF5707" w:rsidP="00CF5707">
      <w:r>
        <w:rPr>
          <w:noProof/>
          <w:lang w:eastAsia="it-IT"/>
        </w:rPr>
        <mc:AlternateContent>
          <mc:Choice Requires="wps">
            <w:drawing>
              <wp:anchor distT="0" distB="0" distL="114300" distR="114300" simplePos="0" relativeHeight="251675648" behindDoc="0" locked="0" layoutInCell="1" allowOverlap="1" wp14:anchorId="4997A4D2" wp14:editId="599AF470">
                <wp:simplePos x="0" y="0"/>
                <wp:positionH relativeFrom="column">
                  <wp:posOffset>1941251</wp:posOffset>
                </wp:positionH>
                <wp:positionV relativeFrom="paragraph">
                  <wp:posOffset>101600</wp:posOffset>
                </wp:positionV>
                <wp:extent cx="632460" cy="327660"/>
                <wp:effectExtent l="0" t="76200" r="0" b="72390"/>
                <wp:wrapNone/>
                <wp:docPr id="17" name="Freccia bidirezionale orizzontale 17"/>
                <wp:cNvGraphicFramePr/>
                <a:graphic xmlns:a="http://schemas.openxmlformats.org/drawingml/2006/main">
                  <a:graphicData uri="http://schemas.microsoft.com/office/word/2010/wordprocessingShape">
                    <wps:wsp>
                      <wps:cNvSpPr/>
                      <wps:spPr>
                        <a:xfrm rot="19051904">
                          <a:off x="0" y="0"/>
                          <a:ext cx="632460" cy="3276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51971" id="Freccia bidirezionale orizzontale 17" o:spid="_x0000_s1026" type="#_x0000_t69" style="position:absolute;margin-left:152.85pt;margin-top:8pt;width:49.8pt;height:25.8pt;rotation:-2783200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" adj="5595" fillcolor="#4f81bd [3204]" strokecolor="#243f60 [1604]" strokeweight="2pt"/>
            </w:pict>
          </mc:Fallback>
        </mc:AlternateContent>
      </w:r>
      <w:r>
        <w:rPr>
          <w:noProof/>
          <w:lang w:eastAsia="it-IT"/>
        </w:rPr>
        <mc:AlternateContent>
          <mc:Choice Requires="wps">
            <w:drawing>
              <wp:anchor distT="0" distB="0" distL="114300" distR="114300" simplePos="0" relativeHeight="251676672" behindDoc="0" locked="0" layoutInCell="1" allowOverlap="1" wp14:anchorId="434FC0C3" wp14:editId="65A2DEF7">
                <wp:simplePos x="0" y="0"/>
                <wp:positionH relativeFrom="column">
                  <wp:posOffset>2888103</wp:posOffset>
                </wp:positionH>
                <wp:positionV relativeFrom="paragraph">
                  <wp:posOffset>76201</wp:posOffset>
                </wp:positionV>
                <wp:extent cx="632460" cy="327660"/>
                <wp:effectExtent l="0" t="76200" r="0" b="72390"/>
                <wp:wrapNone/>
                <wp:docPr id="18" name="Freccia bidirezionale orizzontale 18"/>
                <wp:cNvGraphicFramePr/>
                <a:graphic xmlns:a="http://schemas.openxmlformats.org/drawingml/2006/main">
                  <a:graphicData uri="http://schemas.microsoft.com/office/word/2010/wordprocessingShape">
                    <wps:wsp>
                      <wps:cNvSpPr/>
                      <wps:spPr>
                        <a:xfrm rot="13133451">
                          <a:off x="0" y="0"/>
                          <a:ext cx="632460" cy="3276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1BC28" id="Freccia bidirezionale orizzontale 18" o:spid="_x0000_s1026" type="#_x0000_t69" style="position:absolute;margin-left:227.4pt;margin-top:6pt;width:49.8pt;height:25.8pt;rotation:-9247729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" adj="5595" fillcolor="#4f81bd [3204]" strokecolor="#243f60 [1604]" strokeweight="2pt"/>
            </w:pict>
          </mc:Fallback>
        </mc:AlternateContent>
      </w:r>
    </w:p>
    <w:p w:rsidR="00CF5707" w:rsidRDefault="00CF5707" w:rsidP="00CF5707">
      <w:r>
        <w:rPr>
          <w:noProof/>
          <w:lang w:eastAsia="it-IT"/>
        </w:rPr>
        <mc:AlternateContent>
          <mc:Choice Requires="wps">
            <w:drawing>
              <wp:anchor distT="0" distB="0" distL="114300" distR="114300" simplePos="0" relativeHeight="251673600" behindDoc="0" locked="0" layoutInCell="1" allowOverlap="1" wp14:anchorId="1CCCC2FC" wp14:editId="7660F1D8">
                <wp:simplePos x="0" y="0"/>
                <wp:positionH relativeFrom="column">
                  <wp:posOffset>2801567</wp:posOffset>
                </wp:positionH>
                <wp:positionV relativeFrom="paragraph">
                  <wp:posOffset>336212</wp:posOffset>
                </wp:positionV>
                <wp:extent cx="1425102" cy="872490"/>
                <wp:effectExtent l="0" t="0" r="22860" b="22860"/>
                <wp:wrapNone/>
                <wp:docPr id="4" name="Elaborazione 4"/>
                <wp:cNvGraphicFramePr/>
                <a:graphic xmlns:a="http://schemas.openxmlformats.org/drawingml/2006/main">
                  <a:graphicData uri="http://schemas.microsoft.com/office/word/2010/wordprocessingShape">
                    <wps:wsp>
                      <wps:cNvSpPr/>
                      <wps:spPr>
                        <a:xfrm>
                          <a:off x="0" y="0"/>
                          <a:ext cx="1425102" cy="872490"/>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F5707" w:rsidRPr="00F86B3B" w:rsidRDefault="00CF5707" w:rsidP="00CF5707">
                            <w:pPr>
                              <w:jc w:val="center"/>
                            </w:pPr>
                            <w:r w:rsidRPr="00F86B3B">
                              <w:t>Plc Main con gestione semplificata</w:t>
                            </w:r>
                            <w:r>
                              <w:t>(tab plc4)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CC2FC" id="Elaborazione 4" o:spid="_x0000_s1034" type="#_x0000_t109" style="position:absolute;margin-left:220.6pt;margin-top:26.45pt;width:112.2pt;height:68.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" fillcolor="#4bacc6 [3208]" strokecolor="#205867 [1608]" strokeweight="2pt">
                <v:textbox>
                  <w:txbxContent>
                    <w:p w:rsidR="00CF5707" w:rsidRPr="00F86B3B" w:rsidRDefault="00CF5707" w:rsidP="00CF5707">
                      <w:pPr>
                        <w:jc w:val="center"/>
                      </w:pPr>
                      <w:r w:rsidRPr="00F86B3B">
                        <w:t>Plc Main con gestione semplificata</w:t>
                      </w:r>
                      <w:r>
                        <w:t>(tab plc4)</w:t>
                      </w:r>
                    </w:p>
                  </w:txbxContent>
                </v:textbox>
              </v:shape>
            </w:pict>
          </mc:Fallback>
        </mc:AlternateContent>
      </w:r>
      <w:r>
        <w:rPr>
          <w:noProof/>
          <w:lang w:eastAsia="it-IT"/>
        </w:rPr>
        <mc:AlternateContent>
          <mc:Choice Requires="wps">
            <w:drawing>
              <wp:anchor distT="0" distB="0" distL="114300" distR="114300" simplePos="0" relativeHeight="251672576" behindDoc="0" locked="0" layoutInCell="1" allowOverlap="1" wp14:anchorId="5F44E18A" wp14:editId="708D6364">
                <wp:simplePos x="0" y="0"/>
                <wp:positionH relativeFrom="column">
                  <wp:posOffset>1395919</wp:posOffset>
                </wp:positionH>
                <wp:positionV relativeFrom="paragraph">
                  <wp:posOffset>341076</wp:posOffset>
                </wp:positionV>
                <wp:extent cx="1327826" cy="866775"/>
                <wp:effectExtent l="0" t="0" r="24765" b="28575"/>
                <wp:wrapNone/>
                <wp:docPr id="2" name="Elaborazione 2"/>
                <wp:cNvGraphicFramePr/>
                <a:graphic xmlns:a="http://schemas.openxmlformats.org/drawingml/2006/main">
                  <a:graphicData uri="http://schemas.microsoft.com/office/word/2010/wordprocessingShape">
                    <wps:wsp>
                      <wps:cNvSpPr/>
                      <wps:spPr>
                        <a:xfrm>
                          <a:off x="0" y="0"/>
                          <a:ext cx="1327826" cy="866775"/>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F5707" w:rsidRPr="00EE27EE" w:rsidRDefault="00CF5707" w:rsidP="00CF5707">
                            <w:pPr>
                              <w:jc w:val="center"/>
                            </w:pPr>
                            <w:r w:rsidRPr="00EE27EE">
                              <w:t>Plc Cisterne dedicato con piena gestione</w:t>
                            </w:r>
                            <w:r>
                              <w:t xml:space="preserve"> (tab plc2)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4E18A" id="Elaborazione 2" o:spid="_x0000_s1035" type="#_x0000_t109" style="position:absolute;margin-left:109.9pt;margin-top:26.85pt;width:104.55pt;height:6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" fillcolor="#4bacc6 [3208]" strokecolor="#205867 [1608]" strokeweight="2pt">
                <v:textbox>
                  <w:txbxContent>
                    <w:p w:rsidR="00CF5707" w:rsidRPr="00EE27EE" w:rsidRDefault="00CF5707" w:rsidP="00CF5707">
                      <w:pPr>
                        <w:jc w:val="center"/>
                      </w:pPr>
                      <w:r w:rsidRPr="00EE27EE">
                        <w:t>Plc Cisterne dedicato con piena gestione</w:t>
                      </w:r>
                      <w:r>
                        <w:t xml:space="preserve"> (tab plc2)</w:t>
                      </w:r>
                    </w:p>
                  </w:txbxContent>
                </v:textbox>
              </v:shape>
            </w:pict>
          </mc:Fallback>
        </mc:AlternateContent>
      </w:r>
    </w:p>
    <w:p w:rsidR="00CF5707" w:rsidRDefault="00CF5707" w:rsidP="00CF5707">
      <w:pPr>
        <w:pStyle w:val="Titolo4"/>
      </w:pPr>
    </w:p>
    <w:p w:rsidR="00CF5707" w:rsidRDefault="00CF5707" w:rsidP="00CF5707">
      <w:pPr>
        <w:pStyle w:val="Titolo4"/>
      </w:pPr>
      <w:r>
        <w:t>Parametrizzazione</w:t>
      </w:r>
    </w:p>
    <w:p w:rsidR="00CF5707" w:rsidRDefault="00CF5707" w:rsidP="00CF5707">
      <w:r>
        <w:t>I parametri a livello di gestione generale si trovano nella sezione Bitume del file (ParameterValues.xml), mentre nei vari paragrafi CisternaBitume1..N,</w:t>
      </w:r>
      <w:r w:rsidRPr="00772FEC">
        <w:t xml:space="preserve"> </w:t>
      </w:r>
      <w:r>
        <w:t>CisternaCombustibile1..N,</w:t>
      </w:r>
      <w:r w:rsidRPr="00772FEC">
        <w:t xml:space="preserve"> </w:t>
      </w:r>
      <w:r>
        <w:t>CisternaEmulsione1..N si trovano i parametri specifici per cisterna.</w:t>
      </w:r>
    </w:p>
    <w:p w:rsidR="00CF5707" w:rsidRDefault="00CF5707" w:rsidP="00CF5707">
      <w:r>
        <w:t>Nel file Cisterne.ini vengono memorizzati i materiali nel caso di Gestione Semplificata; in questo caso infatti è possibile associare i materiali della categoria Bitume direttamente alle cisterne visualizzate nel sinottico. L’associazione viene utilizzata per un controllo di coerenza materiale allo start dosaggio; il programma infatti controlla che il materiale associato al bitume in ricetta sia lo stesso materiale associato alla cisterna selezionata dalla gestione semplificata e in caso di discordanza non permette lo start della produzione.</w:t>
      </w:r>
    </w:p>
    <w:p w:rsidR="00CF5707" w:rsidRDefault="00CF5707" w:rsidP="00CF5707">
      <w:r>
        <w:t>Nel caso di gestione completa i parametri vengono trasferiti (al primo avvio e ad ogni variazione degli stessi) mediante l’OPCTAGS al PLC dedicato, mentre in caso di gestione completa al PLC principale (sempre mediante l’OPCTAGS).</w:t>
      </w:r>
    </w:p>
    <w:p w:rsidR="00CF5707" w:rsidRDefault="00CF5707" w:rsidP="00CF5707">
      <w:pPr>
        <w:pStyle w:val="Titolo4"/>
      </w:pPr>
      <w:r>
        <w:t>Parco legante “standard”</w:t>
      </w:r>
    </w:p>
    <w:p w:rsidR="00CF5707" w:rsidRDefault="00CF5707" w:rsidP="00CF5707">
      <w:pPr>
        <w:pStyle w:val="Titolo4"/>
      </w:pPr>
      <w:r>
        <w:rPr>
          <w:noProof/>
          <w:lang w:eastAsia="it-IT"/>
        </w:rPr>
        <w:drawing>
          <wp:inline distT="0" distB="0" distL="0" distR="0" wp14:anchorId="4E4D027B" wp14:editId="19356097">
            <wp:extent cx="5731510" cy="1336675"/>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36675"/>
                    </a:xfrm>
                    <a:prstGeom prst="rect">
                      <a:avLst/>
                    </a:prstGeom>
                  </pic:spPr>
                </pic:pic>
              </a:graphicData>
            </a:graphic>
          </wp:inline>
        </w:drawing>
      </w:r>
    </w:p>
    <w:p w:rsidR="00CF5707" w:rsidRDefault="00CF5707" w:rsidP="00CF5707">
      <w:r>
        <w:t>VLINPCAR: valvola sulla linea mandata pompa di carico (NA)</w:t>
      </w:r>
    </w:p>
    <w:p w:rsidR="00CF5707" w:rsidRDefault="00CF5707" w:rsidP="00CF5707">
      <w:r>
        <w:t>VANTIRITORNO: valvola sulla linea aspirazione pompa di carico (NC)</w:t>
      </w:r>
    </w:p>
    <w:p w:rsidR="00CF5707" w:rsidRDefault="00CF5707" w:rsidP="00CF5707">
      <w:r>
        <w:t>VENTPCAR: valvola manuale sull’aspirazione pompa di carico (NC)</w:t>
      </w:r>
    </w:p>
    <w:p w:rsidR="00CF5707" w:rsidRDefault="00CF5707" w:rsidP="00CF5707">
      <w:r>
        <w:t>3VIEBYPASS: valvola tre vie per bypassare la pompa di circolazione (NC)</w:t>
      </w:r>
    </w:p>
    <w:p w:rsidR="00CF5707" w:rsidRDefault="00CF5707" w:rsidP="00CF5707">
      <w:r>
        <w:t>3VIELINEA: valvola tre vie per alimentare la torre in produzione; questa valvola non è visibile al parco legante e riceve il comando dal PLC principale</w:t>
      </w:r>
    </w:p>
    <w:p w:rsidR="00CF5707" w:rsidRPr="00C60993" w:rsidRDefault="00CF5707" w:rsidP="00CF5707"/>
    <w:p w:rsidR="00CF5707" w:rsidRDefault="00CF5707" w:rsidP="00CF5707">
      <w:pPr>
        <w:pStyle w:val="Titolo4"/>
      </w:pPr>
      <w:r>
        <w:t>Logica Gestione completa</w:t>
      </w:r>
    </w:p>
    <w:p w:rsidR="00CF5707" w:rsidRDefault="00CF5707" w:rsidP="00CF5707">
      <w:r>
        <w:t>La gestione completa permette la piena gestione di valvole e pompa di carico del parco bitume, la visualizzazione di livelli, temperatura, agitatori e riscaldamenti di ogni cisterna.</w:t>
      </w:r>
    </w:p>
    <w:p w:rsidR="00CF5707" w:rsidRDefault="00CF5707" w:rsidP="00CF5707">
      <w:r>
        <w:t>Il programma che risiede in un PLC dedicato, viene parametrizzato da un configuratore in VB6 per il parco specifico coprendo parchi fino ad 8 cisterne (con una valvola di ingresso ed una d’uscita), 12 valvole sul campo ed una sola pompa di circolazione nell’impianto.</w:t>
      </w:r>
    </w:p>
    <w:p w:rsidR="00CF5707" w:rsidRDefault="00CF5707" w:rsidP="00CF5707">
      <w:pPr>
        <w:pStyle w:val="Titolo4"/>
      </w:pPr>
      <w:r>
        <w:lastRenderedPageBreak/>
        <w:t>Interfaccia e operazioni</w:t>
      </w:r>
    </w:p>
    <w:p w:rsidR="00CF5707" w:rsidRPr="00821EB1" w:rsidRDefault="00CF5707" w:rsidP="00CF5707">
      <w:r>
        <w:t>L’attivazione della gestione completa permette la scelta del pannello gestione cisterne cliccando sull’icona delle cisterne che appare nel Top Bar del Cybertronic; oltre al pannello comandi appariranno le cisterne configurate nella parte bassa del sinottico (dettagliate con livelli, temperature e stato dei riscaldamenti)</w:t>
      </w:r>
    </w:p>
    <w:p w:rsidR="00CF5707" w:rsidRDefault="00CF5707" w:rsidP="00CF5707">
      <w:r>
        <w:t>Come sopra accennato l’operatore non ha il controllo sul singolo comando alla valvola/agitatore/pompa ma avvia delle funzioni del parco bitume che coinvolgono le cisterne. Tali funzionalità sono svolte dalla pompa di carico e di circolazione e vengono suddivise in due pannelli con tre combo box ciascuno, collocate nel pannello comandi cisterne come di seguito descritto:</w:t>
      </w:r>
    </w:p>
    <w:p w:rsidR="00CF5707" w:rsidRDefault="00CF5707" w:rsidP="00CF5707">
      <w:r>
        <w:rPr>
          <w:noProof/>
          <w:lang w:eastAsia="it-IT"/>
        </w:rPr>
        <w:drawing>
          <wp:inline distT="0" distB="0" distL="0" distR="0" wp14:anchorId="419D6B71" wp14:editId="56B439E3">
            <wp:extent cx="3343275" cy="192405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3275" cy="1924050"/>
                    </a:xfrm>
                    <a:prstGeom prst="rect">
                      <a:avLst/>
                    </a:prstGeom>
                  </pic:spPr>
                </pic:pic>
              </a:graphicData>
            </a:graphic>
          </wp:inline>
        </w:drawing>
      </w:r>
    </w:p>
    <w:p w:rsidR="00CF5707" w:rsidRDefault="00CF5707" w:rsidP="00CF5707">
      <w:pPr>
        <w:rPr>
          <w:b/>
        </w:rPr>
      </w:pPr>
      <w:r w:rsidRPr="00A45C03">
        <w:rPr>
          <w:b/>
        </w:rPr>
        <w:t>Interfaccia comandi</w:t>
      </w:r>
    </w:p>
    <w:p w:rsidR="00CF5707" w:rsidRPr="00326726" w:rsidRDefault="00CF5707" w:rsidP="00CF5707">
      <w:r>
        <w:rPr>
          <w:b/>
        </w:rPr>
        <w:t>START:</w:t>
      </w:r>
      <w:r>
        <w:t xml:space="preserve"> lancia la/le operazioni selezionate</w:t>
      </w:r>
    </w:p>
    <w:p w:rsidR="00CF5707" w:rsidRDefault="00CF5707" w:rsidP="00CF5707">
      <w:pPr>
        <w:rPr>
          <w:b/>
        </w:rPr>
      </w:pPr>
      <w:r>
        <w:rPr>
          <w:b/>
        </w:rPr>
        <w:t>ABORT:</w:t>
      </w:r>
      <w:r>
        <w:t xml:space="preserve"> abortisce la/le operazioni selezionate e torna in alimentazione torre</w:t>
      </w:r>
    </w:p>
    <w:p w:rsidR="00CF5707" w:rsidRDefault="00CF5707" w:rsidP="00CF5707">
      <w:pPr>
        <w:rPr>
          <w:b/>
        </w:rPr>
      </w:pPr>
      <w:r>
        <w:rPr>
          <w:b/>
        </w:rPr>
        <w:t>EMERGENZA:</w:t>
      </w:r>
      <w:r>
        <w:t xml:space="preserve"> si porta allo step di emergenza dove chiude tutto</w:t>
      </w:r>
    </w:p>
    <w:p w:rsidR="00CF5707" w:rsidRPr="000C4918" w:rsidRDefault="00CF5707" w:rsidP="00CF5707">
      <w:r>
        <w:rPr>
          <w:b/>
        </w:rPr>
        <w:t>AUX E AGITATORI:</w:t>
      </w:r>
      <w:r>
        <w:t xml:space="preserve"> comandi ausiliari del parco (riscaldamenti..) che possono essere soltanto accesi o spenti mediante selettori. Oltre ai comandi ausiliari si possono comandare gli agitatori (se configurati nella cisterna) che si accenderanno solo in caso non sia presente un livello minimo o una minima temperatura.</w:t>
      </w:r>
    </w:p>
    <w:p w:rsidR="00CF5707" w:rsidRDefault="00CF5707" w:rsidP="00CF5707">
      <w:pPr>
        <w:rPr>
          <w:b/>
        </w:rPr>
      </w:pPr>
      <w:r>
        <w:rPr>
          <w:b/>
        </w:rPr>
        <w:t>COMBO OPERAZIONE:</w:t>
      </w:r>
      <w:r>
        <w:t xml:space="preserve"> selezione operazione per pompa</w:t>
      </w:r>
    </w:p>
    <w:p w:rsidR="00CF5707" w:rsidRDefault="00CF5707" w:rsidP="00CF5707">
      <w:pPr>
        <w:rPr>
          <w:b/>
        </w:rPr>
      </w:pPr>
      <w:r>
        <w:rPr>
          <w:b/>
        </w:rPr>
        <w:t>COMBO CISTERNA CARICO:</w:t>
      </w:r>
      <w:r>
        <w:t xml:space="preserve"> selezione cisterna da caricare per l’operazione per pompa (visibile in caso di carico, alimentazione esterna con pompa di circolazione e travaso)</w:t>
      </w:r>
    </w:p>
    <w:p w:rsidR="00CF5707" w:rsidRDefault="00CF5707" w:rsidP="00CF5707">
      <w:pPr>
        <w:rPr>
          <w:b/>
        </w:rPr>
      </w:pPr>
      <w:r>
        <w:rPr>
          <w:b/>
        </w:rPr>
        <w:t>COMBO CISTERNA MANDATA:</w:t>
      </w:r>
      <w:r>
        <w:t xml:space="preserve"> selezione cisterna che alimenta per l’operazione per pompa (visibile in caso di ricircolo ed alimentazione torre con pompa di circolazione)</w:t>
      </w:r>
    </w:p>
    <w:p w:rsidR="00CF5707" w:rsidRPr="00A45C03" w:rsidRDefault="00CF5707" w:rsidP="00CF5707">
      <w:pPr>
        <w:rPr>
          <w:b/>
        </w:rPr>
      </w:pPr>
      <w:r>
        <w:rPr>
          <w:b/>
        </w:rPr>
        <w:t>LISTA OPERAZIONE SELEZIONABILI NELLE COMBO OPERAZIONE:</w:t>
      </w:r>
    </w:p>
    <w:p w:rsidR="00CF5707" w:rsidRPr="0088467E" w:rsidRDefault="00CF5707" w:rsidP="00CF5707">
      <w:pPr>
        <w:pStyle w:val="Paragrafoelenco"/>
        <w:numPr>
          <w:ilvl w:val="0"/>
          <w:numId w:val="4"/>
        </w:numPr>
        <w:rPr>
          <w:rStyle w:val="Enfasicorsivo"/>
          <w:b/>
          <w:i w:val="0"/>
          <w:iCs w:val="0"/>
        </w:rPr>
      </w:pPr>
      <w:r w:rsidRPr="0088467E">
        <w:rPr>
          <w:rStyle w:val="Enfasicorsivo"/>
          <w:b/>
        </w:rPr>
        <w:t>Nessuna Op con PCar</w:t>
      </w:r>
    </w:p>
    <w:p w:rsidR="00CF5707" w:rsidRPr="0088467E" w:rsidRDefault="00CF5707" w:rsidP="00CF5707">
      <w:pPr>
        <w:pStyle w:val="Paragrafoelenco"/>
        <w:numPr>
          <w:ilvl w:val="0"/>
          <w:numId w:val="4"/>
        </w:numPr>
        <w:rPr>
          <w:rStyle w:val="Enfasicorsivo"/>
          <w:i w:val="0"/>
          <w:iCs w:val="0"/>
        </w:rPr>
      </w:pPr>
      <w:r w:rsidRPr="0088467E">
        <w:rPr>
          <w:rStyle w:val="Enfasicorsivo"/>
          <w:b/>
        </w:rPr>
        <w:t>Carico con PCar</w:t>
      </w:r>
      <w:r>
        <w:rPr>
          <w:rStyle w:val="Enfasicorsivo"/>
        </w:rPr>
        <w:t>:</w:t>
      </w:r>
    </w:p>
    <w:p w:rsidR="00CF5707" w:rsidRPr="000D5665" w:rsidRDefault="00CF5707" w:rsidP="00CF5707">
      <w:pPr>
        <w:pStyle w:val="Paragrafoelenco"/>
        <w:rPr>
          <w:rStyle w:val="Enfasicorsivo"/>
        </w:rPr>
      </w:pPr>
      <w:r>
        <w:rPr>
          <w:rStyle w:val="Enfasicorsivo"/>
        </w:rPr>
        <w:t xml:space="preserve">si apre la valvola d’entrata della cisterna selezionata in carico dalla combo cisterna di carico, e si apre la valvola di linea pompa di carico; l’operazione parte solo quando l’operatore apre </w:t>
      </w:r>
      <w:r>
        <w:rPr>
          <w:rStyle w:val="Enfasicorsivo"/>
        </w:rPr>
        <w:lastRenderedPageBreak/>
        <w:t>la valvola manuale sull’aspirazione pompa di carico e viene dato un fronte di salita sul consenso esterno pompa di carico</w:t>
      </w:r>
    </w:p>
    <w:p w:rsidR="00CF5707" w:rsidRPr="0088467E" w:rsidRDefault="00CF5707" w:rsidP="00CF5707">
      <w:pPr>
        <w:pStyle w:val="Paragrafoelenco"/>
        <w:numPr>
          <w:ilvl w:val="0"/>
          <w:numId w:val="4"/>
        </w:numPr>
        <w:rPr>
          <w:rStyle w:val="Enfasicorsivo"/>
          <w:b/>
          <w:i w:val="0"/>
          <w:iCs w:val="0"/>
        </w:rPr>
      </w:pPr>
      <w:r w:rsidRPr="0088467E">
        <w:rPr>
          <w:rStyle w:val="Enfasicorsivo"/>
          <w:b/>
        </w:rPr>
        <w:t>Travaso con PCar</w:t>
      </w:r>
    </w:p>
    <w:p w:rsidR="00CF5707" w:rsidRDefault="00CF5707" w:rsidP="00CF5707">
      <w:pPr>
        <w:pStyle w:val="Paragrafoelenco"/>
        <w:rPr>
          <w:rStyle w:val="Enfasicorsivo"/>
        </w:rPr>
      </w:pPr>
      <w:r>
        <w:rPr>
          <w:rStyle w:val="Enfasicorsivo"/>
        </w:rPr>
        <w:t>si apre la valvola d’entrata della cisterna selezionata in carico dalla combo, e la valvola d’uscita della cisterna selezionata in mandata dalla combo cisterna di mandata; vengono inoltre aperte la valvola di linea pompa di carico e la valvola di antiritorno.</w:t>
      </w:r>
    </w:p>
    <w:p w:rsidR="00CF5707" w:rsidRPr="0088467E" w:rsidRDefault="00CF5707" w:rsidP="00CF5707">
      <w:pPr>
        <w:pStyle w:val="Paragrafoelenco"/>
        <w:rPr>
          <w:rStyle w:val="Enfasicorsivo"/>
          <w:i w:val="0"/>
          <w:iCs w:val="0"/>
        </w:rPr>
      </w:pPr>
      <w:r>
        <w:rPr>
          <w:rStyle w:val="Enfasicorsivo"/>
        </w:rPr>
        <w:t>L’operazione parte solo quando l’operatore chiude la valvola manuale sull’aspirazione pompa di carico e viene dato un fronte di salita sul consenso esterno pompa di carico</w:t>
      </w:r>
    </w:p>
    <w:p w:rsidR="00CF5707" w:rsidRPr="0088467E" w:rsidRDefault="00CF5707" w:rsidP="00CF5707">
      <w:pPr>
        <w:pStyle w:val="Paragrafoelenco"/>
        <w:numPr>
          <w:ilvl w:val="0"/>
          <w:numId w:val="4"/>
        </w:numPr>
        <w:rPr>
          <w:rStyle w:val="Enfasicorsivo"/>
          <w:b/>
          <w:i w:val="0"/>
          <w:iCs w:val="0"/>
        </w:rPr>
      </w:pPr>
      <w:r w:rsidRPr="0088467E">
        <w:rPr>
          <w:rStyle w:val="Enfasicorsivo"/>
          <w:b/>
        </w:rPr>
        <w:t>Ricircolo con PCar</w:t>
      </w:r>
    </w:p>
    <w:p w:rsidR="00CF5707" w:rsidRDefault="00CF5707" w:rsidP="00CF5707">
      <w:pPr>
        <w:pStyle w:val="Paragrafoelenco"/>
        <w:rPr>
          <w:rStyle w:val="Enfasicorsivo"/>
        </w:rPr>
      </w:pPr>
      <w:r>
        <w:rPr>
          <w:rStyle w:val="Enfasicorsivo"/>
        </w:rPr>
        <w:t>si aprono la valvola d’entrata e di uscita della cisterna selezionata in travaso dalla combo; vengono inoltre aperte la valvola di linea pompa di carico e la valvola di antiritorno.</w:t>
      </w:r>
    </w:p>
    <w:p w:rsidR="00CF5707" w:rsidRPr="0088467E" w:rsidRDefault="00CF5707" w:rsidP="00CF5707">
      <w:pPr>
        <w:pStyle w:val="Paragrafoelenco"/>
        <w:rPr>
          <w:rStyle w:val="Enfasicorsivo"/>
          <w:i w:val="0"/>
          <w:iCs w:val="0"/>
        </w:rPr>
      </w:pPr>
      <w:r>
        <w:rPr>
          <w:rStyle w:val="Enfasicorsivo"/>
        </w:rPr>
        <w:t>L’operazione parte solo quando l’operatore chiude la valvola manuale sull’aspirazione pompa di carico e viene dato un fronte di salita sul consenso esterno pompa di carico</w:t>
      </w:r>
    </w:p>
    <w:p w:rsidR="00CF5707" w:rsidRPr="007C768D" w:rsidRDefault="00CF5707" w:rsidP="00CF5707">
      <w:pPr>
        <w:pStyle w:val="Paragrafoelenco"/>
        <w:rPr>
          <w:rStyle w:val="Enfasicorsivo"/>
          <w:i w:val="0"/>
          <w:iCs w:val="0"/>
        </w:rPr>
      </w:pPr>
    </w:p>
    <w:p w:rsidR="00CF5707" w:rsidRPr="00E94AF3" w:rsidRDefault="00CF5707" w:rsidP="00CF5707">
      <w:pPr>
        <w:pStyle w:val="Paragrafoelenco"/>
        <w:numPr>
          <w:ilvl w:val="0"/>
          <w:numId w:val="4"/>
        </w:numPr>
        <w:rPr>
          <w:rStyle w:val="Enfasicorsivo"/>
          <w:b/>
          <w:i w:val="0"/>
          <w:iCs w:val="0"/>
        </w:rPr>
      </w:pPr>
      <w:r w:rsidRPr="00834B0D">
        <w:rPr>
          <w:rStyle w:val="Enfasicorsivo"/>
          <w:b/>
        </w:rPr>
        <w:t>Nessuna Op con PCirc</w:t>
      </w:r>
    </w:p>
    <w:p w:rsidR="00CF5707" w:rsidRPr="00834B0D" w:rsidRDefault="00CF5707" w:rsidP="00CF5707">
      <w:pPr>
        <w:pStyle w:val="Paragrafoelenco"/>
        <w:numPr>
          <w:ilvl w:val="0"/>
          <w:numId w:val="4"/>
        </w:numPr>
        <w:rPr>
          <w:rStyle w:val="Enfasicorsivo"/>
          <w:b/>
          <w:i w:val="0"/>
          <w:iCs w:val="0"/>
        </w:rPr>
      </w:pPr>
      <w:r w:rsidRPr="00834B0D">
        <w:rPr>
          <w:rStyle w:val="Enfasicorsivo"/>
          <w:b/>
        </w:rPr>
        <w:t>Alimentazione Torre con PCirc</w:t>
      </w:r>
    </w:p>
    <w:p w:rsidR="00CF5707" w:rsidRPr="00E94AF3" w:rsidRDefault="00CF5707" w:rsidP="00CF5707">
      <w:pPr>
        <w:pStyle w:val="Paragrafoelenco"/>
        <w:rPr>
          <w:rStyle w:val="Enfasicorsivo"/>
        </w:rPr>
      </w:pPr>
      <w:r>
        <w:rPr>
          <w:rStyle w:val="Enfasicorsivo"/>
        </w:rPr>
        <w:t>si aprono la valvola d’entrata e di uscita della cisterna selezionata in alimentazione dalla combo; la 3vie di bypass pompa di circolazione viene mantenuta in posizione a cisterne</w:t>
      </w:r>
    </w:p>
    <w:p w:rsidR="00CF5707" w:rsidRPr="00834B0D" w:rsidRDefault="00CF5707" w:rsidP="00CF5707">
      <w:pPr>
        <w:pStyle w:val="Paragrafoelenco"/>
        <w:numPr>
          <w:ilvl w:val="0"/>
          <w:numId w:val="4"/>
        </w:numPr>
        <w:rPr>
          <w:rStyle w:val="Enfasicorsivo"/>
          <w:b/>
          <w:i w:val="0"/>
          <w:iCs w:val="0"/>
        </w:rPr>
      </w:pPr>
      <w:r w:rsidRPr="00834B0D">
        <w:rPr>
          <w:rStyle w:val="Enfasicorsivo"/>
          <w:b/>
        </w:rPr>
        <w:t>Carico con PCirc</w:t>
      </w:r>
    </w:p>
    <w:p w:rsidR="00CF5707" w:rsidRPr="00834B0D" w:rsidRDefault="00CF5707" w:rsidP="00CF5707">
      <w:pPr>
        <w:pStyle w:val="Paragrafoelenco"/>
        <w:rPr>
          <w:rStyle w:val="Enfasicorsivo"/>
          <w:i w:val="0"/>
          <w:iCs w:val="0"/>
        </w:rPr>
      </w:pPr>
      <w:r>
        <w:rPr>
          <w:rStyle w:val="Enfasicorsivo"/>
        </w:rPr>
        <w:t>si apre la valvola d’entrata della cisterna selezionata in carico dalla combo cisterna di carico e la valvola di antiritorno; la 3vie di bypass pompa di circolazione viene mantenuta in posizione a cisterne</w:t>
      </w:r>
    </w:p>
    <w:p w:rsidR="00CF5707" w:rsidRPr="00580502" w:rsidRDefault="00CF5707" w:rsidP="00CF5707">
      <w:pPr>
        <w:pStyle w:val="Paragrafoelenco"/>
        <w:numPr>
          <w:ilvl w:val="0"/>
          <w:numId w:val="4"/>
        </w:numPr>
        <w:rPr>
          <w:rStyle w:val="Enfasicorsivo"/>
          <w:b/>
          <w:i w:val="0"/>
          <w:iCs w:val="0"/>
        </w:rPr>
      </w:pPr>
      <w:r w:rsidRPr="00580502">
        <w:rPr>
          <w:rStyle w:val="Enfasicorsivo"/>
          <w:b/>
        </w:rPr>
        <w:t>Travaso con PCirc</w:t>
      </w:r>
    </w:p>
    <w:p w:rsidR="00CF5707" w:rsidRPr="00834B0D" w:rsidRDefault="00CF5707" w:rsidP="00CF5707">
      <w:pPr>
        <w:pStyle w:val="Paragrafoelenco"/>
        <w:rPr>
          <w:rStyle w:val="Enfasicorsivo"/>
          <w:i w:val="0"/>
          <w:iCs w:val="0"/>
        </w:rPr>
      </w:pPr>
      <w:r>
        <w:rPr>
          <w:rStyle w:val="Enfasicorsivo"/>
        </w:rPr>
        <w:t>si aprono la valvola d’entrata della cisterna selezionata in travaso dalla combo e la valvola d’uscita della cisterna selezionata in mandata dalla combo; la 3vie di bypass pompa di circolazione viene mantenuta in posizione a cisterne</w:t>
      </w:r>
    </w:p>
    <w:p w:rsidR="00CF5707" w:rsidRPr="00580502" w:rsidRDefault="00CF5707" w:rsidP="00CF5707">
      <w:pPr>
        <w:pStyle w:val="Paragrafoelenco"/>
        <w:numPr>
          <w:ilvl w:val="0"/>
          <w:numId w:val="4"/>
        </w:numPr>
        <w:rPr>
          <w:rStyle w:val="Enfasicorsivo"/>
          <w:b/>
          <w:i w:val="0"/>
          <w:iCs w:val="0"/>
        </w:rPr>
      </w:pPr>
      <w:r w:rsidRPr="00580502">
        <w:rPr>
          <w:rStyle w:val="Enfasicorsivo"/>
          <w:b/>
        </w:rPr>
        <w:t>Ricircolo con PCirc</w:t>
      </w:r>
    </w:p>
    <w:p w:rsidR="00CF5707" w:rsidRPr="00834B0D" w:rsidRDefault="00CF5707" w:rsidP="00CF5707">
      <w:pPr>
        <w:pStyle w:val="Paragrafoelenco"/>
        <w:rPr>
          <w:rStyle w:val="Enfasicorsivo"/>
          <w:i w:val="0"/>
          <w:iCs w:val="0"/>
        </w:rPr>
      </w:pPr>
      <w:r>
        <w:rPr>
          <w:rStyle w:val="Enfasicorsivo"/>
        </w:rPr>
        <w:t>si aprono la valvola d’entrata e d’uscita della cisterna selezionata in ricircolo dalla combo; la 3vie di bypass pompa di circolazione viene mantenuta in posizione a cisterne</w:t>
      </w:r>
    </w:p>
    <w:p w:rsidR="00CF5707" w:rsidRPr="00580502" w:rsidRDefault="00CF5707" w:rsidP="00CF5707">
      <w:pPr>
        <w:pStyle w:val="Paragrafoelenco"/>
        <w:numPr>
          <w:ilvl w:val="0"/>
          <w:numId w:val="4"/>
        </w:numPr>
        <w:rPr>
          <w:b/>
        </w:rPr>
      </w:pPr>
      <w:r w:rsidRPr="00580502">
        <w:rPr>
          <w:b/>
        </w:rPr>
        <w:t>Alimentazione esterna</w:t>
      </w:r>
    </w:p>
    <w:p w:rsidR="00CF5707" w:rsidRPr="00834B0D" w:rsidRDefault="00CF5707" w:rsidP="00CF5707">
      <w:pPr>
        <w:pStyle w:val="Paragrafoelenco"/>
        <w:rPr>
          <w:rStyle w:val="Enfasicorsivo"/>
          <w:i w:val="0"/>
          <w:iCs w:val="0"/>
        </w:rPr>
      </w:pPr>
      <w:r>
        <w:rPr>
          <w:rStyle w:val="Enfasicorsivo"/>
        </w:rPr>
        <w:t>si apre solo la valvola di antiritorno e tutte le  valvole cisterne rimangono chiuse; la 3vie di bypass pompa di circolazione viene mantenuta in posizione a cisterne e si attende l’apertura della valvola manuale d’entrata pompa di carico</w:t>
      </w:r>
    </w:p>
    <w:p w:rsidR="00CF5707" w:rsidRPr="00E94AF3" w:rsidRDefault="00CF5707" w:rsidP="00CF5707">
      <w:pPr>
        <w:pStyle w:val="Paragrafoelenco"/>
        <w:numPr>
          <w:ilvl w:val="0"/>
          <w:numId w:val="4"/>
        </w:numPr>
        <w:rPr>
          <w:b/>
        </w:rPr>
      </w:pPr>
      <w:r w:rsidRPr="00E94AF3">
        <w:rPr>
          <w:b/>
        </w:rPr>
        <w:t>Op doppia: carico con pompa di carico e alimentazione torre con pompa di circolazione</w:t>
      </w:r>
    </w:p>
    <w:p w:rsidR="00CF5707" w:rsidRDefault="00CF5707" w:rsidP="00CF5707">
      <w:pPr>
        <w:pStyle w:val="Paragrafoelenco"/>
        <w:rPr>
          <w:rStyle w:val="Enfasicorsivo"/>
        </w:rPr>
      </w:pPr>
      <w:r>
        <w:rPr>
          <w:rStyle w:val="Enfasicorsivo"/>
        </w:rPr>
        <w:t>Uno start con la selezione di carico con pompa di carico ed alimentazione torre con pompa di circolazione avvia le operazioni in simultanea ed è molto utilizzato in cantiere per permettere ad un camion di caricare il bitume in una cisterna continuando la produzione.</w:t>
      </w:r>
    </w:p>
    <w:p w:rsidR="00CF5707" w:rsidRPr="00834B0D" w:rsidRDefault="00CF5707" w:rsidP="00CF5707">
      <w:pPr>
        <w:pStyle w:val="Paragrafoelenco"/>
        <w:rPr>
          <w:rStyle w:val="Enfasicorsivo"/>
          <w:i w:val="0"/>
          <w:iCs w:val="0"/>
        </w:rPr>
      </w:pPr>
      <w:r>
        <w:rPr>
          <w:rStyle w:val="Enfasicorsivo"/>
        </w:rPr>
        <w:t>A lato pratico le valvole vengono commutate come nelle singole operazione ad eccezione della 3vie bypass che viene mantenuta in posizione di bypass per separare la linea di carico delle cisterne.</w:t>
      </w:r>
    </w:p>
    <w:p w:rsidR="00CF5707" w:rsidRDefault="00CF5707" w:rsidP="00CF5707">
      <w:pPr>
        <w:pStyle w:val="Paragrafoelenco"/>
      </w:pPr>
    </w:p>
    <w:p w:rsidR="00CF5707" w:rsidRDefault="00CF5707" w:rsidP="00CF5707">
      <w:r>
        <w:t xml:space="preserve">In tal modo è possibile lanciare una singola funzione con la pompa di carico, una funziona con la pompa di circolazione, oppure ancora una funzione con la pompa di carico in contemporanea ad una funzione con la pompa di circolazione. </w:t>
      </w:r>
    </w:p>
    <w:p w:rsidR="00CF5707" w:rsidRDefault="00CF5707" w:rsidP="00CF5707">
      <w:r>
        <w:lastRenderedPageBreak/>
        <w:t>Nel caso in cui la/le funzionalità non possano essere eseguite nel parco la funzione non viene lanciata e si visualizza un allarme temporaneo di rifiuto operazione nel pannello comandi cisterne.</w:t>
      </w:r>
    </w:p>
    <w:p w:rsidR="00CF5707" w:rsidRDefault="00BB7C17" w:rsidP="00CF5707">
      <w:r>
        <w:rPr>
          <w:noProof/>
          <w:lang w:eastAsia="it-IT"/>
        </w:rPr>
        <mc:AlternateContent>
          <mc:Choice Requires="wps">
            <w:drawing>
              <wp:anchor distT="0" distB="0" distL="114300" distR="114300" simplePos="0" relativeHeight="251664384" behindDoc="0" locked="0" layoutInCell="1" allowOverlap="1" wp14:anchorId="447E8BD3" wp14:editId="45C6F94A">
                <wp:simplePos x="0" y="0"/>
                <wp:positionH relativeFrom="margin">
                  <wp:align>right</wp:align>
                </wp:positionH>
                <wp:positionV relativeFrom="paragraph">
                  <wp:posOffset>507704</wp:posOffset>
                </wp:positionV>
                <wp:extent cx="1323583" cy="275573"/>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1323583" cy="2755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5707" w:rsidRPr="000C6328" w:rsidRDefault="00CF5707" w:rsidP="00BB7C17">
                            <w:pPr>
                              <w:rPr>
                                <w:sz w:val="16"/>
                              </w:rPr>
                            </w:pPr>
                            <w:r w:rsidRPr="000C6328">
                              <w:rPr>
                                <w:sz w:val="16"/>
                              </w:rPr>
                              <w:t>Pressione insufficiente</w:t>
                            </w:r>
                          </w:p>
                          <w:p w:rsidR="00CF5707" w:rsidRPr="003D03DE" w:rsidRDefault="00CF5707" w:rsidP="00CF5707">
                            <w:pPr>
                              <w:rPr>
                                <w:sz w:val="16"/>
                              </w:rPr>
                            </w:pPr>
                            <w:r>
                              <w:rPr>
                                <w:sz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E8BD3" id="Casella di testo 32" o:spid="_x0000_s1036" type="#_x0000_t202" style="position:absolute;margin-left:53pt;margin-top:40pt;width:104.2pt;height:21.7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" fillcolor="white [3201]" stroked="f" strokeweight=".5pt">
                <v:textbox>
                  <w:txbxContent>
                    <w:p w:rsidR="00CF5707" w:rsidRPr="000C6328" w:rsidRDefault="00CF5707" w:rsidP="00BB7C17">
                      <w:pPr>
                        <w:rPr>
                          <w:sz w:val="16"/>
                        </w:rPr>
                      </w:pPr>
                      <w:r w:rsidRPr="000C6328">
                        <w:rPr>
                          <w:sz w:val="16"/>
                        </w:rPr>
                        <w:t>Pressione insufficiente</w:t>
                      </w:r>
                    </w:p>
                    <w:p w:rsidR="00CF5707" w:rsidRPr="003D03DE" w:rsidRDefault="00CF5707" w:rsidP="00CF5707">
                      <w:pPr>
                        <w:rPr>
                          <w:sz w:val="16"/>
                        </w:rPr>
                      </w:pPr>
                      <w:r>
                        <w:rPr>
                          <w:sz w:val="16"/>
                        </w:rPr>
                        <w:t xml:space="preserve"> </w:t>
                      </w:r>
                    </w:p>
                  </w:txbxContent>
                </v:textbox>
                <w10:wrap anchorx="margin"/>
              </v:shape>
            </w:pict>
          </mc:Fallback>
        </mc:AlternateContent>
      </w:r>
      <w:r>
        <w:rPr>
          <w:noProof/>
          <w:lang w:eastAsia="it-IT"/>
        </w:rPr>
        <mc:AlternateContent>
          <mc:Choice Requires="wps">
            <w:drawing>
              <wp:anchor distT="0" distB="0" distL="114300" distR="114300" simplePos="0" relativeHeight="251678720" behindDoc="0" locked="0" layoutInCell="1" allowOverlap="1" wp14:anchorId="76C75224" wp14:editId="57A71E32">
                <wp:simplePos x="0" y="0"/>
                <wp:positionH relativeFrom="column">
                  <wp:posOffset>3097817</wp:posOffset>
                </wp:positionH>
                <wp:positionV relativeFrom="paragraph">
                  <wp:posOffset>507600</wp:posOffset>
                </wp:positionV>
                <wp:extent cx="1106109" cy="258872"/>
                <wp:effectExtent l="0" t="0" r="0" b="8255"/>
                <wp:wrapNone/>
                <wp:docPr id="33" name="Casella di testo 33"/>
                <wp:cNvGraphicFramePr/>
                <a:graphic xmlns:a="http://schemas.openxmlformats.org/drawingml/2006/main">
                  <a:graphicData uri="http://schemas.microsoft.com/office/word/2010/wordprocessingShape">
                    <wps:wsp>
                      <wps:cNvSpPr txBox="1"/>
                      <wps:spPr>
                        <a:xfrm>
                          <a:off x="0" y="0"/>
                          <a:ext cx="1106109" cy="2588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5707" w:rsidRPr="000C6328" w:rsidRDefault="00CF5707" w:rsidP="00BB7C17">
                            <w:pPr>
                              <w:rPr>
                                <w:sz w:val="16"/>
                              </w:rPr>
                            </w:pPr>
                            <w:r w:rsidRPr="000C6328">
                              <w:rPr>
                                <w:sz w:val="16"/>
                              </w:rPr>
                              <w:t>Avvio PLC</w:t>
                            </w:r>
                          </w:p>
                          <w:p w:rsidR="00CF5707" w:rsidRPr="003D03DE" w:rsidRDefault="00CF5707" w:rsidP="00CF5707">
                            <w:pPr>
                              <w:rPr>
                                <w:sz w:val="16"/>
                              </w:rPr>
                            </w:pPr>
                            <w:r>
                              <w:rPr>
                                <w:sz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75224" id="Casella di testo 33" o:spid="_x0000_s1037" type="#_x0000_t202" style="position:absolute;margin-left:243.9pt;margin-top:39.95pt;width:87.1pt;height:20.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" fillcolor="white [3201]" stroked="f" strokeweight=".5pt">
                <v:textbox>
                  <w:txbxContent>
                    <w:p w:rsidR="00CF5707" w:rsidRPr="000C6328" w:rsidRDefault="00CF5707" w:rsidP="00BB7C17">
                      <w:pPr>
                        <w:rPr>
                          <w:sz w:val="16"/>
                        </w:rPr>
                      </w:pPr>
                      <w:r w:rsidRPr="000C6328">
                        <w:rPr>
                          <w:sz w:val="16"/>
                        </w:rPr>
                        <w:t>Avvio PLC</w:t>
                      </w:r>
                    </w:p>
                    <w:p w:rsidR="00CF5707" w:rsidRPr="003D03DE" w:rsidRDefault="00CF5707" w:rsidP="00CF5707">
                      <w:pPr>
                        <w:rPr>
                          <w:sz w:val="16"/>
                        </w:rPr>
                      </w:pPr>
                      <w:r>
                        <w:rPr>
                          <w:sz w:val="16"/>
                        </w:rPr>
                        <w:t xml:space="preserve"> </w:t>
                      </w:r>
                    </w:p>
                  </w:txbxContent>
                </v:textbox>
              </v:shape>
            </w:pict>
          </mc:Fallback>
        </mc:AlternateContent>
      </w:r>
      <w:r w:rsidR="00CF5707">
        <w:t>Di seguito è riportato uno schema a blocchi dello stato del parco bitume (implementato nella gestione PLC):</w:t>
      </w:r>
    </w:p>
    <w:p w:rsidR="00CF5707" w:rsidRDefault="00BB7C17" w:rsidP="00CF5707">
      <w:r>
        <w:rPr>
          <w:noProof/>
          <w:lang w:eastAsia="it-IT"/>
        </w:rPr>
        <mc:AlternateContent>
          <mc:Choice Requires="wps">
            <w:drawing>
              <wp:anchor distT="0" distB="0" distL="114300" distR="114300" simplePos="0" relativeHeight="251666432" behindDoc="0" locked="0" layoutInCell="1" allowOverlap="1" wp14:anchorId="30731D6E" wp14:editId="4B3CE4DE">
                <wp:simplePos x="0" y="0"/>
                <wp:positionH relativeFrom="column">
                  <wp:posOffset>747265</wp:posOffset>
                </wp:positionH>
                <wp:positionV relativeFrom="paragraph">
                  <wp:posOffset>108298</wp:posOffset>
                </wp:positionV>
                <wp:extent cx="893523" cy="267222"/>
                <wp:effectExtent l="0" t="0" r="1905" b="0"/>
                <wp:wrapNone/>
                <wp:docPr id="30" name="Casella di testo 30"/>
                <wp:cNvGraphicFramePr/>
                <a:graphic xmlns:a="http://schemas.openxmlformats.org/drawingml/2006/main">
                  <a:graphicData uri="http://schemas.microsoft.com/office/word/2010/wordprocessingShape">
                    <wps:wsp>
                      <wps:cNvSpPr txBox="1"/>
                      <wps:spPr>
                        <a:xfrm>
                          <a:off x="0" y="0"/>
                          <a:ext cx="893523" cy="26722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5707" w:rsidRPr="000C6328" w:rsidRDefault="00CF5707" w:rsidP="00BB7C17">
                            <w:pPr>
                              <w:rPr>
                                <w:sz w:val="16"/>
                              </w:rPr>
                            </w:pPr>
                            <w:r w:rsidRPr="000C6328">
                              <w:rPr>
                                <w:sz w:val="16"/>
                              </w:rPr>
                              <w:t>Emergenza</w:t>
                            </w:r>
                          </w:p>
                          <w:p w:rsidR="00CF5707" w:rsidRPr="003D03DE" w:rsidRDefault="00CF5707">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31D6E" id="Casella di testo 30" o:spid="_x0000_s1038" type="#_x0000_t202" style="position:absolute;margin-left:58.85pt;margin-top:8.55pt;width:70.35pt;height:2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" fillcolor="white [3201]" stroked="f" strokeweight=".5pt">
                <v:textbox>
                  <w:txbxContent>
                    <w:p w:rsidR="00CF5707" w:rsidRPr="000C6328" w:rsidRDefault="00CF5707" w:rsidP="00BB7C17">
                      <w:pPr>
                        <w:rPr>
                          <w:sz w:val="16"/>
                        </w:rPr>
                      </w:pPr>
                      <w:r w:rsidRPr="000C6328">
                        <w:rPr>
                          <w:sz w:val="16"/>
                        </w:rPr>
                        <w:t>Emergenza</w:t>
                      </w:r>
                    </w:p>
                    <w:p w:rsidR="00CF5707" w:rsidRPr="003D03DE" w:rsidRDefault="00CF5707">
                      <w:pPr>
                        <w:rPr>
                          <w:sz w:val="16"/>
                        </w:rPr>
                      </w:pPr>
                    </w:p>
                  </w:txbxContent>
                </v:textbox>
              </v:shape>
            </w:pict>
          </mc:Fallback>
        </mc:AlternateContent>
      </w:r>
      <w:r w:rsidR="00CF5707">
        <w:rPr>
          <w:noProof/>
          <w:lang w:eastAsia="it-IT"/>
        </w:rPr>
        <mc:AlternateContent>
          <mc:Choice Requires="wps">
            <w:drawing>
              <wp:anchor distT="0" distB="0" distL="114300" distR="114300" simplePos="0" relativeHeight="251695104" behindDoc="0" locked="0" layoutInCell="1" allowOverlap="1" wp14:anchorId="1F7EC5D9" wp14:editId="5D78DF1C">
                <wp:simplePos x="0" y="0"/>
                <wp:positionH relativeFrom="column">
                  <wp:posOffset>1454769</wp:posOffset>
                </wp:positionH>
                <wp:positionV relativeFrom="paragraph">
                  <wp:posOffset>318761</wp:posOffset>
                </wp:positionV>
                <wp:extent cx="45719" cy="277591"/>
                <wp:effectExtent l="38100" t="0" r="50165" b="65405"/>
                <wp:wrapNone/>
                <wp:docPr id="52" name="Connettore 2 52"/>
                <wp:cNvGraphicFramePr/>
                <a:graphic xmlns:a="http://schemas.openxmlformats.org/drawingml/2006/main">
                  <a:graphicData uri="http://schemas.microsoft.com/office/word/2010/wordprocessingShape">
                    <wps:wsp>
                      <wps:cNvCnPr/>
                      <wps:spPr>
                        <a:xfrm>
                          <a:off x="0" y="0"/>
                          <a:ext cx="45719" cy="2775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E110C3" id="_x0000_t32" coordsize="21600,21600" o:spt="32" o:oned="t" path="m,l21600,21600e" filled="f">
                <v:path arrowok="t" fillok="f" o:connecttype="none"/>
                <o:lock v:ext="edit" shapetype="t"/>
              </v:shapetype>
              <v:shape id="Connettore 2 52" o:spid="_x0000_s1026" type="#_x0000_t32" style="position:absolute;margin-left:114.55pt;margin-top:25.1pt;width:3.6pt;height:21.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" strokecolor="#4579b8 [3044]">
                <v:stroke endarrow="block"/>
              </v:shape>
            </w:pict>
          </mc:Fallback>
        </mc:AlternateContent>
      </w:r>
      <w:r w:rsidR="00CF5707">
        <w:rPr>
          <w:noProof/>
          <w:lang w:eastAsia="it-IT"/>
        </w:rPr>
        <mc:AlternateContent>
          <mc:Choice Requires="wps">
            <w:drawing>
              <wp:anchor distT="0" distB="0" distL="114300" distR="114300" simplePos="0" relativeHeight="251694080" behindDoc="0" locked="0" layoutInCell="1" allowOverlap="1" wp14:anchorId="011427BE" wp14:editId="7D454D15">
                <wp:simplePos x="0" y="0"/>
                <wp:positionH relativeFrom="column">
                  <wp:posOffset>4233796</wp:posOffset>
                </wp:positionH>
                <wp:positionV relativeFrom="paragraph">
                  <wp:posOffset>180974</wp:posOffset>
                </wp:positionV>
                <wp:extent cx="233819" cy="170493"/>
                <wp:effectExtent l="38100" t="0" r="33020" b="58420"/>
                <wp:wrapNone/>
                <wp:docPr id="51" name="Connettore 2 51"/>
                <wp:cNvGraphicFramePr/>
                <a:graphic xmlns:a="http://schemas.openxmlformats.org/drawingml/2006/main">
                  <a:graphicData uri="http://schemas.microsoft.com/office/word/2010/wordprocessingShape">
                    <wps:wsp>
                      <wps:cNvCnPr/>
                      <wps:spPr>
                        <a:xfrm flipH="1">
                          <a:off x="0" y="0"/>
                          <a:ext cx="233819" cy="170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DC174F" id="Connettore 2 51" o:spid="_x0000_s1026" type="#_x0000_t32" style="position:absolute;margin-left:333.35pt;margin-top:14.25pt;width:18.4pt;height:13.4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" strokecolor="#4579b8 [3044]">
                <v:stroke endarrow="block"/>
              </v:shape>
            </w:pict>
          </mc:Fallback>
        </mc:AlternateContent>
      </w:r>
      <w:r w:rsidR="00CF5707">
        <w:rPr>
          <w:noProof/>
          <w:lang w:eastAsia="it-IT"/>
        </w:rPr>
        <mc:AlternateContent>
          <mc:Choice Requires="wps">
            <w:drawing>
              <wp:anchor distT="0" distB="0" distL="114300" distR="114300" simplePos="0" relativeHeight="251685888" behindDoc="0" locked="0" layoutInCell="1" allowOverlap="1" wp14:anchorId="66AB0D26" wp14:editId="4B244D2F">
                <wp:simplePos x="0" y="0"/>
                <wp:positionH relativeFrom="column">
                  <wp:posOffset>3787036</wp:posOffset>
                </wp:positionH>
                <wp:positionV relativeFrom="paragraph">
                  <wp:posOffset>176799</wp:posOffset>
                </wp:positionV>
                <wp:extent cx="167344" cy="199163"/>
                <wp:effectExtent l="0" t="0" r="80645" b="48895"/>
                <wp:wrapNone/>
                <wp:docPr id="40" name="Connettore 2 40"/>
                <wp:cNvGraphicFramePr/>
                <a:graphic xmlns:a="http://schemas.openxmlformats.org/drawingml/2006/main">
                  <a:graphicData uri="http://schemas.microsoft.com/office/word/2010/wordprocessingShape">
                    <wps:wsp>
                      <wps:cNvCnPr/>
                      <wps:spPr>
                        <a:xfrm>
                          <a:off x="0" y="0"/>
                          <a:ext cx="167344" cy="1991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FA853" id="Connettore 2 40" o:spid="_x0000_s1026" type="#_x0000_t32" style="position:absolute;margin-left:298.2pt;margin-top:13.9pt;width:13.2pt;height:15.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" strokecolor="#4579b8 [3044]">
                <v:stroke endarrow="block"/>
              </v:shape>
            </w:pict>
          </mc:Fallback>
        </mc:AlternateContent>
      </w:r>
    </w:p>
    <w:p w:rsidR="00CF5707" w:rsidRDefault="00CF5707" w:rsidP="00CF5707">
      <w:r>
        <w:rPr>
          <w:noProof/>
          <w:lang w:eastAsia="it-IT"/>
        </w:rPr>
        <mc:AlternateContent>
          <mc:Choice Requires="wps">
            <w:drawing>
              <wp:anchor distT="0" distB="0" distL="114300" distR="114300" simplePos="0" relativeHeight="251684864" behindDoc="0" locked="0" layoutInCell="1" allowOverlap="1" wp14:anchorId="25BA5625" wp14:editId="78879125">
                <wp:simplePos x="0" y="0"/>
                <wp:positionH relativeFrom="column">
                  <wp:posOffset>3361609</wp:posOffset>
                </wp:positionH>
                <wp:positionV relativeFrom="paragraph">
                  <wp:posOffset>63562</wp:posOffset>
                </wp:positionV>
                <wp:extent cx="1738946" cy="946114"/>
                <wp:effectExtent l="0" t="0" r="13970" b="26035"/>
                <wp:wrapNone/>
                <wp:docPr id="37" name="Ovale 37"/>
                <wp:cNvGraphicFramePr/>
                <a:graphic xmlns:a="http://schemas.openxmlformats.org/drawingml/2006/main">
                  <a:graphicData uri="http://schemas.microsoft.com/office/word/2010/wordprocessingShape">
                    <wps:wsp>
                      <wps:cNvSpPr/>
                      <wps:spPr>
                        <a:xfrm>
                          <a:off x="0" y="0"/>
                          <a:ext cx="1738946" cy="9461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5707" w:rsidRPr="00EE27EE" w:rsidRDefault="00CF5707" w:rsidP="00CF5707">
                            <w:pPr>
                              <w:jc w:val="center"/>
                            </w:pPr>
                            <w:r>
                              <w:t>Stato di Blocco (uscite a =0 e valvole NA aperte)</w:t>
                            </w:r>
                          </w:p>
                          <w:p w:rsidR="00CF5707" w:rsidRDefault="00CF5707" w:rsidP="00CF57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BA5625" id="Ovale 37" o:spid="_x0000_s1039" style="position:absolute;margin-left:264.7pt;margin-top:5pt;width:136.9pt;height:7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" fillcolor="#4f81bd [3204]" strokecolor="#243f60 [1604]" strokeweight="2pt">
                <v:textbox>
                  <w:txbxContent>
                    <w:p w:rsidR="00CF5707" w:rsidRPr="00EE27EE" w:rsidRDefault="00CF5707" w:rsidP="00CF5707">
                      <w:pPr>
                        <w:jc w:val="center"/>
                      </w:pPr>
                      <w:r>
                        <w:t>Stato di Blocco (uscite a =0 e valvole NA aperte)</w:t>
                      </w:r>
                    </w:p>
                    <w:p w:rsidR="00CF5707" w:rsidRDefault="00CF5707" w:rsidP="00CF5707">
                      <w:pPr>
                        <w:jc w:val="center"/>
                      </w:pPr>
                    </w:p>
                  </w:txbxContent>
                </v:textbox>
              </v:oval>
            </w:pict>
          </mc:Fallback>
        </mc:AlternateContent>
      </w:r>
    </w:p>
    <w:p w:rsidR="00CF5707" w:rsidRDefault="00CF5707" w:rsidP="00CF5707">
      <w:r>
        <w:rPr>
          <w:noProof/>
          <w:lang w:eastAsia="it-IT"/>
        </w:rPr>
        <mc:AlternateContent>
          <mc:Choice Requires="wps">
            <w:drawing>
              <wp:anchor distT="0" distB="0" distL="114300" distR="114300" simplePos="0" relativeHeight="251687936" behindDoc="0" locked="0" layoutInCell="1" allowOverlap="1" wp14:anchorId="16017DCE" wp14:editId="5244128A">
                <wp:simplePos x="0" y="0"/>
                <wp:positionH relativeFrom="column">
                  <wp:posOffset>618409</wp:posOffset>
                </wp:positionH>
                <wp:positionV relativeFrom="paragraph">
                  <wp:posOffset>4159</wp:posOffset>
                </wp:positionV>
                <wp:extent cx="1738946" cy="946114"/>
                <wp:effectExtent l="0" t="0" r="13970" b="26035"/>
                <wp:wrapNone/>
                <wp:docPr id="44" name="Ovale 44"/>
                <wp:cNvGraphicFramePr/>
                <a:graphic xmlns:a="http://schemas.openxmlformats.org/drawingml/2006/main">
                  <a:graphicData uri="http://schemas.microsoft.com/office/word/2010/wordprocessingShape">
                    <wps:wsp>
                      <wps:cNvSpPr/>
                      <wps:spPr>
                        <a:xfrm>
                          <a:off x="0" y="0"/>
                          <a:ext cx="1738946" cy="9461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5707" w:rsidRDefault="00CF5707" w:rsidP="00CF5707">
                            <w:pPr>
                              <w:jc w:val="center"/>
                            </w:pPr>
                            <w:r>
                              <w:t>Emergenza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017DCE" id="Ovale 44" o:spid="_x0000_s1040" style="position:absolute;margin-left:48.7pt;margin-top:.35pt;width:136.9pt;height:7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" fillcolor="#4f81bd [3204]" strokecolor="#243f60 [1604]" strokeweight="2pt">
                <v:textbox>
                  <w:txbxContent>
                    <w:p w:rsidR="00CF5707" w:rsidRDefault="00CF5707" w:rsidP="00CF5707">
                      <w:pPr>
                        <w:jc w:val="center"/>
                      </w:pPr>
                      <w:r>
                        <w:t>Emergenza</w:t>
                      </w:r>
                    </w:p>
                  </w:txbxContent>
                </v:textbox>
              </v:oval>
            </w:pict>
          </mc:Fallback>
        </mc:AlternateContent>
      </w:r>
    </w:p>
    <w:p w:rsidR="00CF5707" w:rsidRDefault="00CF5707" w:rsidP="00CF5707">
      <w:pPr>
        <w:pStyle w:val="Titolo5"/>
      </w:pPr>
    </w:p>
    <w:p w:rsidR="00CF5707" w:rsidRDefault="00CF5707" w:rsidP="00CF5707">
      <w:pPr>
        <w:pStyle w:val="Titolo5"/>
      </w:pPr>
      <w:r>
        <w:rPr>
          <w:noProof/>
          <w:lang w:eastAsia="it-IT"/>
        </w:rPr>
        <mc:AlternateContent>
          <mc:Choice Requires="wps">
            <w:drawing>
              <wp:anchor distT="0" distB="0" distL="114300" distR="114300" simplePos="0" relativeHeight="251681792" behindDoc="0" locked="0" layoutInCell="1" allowOverlap="1" wp14:anchorId="60679FE6" wp14:editId="026E1C0A">
                <wp:simplePos x="0" y="0"/>
                <wp:positionH relativeFrom="column">
                  <wp:posOffset>4287477</wp:posOffset>
                </wp:positionH>
                <wp:positionV relativeFrom="paragraph">
                  <wp:posOffset>146319</wp:posOffset>
                </wp:positionV>
                <wp:extent cx="1081414" cy="400833"/>
                <wp:effectExtent l="0" t="0" r="4445" b="0"/>
                <wp:wrapNone/>
                <wp:docPr id="34" name="Casella di testo 34"/>
                <wp:cNvGraphicFramePr/>
                <a:graphic xmlns:a="http://schemas.openxmlformats.org/drawingml/2006/main">
                  <a:graphicData uri="http://schemas.microsoft.com/office/word/2010/wordprocessingShape">
                    <wps:wsp>
                      <wps:cNvSpPr txBox="1"/>
                      <wps:spPr>
                        <a:xfrm>
                          <a:off x="0" y="0"/>
                          <a:ext cx="1081414" cy="4008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5707" w:rsidRPr="00BB7C17" w:rsidRDefault="00CF5707" w:rsidP="00BB7C17">
                            <w:pPr>
                              <w:rPr>
                                <w:sz w:val="16"/>
                              </w:rPr>
                            </w:pPr>
                            <w:r w:rsidRPr="00BB7C17">
                              <w:rPr>
                                <w:sz w:val="16"/>
                              </w:rPr>
                              <w:t>Start Alimentazione Torre obbligato</w:t>
                            </w:r>
                          </w:p>
                          <w:p w:rsidR="00CF5707" w:rsidRPr="00BB7C17" w:rsidRDefault="00CF5707" w:rsidP="00CF5707">
                            <w:pPr>
                              <w:rPr>
                                <w:sz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79FE6" id="Casella di testo 34" o:spid="_x0000_s1041" type="#_x0000_t202" style="position:absolute;margin-left:337.6pt;margin-top:11.5pt;width:85.15pt;height:31.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" fillcolor="white [3201]" stroked="f" strokeweight=".5pt">
                <v:textbox>
                  <w:txbxContent>
                    <w:p w:rsidR="00CF5707" w:rsidRPr="00BB7C17" w:rsidRDefault="00CF5707" w:rsidP="00BB7C17">
                      <w:pPr>
                        <w:rPr>
                          <w:sz w:val="16"/>
                        </w:rPr>
                      </w:pPr>
                      <w:r w:rsidRPr="00BB7C17">
                        <w:rPr>
                          <w:sz w:val="16"/>
                        </w:rPr>
                        <w:t>Start Alimentazione Torre obbligato</w:t>
                      </w:r>
                    </w:p>
                    <w:p w:rsidR="00CF5707" w:rsidRPr="00BB7C17" w:rsidRDefault="00CF5707" w:rsidP="00CF5707">
                      <w:pPr>
                        <w:rPr>
                          <w:sz w:val="10"/>
                        </w:rPr>
                      </w:pPr>
                    </w:p>
                  </w:txbxContent>
                </v:textbox>
              </v:shape>
            </w:pict>
          </mc:Fallback>
        </mc:AlternateContent>
      </w:r>
      <w:r>
        <w:rPr>
          <w:noProof/>
          <w:lang w:eastAsia="it-IT"/>
        </w:rPr>
        <mc:AlternateContent>
          <mc:Choice Requires="wps">
            <w:drawing>
              <wp:anchor distT="0" distB="0" distL="114300" distR="114300" simplePos="0" relativeHeight="251693056" behindDoc="0" locked="0" layoutInCell="1" allowOverlap="1" wp14:anchorId="08B504C6" wp14:editId="2384C240">
                <wp:simplePos x="0" y="0"/>
                <wp:positionH relativeFrom="column">
                  <wp:posOffset>4265295</wp:posOffset>
                </wp:positionH>
                <wp:positionV relativeFrom="paragraph">
                  <wp:posOffset>201724</wp:posOffset>
                </wp:positionV>
                <wp:extent cx="5902" cy="269563"/>
                <wp:effectExtent l="76200" t="0" r="70485" b="54610"/>
                <wp:wrapNone/>
                <wp:docPr id="50" name="Connettore 2 50"/>
                <wp:cNvGraphicFramePr/>
                <a:graphic xmlns:a="http://schemas.openxmlformats.org/drawingml/2006/main">
                  <a:graphicData uri="http://schemas.microsoft.com/office/word/2010/wordprocessingShape">
                    <wps:wsp>
                      <wps:cNvCnPr/>
                      <wps:spPr>
                        <a:xfrm>
                          <a:off x="0" y="0"/>
                          <a:ext cx="5902" cy="269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916F8" id="Connettore 2 50" o:spid="_x0000_s1026" type="#_x0000_t32" style="position:absolute;margin-left:335.85pt;margin-top:15.9pt;width:.45pt;height:21.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" strokecolor="#4579b8 [3044]">
                <v:stroke endarrow="block"/>
              </v:shape>
            </w:pict>
          </mc:Fallback>
        </mc:AlternateContent>
      </w:r>
      <w:r>
        <w:rPr>
          <w:noProof/>
          <w:lang w:eastAsia="it-IT"/>
        </w:rPr>
        <mc:AlternateContent>
          <mc:Choice Requires="wps">
            <w:drawing>
              <wp:anchor distT="0" distB="0" distL="114300" distR="114300" simplePos="0" relativeHeight="251688960" behindDoc="0" locked="0" layoutInCell="1" allowOverlap="1" wp14:anchorId="371CCC12" wp14:editId="66CD9891">
                <wp:simplePos x="0" y="0"/>
                <wp:positionH relativeFrom="column">
                  <wp:posOffset>2145932</wp:posOffset>
                </wp:positionH>
                <wp:positionV relativeFrom="paragraph">
                  <wp:posOffset>299804</wp:posOffset>
                </wp:positionV>
                <wp:extent cx="1257961" cy="491556"/>
                <wp:effectExtent l="0" t="0" r="75565" b="60960"/>
                <wp:wrapNone/>
                <wp:docPr id="46" name="Connettore 2 46"/>
                <wp:cNvGraphicFramePr/>
                <a:graphic xmlns:a="http://schemas.openxmlformats.org/drawingml/2006/main">
                  <a:graphicData uri="http://schemas.microsoft.com/office/word/2010/wordprocessingShape">
                    <wps:wsp>
                      <wps:cNvCnPr/>
                      <wps:spPr>
                        <a:xfrm>
                          <a:off x="0" y="0"/>
                          <a:ext cx="1257961" cy="4915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EEA825" id="Connettore 2 46" o:spid="_x0000_s1026" type="#_x0000_t32" style="position:absolute;margin-left:168.95pt;margin-top:23.6pt;width:99.05pt;height:38.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" strokecolor="#4579b8 [3044]">
                <v:stroke endarrow="block"/>
              </v:shape>
            </w:pict>
          </mc:Fallback>
        </mc:AlternateContent>
      </w:r>
    </w:p>
    <w:p w:rsidR="00CF5707" w:rsidRDefault="00CF5707" w:rsidP="00CF5707">
      <w:pPr>
        <w:pStyle w:val="Titolo5"/>
      </w:pPr>
      <w:r>
        <w:rPr>
          <w:noProof/>
          <w:lang w:eastAsia="it-IT"/>
        </w:rPr>
        <mc:AlternateContent>
          <mc:Choice Requires="wps">
            <w:drawing>
              <wp:anchor distT="0" distB="0" distL="114300" distR="114300" simplePos="0" relativeHeight="251689984" behindDoc="0" locked="0" layoutInCell="1" allowOverlap="1" wp14:anchorId="1343B527" wp14:editId="278965E5">
                <wp:simplePos x="0" y="0"/>
                <wp:positionH relativeFrom="column">
                  <wp:posOffset>1574104</wp:posOffset>
                </wp:positionH>
                <wp:positionV relativeFrom="paragraph">
                  <wp:posOffset>265178</wp:posOffset>
                </wp:positionV>
                <wp:extent cx="1173271" cy="417534"/>
                <wp:effectExtent l="0" t="0" r="8255" b="1905"/>
                <wp:wrapNone/>
                <wp:docPr id="47" name="Casella di testo 47"/>
                <wp:cNvGraphicFramePr/>
                <a:graphic xmlns:a="http://schemas.openxmlformats.org/drawingml/2006/main">
                  <a:graphicData uri="http://schemas.microsoft.com/office/word/2010/wordprocessingShape">
                    <wps:wsp>
                      <wps:cNvSpPr txBox="1"/>
                      <wps:spPr>
                        <a:xfrm>
                          <a:off x="0" y="0"/>
                          <a:ext cx="1173271" cy="41753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5707" w:rsidRPr="000C6328" w:rsidRDefault="00CF5707" w:rsidP="00BB7C17">
                            <w:pPr>
                              <w:rPr>
                                <w:sz w:val="16"/>
                              </w:rPr>
                            </w:pPr>
                            <w:r w:rsidRPr="000C6328">
                              <w:rPr>
                                <w:sz w:val="16"/>
                              </w:rPr>
                              <w:t>Start Alimentazione Torre obbligato</w:t>
                            </w:r>
                          </w:p>
                          <w:p w:rsidR="00CF5707" w:rsidRPr="003D03DE" w:rsidRDefault="00CF5707" w:rsidP="00CF5707">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3B527" id="Casella di testo 47" o:spid="_x0000_s1042" type="#_x0000_t202" style="position:absolute;margin-left:123.95pt;margin-top:20.9pt;width:92.4pt;height:32.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" fillcolor="white [3201]" stroked="f" strokeweight=".5pt">
                <v:textbox>
                  <w:txbxContent>
                    <w:p w:rsidR="00CF5707" w:rsidRPr="000C6328" w:rsidRDefault="00CF5707" w:rsidP="00BB7C17">
                      <w:pPr>
                        <w:rPr>
                          <w:sz w:val="16"/>
                        </w:rPr>
                      </w:pPr>
                      <w:r w:rsidRPr="000C6328">
                        <w:rPr>
                          <w:sz w:val="16"/>
                        </w:rPr>
                        <w:t>Start Alimentazione Torre obbligato</w:t>
                      </w:r>
                    </w:p>
                    <w:p w:rsidR="00CF5707" w:rsidRPr="003D03DE" w:rsidRDefault="00CF5707" w:rsidP="00CF5707">
                      <w:pPr>
                        <w:rPr>
                          <w:sz w:val="16"/>
                        </w:rPr>
                      </w:pPr>
                    </w:p>
                  </w:txbxContent>
                </v:textbox>
              </v:shape>
            </w:pict>
          </mc:Fallback>
        </mc:AlternateContent>
      </w:r>
      <w:r>
        <w:rPr>
          <w:noProof/>
          <w:lang w:eastAsia="it-IT"/>
        </w:rPr>
        <mc:AlternateContent>
          <mc:Choice Requires="wps">
            <w:drawing>
              <wp:anchor distT="0" distB="0" distL="114300" distR="114300" simplePos="0" relativeHeight="251686912" behindDoc="0" locked="0" layoutInCell="1" allowOverlap="1" wp14:anchorId="5D16DC07" wp14:editId="5103F094">
                <wp:simplePos x="0" y="0"/>
                <wp:positionH relativeFrom="column">
                  <wp:posOffset>3397903</wp:posOffset>
                </wp:positionH>
                <wp:positionV relativeFrom="paragraph">
                  <wp:posOffset>163852</wp:posOffset>
                </wp:positionV>
                <wp:extent cx="1738946" cy="946114"/>
                <wp:effectExtent l="0" t="0" r="13970" b="26035"/>
                <wp:wrapNone/>
                <wp:docPr id="41" name="Ovale 41"/>
                <wp:cNvGraphicFramePr/>
                <a:graphic xmlns:a="http://schemas.openxmlformats.org/drawingml/2006/main">
                  <a:graphicData uri="http://schemas.microsoft.com/office/word/2010/wordprocessingShape">
                    <wps:wsp>
                      <wps:cNvSpPr/>
                      <wps:spPr>
                        <a:xfrm>
                          <a:off x="0" y="0"/>
                          <a:ext cx="1738946" cy="9461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5707" w:rsidRPr="00EE27EE" w:rsidRDefault="00CF5707" w:rsidP="00CF5707">
                            <w:pPr>
                              <w:jc w:val="center"/>
                            </w:pPr>
                            <w:r>
                              <w:t>Alimentazione Torre</w:t>
                            </w:r>
                          </w:p>
                          <w:p w:rsidR="00CF5707" w:rsidRPr="00EE27EE" w:rsidRDefault="00CF5707" w:rsidP="00CF5707">
                            <w:pPr>
                              <w:jc w:val="center"/>
                            </w:pPr>
                            <w:r>
                              <w:t>aperte)</w:t>
                            </w:r>
                          </w:p>
                          <w:p w:rsidR="00CF5707" w:rsidRDefault="00CF5707" w:rsidP="00CF57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16DC07" id="Ovale 41" o:spid="_x0000_s1043" style="position:absolute;margin-left:267.55pt;margin-top:12.9pt;width:136.9pt;height:7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" fillcolor="#4f81bd [3204]" strokecolor="#243f60 [1604]" strokeweight="2pt">
                <v:textbox>
                  <w:txbxContent>
                    <w:p w:rsidR="00CF5707" w:rsidRPr="00EE27EE" w:rsidRDefault="00CF5707" w:rsidP="00CF5707">
                      <w:pPr>
                        <w:jc w:val="center"/>
                      </w:pPr>
                      <w:r>
                        <w:t>Alimentazione Torre</w:t>
                      </w:r>
                    </w:p>
                    <w:p w:rsidR="00CF5707" w:rsidRPr="00EE27EE" w:rsidRDefault="00CF5707" w:rsidP="00CF5707">
                      <w:pPr>
                        <w:jc w:val="center"/>
                      </w:pPr>
                      <w:r>
                        <w:t>aperte)</w:t>
                      </w:r>
                    </w:p>
                    <w:p w:rsidR="00CF5707" w:rsidRDefault="00CF5707" w:rsidP="00CF5707">
                      <w:pPr>
                        <w:jc w:val="center"/>
                      </w:pPr>
                    </w:p>
                  </w:txbxContent>
                </v:textbox>
              </v:oval>
            </w:pict>
          </mc:Fallback>
        </mc:AlternateContent>
      </w:r>
    </w:p>
    <w:p w:rsidR="00CF5707" w:rsidRDefault="00CF5707" w:rsidP="00CF5707">
      <w:pPr>
        <w:pStyle w:val="Titolo5"/>
      </w:pPr>
    </w:p>
    <w:p w:rsidR="00CF5707" w:rsidRDefault="00CF5707" w:rsidP="00CF5707">
      <w:pPr>
        <w:pStyle w:val="Titolo5"/>
      </w:pPr>
    </w:p>
    <w:p w:rsidR="00CF5707" w:rsidRDefault="00BB7C17" w:rsidP="00CF5707">
      <w:pPr>
        <w:pStyle w:val="Titolo5"/>
      </w:pPr>
      <w:r>
        <w:rPr>
          <w:noProof/>
          <w:lang w:eastAsia="it-IT"/>
        </w:rPr>
        <mc:AlternateContent>
          <mc:Choice Requires="wps">
            <w:drawing>
              <wp:anchor distT="0" distB="0" distL="114300" distR="114300" simplePos="0" relativeHeight="251683840" behindDoc="0" locked="0" layoutInCell="1" allowOverlap="1" wp14:anchorId="1F0B77D2" wp14:editId="1600657E">
                <wp:simplePos x="0" y="0"/>
                <wp:positionH relativeFrom="column">
                  <wp:posOffset>4513545</wp:posOffset>
                </wp:positionH>
                <wp:positionV relativeFrom="paragraph">
                  <wp:posOffset>187499</wp:posOffset>
                </wp:positionV>
                <wp:extent cx="734860" cy="234933"/>
                <wp:effectExtent l="0" t="0" r="8255" b="0"/>
                <wp:wrapNone/>
                <wp:docPr id="36" name="Casella di testo 36"/>
                <wp:cNvGraphicFramePr/>
                <a:graphic xmlns:a="http://schemas.openxmlformats.org/drawingml/2006/main">
                  <a:graphicData uri="http://schemas.microsoft.com/office/word/2010/wordprocessingShape">
                    <wps:wsp>
                      <wps:cNvSpPr txBox="1"/>
                      <wps:spPr>
                        <a:xfrm>
                          <a:off x="0" y="0"/>
                          <a:ext cx="734860" cy="2349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5707" w:rsidRPr="000C6328" w:rsidRDefault="00CF5707" w:rsidP="00BB7C17">
                            <w:pPr>
                              <w:rPr>
                                <w:sz w:val="16"/>
                              </w:rPr>
                            </w:pPr>
                            <w:r w:rsidRPr="000C6328">
                              <w:rPr>
                                <w:sz w:val="16"/>
                              </w:rPr>
                              <w:t>Abort 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B77D2" id="Casella di testo 36" o:spid="_x0000_s1044" type="#_x0000_t202" style="position:absolute;margin-left:355.4pt;margin-top:14.75pt;width:57.85pt;height:1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" fillcolor="white [3201]" stroked="f" strokeweight=".5pt">
                <v:textbox>
                  <w:txbxContent>
                    <w:p w:rsidR="00CF5707" w:rsidRPr="000C6328" w:rsidRDefault="00CF5707" w:rsidP="00BB7C17">
                      <w:pPr>
                        <w:rPr>
                          <w:sz w:val="16"/>
                        </w:rPr>
                      </w:pPr>
                      <w:r w:rsidRPr="000C6328">
                        <w:rPr>
                          <w:sz w:val="16"/>
                        </w:rPr>
                        <w:t>Abort OP</w:t>
                      </w:r>
                    </w:p>
                  </w:txbxContent>
                </v:textbox>
              </v:shape>
            </w:pict>
          </mc:Fallback>
        </mc:AlternateContent>
      </w:r>
      <w:r>
        <w:rPr>
          <w:noProof/>
          <w:lang w:eastAsia="it-IT"/>
        </w:rPr>
        <mc:AlternateContent>
          <mc:Choice Requires="wps">
            <w:drawing>
              <wp:anchor distT="0" distB="0" distL="114300" distR="114300" simplePos="0" relativeHeight="251682816" behindDoc="0" locked="0" layoutInCell="1" allowOverlap="1" wp14:anchorId="291CD15A" wp14:editId="5198379F">
                <wp:simplePos x="0" y="0"/>
                <wp:positionH relativeFrom="column">
                  <wp:posOffset>3377852</wp:posOffset>
                </wp:positionH>
                <wp:positionV relativeFrom="paragraph">
                  <wp:posOffset>195850</wp:posOffset>
                </wp:positionV>
                <wp:extent cx="638645" cy="226582"/>
                <wp:effectExtent l="0" t="0" r="9525" b="2540"/>
                <wp:wrapNone/>
                <wp:docPr id="35" name="Casella di testo 35"/>
                <wp:cNvGraphicFramePr/>
                <a:graphic xmlns:a="http://schemas.openxmlformats.org/drawingml/2006/main">
                  <a:graphicData uri="http://schemas.microsoft.com/office/word/2010/wordprocessingShape">
                    <wps:wsp>
                      <wps:cNvSpPr txBox="1"/>
                      <wps:spPr>
                        <a:xfrm>
                          <a:off x="0" y="0"/>
                          <a:ext cx="638645" cy="2265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5707" w:rsidRPr="000C6328" w:rsidRDefault="00CF5707" w:rsidP="00BB7C17">
                            <w:pPr>
                              <w:rPr>
                                <w:sz w:val="16"/>
                              </w:rPr>
                            </w:pPr>
                            <w:r w:rsidRPr="000C6328">
                              <w:rPr>
                                <w:sz w:val="16"/>
                              </w:rPr>
                              <w:t>Start 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CD15A" id="Casella di testo 35" o:spid="_x0000_s1045" type="#_x0000_t202" style="position:absolute;margin-left:265.95pt;margin-top:15.4pt;width:50.3pt;height:17.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" fillcolor="white [3201]" stroked="f" strokeweight=".5pt">
                <v:textbox>
                  <w:txbxContent>
                    <w:p w:rsidR="00CF5707" w:rsidRPr="000C6328" w:rsidRDefault="00CF5707" w:rsidP="00BB7C17">
                      <w:pPr>
                        <w:rPr>
                          <w:sz w:val="16"/>
                        </w:rPr>
                      </w:pPr>
                      <w:r w:rsidRPr="000C6328">
                        <w:rPr>
                          <w:sz w:val="16"/>
                        </w:rPr>
                        <w:t>Start OP</w:t>
                      </w:r>
                    </w:p>
                  </w:txbxContent>
                </v:textbox>
              </v:shape>
            </w:pict>
          </mc:Fallback>
        </mc:AlternateContent>
      </w:r>
      <w:r w:rsidR="00CF5707">
        <w:rPr>
          <w:noProof/>
          <w:lang w:eastAsia="it-IT"/>
        </w:rPr>
        <mc:AlternateContent>
          <mc:Choice Requires="wps">
            <w:drawing>
              <wp:anchor distT="0" distB="0" distL="114300" distR="114300" simplePos="0" relativeHeight="251680768" behindDoc="0" locked="0" layoutInCell="1" allowOverlap="1" wp14:anchorId="1824DFA2" wp14:editId="59A3F8C1">
                <wp:simplePos x="0" y="0"/>
                <wp:positionH relativeFrom="column">
                  <wp:posOffset>4466289</wp:posOffset>
                </wp:positionH>
                <wp:positionV relativeFrom="paragraph">
                  <wp:posOffset>159194</wp:posOffset>
                </wp:positionV>
                <wp:extent cx="0" cy="264278"/>
                <wp:effectExtent l="76200" t="38100" r="57150" b="21590"/>
                <wp:wrapNone/>
                <wp:docPr id="53" name="Connettore 2 53"/>
                <wp:cNvGraphicFramePr/>
                <a:graphic xmlns:a="http://schemas.openxmlformats.org/drawingml/2006/main">
                  <a:graphicData uri="http://schemas.microsoft.com/office/word/2010/wordprocessingShape">
                    <wps:wsp>
                      <wps:cNvCnPr/>
                      <wps:spPr>
                        <a:xfrm flipV="1">
                          <a:off x="0" y="0"/>
                          <a:ext cx="0" cy="2642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EA2FE9" id="Connettore 2 53" o:spid="_x0000_s1026" type="#_x0000_t32" style="position:absolute;margin-left:351.7pt;margin-top:12.55pt;width:0;height:20.8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" strokecolor="#4579b8 [3044]">
                <v:stroke endarrow="block"/>
              </v:shape>
            </w:pict>
          </mc:Fallback>
        </mc:AlternateContent>
      </w:r>
      <w:r w:rsidR="00CF5707">
        <w:rPr>
          <w:noProof/>
          <w:lang w:eastAsia="it-IT"/>
        </w:rPr>
        <mc:AlternateContent>
          <mc:Choice Requires="wps">
            <w:drawing>
              <wp:anchor distT="0" distB="0" distL="114300" distR="114300" simplePos="0" relativeHeight="251692032" behindDoc="0" locked="0" layoutInCell="1" allowOverlap="1" wp14:anchorId="2604A0A0" wp14:editId="1A92D8B1">
                <wp:simplePos x="0" y="0"/>
                <wp:positionH relativeFrom="column">
                  <wp:posOffset>4072648</wp:posOffset>
                </wp:positionH>
                <wp:positionV relativeFrom="paragraph">
                  <wp:posOffset>177165</wp:posOffset>
                </wp:positionV>
                <wp:extent cx="5902" cy="269563"/>
                <wp:effectExtent l="76200" t="0" r="70485" b="54610"/>
                <wp:wrapNone/>
                <wp:docPr id="49" name="Connettore 2 49"/>
                <wp:cNvGraphicFramePr/>
                <a:graphic xmlns:a="http://schemas.openxmlformats.org/drawingml/2006/main">
                  <a:graphicData uri="http://schemas.microsoft.com/office/word/2010/wordprocessingShape">
                    <wps:wsp>
                      <wps:cNvCnPr/>
                      <wps:spPr>
                        <a:xfrm>
                          <a:off x="0" y="0"/>
                          <a:ext cx="5902" cy="269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FAFF45" id="Connettore 2 49" o:spid="_x0000_s1026" type="#_x0000_t32" style="position:absolute;margin-left:320.7pt;margin-top:13.95pt;width:.45pt;height:21.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" strokecolor="#4579b8 [3044]">
                <v:stroke endarrow="block"/>
              </v:shape>
            </w:pict>
          </mc:Fallback>
        </mc:AlternateContent>
      </w:r>
    </w:p>
    <w:p w:rsidR="00CF5707" w:rsidRDefault="00CF5707" w:rsidP="00CF5707">
      <w:pPr>
        <w:pStyle w:val="Titolo5"/>
      </w:pPr>
      <w:r>
        <w:rPr>
          <w:noProof/>
          <w:lang w:eastAsia="it-IT"/>
        </w:rPr>
        <mc:AlternateContent>
          <mc:Choice Requires="wps">
            <w:drawing>
              <wp:anchor distT="0" distB="0" distL="114300" distR="114300" simplePos="0" relativeHeight="251691008" behindDoc="0" locked="0" layoutInCell="1" allowOverlap="1" wp14:anchorId="631BDA18" wp14:editId="3E8AB44B">
                <wp:simplePos x="0" y="0"/>
                <wp:positionH relativeFrom="column">
                  <wp:posOffset>3398608</wp:posOffset>
                </wp:positionH>
                <wp:positionV relativeFrom="paragraph">
                  <wp:posOffset>132139</wp:posOffset>
                </wp:positionV>
                <wp:extent cx="1738946" cy="946114"/>
                <wp:effectExtent l="0" t="0" r="13970" b="26035"/>
                <wp:wrapNone/>
                <wp:docPr id="48" name="Ovale 48"/>
                <wp:cNvGraphicFramePr/>
                <a:graphic xmlns:a="http://schemas.openxmlformats.org/drawingml/2006/main">
                  <a:graphicData uri="http://schemas.microsoft.com/office/word/2010/wordprocessingShape">
                    <wps:wsp>
                      <wps:cNvSpPr/>
                      <wps:spPr>
                        <a:xfrm>
                          <a:off x="0" y="0"/>
                          <a:ext cx="1738946" cy="9461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5707" w:rsidRPr="00EE27EE" w:rsidRDefault="00CF5707" w:rsidP="00CF5707">
                            <w:pPr>
                              <w:jc w:val="center"/>
                            </w:pPr>
                            <w:r>
                              <w:t>Alimentazione Torre</w:t>
                            </w:r>
                          </w:p>
                          <w:p w:rsidR="00CF5707" w:rsidRPr="00EE27EE" w:rsidRDefault="00CF5707" w:rsidP="00CF5707">
                            <w:pPr>
                              <w:jc w:val="center"/>
                            </w:pPr>
                            <w:r>
                              <w:t>aperte)</w:t>
                            </w:r>
                          </w:p>
                          <w:p w:rsidR="00CF5707" w:rsidRDefault="00CF5707" w:rsidP="00CF57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1BDA18" id="Ovale 48" o:spid="_x0000_s1046" style="position:absolute;margin-left:267.6pt;margin-top:10.4pt;width:136.9pt;height:7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" fillcolor="#4f81bd [3204]" strokecolor="#243f60 [1604]" strokeweight="2pt">
                <v:textbox>
                  <w:txbxContent>
                    <w:p w:rsidR="00CF5707" w:rsidRPr="00EE27EE" w:rsidRDefault="00CF5707" w:rsidP="00CF5707">
                      <w:pPr>
                        <w:jc w:val="center"/>
                      </w:pPr>
                      <w:r>
                        <w:t>Alimentazione Torre</w:t>
                      </w:r>
                    </w:p>
                    <w:p w:rsidR="00CF5707" w:rsidRPr="00EE27EE" w:rsidRDefault="00CF5707" w:rsidP="00CF5707">
                      <w:pPr>
                        <w:jc w:val="center"/>
                      </w:pPr>
                      <w:r>
                        <w:t>aperte)</w:t>
                      </w:r>
                    </w:p>
                    <w:p w:rsidR="00CF5707" w:rsidRDefault="00CF5707" w:rsidP="00CF5707">
                      <w:pPr>
                        <w:jc w:val="center"/>
                      </w:pPr>
                    </w:p>
                  </w:txbxContent>
                </v:textbox>
              </v:oval>
            </w:pict>
          </mc:Fallback>
        </mc:AlternateContent>
      </w:r>
    </w:p>
    <w:p w:rsidR="00CF5707" w:rsidRDefault="00CF5707" w:rsidP="00CF5707">
      <w:pPr>
        <w:pStyle w:val="Titolo5"/>
      </w:pPr>
    </w:p>
    <w:p w:rsidR="00CF5707" w:rsidRDefault="00CF5707" w:rsidP="00CF5707">
      <w:pPr>
        <w:pStyle w:val="Titolo5"/>
      </w:pPr>
    </w:p>
    <w:p w:rsidR="00CF5707" w:rsidRDefault="00CF5707" w:rsidP="00CF5707">
      <w:pPr>
        <w:pStyle w:val="Titolo5"/>
      </w:pPr>
    </w:p>
    <w:p w:rsidR="00CF5707" w:rsidRDefault="00CF5707" w:rsidP="00CF5707"/>
    <w:p w:rsidR="00CF5707" w:rsidRDefault="00CF5707" w:rsidP="00CF5707">
      <w:r>
        <w:t>Come si può notare all’avvio del PLC o in caso di pressione aria insufficiente il parco si porta in uno stato di blocco in cui le uscite vengono azzerate e si aprono le valvole NA (di norma la Cisterna1 e la valvola di linea pompa di carico) per problemi di espansione bitume.</w:t>
      </w:r>
    </w:p>
    <w:p w:rsidR="00CF5707" w:rsidRDefault="00CF5707" w:rsidP="00CF5707">
      <w:r>
        <w:t>Per partire dallo stato di blocco si è obbligati a selezionare un alimentazione torre in cui si predispone una cisterna ad alimentare l’impianto non appena il PLC principale commuta la 3vie di linea in pesata (durante il dosaggio); questa operazione è la principale in quanto con uno start è possibile lanciare una qualsiasi altra operazione e con un abort si torna sempre ad alimentare la torre.</w:t>
      </w:r>
    </w:p>
    <w:p w:rsidR="00CF5707" w:rsidRDefault="00CF5707" w:rsidP="00CF5707">
      <w:pPr>
        <w:pStyle w:val="Titolo4"/>
      </w:pPr>
      <w:r>
        <w:t>Emergenze</w:t>
      </w:r>
    </w:p>
    <w:p w:rsidR="00CF5707" w:rsidRDefault="00CF5707" w:rsidP="00CF5707">
      <w:r>
        <w:t>In caso di stop di emergenza o di errore ad operazione avviata il parco si porta in Emergenza dove tutte le valvola vengono chiuse; si può ripartire da questo stato soltanto alimentando la torre.</w:t>
      </w:r>
    </w:p>
    <w:p w:rsidR="00CF5707" w:rsidRDefault="00CF5707" w:rsidP="00CF5707">
      <w:r>
        <w:t>Essendo il parco configurabile, il programma testa la correttezza di ogni finecorsa (lasciando le valvole non interessate all’operazione chiuse).</w:t>
      </w:r>
    </w:p>
    <w:p w:rsidR="00CF5707" w:rsidRDefault="00CF5707" w:rsidP="00CF5707">
      <w:r>
        <w:t>Pertanto una volta a regime l’operazione, qualsiasi finecorsa errato per più di 2 secondi, porta in emergenza il parco.</w:t>
      </w:r>
    </w:p>
    <w:p w:rsidR="00CF5707" w:rsidRDefault="00CF5707" w:rsidP="00CF5707">
      <w:r>
        <w:lastRenderedPageBreak/>
        <w:t>Il programma inoltre svolge i controlli basilari di sicurezza quali:</w:t>
      </w:r>
    </w:p>
    <w:p w:rsidR="00CF5707" w:rsidRDefault="00CF5707" w:rsidP="00CF5707">
      <w:pPr>
        <w:pStyle w:val="Paragrafoelenco"/>
        <w:numPr>
          <w:ilvl w:val="0"/>
          <w:numId w:val="6"/>
        </w:numPr>
      </w:pPr>
      <w:r>
        <w:t>verificare che una cisterna coinvolta in un operazione non sia fredda (rischiando di bloccare gli attuatori delle valvole)</w:t>
      </w:r>
    </w:p>
    <w:p w:rsidR="00CF5707" w:rsidRDefault="00CF5707" w:rsidP="00CF5707">
      <w:pPr>
        <w:pStyle w:val="Paragrafoelenco"/>
        <w:numPr>
          <w:ilvl w:val="0"/>
          <w:numId w:val="6"/>
        </w:numPr>
      </w:pPr>
      <w:r>
        <w:t>verificare che una cisterna in fase di carico non vada in alto livello</w:t>
      </w:r>
    </w:p>
    <w:p w:rsidR="00CF5707" w:rsidRDefault="00CF5707" w:rsidP="00CF5707">
      <w:pPr>
        <w:pStyle w:val="Paragrafoelenco"/>
        <w:numPr>
          <w:ilvl w:val="0"/>
          <w:numId w:val="7"/>
        </w:numPr>
      </w:pPr>
      <w:r>
        <w:t>Carico (con pompa di carico o circolazione): si controlla che la cisterna caricata non vada in alto livello</w:t>
      </w:r>
    </w:p>
    <w:p w:rsidR="00CF5707" w:rsidRDefault="00CF5707" w:rsidP="00CF5707">
      <w:pPr>
        <w:pStyle w:val="Paragrafoelenco"/>
        <w:numPr>
          <w:ilvl w:val="0"/>
          <w:numId w:val="7"/>
        </w:numPr>
      </w:pPr>
      <w:r>
        <w:t>Travaso (con pompa di carico o circolazione): si controlla che la cisterna caricata non vada in alto livello</w:t>
      </w:r>
    </w:p>
    <w:p w:rsidR="00CF5707" w:rsidRDefault="00CF5707" w:rsidP="00CF5707">
      <w:pPr>
        <w:pStyle w:val="Paragrafoelenco"/>
        <w:numPr>
          <w:ilvl w:val="0"/>
          <w:numId w:val="7"/>
        </w:numPr>
      </w:pPr>
      <w:r>
        <w:t>Alimentazione esterna con pompa di carico: si controlla che la cisterna caricata non vada in alto livello</w:t>
      </w:r>
    </w:p>
    <w:p w:rsidR="00CF5707" w:rsidRDefault="00CF5707" w:rsidP="00CF5707">
      <w:pPr>
        <w:pStyle w:val="Titolo4"/>
      </w:pPr>
      <w:r>
        <w:t>Riscaldamenti</w:t>
      </w:r>
    </w:p>
    <w:p w:rsidR="00CF5707" w:rsidRDefault="00CF5707" w:rsidP="00CF5707">
      <w:r>
        <w:t>I riscaldamenti, se abilitati nel PLC delle cisterne, forniscono due uscite digitali per:</w:t>
      </w:r>
    </w:p>
    <w:p w:rsidR="00CF5707" w:rsidRDefault="00CF5707" w:rsidP="00CF5707">
      <w:pPr>
        <w:pStyle w:val="Paragrafoelenco"/>
        <w:numPr>
          <w:ilvl w:val="0"/>
          <w:numId w:val="6"/>
        </w:numPr>
      </w:pPr>
      <w:r>
        <w:t>Base: riscaldamento nella parte bassa della cisterna</w:t>
      </w:r>
    </w:p>
    <w:p w:rsidR="00CF5707" w:rsidRDefault="00CF5707" w:rsidP="00CF5707">
      <w:pPr>
        <w:pStyle w:val="Paragrafoelenco"/>
        <w:numPr>
          <w:ilvl w:val="0"/>
          <w:numId w:val="6"/>
        </w:numPr>
      </w:pPr>
      <w:r>
        <w:t>Booster: riscaldamento posizionato più in alto nella cisterna</w:t>
      </w:r>
    </w:p>
    <w:p w:rsidR="00CF5707" w:rsidRDefault="00CF5707" w:rsidP="00CF5707">
      <w:r>
        <w:t>Entrambi lavorano prendendo un set ideale di temperatura, scrivibile anche da pc e posizionato in una label accanto alla temperatura corrente di ogni cisterna in basso nel sinottico.</w:t>
      </w:r>
    </w:p>
    <w:p w:rsidR="00CF5707" w:rsidRDefault="007B2E10" w:rsidP="00CF5707">
      <w:r>
        <w:t>La base è comandata</w:t>
      </w:r>
      <w:r w:rsidR="00CF5707">
        <w:t xml:space="preserve"> mediante un PID digitale dove il setpoint è proprio questo set ideale.</w:t>
      </w:r>
    </w:p>
    <w:p w:rsidR="00CF5707" w:rsidRDefault="00CF5707" w:rsidP="00CF5707">
      <w:r>
        <w:t>Il booster si attiva invece quando la temperatura scende al di sotto di un deltaT (scrivibile nei parametri generali delle cisterne) ris</w:t>
      </w:r>
      <w:r w:rsidR="006A2CFB">
        <w:t>petto al set ideale; per ragioni</w:t>
      </w:r>
      <w:bookmarkStart w:id="13" w:name="_GoBack"/>
      <w:bookmarkEnd w:id="13"/>
      <w:r>
        <w:t xml:space="preserve"> di sicurezza il booster parte solo se la cisterna non si trova in minimo livello, in maniera che il bitume copra le serpentine del booster stesso.</w:t>
      </w:r>
    </w:p>
    <w:p w:rsidR="00CF5707" w:rsidRDefault="00CF5707" w:rsidP="00CF5707">
      <w:r>
        <w:t>L’intervento dei riscaldamenti è visibile sulle cisterne del sinottico nel PC.</w:t>
      </w:r>
    </w:p>
    <w:p w:rsidR="00CF5707" w:rsidRDefault="00CF5707" w:rsidP="00CF5707">
      <w:pPr>
        <w:pStyle w:val="Titolo4"/>
      </w:pPr>
      <w:r>
        <w:t>Logica Gestione semplificata</w:t>
      </w:r>
    </w:p>
    <w:p w:rsidR="00CF5707" w:rsidRDefault="00CF5707" w:rsidP="00CF5707">
      <w:r>
        <w:t>L’abilitazione della gestione semplificata permette solo la visualizzazione di livelli, temperatura, agitatori visualizzati nella parte bassa del sinottico sulle cisterne; abilitando i comandi è inoltre possibile selezionare una cisterna in alimentazione torre senza lanciare nessun’altra operazione.</w:t>
      </w:r>
    </w:p>
    <w:p w:rsidR="00CF5707" w:rsidRDefault="00CF5707" w:rsidP="00CF5707">
      <w:r>
        <w:t>Il pannello per la selezione della cisterna che alimenta la torre è selezionabile dalla Top bar del Cybertronic e si presenta come segue:</w:t>
      </w:r>
    </w:p>
    <w:p w:rsidR="00CF5707" w:rsidRDefault="00CF5707" w:rsidP="00CF5707">
      <w:r>
        <w:rPr>
          <w:noProof/>
          <w:lang w:eastAsia="it-IT"/>
        </w:rPr>
        <w:drawing>
          <wp:inline distT="0" distB="0" distL="0" distR="0" wp14:anchorId="48B34997" wp14:editId="1BD1C2E4">
            <wp:extent cx="3114675" cy="1752600"/>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4675" cy="1752600"/>
                    </a:xfrm>
                    <a:prstGeom prst="rect">
                      <a:avLst/>
                    </a:prstGeom>
                  </pic:spPr>
                </pic:pic>
              </a:graphicData>
            </a:graphic>
          </wp:inline>
        </w:drawing>
      </w:r>
    </w:p>
    <w:p w:rsidR="00CF5707" w:rsidRDefault="00CF5707" w:rsidP="00CF5707">
      <w:r>
        <w:lastRenderedPageBreak/>
        <w:t>Mediante il parametro numero cisterne su pompa di circolazione si popolano le combo box di “Selezione” associando le giuste cisterne alla pompa di circolazione 1 e 2.</w:t>
      </w:r>
    </w:p>
    <w:p w:rsidR="00CF5707" w:rsidRDefault="00CF5707" w:rsidP="00CF5707">
      <w:r>
        <w:t>La selezione avviene scegliendo la cisterna dalla combo (0= nessuna cisterna); il PLC alzerà l’uscita che elettricamente andrà ad aprire la valvola di uscita della cisterna selezionata.</w:t>
      </w:r>
    </w:p>
    <w:p w:rsidR="00CF5707" w:rsidRDefault="00CF5707" w:rsidP="00CF5707">
      <w:r>
        <w:t>Sul finecorsa di aperto della valvola di uscita della cisterna di selezione sparisce l’icona della clessidra di attesa.</w:t>
      </w:r>
    </w:p>
    <w:p w:rsidR="00CF5707" w:rsidRDefault="00CF5707" w:rsidP="00CF5707">
      <w:r>
        <w:t>Col pulsante di stop vengono tolti i comandi di selezione.</w:t>
      </w:r>
    </w:p>
    <w:p w:rsidR="00CF5707" w:rsidRDefault="00CF5707" w:rsidP="00CF5707">
      <w:r>
        <w:t xml:space="preserve">Una funzionalità presente in questa gestione è il controllo di coerenza tipo di Bitume. Nelle cisterne sul sinottico infatti è possibile assegnare un materiale di categoria Bitume ad ogni cisterna (il quale viene memorizzato nel file Cisterne.ini), come si evidenzia nella seguente immagine: </w:t>
      </w:r>
    </w:p>
    <w:p w:rsidR="00CF5707" w:rsidRDefault="00CF5707" w:rsidP="00CF5707">
      <w:r>
        <w:rPr>
          <w:noProof/>
          <w:lang w:eastAsia="it-IT"/>
        </w:rPr>
        <w:drawing>
          <wp:inline distT="0" distB="0" distL="0" distR="0" wp14:anchorId="49CB08AE" wp14:editId="1DC8F798">
            <wp:extent cx="2514600" cy="1400175"/>
            <wp:effectExtent l="0" t="0" r="0"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4600" cy="1400175"/>
                    </a:xfrm>
                    <a:prstGeom prst="rect">
                      <a:avLst/>
                    </a:prstGeom>
                  </pic:spPr>
                </pic:pic>
              </a:graphicData>
            </a:graphic>
          </wp:inline>
        </w:drawing>
      </w:r>
    </w:p>
    <w:p w:rsidR="00CF5707" w:rsidRDefault="00CF5707" w:rsidP="00CF5707">
      <w:r>
        <w:t>In fase di produzione, è possibile lanciare soltanto una ricetta di dosaggio dove il bitume selezionato tra i materiale di categoria Bitume (e creato in Gestione Materiali) è lo stesso della cisterna selezionata in alimentazione torre.</w:t>
      </w:r>
    </w:p>
    <w:p w:rsidR="00CF5707" w:rsidRDefault="00CF5707" w:rsidP="00CF5707">
      <w:pPr>
        <w:pStyle w:val="codicesorgente"/>
        <w:jc w:val="center"/>
      </w:pPr>
      <w:r>
        <w:rPr>
          <w:noProof/>
          <w:lang w:eastAsia="it-IT"/>
        </w:rPr>
        <w:drawing>
          <wp:inline distT="0" distB="0" distL="0" distR="0" wp14:anchorId="12DE0F32" wp14:editId="797C843D">
            <wp:extent cx="4986054" cy="2905125"/>
            <wp:effectExtent l="0" t="0" r="508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2432" cy="2926321"/>
                    </a:xfrm>
                    <a:prstGeom prst="rect">
                      <a:avLst/>
                    </a:prstGeom>
                  </pic:spPr>
                </pic:pic>
              </a:graphicData>
            </a:graphic>
          </wp:inline>
        </w:drawing>
      </w:r>
    </w:p>
    <w:p w:rsidR="00CF5707" w:rsidRDefault="00CF5707" w:rsidP="00CF5707">
      <w:pPr>
        <w:pStyle w:val="codicesorgente"/>
      </w:pPr>
    </w:p>
    <w:p w:rsidR="00CF5707" w:rsidRDefault="00CF5707" w:rsidP="00CF5707">
      <w:pPr>
        <w:pStyle w:val="codicesorgente"/>
        <w:rPr>
          <w:rFonts w:asciiTheme="minorHAnsi" w:hAnsiTheme="minorHAnsi"/>
          <w:sz w:val="22"/>
          <w:szCs w:val="22"/>
        </w:rPr>
      </w:pPr>
      <w:r>
        <w:rPr>
          <w:rFonts w:asciiTheme="minorHAnsi" w:hAnsiTheme="minorHAnsi"/>
          <w:sz w:val="22"/>
          <w:szCs w:val="22"/>
        </w:rPr>
        <w:t>La cisterna in alimentazione torre, se coerente con la ricetta si colorerà di verde mentre in caso di incoerenza (può avvenire se ad esempio viene cambiata la cisterna che alimenta la torre a dosaggio avviato) diventerà rossa e, ultimato il ciclo corrente, verrà stoppato il dosaggio.</w:t>
      </w:r>
    </w:p>
    <w:p w:rsidR="00CF5707" w:rsidRDefault="00CF5707">
      <w:pPr>
        <w:spacing w:after="160" w:line="259" w:lineRule="auto"/>
      </w:pPr>
      <w:r>
        <w:br w:type="page"/>
      </w:r>
    </w:p>
    <w:p w:rsidR="00CF5707" w:rsidRDefault="00CF5707" w:rsidP="00CF5707">
      <w:pPr>
        <w:pStyle w:val="Titolo4"/>
      </w:pPr>
      <w:r>
        <w:lastRenderedPageBreak/>
        <w:t>Dettaglio Funzioni</w:t>
      </w:r>
    </w:p>
    <w:p w:rsidR="00CF5707" w:rsidRDefault="00CF5707" w:rsidP="00CF5707">
      <w:r>
        <w:t>Non esistono funzioni critiche per la gestione delle cisterne. Citiamo le poche funzioni di settaggio.</w:t>
      </w:r>
    </w:p>
    <w:p w:rsidR="00CF5707" w:rsidRPr="00CA5443" w:rsidRDefault="00CF5707" w:rsidP="00CF5707">
      <w:pPr>
        <w:pStyle w:val="Titolo5"/>
      </w:pPr>
      <w:r>
        <w:t>ParaTabCist</w:t>
      </w:r>
      <w:r w:rsidRPr="00CA5443">
        <w:t>.bas</w:t>
      </w:r>
    </w:p>
    <w:p w:rsidR="00CF5707" w:rsidRPr="003F7E77" w:rsidRDefault="00CF5707" w:rsidP="00CF5707">
      <w:r>
        <w:t>Gestione parametri</w:t>
      </w:r>
    </w:p>
    <w:p w:rsidR="00CF5707" w:rsidRPr="00CA5443" w:rsidRDefault="00CF5707" w:rsidP="00CF5707">
      <w:pPr>
        <w:pStyle w:val="Titolo5"/>
      </w:pPr>
      <w:r w:rsidRPr="00CA5443">
        <w:t>GestioneCisterne.bas</w:t>
      </w:r>
    </w:p>
    <w:p w:rsidR="00CF5707" w:rsidRPr="003F7E77" w:rsidRDefault="00CF5707" w:rsidP="00CF5707">
      <w:r>
        <w:t>Nessuna funzione con compiti di gestione</w:t>
      </w:r>
    </w:p>
    <w:p w:rsidR="00CF5707" w:rsidRDefault="00CF5707" w:rsidP="00CF5707">
      <w:pPr>
        <w:pStyle w:val="Titolo5"/>
      </w:pPr>
      <w:r>
        <w:t>GestioneCisterneCommon.bas</w:t>
      </w:r>
    </w:p>
    <w:p w:rsidR="00CF5707" w:rsidRPr="0067775D" w:rsidRDefault="00CF5707" w:rsidP="00CF5707">
      <w:r>
        <w:t>Principali funzioni:</w:t>
      </w:r>
    </w:p>
    <w:p w:rsidR="00CF5707" w:rsidRPr="00740177" w:rsidRDefault="00CF5707" w:rsidP="00CF5707">
      <w:pPr>
        <w:pStyle w:val="Paragrafoelenco"/>
        <w:numPr>
          <w:ilvl w:val="0"/>
          <w:numId w:val="4"/>
        </w:numPr>
      </w:pPr>
      <w:r w:rsidRPr="003F7E77">
        <w:rPr>
          <w:rStyle w:val="Enfasicorsivo"/>
        </w:rPr>
        <w:t>CistAccettaErrore(accetta As Boolean)</w:t>
      </w:r>
      <w:r w:rsidRPr="003F7E77">
        <w:rPr>
          <w:rStyle w:val="Enfasicorsivo"/>
        </w:rPr>
        <w:br/>
      </w:r>
      <w:r>
        <w:t>Invia al PLC l’acknowledge dell’errore</w:t>
      </w:r>
    </w:p>
    <w:p w:rsidR="00CF5707" w:rsidRDefault="00CF5707" w:rsidP="00CF5707">
      <w:pPr>
        <w:pStyle w:val="Paragrafoelenco"/>
        <w:numPr>
          <w:ilvl w:val="0"/>
          <w:numId w:val="4"/>
        </w:numPr>
      </w:pPr>
      <w:r w:rsidRPr="003F7E77">
        <w:rPr>
          <w:rStyle w:val="Enfasicorsivo"/>
        </w:rPr>
        <w:t>CistSetMateriale(Index As Integer)</w:t>
      </w:r>
      <w:r w:rsidRPr="003F7E77">
        <w:rPr>
          <w:rStyle w:val="Enfasicorsivo"/>
        </w:rPr>
        <w:br/>
      </w:r>
      <w:r>
        <w:t>Legge i dati del materiale usato nelle singole cisterne dalla tabella del database Materiali che ha i seguenti campi:</w:t>
      </w:r>
    </w:p>
    <w:p w:rsidR="00CF5707" w:rsidRDefault="00CF5707" w:rsidP="00CF5707">
      <w:pPr>
        <w:pStyle w:val="Paragrafoelenco"/>
        <w:numPr>
          <w:ilvl w:val="1"/>
          <w:numId w:val="4"/>
        </w:numPr>
      </w:pPr>
      <w:r>
        <w:t>IdMateriale</w:t>
      </w:r>
    </w:p>
    <w:p w:rsidR="00CF5707" w:rsidRDefault="00CF5707" w:rsidP="00CF5707">
      <w:pPr>
        <w:pStyle w:val="Paragrafoelenco"/>
        <w:numPr>
          <w:ilvl w:val="1"/>
          <w:numId w:val="4"/>
        </w:numPr>
      </w:pPr>
      <w:r>
        <w:t>Nome</w:t>
      </w:r>
    </w:p>
    <w:p w:rsidR="00CF5707" w:rsidRDefault="00CF5707" w:rsidP="00CF5707">
      <w:pPr>
        <w:pStyle w:val="Paragrafoelenco"/>
        <w:numPr>
          <w:ilvl w:val="1"/>
          <w:numId w:val="4"/>
        </w:numPr>
      </w:pPr>
      <w:r>
        <w:t>Data</w:t>
      </w:r>
    </w:p>
    <w:p w:rsidR="00CF5707" w:rsidRDefault="00CF5707" w:rsidP="00CF5707">
      <w:pPr>
        <w:pStyle w:val="Paragrafoelenco"/>
        <w:numPr>
          <w:ilvl w:val="1"/>
          <w:numId w:val="4"/>
        </w:numPr>
      </w:pPr>
      <w:r>
        <w:t>Categoria</w:t>
      </w:r>
    </w:p>
    <w:p w:rsidR="00CF5707" w:rsidRDefault="00CF5707" w:rsidP="00CF5707">
      <w:pPr>
        <w:pStyle w:val="Paragrafoelenco"/>
        <w:numPr>
          <w:ilvl w:val="1"/>
          <w:numId w:val="4"/>
        </w:numPr>
      </w:pPr>
      <w:r>
        <w:t>PercUmidita</w:t>
      </w:r>
    </w:p>
    <w:p w:rsidR="00CF5707" w:rsidRDefault="00CF5707" w:rsidP="00CF5707">
      <w:pPr>
        <w:pStyle w:val="Paragrafoelenco"/>
        <w:numPr>
          <w:ilvl w:val="1"/>
          <w:numId w:val="4"/>
        </w:numPr>
      </w:pPr>
      <w:r>
        <w:t>PercBitume</w:t>
      </w:r>
    </w:p>
    <w:p w:rsidR="00CF5707" w:rsidRDefault="00CF5707" w:rsidP="00CF5707">
      <w:pPr>
        <w:pStyle w:val="Paragrafoelenco"/>
        <w:numPr>
          <w:ilvl w:val="1"/>
          <w:numId w:val="4"/>
        </w:numPr>
      </w:pPr>
      <w:r>
        <w:t>Note</w:t>
      </w:r>
    </w:p>
    <w:p w:rsidR="00CF5707" w:rsidRDefault="00CF5707" w:rsidP="00CF5707">
      <w:pPr>
        <w:pStyle w:val="Paragrafoelenco"/>
      </w:pPr>
      <w:r>
        <w:t>Per sapere l’ID associato si guarda a un file Cisterne.ini, dove si trovano sezioni del tipo seguente:</w:t>
      </w:r>
    </w:p>
    <w:p w:rsidR="00CF5707" w:rsidRDefault="00CF5707" w:rsidP="00CF5707">
      <w:pPr>
        <w:pStyle w:val="codicesorgente"/>
        <w:ind w:left="1416"/>
      </w:pPr>
      <w:r>
        <w:t>[CisternaBitume1]</w:t>
      </w:r>
    </w:p>
    <w:p w:rsidR="00CF5707" w:rsidRDefault="00CF5707" w:rsidP="00CF5707">
      <w:pPr>
        <w:pStyle w:val="codicesorgente"/>
        <w:ind w:left="1416"/>
      </w:pPr>
      <w:r>
        <w:t>Materiale=B1</w:t>
      </w:r>
    </w:p>
    <w:p w:rsidR="00CF5707" w:rsidRDefault="00CF5707" w:rsidP="00CF5707">
      <w:pPr>
        <w:pStyle w:val="codicesorgente"/>
        <w:ind w:left="1416"/>
      </w:pPr>
      <w:r>
        <w:t>[CisternaBitume2]</w:t>
      </w:r>
    </w:p>
    <w:p w:rsidR="00CF5707" w:rsidRPr="00FF48E9" w:rsidRDefault="00CF5707" w:rsidP="00CF5707">
      <w:pPr>
        <w:pStyle w:val="codicesorgente"/>
        <w:ind w:left="1416"/>
      </w:pPr>
      <w:r>
        <w:t>Materiale=B2</w:t>
      </w:r>
    </w:p>
    <w:p w:rsidR="00CF5707" w:rsidRPr="006438D0" w:rsidRDefault="00CF5707" w:rsidP="00CF5707">
      <w:pPr>
        <w:pStyle w:val="codicesorgente"/>
        <w:ind w:left="1416"/>
      </w:pPr>
      <w:r>
        <w:t>…</w:t>
      </w:r>
    </w:p>
    <w:p w:rsidR="00CF5707" w:rsidRDefault="00CF5707" w:rsidP="00CF5707">
      <w:pPr>
        <w:pStyle w:val="Paragrafoelenco"/>
        <w:numPr>
          <w:ilvl w:val="0"/>
          <w:numId w:val="4"/>
        </w:numPr>
      </w:pPr>
      <w:r w:rsidRPr="003F7E77">
        <w:rPr>
          <w:rStyle w:val="Enfasicorsivo"/>
        </w:rPr>
        <w:t>CistSetTemperatura(Index As Integer)</w:t>
      </w:r>
      <w:r>
        <w:br/>
        <w:t>Setta la temperatura delle cisterne, che avviene mediante controllo PID.</w:t>
      </w:r>
    </w:p>
    <w:p w:rsidR="00CF5707" w:rsidRPr="00B2089E" w:rsidRDefault="00CF5707" w:rsidP="00CF5707">
      <w:pPr>
        <w:pStyle w:val="Paragrafoelenco"/>
        <w:numPr>
          <w:ilvl w:val="0"/>
          <w:numId w:val="4"/>
        </w:numPr>
      </w:pPr>
      <w:r w:rsidRPr="003F7E77">
        <w:rPr>
          <w:rStyle w:val="Enfasicorsivo"/>
        </w:rPr>
        <w:t>InviaComandiAgitatori(indice As Integer, stato As Boolean)</w:t>
      </w:r>
      <w:r w:rsidRPr="003F7E77">
        <w:rPr>
          <w:rStyle w:val="Enfasicorsivo"/>
        </w:rPr>
        <w:br/>
      </w:r>
      <w:r>
        <w:t>Accende o spegne gli agitatori di una cisterna</w:t>
      </w:r>
    </w:p>
    <w:p w:rsidR="00CF5707" w:rsidRPr="00083038" w:rsidRDefault="00CF5707" w:rsidP="00CF5707">
      <w:pPr>
        <w:pStyle w:val="Paragrafoelenco"/>
        <w:numPr>
          <w:ilvl w:val="0"/>
          <w:numId w:val="4"/>
        </w:numPr>
      </w:pPr>
      <w:r w:rsidRPr="003F7E77">
        <w:rPr>
          <w:rStyle w:val="Enfasicorsivo"/>
        </w:rPr>
        <w:t>ScriviDatiComandiAuxCisterneOnOff(ByVal indice As Integer, ByVal avvio As Boolean)</w:t>
      </w:r>
      <w:r w:rsidRPr="003F7E77">
        <w:rPr>
          <w:rStyle w:val="Enfasicorsivo"/>
        </w:rPr>
        <w:br/>
      </w:r>
      <w:r w:rsidRPr="00083038">
        <w:t xml:space="preserve">Avvia o ferma i comandi ausiliari </w:t>
      </w:r>
    </w:p>
    <w:p w:rsidR="00CF5707" w:rsidRDefault="00CF5707" w:rsidP="00CF5707">
      <w:pPr>
        <w:pStyle w:val="Paragrafoelenco"/>
        <w:numPr>
          <w:ilvl w:val="0"/>
          <w:numId w:val="4"/>
        </w:numPr>
      </w:pPr>
      <w:r w:rsidRPr="003F7E77">
        <w:rPr>
          <w:rStyle w:val="Enfasicorsivo"/>
        </w:rPr>
        <w:t>ScriviDatiPidComandiCisterne(indice As Integer)</w:t>
      </w:r>
      <w:r w:rsidRPr="003F7E77">
        <w:rPr>
          <w:rStyle w:val="Enfasicorsivo"/>
        </w:rPr>
        <w:br/>
      </w:r>
      <w:r>
        <w:t>Manda al PLC i parametri del PID</w:t>
      </w:r>
    </w:p>
    <w:p w:rsidR="00CF5707" w:rsidRPr="00083038" w:rsidRDefault="00CF5707" w:rsidP="00CF5707">
      <w:pPr>
        <w:pStyle w:val="Paragrafoelenco"/>
        <w:numPr>
          <w:ilvl w:val="0"/>
          <w:numId w:val="4"/>
        </w:numPr>
      </w:pPr>
      <w:r w:rsidRPr="003F7E77">
        <w:rPr>
          <w:rStyle w:val="Enfasicorsivo"/>
        </w:rPr>
        <w:t>ScriviDatiRegolazioneTempCisterne()</w:t>
      </w:r>
      <w:r w:rsidRPr="003F7E77">
        <w:rPr>
          <w:rStyle w:val="Enfasicorsivo"/>
        </w:rPr>
        <w:br/>
      </w:r>
      <w:r>
        <w:t xml:space="preserve">Manda al PLC le nuove impostazioni di temperatura </w:t>
      </w:r>
    </w:p>
    <w:p w:rsidR="00CF5707" w:rsidRDefault="00CF5707" w:rsidP="00CF5707">
      <w:pPr>
        <w:pStyle w:val="Titolo5"/>
      </w:pPr>
      <w:r>
        <w:t>GestioneCisterneTipo5.bas</w:t>
      </w:r>
    </w:p>
    <w:p w:rsidR="00CF5707" w:rsidRDefault="00CF5707" w:rsidP="00CF5707">
      <w:pPr>
        <w:pStyle w:val="Paragrafoelenco"/>
        <w:numPr>
          <w:ilvl w:val="0"/>
          <w:numId w:val="5"/>
        </w:numPr>
      </w:pPr>
      <w:r w:rsidRPr="00CF27C9">
        <w:rPr>
          <w:rStyle w:val="Enfasicorsivo"/>
        </w:rPr>
        <w:t>SingolaCisternaInviaParametri(ByRef cisterna As OggettoCisterna, cisternaOffset As Integer), SingolaCisternaRidInviaParametri(ByRef cisterna As OggettoCisterna, cisternaOffset As Integer)</w:t>
      </w:r>
      <w:r w:rsidRPr="00CF27C9">
        <w:rPr>
          <w:rStyle w:val="Enfasicorsivo"/>
        </w:rPr>
        <w:br/>
      </w:r>
      <w:r>
        <w:t>Manda i dati di una singola cisterna al PLC:</w:t>
      </w:r>
    </w:p>
    <w:p w:rsidR="00CF5707" w:rsidRDefault="00CF5707" w:rsidP="00CF5707">
      <w:pPr>
        <w:pStyle w:val="Paragrafoelenco"/>
        <w:numPr>
          <w:ilvl w:val="1"/>
          <w:numId w:val="5"/>
        </w:numPr>
      </w:pPr>
      <w:r>
        <w:t>Parametri di struttura (cisterna orizzontale, diametro, lunghezza, numero valvole)</w:t>
      </w:r>
    </w:p>
    <w:p w:rsidR="00CF5707" w:rsidRDefault="00CF5707" w:rsidP="00CF5707">
      <w:pPr>
        <w:pStyle w:val="Paragrafoelenco"/>
        <w:numPr>
          <w:ilvl w:val="1"/>
          <w:numId w:val="5"/>
        </w:numPr>
      </w:pPr>
      <w:r>
        <w:lastRenderedPageBreak/>
        <w:t>Parametri di livello (min, max, tipo, soglie allarme)</w:t>
      </w:r>
    </w:p>
    <w:p w:rsidR="00CF5707" w:rsidRDefault="00CF5707" w:rsidP="00CF5707">
      <w:pPr>
        <w:pStyle w:val="Paragrafoelenco"/>
        <w:numPr>
          <w:ilvl w:val="1"/>
          <w:numId w:val="5"/>
        </w:numPr>
      </w:pPr>
      <w:r>
        <w:t>Parametri di temperatura (min, max, soglie allarme, zona morta)</w:t>
      </w:r>
    </w:p>
    <w:p w:rsidR="00CF5707" w:rsidRDefault="00CF5707" w:rsidP="00CF5707">
      <w:pPr>
        <w:pStyle w:val="Paragrafoelenco"/>
        <w:numPr>
          <w:ilvl w:val="1"/>
          <w:numId w:val="5"/>
        </w:numPr>
      </w:pPr>
      <w:r>
        <w:t>Comandi di valvole (inversioni)</w:t>
      </w:r>
    </w:p>
    <w:p w:rsidR="00CF5707" w:rsidRPr="00CF27C9" w:rsidRDefault="00CF5707" w:rsidP="00CF5707">
      <w:pPr>
        <w:pStyle w:val="Paragrafoelenco"/>
        <w:numPr>
          <w:ilvl w:val="0"/>
          <w:numId w:val="5"/>
        </w:numPr>
      </w:pPr>
      <w:r w:rsidRPr="003F7E77">
        <w:rPr>
          <w:rStyle w:val="Enfasicorsivo"/>
        </w:rPr>
        <w:t>CaricaParametriCisterne()</w:t>
      </w:r>
      <w:r w:rsidRPr="003F7E77">
        <w:rPr>
          <w:rStyle w:val="Enfasicorsivo"/>
        </w:rPr>
        <w:br/>
      </w:r>
      <w:r w:rsidRPr="00CF27C9">
        <w:t xml:space="preserve">Carica i parametri di configurazione. </w:t>
      </w:r>
      <w:r>
        <w:t xml:space="preserve">Si tratta dei </w:t>
      </w:r>
      <w:r w:rsidRPr="00CF27C9">
        <w:t>dati di scambio col PLC. Parte di essi vengono letti dal file di configurazione xml, altri vengono letti dal PLC in quanto legati ad uno stato attuale dell’impianto (ad esempio le abilitazioni delle valvole di mandata, ritorno, carico e ausiliaria)</w:t>
      </w:r>
    </w:p>
    <w:p w:rsidR="00CF5707" w:rsidRPr="00CF27C9" w:rsidRDefault="00CF5707" w:rsidP="00CF5707">
      <w:pPr>
        <w:pStyle w:val="Paragrafoelenco"/>
        <w:numPr>
          <w:ilvl w:val="0"/>
          <w:numId w:val="5"/>
        </w:numPr>
      </w:pPr>
      <w:r w:rsidRPr="003F7E77">
        <w:rPr>
          <w:rStyle w:val="Enfasicorsivo"/>
        </w:rPr>
        <w:t>ControllaCisterneAllarmi(ByRef IdDescrizione As Integer, ByRef CodiceAllarme As String), Public Sub ControllaCisterneAllarmiRidotto(ByRef IdDescrizione As Integer, ByRef CodiceAllarme As String)</w:t>
      </w:r>
      <w:r w:rsidRPr="003F7E77">
        <w:rPr>
          <w:rStyle w:val="Enfasicorsivo"/>
        </w:rPr>
        <w:br/>
      </w:r>
      <w:r w:rsidRPr="00CF27C9">
        <w:t xml:space="preserve">Controlla gli allarmi delle cisterne. </w:t>
      </w:r>
      <w:r>
        <w:t xml:space="preserve">Al verificarsi di </w:t>
      </w:r>
      <w:r w:rsidRPr="00CF27C9">
        <w:t xml:space="preserve">ogni allarme </w:t>
      </w:r>
      <w:r>
        <w:t xml:space="preserve">viene </w:t>
      </w:r>
      <w:r w:rsidRPr="008659A2">
        <w:t>creato</w:t>
      </w:r>
      <w:r>
        <w:t xml:space="preserve"> </w:t>
      </w:r>
      <w:r w:rsidRPr="00CF27C9">
        <w:t xml:space="preserve">un record sul db e </w:t>
      </w:r>
      <w:r>
        <w:t>viene eseguito l’aggiornamento</w:t>
      </w:r>
      <w:r w:rsidRPr="00CF27C9">
        <w:t xml:space="preserve"> a video. </w:t>
      </w:r>
      <w:r>
        <w:t xml:space="preserve">Nel momento in cui </w:t>
      </w:r>
      <w:r w:rsidRPr="00CF27C9">
        <w:t xml:space="preserve">l’allarme </w:t>
      </w:r>
      <w:r>
        <w:t>viene eliminato dalla lista allarmi viene eseguito l’aggiornamento a database del</w:t>
      </w:r>
      <w:r w:rsidRPr="00CF27C9">
        <w:t xml:space="preserve">la data di fine allarme e </w:t>
      </w:r>
      <w:r>
        <w:t>viene eliminata la segnalazione a</w:t>
      </w:r>
      <w:r w:rsidRPr="00CF27C9">
        <w:t xml:space="preserve"> video</w:t>
      </w:r>
      <w:r>
        <w:t xml:space="preserve"> del suddetto allarme</w:t>
      </w:r>
      <w:r w:rsidRPr="00CF27C9">
        <w:t>.</w:t>
      </w:r>
    </w:p>
    <w:p w:rsidR="00CF5707" w:rsidRDefault="00CF5707" w:rsidP="00CF5707">
      <w:pPr>
        <w:pStyle w:val="Paragrafoelenco"/>
        <w:numPr>
          <w:ilvl w:val="0"/>
          <w:numId w:val="5"/>
        </w:numPr>
      </w:pPr>
      <w:r w:rsidRPr="003F7E77">
        <w:rPr>
          <w:rStyle w:val="Enfasicorsivo"/>
        </w:rPr>
        <w:t>GestioneComboCisterne(indice As Integer)</w:t>
      </w:r>
      <w:r w:rsidRPr="003F7E77">
        <w:rPr>
          <w:rStyle w:val="Enfasicorsivo"/>
        </w:rPr>
        <w:br/>
      </w:r>
      <w:r w:rsidRPr="00CF27C9">
        <w:t xml:space="preserve">Gestisce la visualizzazione a video delle cisterne attive. </w:t>
      </w:r>
      <w:r>
        <w:t xml:space="preserve">La </w:t>
      </w:r>
      <w:r w:rsidRPr="00CF27C9">
        <w:t>logica</w:t>
      </w:r>
      <w:r>
        <w:t xml:space="preserve"> implementata nell’interfaccia prevede che , in dipendenza di alcuni parametri, alcune combinazioni non siano selezionabili dall’operatore:</w:t>
      </w:r>
    </w:p>
    <w:p w:rsidR="00CF5707" w:rsidRDefault="00CF5707" w:rsidP="00CF5707">
      <w:pPr>
        <w:pStyle w:val="Paragrafoelenco"/>
        <w:numPr>
          <w:ilvl w:val="1"/>
          <w:numId w:val="5"/>
        </w:numPr>
      </w:pPr>
      <w:r>
        <w:t>Selezione pompa di carico:</w:t>
      </w:r>
    </w:p>
    <w:p w:rsidR="00CF5707" w:rsidRDefault="00CF5707" w:rsidP="00CF5707">
      <w:pPr>
        <w:pStyle w:val="Paragrafoelenco"/>
        <w:numPr>
          <w:ilvl w:val="2"/>
          <w:numId w:val="5"/>
        </w:numPr>
      </w:pPr>
      <w:r>
        <w:t>In fase di carico non è possibile selezionare come pompa di carico la cisterna di mandata</w:t>
      </w:r>
    </w:p>
    <w:p w:rsidR="00CF5707" w:rsidRDefault="00CF5707" w:rsidP="00CF5707">
      <w:pPr>
        <w:pStyle w:val="Paragrafoelenco"/>
        <w:numPr>
          <w:ilvl w:val="1"/>
          <w:numId w:val="5"/>
        </w:numPr>
      </w:pPr>
      <w:r>
        <w:t>Selezione pompa di alimentazione:</w:t>
      </w:r>
    </w:p>
    <w:p w:rsidR="00CF5707" w:rsidRDefault="00CF5707" w:rsidP="00CF5707">
      <w:pPr>
        <w:pStyle w:val="Paragrafoelenco"/>
        <w:numPr>
          <w:ilvl w:val="2"/>
          <w:numId w:val="5"/>
        </w:numPr>
      </w:pPr>
      <w:r>
        <w:t xml:space="preserve">In fase di carico, non è possibile selezionare la </w:t>
      </w:r>
      <w:r w:rsidRPr="00044890">
        <w:t>cisterna di mandata</w:t>
      </w:r>
    </w:p>
    <w:p w:rsidR="00CF5707" w:rsidRDefault="00CF5707" w:rsidP="00CF5707">
      <w:pPr>
        <w:pStyle w:val="Paragrafoelenco"/>
        <w:numPr>
          <w:ilvl w:val="2"/>
          <w:numId w:val="5"/>
        </w:numPr>
      </w:pPr>
      <w:r>
        <w:t>In fase di alimentazione esterna non è possibile selezionare né la cisterna di mandata, né quella di carico</w:t>
      </w:r>
    </w:p>
    <w:p w:rsidR="00CF5707" w:rsidRDefault="00CF5707" w:rsidP="00CF5707">
      <w:pPr>
        <w:pStyle w:val="Paragrafoelenco"/>
        <w:numPr>
          <w:ilvl w:val="2"/>
          <w:numId w:val="5"/>
        </w:numPr>
      </w:pPr>
      <w:r>
        <w:t xml:space="preserve">In fase di </w:t>
      </w:r>
      <w:r w:rsidRPr="00044890">
        <w:t>alimentazione torre</w:t>
      </w:r>
      <w:r>
        <w:t xml:space="preserve"> non è possibile selezionare la cisterna di carico.</w:t>
      </w:r>
    </w:p>
    <w:p w:rsidR="00CF5707" w:rsidRPr="00CF27C9" w:rsidRDefault="00CF5707" w:rsidP="00CF5707">
      <w:pPr>
        <w:pStyle w:val="Paragrafoelenco"/>
        <w:rPr>
          <w:rStyle w:val="Enfasidelicata"/>
          <w:i w:val="0"/>
          <w:iCs w:val="0"/>
          <w:color w:val="auto"/>
        </w:rPr>
      </w:pPr>
      <w:r>
        <w:t>A seconda della selezione effettuata vengono settate le variabili del PLC per svolgere l’operazione richiesta (cisterne in gioco e codice dell’operazione da svolgere)</w:t>
      </w:r>
    </w:p>
    <w:p w:rsidR="00CF5707" w:rsidRPr="00CF27C9" w:rsidRDefault="00CF5707" w:rsidP="00CF5707">
      <w:pPr>
        <w:pStyle w:val="Paragrafoelenco"/>
        <w:numPr>
          <w:ilvl w:val="0"/>
          <w:numId w:val="5"/>
        </w:numPr>
      </w:pPr>
      <w:r w:rsidRPr="003F7E77">
        <w:rPr>
          <w:rStyle w:val="Enfasicorsivo"/>
        </w:rPr>
        <w:t>LeggiDatiPLCCisterneBitume(), LeggiDatiPLCCisterneBitumeRid(), LeggiDatiPLCCisterneCombustibile(), LeggiDatiPLCCisterneEmulsione()</w:t>
      </w:r>
      <w:r w:rsidRPr="003F7E77">
        <w:rPr>
          <w:rStyle w:val="Enfasicorsivo"/>
        </w:rPr>
        <w:br/>
      </w:r>
      <w:r w:rsidRPr="00CF27C9">
        <w:t>Funzioni per raccogliere i valori delle variabili PLC.</w:t>
      </w:r>
    </w:p>
    <w:p w:rsidR="00CF5707" w:rsidRPr="003F7E77" w:rsidRDefault="00CF5707" w:rsidP="00CF5707">
      <w:pPr>
        <w:pStyle w:val="Paragrafoelenco"/>
        <w:numPr>
          <w:ilvl w:val="0"/>
          <w:numId w:val="5"/>
        </w:numPr>
        <w:rPr>
          <w:rStyle w:val="Enfasidelicata"/>
          <w:i w:val="0"/>
          <w:iCs w:val="0"/>
          <w:color w:val="auto"/>
        </w:rPr>
      </w:pPr>
      <w:r w:rsidRPr="003F7E77">
        <w:rPr>
          <w:rStyle w:val="Enfasicorsivo"/>
        </w:rPr>
        <w:t>ScriviDatiPLCCisterne(), ScriviDatiPLCCisterneRid()</w:t>
      </w:r>
      <w:r w:rsidRPr="003F7E77">
        <w:rPr>
          <w:rStyle w:val="Enfasicorsivo"/>
        </w:rPr>
        <w:br/>
      </w:r>
      <w:r w:rsidRPr="003F7E77">
        <w:rPr>
          <w:rStyle w:val="Enfasidelicata"/>
          <w:i w:val="0"/>
          <w:iCs w:val="0"/>
          <w:color w:val="auto"/>
        </w:rPr>
        <w:t>Scrive tutte le variabili di out</w:t>
      </w:r>
      <w:r>
        <w:rPr>
          <w:rStyle w:val="Enfasidelicata"/>
          <w:i w:val="0"/>
          <w:iCs w:val="0"/>
          <w:color w:val="auto"/>
        </w:rPr>
        <w:t>put</w:t>
      </w:r>
      <w:r w:rsidRPr="003F7E77">
        <w:rPr>
          <w:rStyle w:val="Enfasidelicata"/>
          <w:i w:val="0"/>
          <w:iCs w:val="0"/>
          <w:color w:val="auto"/>
        </w:rPr>
        <w:t xml:space="preserve"> dell’applicazione sul PLC (per il quale sono input):</w:t>
      </w:r>
    </w:p>
    <w:p w:rsidR="00CF5707" w:rsidRDefault="00CF5707" w:rsidP="00CF5707">
      <w:pPr>
        <w:pStyle w:val="Paragrafoelenco"/>
        <w:numPr>
          <w:ilvl w:val="1"/>
          <w:numId w:val="5"/>
        </w:numPr>
        <w:rPr>
          <w:rStyle w:val="Enfasidelicata"/>
          <w:i w:val="0"/>
          <w:iCs w:val="0"/>
          <w:color w:val="auto"/>
        </w:rPr>
      </w:pPr>
      <w:r w:rsidRPr="007356EE">
        <w:rPr>
          <w:rStyle w:val="Enfasidelicata"/>
          <w:i w:val="0"/>
          <w:iCs w:val="0"/>
          <w:color w:val="auto"/>
        </w:rPr>
        <w:t>Watchdog</w:t>
      </w:r>
    </w:p>
    <w:p w:rsidR="00CF5707" w:rsidRDefault="00CF5707" w:rsidP="00CF5707">
      <w:pPr>
        <w:pStyle w:val="Paragrafoelenco"/>
        <w:numPr>
          <w:ilvl w:val="1"/>
          <w:numId w:val="5"/>
        </w:numPr>
        <w:rPr>
          <w:rStyle w:val="Enfasidelicata"/>
          <w:i w:val="0"/>
          <w:iCs w:val="0"/>
          <w:color w:val="auto"/>
        </w:rPr>
      </w:pPr>
      <w:r>
        <w:rPr>
          <w:rStyle w:val="Enfasidelicata"/>
          <w:i w:val="0"/>
          <w:iCs w:val="0"/>
          <w:color w:val="auto"/>
        </w:rPr>
        <w:t>Acknowledge allarme</w:t>
      </w:r>
    </w:p>
    <w:p w:rsidR="00CF5707" w:rsidRDefault="00CF5707" w:rsidP="00CF5707">
      <w:pPr>
        <w:pStyle w:val="Paragrafoelenco"/>
        <w:numPr>
          <w:ilvl w:val="1"/>
          <w:numId w:val="5"/>
        </w:numPr>
        <w:rPr>
          <w:rStyle w:val="Enfasidelicata"/>
          <w:i w:val="0"/>
          <w:iCs w:val="0"/>
          <w:color w:val="auto"/>
        </w:rPr>
      </w:pPr>
      <w:r>
        <w:rPr>
          <w:rStyle w:val="Enfasidelicata"/>
          <w:i w:val="0"/>
          <w:iCs w:val="0"/>
          <w:color w:val="auto"/>
        </w:rPr>
        <w:t>Numero cisterne</w:t>
      </w:r>
    </w:p>
    <w:p w:rsidR="00CF5707" w:rsidRDefault="00CF5707" w:rsidP="00CF5707">
      <w:pPr>
        <w:pStyle w:val="Paragrafoelenco"/>
        <w:numPr>
          <w:ilvl w:val="1"/>
          <w:numId w:val="5"/>
        </w:numPr>
        <w:rPr>
          <w:rStyle w:val="Enfasidelicata"/>
          <w:i w:val="0"/>
          <w:iCs w:val="0"/>
          <w:color w:val="auto"/>
        </w:rPr>
      </w:pPr>
      <w:r>
        <w:rPr>
          <w:rStyle w:val="Enfasidelicata"/>
          <w:i w:val="0"/>
          <w:iCs w:val="0"/>
          <w:color w:val="auto"/>
        </w:rPr>
        <w:t>Valore di ritorno dei motori delle pompe</w:t>
      </w:r>
    </w:p>
    <w:p w:rsidR="00CF5707" w:rsidRPr="007356EE" w:rsidRDefault="00CF5707" w:rsidP="00CF5707">
      <w:pPr>
        <w:pStyle w:val="Paragrafoelenco"/>
        <w:numPr>
          <w:ilvl w:val="1"/>
          <w:numId w:val="5"/>
        </w:numPr>
        <w:rPr>
          <w:rStyle w:val="Enfasidelicata"/>
          <w:i w:val="0"/>
          <w:iCs w:val="0"/>
          <w:color w:val="auto"/>
        </w:rPr>
      </w:pPr>
      <w:r>
        <w:rPr>
          <w:rStyle w:val="Enfasidelicata"/>
          <w:i w:val="0"/>
          <w:iCs w:val="0"/>
          <w:color w:val="auto"/>
        </w:rPr>
        <w:t>Valore degli agitatori</w:t>
      </w:r>
    </w:p>
    <w:p w:rsidR="00CF5707" w:rsidRDefault="00CF5707" w:rsidP="00CF5707">
      <w:pPr>
        <w:rPr>
          <w:rStyle w:val="Enfasidelicata"/>
          <w:i w:val="0"/>
          <w:iCs w:val="0"/>
          <w:color w:val="auto"/>
        </w:rPr>
      </w:pPr>
    </w:p>
    <w:p w:rsidR="00CF5707" w:rsidRDefault="00CF5707" w:rsidP="00CF5707">
      <w:pPr>
        <w:spacing w:after="160" w:line="259" w:lineRule="auto"/>
      </w:pPr>
      <w:r>
        <w:br w:type="page"/>
      </w:r>
    </w:p>
    <w:p w:rsidR="00CF5707" w:rsidRDefault="00CF5707" w:rsidP="00CF5707">
      <w:r>
        <w:lastRenderedPageBreak/>
        <w:t>Moduli interessati alla gestione cisterne:</w:t>
      </w:r>
    </w:p>
    <w:p w:rsidR="00CF5707" w:rsidRDefault="00CF5707" w:rsidP="00CF5707">
      <w:pPr>
        <w:pStyle w:val="codicesorgente"/>
      </w:pPr>
      <w:r>
        <w:t>GestioneCisterne</w:t>
      </w:r>
      <w:r w:rsidRPr="00232BD0">
        <w:t>.bas</w:t>
      </w:r>
    </w:p>
    <w:p w:rsidR="00CF5707" w:rsidRDefault="00CF5707" w:rsidP="00CF5707">
      <w:pPr>
        <w:pStyle w:val="codicesorgente"/>
      </w:pPr>
      <w:r>
        <w:t>GestioneCisterneTipo5.bas</w:t>
      </w:r>
    </w:p>
    <w:p w:rsidR="00CF5707" w:rsidRDefault="00CF5707" w:rsidP="00CF5707">
      <w:pPr>
        <w:pStyle w:val="codicesorgente"/>
      </w:pPr>
      <w:r>
        <w:t>GestioneCisterneCommon.bas</w:t>
      </w:r>
    </w:p>
    <w:p w:rsidR="00CF5707" w:rsidRDefault="00CF5707" w:rsidP="00CF5707">
      <w:pPr>
        <w:pStyle w:val="codicesorgente"/>
      </w:pPr>
      <w:r>
        <w:t>FrmComandiCisterne.frm</w:t>
      </w:r>
    </w:p>
    <w:p w:rsidR="00CF5707" w:rsidRDefault="00CF5707" w:rsidP="00CF5707">
      <w:r>
        <w:t>Metodi utilizzati nella gestione cisterne:</w:t>
      </w:r>
    </w:p>
    <w:p w:rsidR="00CF5707" w:rsidRPr="0090695F" w:rsidRDefault="00CF5707" w:rsidP="00CF5707">
      <w:pPr>
        <w:pStyle w:val="codicesorgente"/>
        <w:rPr>
          <w:lang w:val="en-US"/>
        </w:rPr>
      </w:pPr>
      <w:r w:rsidRPr="0090695F">
        <w:rPr>
          <w:lang w:val="en-US"/>
        </w:rPr>
        <w:t>FrmComandiCisterne.frm</w:t>
      </w:r>
      <w:r w:rsidRPr="0090695F">
        <w:rPr>
          <w:lang w:val="en-US"/>
        </w:rPr>
        <w:tab/>
      </w:r>
    </w:p>
    <w:p w:rsidR="00CF5707" w:rsidRPr="0090695F" w:rsidRDefault="00CF5707" w:rsidP="00CF5707">
      <w:pPr>
        <w:pStyle w:val="codicesorgente"/>
        <w:rPr>
          <w:lang w:val="en-US"/>
        </w:rPr>
      </w:pPr>
      <w:r w:rsidRPr="0090695F">
        <w:rPr>
          <w:lang w:val="en-US"/>
        </w:rPr>
        <w:tab/>
        <w:t>Private Sub APButtonAgitatore_Click(Index As Integer)</w:t>
      </w:r>
    </w:p>
    <w:p w:rsidR="00CF5707" w:rsidRPr="0090695F" w:rsidRDefault="00CF5707" w:rsidP="00CF5707">
      <w:pPr>
        <w:pStyle w:val="codicesorgente"/>
        <w:rPr>
          <w:lang w:val="en-US"/>
        </w:rPr>
      </w:pPr>
      <w:r w:rsidRPr="0090695F">
        <w:rPr>
          <w:lang w:val="en-US"/>
        </w:rPr>
        <w:tab/>
        <w:t>Private Sub Form_Activate()</w:t>
      </w:r>
    </w:p>
    <w:p w:rsidR="00CF5707" w:rsidRPr="0090695F" w:rsidRDefault="00CF5707" w:rsidP="00CF5707">
      <w:pPr>
        <w:pStyle w:val="codicesorgente"/>
        <w:rPr>
          <w:lang w:val="en-US"/>
        </w:rPr>
      </w:pPr>
      <w:r w:rsidRPr="0090695F">
        <w:rPr>
          <w:lang w:val="en-US"/>
        </w:rPr>
        <w:tab/>
        <w:t>Private Sub Form_Load()</w:t>
      </w:r>
    </w:p>
    <w:p w:rsidR="00CF5707" w:rsidRPr="0090695F" w:rsidRDefault="00CF5707" w:rsidP="00CF5707">
      <w:pPr>
        <w:pStyle w:val="codicesorgente"/>
        <w:rPr>
          <w:lang w:val="en-US"/>
        </w:rPr>
      </w:pPr>
      <w:r w:rsidRPr="0090695F">
        <w:rPr>
          <w:lang w:val="en-US"/>
        </w:rPr>
        <w:tab/>
        <w:t>Private Sub PosizionaFrameSupp()</w:t>
      </w:r>
    </w:p>
    <w:p w:rsidR="00CF5707" w:rsidRPr="0090695F" w:rsidRDefault="00CF5707" w:rsidP="00CF5707">
      <w:pPr>
        <w:pStyle w:val="codicesorgente"/>
        <w:rPr>
          <w:lang w:val="en-US"/>
        </w:rPr>
      </w:pPr>
      <w:r w:rsidRPr="0090695F">
        <w:rPr>
          <w:lang w:val="en-US"/>
        </w:rPr>
        <w:tab/>
        <w:t>Private Sub CmdRefresh(indice As Integer)</w:t>
      </w:r>
    </w:p>
    <w:p w:rsidR="00CF5707" w:rsidRPr="0090695F" w:rsidRDefault="00CF5707" w:rsidP="00CF5707">
      <w:pPr>
        <w:pStyle w:val="codicesorgente"/>
        <w:rPr>
          <w:lang w:val="en-US"/>
        </w:rPr>
      </w:pPr>
      <w:r w:rsidRPr="0090695F">
        <w:rPr>
          <w:lang w:val="en-US"/>
        </w:rPr>
        <w:tab/>
        <w:t>Private Sub APButtonCmd_Click(indice As Integer)</w:t>
      </w:r>
    </w:p>
    <w:p w:rsidR="00CF5707" w:rsidRPr="0090695F" w:rsidRDefault="00CF5707" w:rsidP="00CF5707">
      <w:pPr>
        <w:pStyle w:val="codicesorgente"/>
        <w:rPr>
          <w:lang w:val="en-US"/>
        </w:rPr>
      </w:pPr>
      <w:r w:rsidRPr="0090695F">
        <w:rPr>
          <w:lang w:val="en-US"/>
        </w:rPr>
        <w:tab/>
        <w:t>Private Sub imgPulsanteForm_Click(Index As Integer)</w:t>
      </w:r>
    </w:p>
    <w:p w:rsidR="00CF5707" w:rsidRPr="0090695F" w:rsidRDefault="00CF5707" w:rsidP="00CF5707">
      <w:pPr>
        <w:pStyle w:val="codicesorgente"/>
        <w:rPr>
          <w:lang w:val="en-US"/>
        </w:rPr>
      </w:pPr>
      <w:r w:rsidRPr="0090695F">
        <w:rPr>
          <w:lang w:val="en-US"/>
        </w:rPr>
        <w:tab/>
        <w:t>Private Sub TmrCmdOn_Timer()</w:t>
      </w:r>
    </w:p>
    <w:p w:rsidR="00CF5707" w:rsidRPr="0090695F" w:rsidRDefault="00CF5707" w:rsidP="00CF5707">
      <w:pPr>
        <w:pStyle w:val="codicesorgente"/>
        <w:rPr>
          <w:lang w:val="en-US"/>
        </w:rPr>
      </w:pPr>
      <w:r w:rsidRPr="0090695F">
        <w:rPr>
          <w:lang w:val="en-US"/>
        </w:rPr>
        <w:tab/>
        <w:t>Private Sub TxtTempMesc_GotFocus()</w:t>
      </w:r>
    </w:p>
    <w:p w:rsidR="00CF5707" w:rsidRPr="0090695F" w:rsidRDefault="00CF5707" w:rsidP="00CF5707">
      <w:pPr>
        <w:pStyle w:val="codicesorgente"/>
        <w:rPr>
          <w:lang w:val="en-US"/>
        </w:rPr>
      </w:pPr>
      <w:r w:rsidRPr="0090695F">
        <w:rPr>
          <w:lang w:val="en-US"/>
        </w:rPr>
        <w:tab/>
        <w:t>Private Sub TxtTempMesc_LostFocus()</w:t>
      </w:r>
    </w:p>
    <w:p w:rsidR="00CF5707" w:rsidRPr="0090695F" w:rsidRDefault="00CF5707" w:rsidP="00CF5707">
      <w:pPr>
        <w:pStyle w:val="codicesorgente"/>
        <w:rPr>
          <w:lang w:val="en-US"/>
        </w:rPr>
      </w:pPr>
      <w:r w:rsidRPr="0090695F">
        <w:rPr>
          <w:lang w:val="en-US"/>
        </w:rPr>
        <w:tab/>
        <w:t>Private Sub imgPulsanteForm_MouseMove(Index As Integer, Button As Integer, Shift As Integer, x As Single, Y As Single)</w:t>
      </w:r>
    </w:p>
    <w:p w:rsidR="00CF5707" w:rsidRPr="0090695F" w:rsidRDefault="00CF5707" w:rsidP="00CF5707">
      <w:pPr>
        <w:pStyle w:val="codicesorgente"/>
        <w:rPr>
          <w:lang w:val="en-US"/>
        </w:rPr>
      </w:pPr>
      <w:r w:rsidRPr="0090695F">
        <w:rPr>
          <w:lang w:val="en-US"/>
        </w:rPr>
        <w:tab/>
        <w:t>Private Sub imgPulsanteForm_MouseDown(Index As Integer, Button As Integer, Shift As Integer, x As Single, Y As Single)</w:t>
      </w:r>
    </w:p>
    <w:p w:rsidR="00CF5707" w:rsidRPr="0090695F" w:rsidRDefault="00CF5707" w:rsidP="00CF5707">
      <w:pPr>
        <w:pStyle w:val="codicesorgente"/>
        <w:rPr>
          <w:lang w:val="en-US"/>
        </w:rPr>
      </w:pPr>
      <w:r w:rsidRPr="0090695F">
        <w:rPr>
          <w:lang w:val="en-US"/>
        </w:rPr>
        <w:tab/>
        <w:t>Private Sub imgPulsanteForm_MouseUp(Index As Integer, Button As Integer, Shift As Integer, x As Single, Y As Single)</w:t>
      </w:r>
    </w:p>
    <w:p w:rsidR="00CF5707" w:rsidRPr="0090695F" w:rsidRDefault="00CF5707" w:rsidP="00CF5707">
      <w:pPr>
        <w:pStyle w:val="codicesorgente"/>
        <w:rPr>
          <w:lang w:val="en-US"/>
        </w:rPr>
      </w:pPr>
      <w:r w:rsidRPr="0090695F">
        <w:rPr>
          <w:lang w:val="en-US"/>
        </w:rPr>
        <w:tab/>
        <w:t>Private Sub Form_MouseMove(Button As Integer, Shift As Integer, x As Single, Y As Single)</w:t>
      </w:r>
    </w:p>
    <w:p w:rsidR="00CF5707" w:rsidRPr="0090695F" w:rsidRDefault="00CF5707" w:rsidP="00CF5707">
      <w:pPr>
        <w:pStyle w:val="codicesorgente"/>
        <w:rPr>
          <w:lang w:val="en-US"/>
        </w:rPr>
      </w:pPr>
      <w:r w:rsidRPr="0090695F">
        <w:rPr>
          <w:lang w:val="en-US"/>
        </w:rPr>
        <w:tab/>
        <w:t>Private Sub LoadImmaginiPulsantePlus(Index As Integer, stato As StatoPulsantePlus)</w:t>
      </w:r>
    </w:p>
    <w:p w:rsidR="00CF5707" w:rsidRDefault="00CF5707" w:rsidP="00CF5707">
      <w:pPr>
        <w:pStyle w:val="codicesorgente"/>
        <w:rPr>
          <w:lang w:val="en-US"/>
        </w:rPr>
      </w:pPr>
      <w:r w:rsidRPr="0090695F">
        <w:rPr>
          <w:lang w:val="en-US"/>
        </w:rPr>
        <w:tab/>
        <w:t>Public Sub UpdatePulsantiForm()</w:t>
      </w:r>
    </w:p>
    <w:p w:rsidR="00CF5707" w:rsidRPr="0090695F" w:rsidRDefault="00CF5707" w:rsidP="00CF5707">
      <w:pPr>
        <w:pStyle w:val="codicesorgente"/>
        <w:rPr>
          <w:lang w:val="en-US"/>
        </w:rPr>
      </w:pPr>
    </w:p>
    <w:p w:rsidR="00CF5707" w:rsidRPr="00F65473" w:rsidRDefault="00CF5707" w:rsidP="00CF5707">
      <w:pPr>
        <w:pStyle w:val="codicesorgente"/>
        <w:rPr>
          <w:lang w:val="en-GB"/>
        </w:rPr>
      </w:pPr>
      <w:r w:rsidRPr="00F65473">
        <w:rPr>
          <w:lang w:val="en-GB"/>
        </w:rPr>
        <w:t>GestioneCisterne.bas</w:t>
      </w:r>
      <w:r w:rsidRPr="00F65473">
        <w:rPr>
          <w:lang w:val="en-GB"/>
        </w:rPr>
        <w:tab/>
      </w:r>
    </w:p>
    <w:p w:rsidR="00CF5707" w:rsidRPr="00021B38" w:rsidRDefault="00CF5707" w:rsidP="00CF5707">
      <w:pPr>
        <w:pStyle w:val="codicesorgente"/>
      </w:pPr>
      <w:r w:rsidRPr="00F65473">
        <w:rPr>
          <w:lang w:val="en-GB"/>
        </w:rPr>
        <w:tab/>
      </w:r>
      <w:r>
        <w:t>Public Sub CistVisualizzaAttesa(cisterna As Integer)</w:t>
      </w:r>
    </w:p>
    <w:p w:rsidR="00CF5707" w:rsidRDefault="00CF5707" w:rsidP="00CF5707">
      <w:pPr>
        <w:pStyle w:val="codicesorgente"/>
      </w:pPr>
      <w:r w:rsidRPr="0090695F">
        <w:tab/>
      </w:r>
      <w:r>
        <w:t>Public Sub CistInizializza()</w:t>
      </w:r>
    </w:p>
    <w:p w:rsidR="00CF5707" w:rsidRDefault="00CF5707" w:rsidP="00CF5707">
      <w:pPr>
        <w:pStyle w:val="codicesorgente"/>
      </w:pPr>
      <w:r>
        <w:tab/>
        <w:t>Public Sub CistVisualizzaCarico(cisterna As Integer)</w:t>
      </w:r>
    </w:p>
    <w:p w:rsidR="00CF5707" w:rsidRPr="0090695F" w:rsidRDefault="00CF5707" w:rsidP="00CF5707">
      <w:pPr>
        <w:pStyle w:val="codicesorgente"/>
        <w:rPr>
          <w:lang w:val="en-US"/>
        </w:rPr>
      </w:pPr>
      <w:r>
        <w:tab/>
      </w:r>
      <w:r w:rsidRPr="0090695F">
        <w:rPr>
          <w:lang w:val="en-US"/>
        </w:rPr>
        <w:t>Public Sub CistVisualizzaErrore(cisterna As Integer)</w:t>
      </w:r>
    </w:p>
    <w:p w:rsidR="00CF5707" w:rsidRPr="0090695F" w:rsidRDefault="00CF5707" w:rsidP="00CF5707">
      <w:pPr>
        <w:pStyle w:val="codicesorgente"/>
        <w:rPr>
          <w:lang w:val="en-US"/>
        </w:rPr>
      </w:pPr>
      <w:r w:rsidRPr="0090695F">
        <w:rPr>
          <w:lang w:val="en-US"/>
        </w:rPr>
        <w:tab/>
        <w:t>Public Sub CistVisualizzaIdle(cisterna As Integer)</w:t>
      </w:r>
    </w:p>
    <w:p w:rsidR="00CF5707" w:rsidRPr="0090695F" w:rsidRDefault="00CF5707" w:rsidP="00CF5707">
      <w:pPr>
        <w:pStyle w:val="codicesorgente"/>
        <w:rPr>
          <w:lang w:val="en-US"/>
        </w:rPr>
      </w:pPr>
      <w:r w:rsidRPr="0090695F">
        <w:rPr>
          <w:lang w:val="en-US"/>
        </w:rPr>
        <w:tab/>
        <w:t>Public Sub CistVisualizzaLivello(cisterna As Integer, ByVal percento As Integer, ByVal tons As Double)</w:t>
      </w:r>
    </w:p>
    <w:p w:rsidR="00CF5707" w:rsidRPr="0090695F" w:rsidRDefault="00CF5707" w:rsidP="00CF5707">
      <w:pPr>
        <w:pStyle w:val="codicesorgente"/>
        <w:rPr>
          <w:lang w:val="en-US"/>
        </w:rPr>
      </w:pPr>
      <w:r w:rsidRPr="0090695F">
        <w:rPr>
          <w:lang w:val="en-US"/>
        </w:rPr>
        <w:tab/>
        <w:t>Public Sub CistVisualizzaRicircolo(cisterna As Integer, aperta As Boolean, chiusa As Boolean, allarme As Boolean)</w:t>
      </w:r>
    </w:p>
    <w:p w:rsidR="00CF5707" w:rsidRPr="0090695F" w:rsidRDefault="00CF5707" w:rsidP="00CF5707">
      <w:pPr>
        <w:pStyle w:val="codicesorgente"/>
        <w:rPr>
          <w:lang w:val="en-US"/>
        </w:rPr>
      </w:pPr>
      <w:r w:rsidRPr="0090695F">
        <w:rPr>
          <w:lang w:val="en-US"/>
        </w:rPr>
        <w:tab/>
        <w:t>Public Sub CistVisualizzaSelezione(cisterna As Integer)</w:t>
      </w:r>
    </w:p>
    <w:p w:rsidR="00CF5707" w:rsidRPr="0090695F" w:rsidRDefault="00CF5707" w:rsidP="00CF5707">
      <w:pPr>
        <w:pStyle w:val="codicesorgente"/>
        <w:rPr>
          <w:lang w:val="en-US"/>
        </w:rPr>
      </w:pPr>
      <w:r w:rsidRPr="0090695F">
        <w:rPr>
          <w:lang w:val="en-US"/>
        </w:rPr>
        <w:tab/>
        <w:t>Public Sub CistVisualizzaTemperatura(cisterna As Integer, ByVal Value As Double)</w:t>
      </w:r>
    </w:p>
    <w:p w:rsidR="00CF5707" w:rsidRPr="0090695F" w:rsidRDefault="00CF5707" w:rsidP="00CF5707">
      <w:pPr>
        <w:pStyle w:val="codicesorgente"/>
        <w:rPr>
          <w:lang w:val="en-US"/>
        </w:rPr>
      </w:pPr>
      <w:r w:rsidRPr="0090695F">
        <w:rPr>
          <w:lang w:val="en-US"/>
        </w:rPr>
        <w:tab/>
        <w:t>Public Sub CistVisualizzaTravaso(cisternaSrc As Integer, cisternaDst As Integer)</w:t>
      </w:r>
    </w:p>
    <w:p w:rsidR="00CF5707" w:rsidRDefault="00CF5707" w:rsidP="00CF5707">
      <w:pPr>
        <w:pStyle w:val="codicesorgente"/>
      </w:pPr>
      <w:r w:rsidRPr="0090695F">
        <w:rPr>
          <w:lang w:val="en-US"/>
        </w:rPr>
        <w:tab/>
      </w:r>
      <w:r>
        <w:t>Public Sub CistVisualizzaUscita(cisterna As Integer)</w:t>
      </w:r>
    </w:p>
    <w:p w:rsidR="00CF5707" w:rsidRDefault="00CF5707" w:rsidP="00CF5707">
      <w:pPr>
        <w:pStyle w:val="codicesorgente"/>
      </w:pPr>
      <w:r>
        <w:tab/>
        <w:t>Public Sub CistVisualizzaValvolaEntrata1(cisterna As Integer, aperta As Boolean, chiusa As Boolean, allarme As Boolean)</w:t>
      </w:r>
    </w:p>
    <w:p w:rsidR="00CF5707" w:rsidRDefault="00CF5707" w:rsidP="00CF5707">
      <w:pPr>
        <w:pStyle w:val="codicesorgente"/>
      </w:pPr>
      <w:r>
        <w:tab/>
        <w:t>Public Sub CistVisualizzaValvolaUscita1(cisterna As Integer, aperta As Boolean, chiusa As Boolean, allarme As Boolean)</w:t>
      </w:r>
    </w:p>
    <w:p w:rsidR="00CF5707" w:rsidRDefault="00CF5707" w:rsidP="00CF5707">
      <w:pPr>
        <w:pStyle w:val="codicesorgente"/>
      </w:pPr>
      <w:r>
        <w:tab/>
        <w:t>Public Sub CistVisualizzaValvolaUscita2(cisterna As Integer, aperta As Boolean, chiusa As Boolean, allarme As Boolean)</w:t>
      </w:r>
    </w:p>
    <w:p w:rsidR="00CF5707" w:rsidRDefault="00CF5707" w:rsidP="00CF5707">
      <w:pPr>
        <w:pStyle w:val="codicesorgente"/>
      </w:pPr>
      <w:r>
        <w:tab/>
        <w:t>Public Sub CisterneLeggiDatiPLC()</w:t>
      </w:r>
    </w:p>
    <w:p w:rsidR="00CF5707" w:rsidRDefault="00CF5707" w:rsidP="00CF5707">
      <w:pPr>
        <w:pStyle w:val="codicesorgente"/>
      </w:pPr>
      <w:r>
        <w:tab/>
        <w:t>Public Sub CisterneScriviDatiPLC()</w:t>
      </w:r>
    </w:p>
    <w:p w:rsidR="00CF5707" w:rsidRDefault="00CF5707" w:rsidP="00CF5707">
      <w:pPr>
        <w:pStyle w:val="codicesorgente"/>
      </w:pPr>
      <w:r>
        <w:tab/>
        <w:t>Public Sub VisualizzaAgitatoreCisterne(cisterna As Integer, acceso As Boolean)</w:t>
      </w:r>
    </w:p>
    <w:p w:rsidR="00CF5707" w:rsidRDefault="00CF5707" w:rsidP="00CF5707">
      <w:pPr>
        <w:pStyle w:val="codicesorgente"/>
      </w:pPr>
    </w:p>
    <w:p w:rsidR="00CF5707" w:rsidRDefault="00CF5707" w:rsidP="00CF5707">
      <w:pPr>
        <w:pStyle w:val="codicesorgente"/>
      </w:pPr>
      <w:r>
        <w:t>GestioneCisterneCommon.bas</w:t>
      </w:r>
      <w:r>
        <w:tab/>
      </w:r>
    </w:p>
    <w:p w:rsidR="00CF5707" w:rsidRDefault="00CF5707" w:rsidP="00CF5707">
      <w:pPr>
        <w:pStyle w:val="codicesorgente"/>
      </w:pPr>
      <w:r>
        <w:tab/>
        <w:t>Public Sub AggiornaGrafPIDCisterne()</w:t>
      </w:r>
    </w:p>
    <w:p w:rsidR="00CF5707" w:rsidRDefault="00CF5707" w:rsidP="00CF5707">
      <w:pPr>
        <w:pStyle w:val="codicesorgente"/>
      </w:pPr>
      <w:r>
        <w:tab/>
        <w:t>Public Sub CistAccettaErrore(accetta As Boolean)</w:t>
      </w:r>
    </w:p>
    <w:p w:rsidR="00CF5707" w:rsidRPr="006D144D" w:rsidRDefault="00CF5707" w:rsidP="00CF5707">
      <w:pPr>
        <w:pStyle w:val="codicesorgente"/>
      </w:pPr>
      <w:r>
        <w:tab/>
        <w:t>Public Sub CistAzzeramentoTara(cisterna As Integer)</w:t>
      </w:r>
    </w:p>
    <w:p w:rsidR="00CF5707" w:rsidRPr="00021B38" w:rsidRDefault="00CF5707" w:rsidP="00CF5707">
      <w:pPr>
        <w:pStyle w:val="codicesorgente"/>
        <w:rPr>
          <w:lang w:val="en-US"/>
        </w:rPr>
      </w:pPr>
      <w:r>
        <w:tab/>
      </w:r>
      <w:r w:rsidRPr="00021B38">
        <w:rPr>
          <w:lang w:val="en-US"/>
        </w:rPr>
        <w:t>Public Sub CistConnessionePLC()</w:t>
      </w:r>
    </w:p>
    <w:p w:rsidR="00CF5707" w:rsidRPr="00021B38" w:rsidRDefault="00CF5707" w:rsidP="00CF5707">
      <w:pPr>
        <w:pStyle w:val="codicesorgente"/>
        <w:rPr>
          <w:lang w:val="en-US"/>
        </w:rPr>
      </w:pPr>
      <w:r w:rsidRPr="00021B38">
        <w:rPr>
          <w:lang w:val="en-US"/>
        </w:rPr>
        <w:tab/>
        <w:t>Public Sub CistGestioneLoop()</w:t>
      </w:r>
    </w:p>
    <w:p w:rsidR="00CF5707" w:rsidRPr="00F65473" w:rsidRDefault="00CF5707" w:rsidP="00CF5707">
      <w:pPr>
        <w:pStyle w:val="codicesorgente"/>
        <w:rPr>
          <w:lang w:val="en-GB"/>
        </w:rPr>
      </w:pPr>
      <w:r w:rsidRPr="00021B38">
        <w:rPr>
          <w:lang w:val="en-US"/>
        </w:rPr>
        <w:tab/>
      </w:r>
      <w:r w:rsidRPr="00F65473">
        <w:rPr>
          <w:lang w:val="en-GB"/>
        </w:rPr>
        <w:t>Public Sub CistSetMateriale(Index As Integer)</w:t>
      </w:r>
    </w:p>
    <w:p w:rsidR="00CF5707" w:rsidRPr="00F65473" w:rsidRDefault="00CF5707" w:rsidP="00CF5707">
      <w:pPr>
        <w:pStyle w:val="codicesorgente"/>
        <w:rPr>
          <w:lang w:val="en-GB"/>
        </w:rPr>
      </w:pPr>
      <w:r w:rsidRPr="00F65473">
        <w:rPr>
          <w:lang w:val="en-GB"/>
        </w:rPr>
        <w:tab/>
        <w:t>Public Sub CistSetTemperatura(Index As Integer)</w:t>
      </w:r>
    </w:p>
    <w:p w:rsidR="00CF5707" w:rsidRPr="0090695F" w:rsidRDefault="00CF5707" w:rsidP="00CF5707">
      <w:pPr>
        <w:pStyle w:val="codicesorgente"/>
        <w:rPr>
          <w:lang w:val="en-US"/>
        </w:rPr>
      </w:pPr>
      <w:r w:rsidRPr="00F65473">
        <w:rPr>
          <w:lang w:val="en-GB"/>
        </w:rPr>
        <w:tab/>
      </w:r>
      <w:r w:rsidRPr="0090695F">
        <w:rPr>
          <w:lang w:val="en-US"/>
        </w:rPr>
        <w:t>Public Sub CistShowMenu(Index As Integer)</w:t>
      </w:r>
    </w:p>
    <w:p w:rsidR="00CF5707" w:rsidRDefault="00CF5707" w:rsidP="00CF5707">
      <w:pPr>
        <w:pStyle w:val="codicesorgente"/>
      </w:pPr>
      <w:r w:rsidRPr="0090695F">
        <w:rPr>
          <w:lang w:val="en-US"/>
        </w:rPr>
        <w:tab/>
      </w:r>
      <w:r>
        <w:t>Public Sub CisterneCaricaImmagini()</w:t>
      </w:r>
    </w:p>
    <w:p w:rsidR="00CF5707" w:rsidRDefault="00CF5707" w:rsidP="00CF5707">
      <w:pPr>
        <w:pStyle w:val="codicesorgente"/>
      </w:pPr>
      <w:r>
        <w:tab/>
        <w:t>Public Sub CompilaListaCistDosaggio()</w:t>
      </w:r>
    </w:p>
    <w:p w:rsidR="00CF5707" w:rsidRPr="0090695F" w:rsidRDefault="00CF5707" w:rsidP="00CF5707">
      <w:pPr>
        <w:pStyle w:val="codicesorgente"/>
        <w:rPr>
          <w:lang w:val="en-US"/>
        </w:rPr>
      </w:pPr>
      <w:r>
        <w:tab/>
      </w:r>
      <w:r w:rsidRPr="0090695F">
        <w:rPr>
          <w:lang w:val="en-US"/>
        </w:rPr>
        <w:t>Public Sub CreaTagCisterneS7_Ver9()</w:t>
      </w:r>
    </w:p>
    <w:p w:rsidR="00CF5707" w:rsidRPr="0090695F" w:rsidRDefault="00CF5707" w:rsidP="00CF5707">
      <w:pPr>
        <w:pStyle w:val="codicesorgente"/>
        <w:rPr>
          <w:lang w:val="en-US"/>
        </w:rPr>
      </w:pPr>
      <w:r w:rsidRPr="0090695F">
        <w:rPr>
          <w:lang w:val="en-US"/>
        </w:rPr>
        <w:tab/>
        <w:t>Public Sub EnableComboMatCP240(visibility As Boolean)</w:t>
      </w:r>
    </w:p>
    <w:p w:rsidR="00CF5707" w:rsidRDefault="00CF5707" w:rsidP="00CF5707">
      <w:pPr>
        <w:pStyle w:val="codicesorgente"/>
      </w:pPr>
      <w:r w:rsidRPr="0090695F">
        <w:rPr>
          <w:lang w:val="en-US"/>
        </w:rPr>
        <w:tab/>
      </w:r>
      <w:r>
        <w:t>Public Sub GestioneMaterialeCisterneRidotto()</w:t>
      </w:r>
    </w:p>
    <w:p w:rsidR="00CF5707" w:rsidRDefault="00CF5707" w:rsidP="00CF5707">
      <w:pPr>
        <w:pStyle w:val="codicesorgente"/>
      </w:pPr>
      <w:r>
        <w:tab/>
        <w:t>Public Sub GestioneStatoCisterneRidotto()</w:t>
      </w:r>
    </w:p>
    <w:p w:rsidR="00CF5707" w:rsidRPr="0090695F" w:rsidRDefault="00CF5707" w:rsidP="00CF5707">
      <w:pPr>
        <w:pStyle w:val="codicesorgente"/>
        <w:rPr>
          <w:lang w:val="en-US"/>
        </w:rPr>
      </w:pPr>
      <w:r>
        <w:tab/>
      </w:r>
      <w:r w:rsidRPr="0090695F">
        <w:rPr>
          <w:lang w:val="en-US"/>
        </w:rPr>
        <w:t>Public Sub InviaComandiAgitatori(indice As Integer, Stato As Boolean)</w:t>
      </w:r>
    </w:p>
    <w:p w:rsidR="00CF5707" w:rsidRPr="0090695F" w:rsidRDefault="00CF5707" w:rsidP="00CF5707">
      <w:pPr>
        <w:pStyle w:val="codicesorgente"/>
        <w:rPr>
          <w:lang w:val="en-US"/>
        </w:rPr>
      </w:pPr>
      <w:r w:rsidRPr="0090695F">
        <w:rPr>
          <w:lang w:val="en-US"/>
        </w:rPr>
        <w:tab/>
        <w:t>Public Sub LeggiDatiComandiAuxCisterneOnOff(ByVal indice As Integer, ByRef uscita As Boolean, ByRef termica As Boolean)</w:t>
      </w:r>
    </w:p>
    <w:p w:rsidR="00CF5707" w:rsidRDefault="00CF5707" w:rsidP="00CF5707">
      <w:pPr>
        <w:pStyle w:val="codicesorgente"/>
      </w:pPr>
      <w:r w:rsidRPr="0090695F">
        <w:rPr>
          <w:lang w:val="en-US"/>
        </w:rPr>
        <w:tab/>
      </w:r>
      <w:r>
        <w:t>Public Sub LeggiDatiPidComandiCisterne(indice As Integer)</w:t>
      </w:r>
    </w:p>
    <w:p w:rsidR="00CF5707" w:rsidRDefault="00CF5707" w:rsidP="00CF5707">
      <w:pPr>
        <w:pStyle w:val="codicesorgente"/>
      </w:pPr>
      <w:r>
        <w:tab/>
        <w:t>Public Sub LeggiDatiRegolazioneTempCisterne()</w:t>
      </w:r>
    </w:p>
    <w:p w:rsidR="00CF5707" w:rsidRPr="0078035F" w:rsidRDefault="00CF5707" w:rsidP="00CF5707">
      <w:pPr>
        <w:pStyle w:val="codicesorgente"/>
        <w:rPr>
          <w:lang w:val="en-GB"/>
        </w:rPr>
      </w:pPr>
      <w:r>
        <w:tab/>
      </w:r>
      <w:r w:rsidRPr="0078035F">
        <w:rPr>
          <w:lang w:val="en-GB"/>
        </w:rPr>
        <w:t>Public Sub ScriviDatiComandiAuxCisterneOnOff(ByVal indice As Integer, ByVal avvio As Boolean)</w:t>
      </w:r>
    </w:p>
    <w:p w:rsidR="00CF5707" w:rsidRDefault="00CF5707" w:rsidP="00CF5707">
      <w:pPr>
        <w:pStyle w:val="codicesorgente"/>
      </w:pPr>
      <w:r w:rsidRPr="0078035F">
        <w:rPr>
          <w:lang w:val="en-GB"/>
        </w:rPr>
        <w:tab/>
      </w:r>
      <w:r>
        <w:t>Public Sub ScriviDatiPidComandiCisterne(indice As Integer)</w:t>
      </w:r>
    </w:p>
    <w:p w:rsidR="00CF5707" w:rsidRDefault="00CF5707" w:rsidP="00CF5707">
      <w:pPr>
        <w:pStyle w:val="codicesorgente"/>
      </w:pPr>
      <w:r>
        <w:tab/>
        <w:t>Public Sub ScriviDatiRegolazioneTempCisterne()</w:t>
      </w:r>
    </w:p>
    <w:p w:rsidR="00CF5707" w:rsidRPr="0090695F" w:rsidRDefault="00CF5707" w:rsidP="00CF5707">
      <w:pPr>
        <w:pStyle w:val="codicesorgente"/>
      </w:pPr>
    </w:p>
    <w:p w:rsidR="00CF5707" w:rsidRDefault="00CF5707" w:rsidP="00CF5707">
      <w:pPr>
        <w:pStyle w:val="codicesorgente"/>
      </w:pPr>
      <w:r>
        <w:t>GestioneCisterneTipo5.bas</w:t>
      </w:r>
      <w:r>
        <w:tab/>
      </w:r>
    </w:p>
    <w:p w:rsidR="00CF5707" w:rsidRDefault="00CF5707" w:rsidP="00CF5707">
      <w:pPr>
        <w:pStyle w:val="codicesorgente"/>
      </w:pPr>
      <w:r>
        <w:tab/>
        <w:t>Private Sub SingolaCisternaInviaParametri(ByRef cisterna As OggettoCisterna, cisternaOffset As Integer)</w:t>
      </w:r>
    </w:p>
    <w:p w:rsidR="00CF5707" w:rsidRDefault="00CF5707" w:rsidP="00CF5707">
      <w:pPr>
        <w:pStyle w:val="codicesorgente"/>
      </w:pPr>
      <w:r>
        <w:tab/>
        <w:t>Private Sub SingolaCisternaRidInviaParametri(ByRef cisterna As OggettoCisterna, cisternaOffset As Integer)</w:t>
      </w:r>
    </w:p>
    <w:p w:rsidR="00CF5707" w:rsidRDefault="00CF5707" w:rsidP="00CF5707">
      <w:pPr>
        <w:pStyle w:val="codicesorgente"/>
      </w:pPr>
      <w:r>
        <w:tab/>
        <w:t>Public Sub AggiornaGraficaStatoCisterna(cisterna As Integer)</w:t>
      </w:r>
    </w:p>
    <w:p w:rsidR="00CF5707" w:rsidRDefault="00CF5707" w:rsidP="00CF5707">
      <w:pPr>
        <w:pStyle w:val="codicesorgente"/>
      </w:pPr>
      <w:r>
        <w:tab/>
        <w:t>Public Sub AggiornaGraficaStatoCisternaCombust(cisterna As Integer)</w:t>
      </w:r>
    </w:p>
    <w:p w:rsidR="00CF5707" w:rsidRDefault="00CF5707" w:rsidP="00CF5707">
      <w:pPr>
        <w:pStyle w:val="codicesorgente"/>
      </w:pPr>
      <w:r>
        <w:tab/>
        <w:t>Public Sub AggiornamentoGraficaOperazioniCisterne()</w:t>
      </w:r>
    </w:p>
    <w:p w:rsidR="00CF5707" w:rsidRDefault="00CF5707" w:rsidP="00CF5707">
      <w:pPr>
        <w:pStyle w:val="codicesorgente"/>
      </w:pPr>
      <w:r>
        <w:tab/>
        <w:t>Public Sub CaricaParametriCisterne()</w:t>
      </w:r>
    </w:p>
    <w:p w:rsidR="00CF5707" w:rsidRDefault="00CF5707" w:rsidP="00CF5707">
      <w:pPr>
        <w:pStyle w:val="codicesorgente"/>
      </w:pPr>
      <w:r>
        <w:tab/>
        <w:t>Public Sub CisterneInviaParametri()</w:t>
      </w:r>
    </w:p>
    <w:p w:rsidR="00CF5707" w:rsidRDefault="00CF5707" w:rsidP="00CF5707">
      <w:pPr>
        <w:pStyle w:val="codicesorgente"/>
      </w:pPr>
      <w:r>
        <w:tab/>
        <w:t>Public Sub ControllaCisterneAllarmi(ByRef IdDescrizione As Integer, ByRef CodiceAllarme As String)</w:t>
      </w:r>
    </w:p>
    <w:p w:rsidR="00CF5707" w:rsidRDefault="00CF5707" w:rsidP="00CF5707">
      <w:pPr>
        <w:pStyle w:val="codicesorgente"/>
      </w:pPr>
      <w:r>
        <w:tab/>
        <w:t>Public Sub ControllaCisterneAllarmiRidotto(ByRef IdDescrizione As Integer, ByRef CodiceAllarme As String)</w:t>
      </w:r>
    </w:p>
    <w:p w:rsidR="00CF5707" w:rsidRDefault="00CF5707" w:rsidP="00CF5707">
      <w:pPr>
        <w:pStyle w:val="codicesorgente"/>
      </w:pPr>
      <w:r>
        <w:tab/>
        <w:t>Public Sub GestioneComboCisterne(indice As Integer)</w:t>
      </w:r>
    </w:p>
    <w:p w:rsidR="00CF5707" w:rsidRDefault="00CF5707" w:rsidP="00CF5707">
      <w:pPr>
        <w:pStyle w:val="codicesorgente"/>
      </w:pPr>
      <w:r>
        <w:tab/>
        <w:t>Public Sub GestioneMDownComandiCisterne(indice As Integer)</w:t>
      </w:r>
    </w:p>
    <w:p w:rsidR="00CF5707" w:rsidRDefault="00CF5707" w:rsidP="00CF5707">
      <w:pPr>
        <w:pStyle w:val="codicesorgente"/>
      </w:pPr>
      <w:r>
        <w:tab/>
        <w:t>Public Sub GestioneMUPComandiCisterne(indice As Integer)</w:t>
      </w:r>
    </w:p>
    <w:p w:rsidR="00CF5707" w:rsidRDefault="00CF5707" w:rsidP="00CF5707">
      <w:pPr>
        <w:pStyle w:val="codicesorgente"/>
      </w:pPr>
      <w:r>
        <w:tab/>
        <w:t>Public Sub GraficaValvolaStandard_Change(valvola As Integer, ByRef immagine As Object, TipoValvola As TipoValvolaEnum)</w:t>
      </w:r>
    </w:p>
    <w:p w:rsidR="00CF5707" w:rsidRDefault="00CF5707" w:rsidP="00CF5707">
      <w:pPr>
        <w:pStyle w:val="codicesorgente"/>
      </w:pPr>
      <w:r>
        <w:tab/>
        <w:t>Public Sub LeggiDatiPLCCisterneBitume()</w:t>
      </w:r>
    </w:p>
    <w:p w:rsidR="00CF5707" w:rsidRDefault="00CF5707" w:rsidP="00CF5707">
      <w:pPr>
        <w:pStyle w:val="codicesorgente"/>
      </w:pPr>
      <w:r>
        <w:tab/>
        <w:t>Public Sub LeggiDatiPLCCisterneBitumeRid()</w:t>
      </w:r>
    </w:p>
    <w:p w:rsidR="00CF5707" w:rsidRDefault="00CF5707" w:rsidP="00CF5707">
      <w:pPr>
        <w:pStyle w:val="codicesorgente"/>
      </w:pPr>
      <w:r>
        <w:tab/>
        <w:t>Public Sub LeggiDatiPLCCisterneCombustibile()</w:t>
      </w:r>
    </w:p>
    <w:p w:rsidR="00CF5707" w:rsidRDefault="00CF5707" w:rsidP="00CF5707">
      <w:pPr>
        <w:pStyle w:val="codicesorgente"/>
      </w:pPr>
      <w:r>
        <w:tab/>
        <w:t>Public Sub LeggiDatiPLCCisterneEmulsione()</w:t>
      </w:r>
    </w:p>
    <w:p w:rsidR="00CF5707" w:rsidRPr="0090695F" w:rsidRDefault="00CF5707" w:rsidP="00CF5707">
      <w:pPr>
        <w:pStyle w:val="codicesorgente"/>
        <w:rPr>
          <w:lang w:val="en-US"/>
        </w:rPr>
      </w:pPr>
      <w:r>
        <w:tab/>
      </w:r>
      <w:r w:rsidRPr="0090695F">
        <w:rPr>
          <w:lang w:val="en-US"/>
        </w:rPr>
        <w:t>Public Sub PompaCircuitoLegante_Change(ritorno As Boolean, CodiceAllarme As Integer, ByRef immagine As Object)</w:t>
      </w:r>
    </w:p>
    <w:p w:rsidR="00CF5707" w:rsidRDefault="00CF5707" w:rsidP="00CF5707">
      <w:pPr>
        <w:pStyle w:val="codicesorgente"/>
      </w:pPr>
      <w:r w:rsidRPr="0090695F">
        <w:rPr>
          <w:lang w:val="en-US"/>
        </w:rPr>
        <w:tab/>
      </w:r>
      <w:r>
        <w:t>Public Sub ScriviDatiPLCCisterne()</w:t>
      </w:r>
    </w:p>
    <w:p w:rsidR="00CF5707" w:rsidRDefault="00CF5707" w:rsidP="00CF5707">
      <w:pPr>
        <w:pStyle w:val="codicesorgente"/>
      </w:pPr>
      <w:r>
        <w:tab/>
        <w:t>Public Sub ScriviDatiPLCCisterneRid()</w:t>
      </w:r>
    </w:p>
    <w:p w:rsidR="00CF5707" w:rsidRDefault="00CF5707" w:rsidP="00CF5707">
      <w:r>
        <w:t>Oggetti utilizzati nella gestione cisterne:</w:t>
      </w:r>
    </w:p>
    <w:p w:rsidR="00CF5707" w:rsidRPr="008F7002" w:rsidRDefault="00CF5707" w:rsidP="00CF5707">
      <w:pPr>
        <w:pStyle w:val="codicesorgente"/>
        <w:rPr>
          <w:lang w:val="en-US"/>
        </w:rPr>
      </w:pPr>
      <w:r w:rsidRPr="008F7002">
        <w:rPr>
          <w:lang w:val="en-US"/>
        </w:rPr>
        <w:t>GestioneCisterneCommon.bas</w:t>
      </w:r>
    </w:p>
    <w:p w:rsidR="00CF5707" w:rsidRDefault="00CF5707" w:rsidP="00CF5707">
      <w:pPr>
        <w:pStyle w:val="codicesorgente"/>
        <w:rPr>
          <w:lang w:val="en-US"/>
        </w:rPr>
      </w:pPr>
      <w:r w:rsidRPr="008F7002">
        <w:rPr>
          <w:lang w:val="en-US"/>
        </w:rPr>
        <w:tab/>
        <w:t>Public Type MotoreS7</w:t>
      </w:r>
    </w:p>
    <w:p w:rsidR="00CF5707" w:rsidRPr="00F65473" w:rsidRDefault="00CF5707" w:rsidP="00CF5707">
      <w:pPr>
        <w:pStyle w:val="codicesorgente"/>
        <w:rPr>
          <w:lang w:val="en-GB"/>
        </w:rPr>
      </w:pPr>
      <w:r w:rsidRPr="008F7002">
        <w:rPr>
          <w:lang w:val="en-US"/>
        </w:rPr>
        <w:tab/>
      </w:r>
      <w:r w:rsidRPr="00F65473">
        <w:rPr>
          <w:lang w:val="en-GB"/>
        </w:rPr>
        <w:t>Public Type PIDCisterne</w:t>
      </w:r>
    </w:p>
    <w:p w:rsidR="00CF5707" w:rsidRPr="00F65473" w:rsidRDefault="00CF5707" w:rsidP="00CF5707">
      <w:pPr>
        <w:pStyle w:val="codicesorgente"/>
        <w:rPr>
          <w:lang w:val="en-GB"/>
        </w:rPr>
      </w:pPr>
      <w:r w:rsidRPr="00F65473">
        <w:rPr>
          <w:lang w:val="en-GB"/>
        </w:rPr>
        <w:tab/>
        <w:t>Public Type GestioneCisterne</w:t>
      </w:r>
    </w:p>
    <w:p w:rsidR="00CF5707" w:rsidRPr="00F65473" w:rsidRDefault="00CF5707" w:rsidP="00CF5707">
      <w:pPr>
        <w:pStyle w:val="codicesorgente"/>
        <w:rPr>
          <w:lang w:val="en-GB"/>
        </w:rPr>
      </w:pPr>
      <w:r w:rsidRPr="00F65473">
        <w:rPr>
          <w:lang w:val="en-GB"/>
        </w:rPr>
        <w:tab/>
        <w:t>Public Type ContalitriType</w:t>
      </w:r>
    </w:p>
    <w:p w:rsidR="00CF5707" w:rsidRDefault="00CF5707" w:rsidP="00CF5707">
      <w:pPr>
        <w:pStyle w:val="codicesorgente"/>
      </w:pPr>
      <w:r w:rsidRPr="00F65473">
        <w:rPr>
          <w:lang w:val="en-GB"/>
        </w:rPr>
        <w:tab/>
      </w:r>
      <w:r>
        <w:t>Public Type OggettoValvolaPLC</w:t>
      </w:r>
    </w:p>
    <w:p w:rsidR="00CF5707" w:rsidRDefault="00CF5707" w:rsidP="00CF5707">
      <w:pPr>
        <w:pStyle w:val="codicesorgente"/>
        <w:ind w:left="708"/>
      </w:pPr>
    </w:p>
    <w:p w:rsidR="00CF5707" w:rsidRDefault="00CF5707" w:rsidP="00CF5707">
      <w:pPr>
        <w:pStyle w:val="codicesorgente"/>
      </w:pPr>
      <w:r>
        <w:t>GestioneCisterneTipo5.bas</w:t>
      </w:r>
    </w:p>
    <w:p w:rsidR="00CF5707" w:rsidRDefault="00CF5707" w:rsidP="00CF5707">
      <w:pPr>
        <w:pStyle w:val="codicesorgente"/>
      </w:pPr>
      <w:r>
        <w:tab/>
        <w:t>Public Type OggettoCisterna</w:t>
      </w:r>
    </w:p>
    <w:p w:rsidR="00CF5707" w:rsidRDefault="00CF5707" w:rsidP="00CF5707">
      <w:pPr>
        <w:pStyle w:val="codicesorgente"/>
      </w:pPr>
      <w:r>
        <w:tab/>
        <w:t>Public Type OggettoDBScambioDatiCisterneVecchiaStruttura</w:t>
      </w:r>
    </w:p>
    <w:p w:rsidR="00CF5707" w:rsidRDefault="00CF5707" w:rsidP="00CF5707">
      <w:pPr>
        <w:pStyle w:val="codicesorgente"/>
      </w:pPr>
      <w:r>
        <w:tab/>
        <w:t>Public Type OggettoDBScambioDatiCisterne</w:t>
      </w:r>
    </w:p>
    <w:p w:rsidR="00CF5707" w:rsidRDefault="00CF5707" w:rsidP="00CF5707">
      <w:pPr>
        <w:pStyle w:val="codicesorgente"/>
        <w:ind w:left="708"/>
      </w:pPr>
    </w:p>
    <w:p w:rsidR="00CF5707" w:rsidRDefault="00CF5707" w:rsidP="00CF5707">
      <w:pPr>
        <w:pStyle w:val="codicesorgente"/>
      </w:pPr>
      <w:r>
        <w:t>GestioneCisterneCommon.bas</w:t>
      </w:r>
      <w:r>
        <w:tab/>
      </w:r>
    </w:p>
    <w:p w:rsidR="00CF5707" w:rsidRDefault="00CF5707" w:rsidP="00CF5707">
      <w:pPr>
        <w:pStyle w:val="codicesorgente"/>
        <w:ind w:firstLine="708"/>
      </w:pPr>
      <w:r>
        <w:t>Public Enum StatoValvola</w:t>
      </w:r>
    </w:p>
    <w:p w:rsidR="00CF5707" w:rsidRDefault="00CF5707" w:rsidP="00CF5707">
      <w:pPr>
        <w:pStyle w:val="codicesorgente"/>
        <w:ind w:firstLine="708"/>
      </w:pPr>
      <w:r>
        <w:t>Public Enum TipiGestioneCiterneEnum</w:t>
      </w:r>
    </w:p>
    <w:p w:rsidR="00CF5707" w:rsidRDefault="00CF5707" w:rsidP="00CF5707">
      <w:pPr>
        <w:pStyle w:val="codicesorgente"/>
        <w:ind w:firstLine="708"/>
      </w:pPr>
      <w:r>
        <w:t>Public Enum ListaOperazioniCircuito</w:t>
      </w:r>
    </w:p>
    <w:p w:rsidR="00CF5707" w:rsidRDefault="00CF5707" w:rsidP="00CF5707">
      <w:pPr>
        <w:pStyle w:val="codicesorgente"/>
        <w:ind w:firstLine="708"/>
      </w:pPr>
      <w:r>
        <w:t>Public Enum PlcTagCisterneEnum</w:t>
      </w:r>
    </w:p>
    <w:p w:rsidR="00CF5707" w:rsidRDefault="00CF5707" w:rsidP="00CF5707">
      <w:pPr>
        <w:pStyle w:val="codicesorgente"/>
        <w:ind w:firstLine="708"/>
      </w:pPr>
      <w:r>
        <w:t>Public Enum PlcTagCisterneRidottoEnum</w:t>
      </w:r>
    </w:p>
    <w:p w:rsidR="00CF5707" w:rsidRDefault="00CF5707" w:rsidP="00CF5707">
      <w:pPr>
        <w:pStyle w:val="codicesorgente"/>
        <w:ind w:firstLine="708"/>
      </w:pPr>
      <w:r>
        <w:t>Public Enum ValvoleBitumeEnum</w:t>
      </w:r>
    </w:p>
    <w:p w:rsidR="00CF5707" w:rsidRDefault="00CF5707" w:rsidP="00CF5707">
      <w:pPr>
        <w:pStyle w:val="codicesorgente"/>
        <w:ind w:firstLine="708"/>
      </w:pPr>
      <w:r>
        <w:t>Public Enum ValvoleEmulsioneEnum</w:t>
      </w:r>
    </w:p>
    <w:p w:rsidR="00CF5707" w:rsidRDefault="00CF5707" w:rsidP="00CF5707">
      <w:pPr>
        <w:pStyle w:val="codicesorgente"/>
        <w:ind w:firstLine="708"/>
      </w:pPr>
      <w:r>
        <w:t>Public Enum ValvoleCombustibileEnum</w:t>
      </w:r>
    </w:p>
    <w:p w:rsidR="00CF5707" w:rsidRDefault="00CF5707" w:rsidP="00CF5707">
      <w:pPr>
        <w:pStyle w:val="codicesorgente"/>
        <w:ind w:firstLine="708"/>
      </w:pPr>
    </w:p>
    <w:p w:rsidR="00CF5707" w:rsidRDefault="00CF5707" w:rsidP="00CF5707">
      <w:pPr>
        <w:pStyle w:val="codicesorgente"/>
      </w:pPr>
      <w:r>
        <w:t>GestioneCisterneTipo5.bas</w:t>
      </w:r>
      <w:r>
        <w:tab/>
      </w:r>
    </w:p>
    <w:p w:rsidR="00CF5707" w:rsidRDefault="00CF5707" w:rsidP="00CF5707">
      <w:pPr>
        <w:pStyle w:val="codicesorgente"/>
      </w:pPr>
      <w:r>
        <w:tab/>
        <w:t>Public Enum TipoValvolaEnum</w:t>
      </w:r>
    </w:p>
    <w:p w:rsidR="00CF5707" w:rsidRDefault="00CF5707" w:rsidP="00CF5707">
      <w:pPr>
        <w:pStyle w:val="codicesorgente"/>
        <w:ind w:left="708"/>
      </w:pPr>
    </w:p>
    <w:p w:rsidR="00CF5707" w:rsidRDefault="00CF5707" w:rsidP="00CF5707">
      <w:pPr>
        <w:pStyle w:val="codicesorgente"/>
        <w:ind w:left="708"/>
      </w:pPr>
    </w:p>
    <w:p w:rsidR="00CF5707" w:rsidRPr="00D91184" w:rsidRDefault="00CF5707" w:rsidP="00CF5707">
      <w:pPr>
        <w:pStyle w:val="codicesorgente"/>
        <w:rPr>
          <w:rFonts w:asciiTheme="minorHAnsi" w:hAnsiTheme="minorHAnsi"/>
          <w:sz w:val="22"/>
          <w:szCs w:val="22"/>
        </w:rPr>
      </w:pPr>
    </w:p>
    <w:p w:rsidR="00C23490" w:rsidRPr="00C23490" w:rsidRDefault="00C23490" w:rsidP="00C23490">
      <w:pPr>
        <w:sectPr w:rsidR="00C23490" w:rsidRPr="00C23490" w:rsidSect="0073564E">
          <w:type w:val="oddPage"/>
          <w:pgSz w:w="11906" w:h="16838" w:code="9"/>
          <w:pgMar w:top="1440" w:right="1440" w:bottom="1440" w:left="1440" w:header="720" w:footer="720" w:gutter="0"/>
          <w:pgNumType w:start="0"/>
          <w:cols w:space="720"/>
          <w:docGrid w:linePitch="360"/>
        </w:sectPr>
      </w:pPr>
    </w:p>
    <w:p w:rsidR="0073564E" w:rsidRDefault="0073564E" w:rsidP="001D6346">
      <w:pPr>
        <w:pStyle w:val="Titolo3"/>
      </w:pPr>
      <w:bookmarkStart w:id="14" w:name="_Toc488830160"/>
      <w:r>
        <w:lastRenderedPageBreak/>
        <w:t>Gestione Essiccatore</w:t>
      </w:r>
      <w:bookmarkEnd w:id="14"/>
    </w:p>
    <w:p w:rsidR="0073564E" w:rsidRDefault="0073564E" w:rsidP="007718AE">
      <w:pPr>
        <w:pStyle w:val="Titolo4"/>
      </w:pPr>
      <w:r>
        <w:t>Premessa</w:t>
      </w:r>
    </w:p>
    <w:p w:rsidR="0073564E" w:rsidRDefault="0073564E" w:rsidP="0073564E">
      <w:pPr>
        <w:pStyle w:val="Paragrafoelenco"/>
        <w:numPr>
          <w:ilvl w:val="0"/>
          <w:numId w:val="2"/>
        </w:numPr>
      </w:pPr>
      <w:r>
        <w:t>Molta logica presente nell’applicativo</w:t>
      </w:r>
    </w:p>
    <w:p w:rsidR="0073564E" w:rsidRDefault="0073564E" w:rsidP="0073564E">
      <w:pPr>
        <w:pStyle w:val="Paragrafoelenco"/>
        <w:numPr>
          <w:ilvl w:val="0"/>
          <w:numId w:val="2"/>
        </w:numPr>
      </w:pPr>
      <w:r>
        <w:t>CYB500 prevede funzioni di controllo, visualizzazione e impostazione del lavoro degli essiccatori:</w:t>
      </w:r>
    </w:p>
    <w:p w:rsidR="0073564E" w:rsidRDefault="0073564E" w:rsidP="0073564E">
      <w:pPr>
        <w:pStyle w:val="Paragrafoelenco"/>
        <w:numPr>
          <w:ilvl w:val="1"/>
          <w:numId w:val="2"/>
        </w:numPr>
      </w:pPr>
      <w:r>
        <w:t>switch gestione automatica/manuale</w:t>
      </w:r>
    </w:p>
    <w:p w:rsidR="0073564E" w:rsidRDefault="0073564E" w:rsidP="0073564E">
      <w:pPr>
        <w:pStyle w:val="Paragrafoelenco"/>
        <w:numPr>
          <w:ilvl w:val="1"/>
          <w:numId w:val="2"/>
        </w:numPr>
      </w:pPr>
      <w:r>
        <w:t>calcolo di alcuni parametri (finestre di funzionamento dei modulatori, …)</w:t>
      </w:r>
    </w:p>
    <w:p w:rsidR="0073564E" w:rsidRDefault="0073564E" w:rsidP="0073564E">
      <w:pPr>
        <w:pStyle w:val="Paragrafoelenco"/>
        <w:numPr>
          <w:ilvl w:val="1"/>
          <w:numId w:val="2"/>
        </w:numPr>
      </w:pPr>
      <w:r>
        <w:t>controlli sulla catena di funzionamento degli apparati (start e stop del bruciatore, del tamburo,…)</w:t>
      </w:r>
    </w:p>
    <w:p w:rsidR="0073564E" w:rsidRDefault="0073564E" w:rsidP="0073564E">
      <w:pPr>
        <w:pStyle w:val="Paragrafoelenco"/>
        <w:numPr>
          <w:ilvl w:val="1"/>
          <w:numId w:val="2"/>
        </w:numPr>
      </w:pPr>
      <w:r>
        <w:t>{gestione ricette da produrre (interazione con database)}</w:t>
      </w:r>
    </w:p>
    <w:p w:rsidR="0073564E" w:rsidRDefault="0073564E" w:rsidP="0073564E">
      <w:pPr>
        <w:pStyle w:val="Paragrafoelenco"/>
        <w:numPr>
          <w:ilvl w:val="1"/>
          <w:numId w:val="2"/>
        </w:numPr>
      </w:pPr>
      <w:r>
        <w:t>{minima interazione dosaggio-predosaggio (blocco dei predosatori senza impasti da produrre).}</w:t>
      </w:r>
    </w:p>
    <w:p w:rsidR="0073564E" w:rsidRPr="0011583F" w:rsidRDefault="0073564E" w:rsidP="0073564E">
      <w:pPr>
        <w:pStyle w:val="Paragrafoelenco"/>
        <w:numPr>
          <w:ilvl w:val="1"/>
          <w:numId w:val="2"/>
        </w:numPr>
      </w:pPr>
      <w:r>
        <w:t>Impostazione dei valori di portata dei predosatori</w:t>
      </w:r>
    </w:p>
    <w:p w:rsidR="0073564E" w:rsidRPr="007718AE" w:rsidRDefault="0073564E" w:rsidP="007718AE"/>
    <w:p w:rsidR="0073564E" w:rsidRDefault="0073564E" w:rsidP="000A5157">
      <w:pPr>
        <w:pStyle w:val="Titolo4"/>
      </w:pPr>
      <w:r w:rsidRPr="000A5157">
        <w:t>Descrizione</w:t>
      </w:r>
    </w:p>
    <w:p w:rsidR="0073564E" w:rsidRDefault="0073564E" w:rsidP="00BD5A22">
      <w:r>
        <w:t>La gestione essiccatore si occupa di visualizzare e gestire il funzionamento del tamburo essiccatore o dei tamburi essiccatori dove è prevista la presenza di due tamburi (ParallelDrum). Si compone di tre parti principali, ovvero:</w:t>
      </w:r>
    </w:p>
    <w:p w:rsidR="0073564E" w:rsidRDefault="0073564E" w:rsidP="0073564E">
      <w:pPr>
        <w:pStyle w:val="Paragrafoelenco"/>
        <w:numPr>
          <w:ilvl w:val="0"/>
          <w:numId w:val="11"/>
        </w:numPr>
      </w:pPr>
      <w:r>
        <w:t>Tamburo rotante</w:t>
      </w:r>
    </w:p>
    <w:p w:rsidR="0073564E" w:rsidRDefault="0073564E" w:rsidP="0073564E">
      <w:pPr>
        <w:pStyle w:val="Paragrafoelenco"/>
        <w:numPr>
          <w:ilvl w:val="0"/>
          <w:numId w:val="11"/>
        </w:numPr>
      </w:pPr>
      <w:r>
        <w:t>Bruciatore</w:t>
      </w:r>
    </w:p>
    <w:p w:rsidR="0073564E" w:rsidRDefault="0073564E" w:rsidP="0073564E">
      <w:pPr>
        <w:pStyle w:val="Paragrafoelenco"/>
        <w:numPr>
          <w:ilvl w:val="0"/>
          <w:numId w:val="11"/>
        </w:numPr>
      </w:pPr>
      <w:r>
        <w:t>Aspirazione gas</w:t>
      </w:r>
    </w:p>
    <w:p w:rsidR="0073564E" w:rsidRDefault="0073564E" w:rsidP="00607B8E"/>
    <w:p w:rsidR="0073564E" w:rsidRDefault="0073564E" w:rsidP="00607B8E">
      <w:r>
        <w:rPr>
          <w:noProof/>
          <w:lang w:eastAsia="it-IT"/>
        </w:rPr>
        <mc:AlternateContent>
          <mc:Choice Requires="wps">
            <w:drawing>
              <wp:anchor distT="0" distB="0" distL="114300" distR="114300" simplePos="0" relativeHeight="251699200" behindDoc="0" locked="0" layoutInCell="1" allowOverlap="1" wp14:anchorId="03DA4AC3" wp14:editId="6872D6DB">
                <wp:simplePos x="0" y="0"/>
                <wp:positionH relativeFrom="column">
                  <wp:posOffset>3562350</wp:posOffset>
                </wp:positionH>
                <wp:positionV relativeFrom="paragraph">
                  <wp:posOffset>222250</wp:posOffset>
                </wp:positionV>
                <wp:extent cx="978408" cy="484632"/>
                <wp:effectExtent l="0" t="0" r="31750" b="10795"/>
                <wp:wrapNone/>
                <wp:docPr id="20" name="Pentagono 20"/>
                <wp:cNvGraphicFramePr/>
                <a:graphic xmlns:a="http://schemas.openxmlformats.org/drawingml/2006/main">
                  <a:graphicData uri="http://schemas.microsoft.com/office/word/2010/wordprocessingShape">
                    <wps:wsp>
                      <wps:cNvSpPr/>
                      <wps:spPr>
                        <a:xfrm>
                          <a:off x="0" y="0"/>
                          <a:ext cx="978408" cy="484632"/>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564E" w:rsidRPr="00621A01" w:rsidRDefault="0073564E" w:rsidP="00621A01">
                            <w:pPr>
                              <w:jc w:val="center"/>
                              <w:rPr>
                                <w:sz w:val="20"/>
                              </w:rPr>
                            </w:pPr>
                            <w:r>
                              <w:rPr>
                                <w:sz w:val="20"/>
                              </w:rPr>
                              <w:t>D</w:t>
                            </w:r>
                            <w:r w:rsidRPr="00621A01">
                              <w:rPr>
                                <w:sz w:val="20"/>
                              </w:rPr>
                              <w:t>osaggio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DA4AC3"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20" o:spid="_x0000_s1047" type="#_x0000_t15" style="position:absolute;margin-left:280.5pt;margin-top:17.5pt;width:77.05pt;height:38.1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" adj="16250" fillcolor="#4f81bd [3204]" strokecolor="#243f60 [1604]" strokeweight="2pt">
                <v:textbox>
                  <w:txbxContent>
                    <w:p w:rsidR="0073564E" w:rsidRPr="00621A01" w:rsidRDefault="0073564E" w:rsidP="00621A01">
                      <w:pPr>
                        <w:jc w:val="center"/>
                        <w:rPr>
                          <w:sz w:val="20"/>
                        </w:rPr>
                      </w:pPr>
                      <w:r>
                        <w:rPr>
                          <w:sz w:val="20"/>
                        </w:rPr>
                        <w:t>D</w:t>
                      </w:r>
                      <w:r w:rsidRPr="00621A01">
                        <w:rPr>
                          <w:sz w:val="20"/>
                        </w:rPr>
                        <w:t>osaggio</w:t>
                      </w:r>
                    </w:p>
                  </w:txbxContent>
                </v:textbox>
              </v:shape>
            </w:pict>
          </mc:Fallback>
        </mc:AlternateContent>
      </w:r>
      <w:r>
        <w:rPr>
          <w:noProof/>
          <w:lang w:eastAsia="it-IT"/>
        </w:rPr>
        <mc:AlternateContent>
          <mc:Choice Requires="wps">
            <w:drawing>
              <wp:anchor distT="0" distB="0" distL="114300" distR="114300" simplePos="0" relativeHeight="251697152" behindDoc="0" locked="0" layoutInCell="1" allowOverlap="1" wp14:anchorId="59B8AEC2" wp14:editId="1D153606">
                <wp:simplePos x="0" y="0"/>
                <wp:positionH relativeFrom="column">
                  <wp:posOffset>2019299</wp:posOffset>
                </wp:positionH>
                <wp:positionV relativeFrom="paragraph">
                  <wp:posOffset>99695</wp:posOffset>
                </wp:positionV>
                <wp:extent cx="1362075" cy="685800"/>
                <wp:effectExtent l="0" t="0" r="28575" b="19050"/>
                <wp:wrapNone/>
                <wp:docPr id="21" name="Memoria ad accesso diretto 21"/>
                <wp:cNvGraphicFramePr/>
                <a:graphic xmlns:a="http://schemas.openxmlformats.org/drawingml/2006/main">
                  <a:graphicData uri="http://schemas.microsoft.com/office/word/2010/wordprocessingShape">
                    <wps:wsp>
                      <wps:cNvSpPr/>
                      <wps:spPr>
                        <a:xfrm>
                          <a:off x="0" y="0"/>
                          <a:ext cx="1362075" cy="685800"/>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564E" w:rsidRPr="00621A01" w:rsidRDefault="0073564E" w:rsidP="00607B8E">
                            <w:pPr>
                              <w:jc w:val="center"/>
                              <w:rPr>
                                <w:sz w:val="20"/>
                                <w:szCs w:val="20"/>
                                <w:lang w:val="en-US"/>
                              </w:rPr>
                            </w:pPr>
                            <w:r w:rsidRPr="00621A01">
                              <w:rPr>
                                <w:sz w:val="20"/>
                                <w:szCs w:val="20"/>
                                <w:lang w:val="en-US"/>
                              </w:rPr>
                              <w:t>Tamburo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9B8AEC2"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Memoria ad accesso diretto 21" o:spid="_x0000_s1048" type="#_x0000_t133" style="position:absolute;margin-left:159pt;margin-top:7.85pt;width:107.25pt;height:5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" fillcolor="#4f81bd [3204]" strokecolor="#243f60 [1604]" strokeweight="2pt">
                <v:textbox>
                  <w:txbxContent>
                    <w:p w:rsidR="0073564E" w:rsidRPr="00621A01" w:rsidRDefault="0073564E" w:rsidP="00607B8E">
                      <w:pPr>
                        <w:jc w:val="center"/>
                        <w:rPr>
                          <w:sz w:val="20"/>
                          <w:szCs w:val="20"/>
                          <w:lang w:val="en-US"/>
                        </w:rPr>
                      </w:pPr>
                      <w:r w:rsidRPr="00621A01">
                        <w:rPr>
                          <w:sz w:val="20"/>
                          <w:szCs w:val="20"/>
                          <w:lang w:val="en-US"/>
                        </w:rPr>
                        <w:t>Tamburo</w:t>
                      </w:r>
                    </w:p>
                  </w:txbxContent>
                </v:textbox>
              </v:shape>
            </w:pict>
          </mc:Fallback>
        </mc:AlternateContent>
      </w:r>
      <w:r>
        <w:rPr>
          <w:noProof/>
          <w:lang w:eastAsia="it-IT"/>
        </w:rPr>
        <mc:AlternateContent>
          <mc:Choice Requires="wps">
            <w:drawing>
              <wp:anchor distT="0" distB="0" distL="114300" distR="114300" simplePos="0" relativeHeight="251698176" behindDoc="0" locked="0" layoutInCell="1" allowOverlap="1" wp14:anchorId="51C64D16" wp14:editId="3F8814B7">
                <wp:simplePos x="0" y="0"/>
                <wp:positionH relativeFrom="column">
                  <wp:posOffset>857250</wp:posOffset>
                </wp:positionH>
                <wp:positionV relativeFrom="paragraph">
                  <wp:posOffset>213995</wp:posOffset>
                </wp:positionV>
                <wp:extent cx="978408" cy="484632"/>
                <wp:effectExtent l="0" t="0" r="31750" b="10795"/>
                <wp:wrapNone/>
                <wp:docPr id="22" name="Pentagono 22"/>
                <wp:cNvGraphicFramePr/>
                <a:graphic xmlns:a="http://schemas.openxmlformats.org/drawingml/2006/main">
                  <a:graphicData uri="http://schemas.microsoft.com/office/word/2010/wordprocessingShape">
                    <wps:wsp>
                      <wps:cNvSpPr/>
                      <wps:spPr>
                        <a:xfrm>
                          <a:off x="0" y="0"/>
                          <a:ext cx="978408" cy="484632"/>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564E" w:rsidRPr="00621A01" w:rsidRDefault="0073564E" w:rsidP="00621A01">
                            <w:pPr>
                              <w:jc w:val="center"/>
                              <w:rPr>
                                <w:sz w:val="20"/>
                              </w:rPr>
                            </w:pPr>
                            <w:r w:rsidRPr="00621A01">
                              <w:rPr>
                                <w:sz w:val="20"/>
                              </w:rPr>
                              <w:t>Predosaggio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C64D16" id="Pentagono 22" o:spid="_x0000_s1049" type="#_x0000_t15" style="position:absolute;margin-left:67.5pt;margin-top:16.85pt;width:77.05pt;height:38.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" adj="16250" fillcolor="#4f81bd [3204]" strokecolor="#243f60 [1604]" strokeweight="2pt">
                <v:textbox>
                  <w:txbxContent>
                    <w:p w:rsidR="0073564E" w:rsidRPr="00621A01" w:rsidRDefault="0073564E" w:rsidP="00621A01">
                      <w:pPr>
                        <w:jc w:val="center"/>
                        <w:rPr>
                          <w:sz w:val="20"/>
                        </w:rPr>
                      </w:pPr>
                      <w:r w:rsidRPr="00621A01">
                        <w:rPr>
                          <w:sz w:val="20"/>
                        </w:rPr>
                        <w:t>Predosaggio</w:t>
                      </w:r>
                    </w:p>
                  </w:txbxContent>
                </v:textbox>
              </v:shape>
            </w:pict>
          </mc:Fallback>
        </mc:AlternateContent>
      </w:r>
    </w:p>
    <w:p w:rsidR="0073564E" w:rsidRDefault="0073564E" w:rsidP="00607B8E"/>
    <w:p w:rsidR="0073564E" w:rsidRDefault="0073564E" w:rsidP="00607B8E"/>
    <w:p w:rsidR="0073564E" w:rsidRPr="00BD5A22" w:rsidRDefault="0073564E" w:rsidP="00607B8E"/>
    <w:p w:rsidR="0073564E" w:rsidRDefault="0073564E" w:rsidP="000A5157">
      <w:pPr>
        <w:pStyle w:val="Titolo4"/>
      </w:pPr>
      <w:r w:rsidRPr="000A5157">
        <w:t>Parametri</w:t>
      </w:r>
    </w:p>
    <w:p w:rsidR="0073564E" w:rsidRDefault="0073564E" w:rsidP="000A5157">
      <w:pPr>
        <w:pStyle w:val="Titolo4"/>
      </w:pPr>
      <w:r>
        <w:t>Logica</w:t>
      </w:r>
    </w:p>
    <w:p w:rsidR="0073564E" w:rsidRDefault="0073564E" w:rsidP="00D902FC">
      <w:pPr>
        <w:pStyle w:val="Titolo5"/>
      </w:pPr>
      <w:r w:rsidRPr="00CF24FC">
        <w:t>RegolazioneAriaAspiratore</w:t>
      </w:r>
    </w:p>
    <w:p w:rsidR="0073564E" w:rsidRPr="00CF24FC" w:rsidRDefault="0073564E" w:rsidP="00D902FC">
      <w:r>
        <w:t>Regolazione del ModulatoreFumiTamburo.</w:t>
      </w:r>
    </w:p>
    <w:p w:rsidR="0073564E" w:rsidRDefault="0073564E" w:rsidP="00D902FC"/>
    <w:p w:rsidR="0073564E" w:rsidRDefault="0073564E" w:rsidP="00D902FC"/>
    <w:p w:rsidR="0073564E" w:rsidRDefault="0073564E" w:rsidP="00D902FC">
      <w:pPr>
        <w:pStyle w:val="Titolo3"/>
      </w:pPr>
      <w:bookmarkStart w:id="15" w:name="_Toc488830161"/>
      <w:r>
        <w:lastRenderedPageBreak/>
        <w:t>Dettaglio Funzioni</w:t>
      </w:r>
      <w:bookmarkEnd w:id="15"/>
    </w:p>
    <w:p w:rsidR="0073564E" w:rsidRDefault="0073564E" w:rsidP="00D902FC">
      <w:pPr>
        <w:pStyle w:val="Titolo5"/>
      </w:pPr>
      <w:r w:rsidRPr="00500F65">
        <w:t>ParaTabBruc.bas</w:t>
      </w:r>
    </w:p>
    <w:p w:rsidR="0073564E" w:rsidRDefault="0073564E" w:rsidP="0073564E">
      <w:pPr>
        <w:pStyle w:val="Paragrafoelenco"/>
        <w:numPr>
          <w:ilvl w:val="0"/>
          <w:numId w:val="9"/>
        </w:numPr>
      </w:pPr>
      <w:r w:rsidRPr="002431AB">
        <w:t>ParaTabBruc_ReadFile</w:t>
      </w:r>
      <w:r>
        <w:t>()</w:t>
      </w:r>
      <w:r>
        <w:br/>
        <w:t xml:space="preserve">Lettura parametri su init applicazione, chiamata da </w:t>
      </w:r>
      <w:r w:rsidRPr="002423E3">
        <w:t>ParametriReadFile</w:t>
      </w:r>
      <w:r>
        <w:t>(), chiamata da Form_Load().</w:t>
      </w:r>
    </w:p>
    <w:p w:rsidR="0073564E" w:rsidRDefault="0073564E" w:rsidP="0073564E">
      <w:pPr>
        <w:pStyle w:val="Paragrafoelenco"/>
        <w:numPr>
          <w:ilvl w:val="0"/>
          <w:numId w:val="9"/>
        </w:numPr>
      </w:pPr>
      <w:r w:rsidRPr="00D902FC">
        <w:t>ParaTabBruc_Apply()</w:t>
      </w:r>
      <w:r>
        <w:br/>
        <w:t xml:space="preserve">Aggiornamento interfaccia da lettura parametri , chiamata da </w:t>
      </w:r>
      <w:r w:rsidRPr="002423E3">
        <w:t>ParametriApply</w:t>
      </w:r>
      <w:r>
        <w:t xml:space="preserve">(). </w:t>
      </w:r>
    </w:p>
    <w:p w:rsidR="0073564E" w:rsidRDefault="0073564E" w:rsidP="00D902FC">
      <w:pPr>
        <w:pStyle w:val="Titolo5"/>
      </w:pPr>
      <w:r>
        <w:t>BrucAuto.bas</w:t>
      </w:r>
    </w:p>
    <w:p w:rsidR="0073564E" w:rsidRDefault="0073564E" w:rsidP="0073564E">
      <w:pPr>
        <w:pStyle w:val="Paragrafoelenco"/>
        <w:numPr>
          <w:ilvl w:val="0"/>
          <w:numId w:val="8"/>
        </w:numPr>
      </w:pPr>
      <w:r w:rsidRPr="00E363CF">
        <w:rPr>
          <w:b/>
        </w:rPr>
        <w:t>GestSetRegBruciatore</w:t>
      </w:r>
      <w:r>
        <w:t xml:space="preserve">(), </w:t>
      </w:r>
      <w:r w:rsidRPr="00E363CF">
        <w:rPr>
          <w:b/>
        </w:rPr>
        <w:t>GestSetRegBruciatore2</w:t>
      </w:r>
      <w:r>
        <w:t xml:space="preserve">(), </w:t>
      </w:r>
      <w:r w:rsidRPr="00E363CF">
        <w:rPr>
          <w:b/>
        </w:rPr>
        <w:t>GestioneFunzAutomaticoBruc</w:t>
      </w:r>
      <w:r>
        <w:t xml:space="preserve">(), </w:t>
      </w:r>
      <w:r w:rsidRPr="00E363CF">
        <w:rPr>
          <w:b/>
        </w:rPr>
        <w:t>GestRegolazioneBruciatore</w:t>
      </w:r>
      <w:r w:rsidRPr="003A6E5A">
        <w:t>(tamburo)</w:t>
      </w:r>
      <w:r>
        <w:br/>
        <w:t>Funzioni agganciate al ciclo di VideataPrincipale()</w:t>
      </w:r>
      <w:r>
        <w:br/>
        <w:t>Controllo di retroazione su elemento di tipo modulatore (up/down).</w:t>
      </w:r>
      <w:r>
        <w:br/>
        <w:t xml:space="preserve">La posizione del modulatore del bruciatore è funzione della temperatura che si vuole ottenere (impostata da parametri) e della portata attuale dell’impianto. Calcolata la portata teorica corretta in dipendenza della temperatura si utilizza una curva parametrica di relazione tra apertura bruciatore  (%) portata predosatori (%), si stabilisce la apertura del bruciatore da ottenere. Il controllo applicato è una retroazione con finestra di isteresi del 5% (vedi </w:t>
      </w:r>
      <w:r w:rsidRPr="0035654C">
        <w:t>GestTotRegBruciatore</w:t>
      </w:r>
      <w:r>
        <w:t xml:space="preserve">()): nel caso in cui la differenza tra valore richiesto e valore rilevato sia maggiore del 5% viene aperto il modulatore (up), nel caso in cui la differenza </w:t>
      </w:r>
      <w:r w:rsidRPr="00D902FC">
        <w:rPr>
          <w:b/>
        </w:rPr>
        <w:t>assoluta</w:t>
      </w:r>
      <w:r>
        <w:t xml:space="preserve"> tra valore rilevato e valore richiesto sia minore del 5% e superiore dello 0.5% viene attivato un controllo a impulsi di apertura del modulatore di durata minima di 500 ms e massima di 2000 ms con ritardo tra impulsi di 3 secondi.</w:t>
      </w:r>
    </w:p>
    <w:p w:rsidR="0073564E" w:rsidRPr="00DB19B2" w:rsidRDefault="0073564E" w:rsidP="0073564E">
      <w:pPr>
        <w:pStyle w:val="Paragrafoelenco"/>
        <w:numPr>
          <w:ilvl w:val="0"/>
          <w:numId w:val="8"/>
        </w:numPr>
      </w:pPr>
      <w:r w:rsidRPr="00E363CF">
        <w:rPr>
          <w:b/>
        </w:rPr>
        <w:t>AttivaUscitePerRegolazioneEss</w:t>
      </w:r>
      <w:r w:rsidRPr="00DB19B2">
        <w:t>(verso As Integer, smSec As Long, tamburo As Integer)</w:t>
      </w:r>
      <w:r w:rsidRPr="00DB19B2">
        <w:br/>
        <w:t>Mette in up o down il modulo del bruciatore</w:t>
      </w:r>
    </w:p>
    <w:p w:rsidR="0073564E" w:rsidRPr="00E40B18" w:rsidRDefault="0073564E" w:rsidP="003F18B9">
      <w:pPr>
        <w:pStyle w:val="Titolo5"/>
      </w:pPr>
      <w:r w:rsidRPr="00E40B18">
        <w:t>ControlloBruc.bas</w:t>
      </w:r>
    </w:p>
    <w:p w:rsidR="0073564E" w:rsidRDefault="0073564E" w:rsidP="0073564E">
      <w:pPr>
        <w:pStyle w:val="Paragrafoelenco"/>
        <w:numPr>
          <w:ilvl w:val="0"/>
          <w:numId w:val="10"/>
        </w:numPr>
      </w:pPr>
      <w:r w:rsidRPr="00E363CF">
        <w:rPr>
          <w:b/>
        </w:rPr>
        <w:t>RegolazioneAriaAspiratore</w:t>
      </w:r>
      <w:r w:rsidRPr="00E40B18">
        <w:t>()</w:t>
      </w:r>
      <w:r>
        <w:t xml:space="preserve">, </w:t>
      </w:r>
      <w:r w:rsidRPr="00E363CF">
        <w:rPr>
          <w:b/>
        </w:rPr>
        <w:t>ModoRegolazioneDepressioneFiltroConDepressTamburo</w:t>
      </w:r>
      <w:r w:rsidRPr="009A21F2">
        <w:t>()</w:t>
      </w:r>
      <w:r>
        <w:br/>
        <w:t>Chiamata dal modulo di gestione filtro. Regola il modulatore di aspirazione del filtro (up, down, none) in base a dei valori di minimo e massimo.</w:t>
      </w:r>
    </w:p>
    <w:p w:rsidR="0073564E" w:rsidRDefault="0073564E" w:rsidP="0073564E">
      <w:pPr>
        <w:pStyle w:val="Paragrafoelenco"/>
        <w:numPr>
          <w:ilvl w:val="0"/>
          <w:numId w:val="10"/>
        </w:numPr>
      </w:pPr>
      <w:r w:rsidRPr="00E363CF">
        <w:rPr>
          <w:b/>
        </w:rPr>
        <w:t>FiammaBruciatorePresente_change</w:t>
      </w:r>
      <w:r w:rsidRPr="00E40B18">
        <w:t>(tamburo As Integer)</w:t>
      </w:r>
      <w:r>
        <w:br/>
        <w:t>Gestisce il cambio di stato del bruciatore: se è acceso allora lo passa a gestione manuale, se è spento allora fa partire le procedure di accensione, oltre a arrestare i predosatori in caso la presenza della fiamma non sia bypassata. Se non è presente l’esclusione dell’avviamento a caldo allora viene fermato anche il tamburo. Viene inserito, infine, nel log il dato di consumo di carburante dell’ultima sessione di accensione.</w:t>
      </w:r>
    </w:p>
    <w:p w:rsidR="0073564E" w:rsidRDefault="0073564E" w:rsidP="0073564E">
      <w:pPr>
        <w:pStyle w:val="Paragrafoelenco"/>
        <w:numPr>
          <w:ilvl w:val="0"/>
          <w:numId w:val="10"/>
        </w:numPr>
      </w:pPr>
      <w:r w:rsidRPr="00E363CF">
        <w:rPr>
          <w:b/>
        </w:rPr>
        <w:t>VerificaCondizioniAvviamentoBruciatore</w:t>
      </w:r>
      <w:r w:rsidRPr="00E40B18">
        <w:t>(tamburo As Integer, aCaldo As Boolean) As Long</w:t>
      </w:r>
      <w:r>
        <w:br/>
        <w:t>Fa un controllo sui parametri per l’avvio del bruciatore, in modo da settare un eventuale codice di errore. Si verifica un errore se:</w:t>
      </w:r>
    </w:p>
    <w:p w:rsidR="0073564E" w:rsidRDefault="0073564E" w:rsidP="0073564E">
      <w:pPr>
        <w:pStyle w:val="Paragrafoelenco"/>
        <w:numPr>
          <w:ilvl w:val="1"/>
          <w:numId w:val="10"/>
        </w:numPr>
      </w:pPr>
      <w:r>
        <w:t>Bruciatore ad olio e</w:t>
      </w:r>
    </w:p>
    <w:p w:rsidR="0073564E" w:rsidRDefault="0073564E" w:rsidP="0073564E">
      <w:pPr>
        <w:pStyle w:val="Paragrafoelenco"/>
        <w:numPr>
          <w:ilvl w:val="2"/>
          <w:numId w:val="10"/>
        </w:numPr>
      </w:pPr>
      <w:r>
        <w:t>pressione insufficiente</w:t>
      </w:r>
    </w:p>
    <w:p w:rsidR="0073564E" w:rsidRDefault="0073564E" w:rsidP="0073564E">
      <w:pPr>
        <w:pStyle w:val="Paragrafoelenco"/>
        <w:numPr>
          <w:ilvl w:val="2"/>
          <w:numId w:val="10"/>
        </w:numPr>
      </w:pPr>
      <w:r>
        <w:t>motore pompa non acceso</w:t>
      </w:r>
    </w:p>
    <w:p w:rsidR="0073564E" w:rsidRDefault="0073564E" w:rsidP="0073564E">
      <w:pPr>
        <w:pStyle w:val="Paragrafoelenco"/>
        <w:numPr>
          <w:ilvl w:val="1"/>
          <w:numId w:val="10"/>
        </w:numPr>
      </w:pPr>
      <w:r>
        <w:t>Temperatura di entrata del filtro superiore alla soglia</w:t>
      </w:r>
    </w:p>
    <w:p w:rsidR="0073564E" w:rsidRDefault="0073564E" w:rsidP="0073564E">
      <w:pPr>
        <w:pStyle w:val="Paragrafoelenco"/>
        <w:numPr>
          <w:ilvl w:val="1"/>
          <w:numId w:val="10"/>
        </w:numPr>
      </w:pPr>
      <w:r>
        <w:t>Non è attivo l’avviamento del bruciatore caldo e il motore del nastro elevatore freddo è fermo</w:t>
      </w:r>
    </w:p>
    <w:p w:rsidR="0073564E" w:rsidRDefault="0073564E" w:rsidP="0073564E">
      <w:pPr>
        <w:pStyle w:val="Paragrafoelenco"/>
        <w:numPr>
          <w:ilvl w:val="1"/>
          <w:numId w:val="10"/>
        </w:numPr>
      </w:pPr>
      <w:r>
        <w:lastRenderedPageBreak/>
        <w:t>Il nastro elevatore caldo è fermo</w:t>
      </w:r>
    </w:p>
    <w:p w:rsidR="0073564E" w:rsidRDefault="0073564E" w:rsidP="0073564E">
      <w:pPr>
        <w:pStyle w:val="Paragrafoelenco"/>
        <w:numPr>
          <w:ilvl w:val="1"/>
          <w:numId w:val="10"/>
        </w:numPr>
      </w:pPr>
      <w:r>
        <w:t>Il motore dell’aspiratore è fermo</w:t>
      </w:r>
    </w:p>
    <w:p w:rsidR="0073564E" w:rsidRDefault="0073564E" w:rsidP="0073564E">
      <w:pPr>
        <w:pStyle w:val="Paragrafoelenco"/>
        <w:numPr>
          <w:ilvl w:val="1"/>
          <w:numId w:val="10"/>
        </w:numPr>
      </w:pPr>
      <w:r>
        <w:t>Il bruciatore non è in posizione di accensione</w:t>
      </w:r>
    </w:p>
    <w:p w:rsidR="0073564E" w:rsidRDefault="0073564E" w:rsidP="0073564E">
      <w:pPr>
        <w:pStyle w:val="Paragrafoelenco"/>
        <w:numPr>
          <w:ilvl w:val="1"/>
          <w:numId w:val="10"/>
        </w:numPr>
      </w:pPr>
      <w:r>
        <w:t>Bruciatore ad olio e temperatura del combustibile è troppo bassa o troppo alta</w:t>
      </w:r>
    </w:p>
    <w:p w:rsidR="0073564E" w:rsidRDefault="0073564E" w:rsidP="0073564E">
      <w:pPr>
        <w:pStyle w:val="Paragrafoelenco"/>
        <w:numPr>
          <w:ilvl w:val="1"/>
          <w:numId w:val="10"/>
        </w:numPr>
      </w:pPr>
      <w:r>
        <w:t>Bruciatore a gas e</w:t>
      </w:r>
    </w:p>
    <w:p w:rsidR="0073564E" w:rsidRDefault="0073564E" w:rsidP="0073564E">
      <w:pPr>
        <w:pStyle w:val="Paragrafoelenco"/>
        <w:numPr>
          <w:ilvl w:val="2"/>
          <w:numId w:val="10"/>
        </w:numPr>
      </w:pPr>
      <w:r>
        <w:t>allarme di pressione del gas alta</w:t>
      </w:r>
    </w:p>
    <w:p w:rsidR="0073564E" w:rsidRDefault="0073564E" w:rsidP="0073564E">
      <w:pPr>
        <w:pStyle w:val="Paragrafoelenco"/>
        <w:numPr>
          <w:ilvl w:val="2"/>
          <w:numId w:val="10"/>
        </w:numPr>
      </w:pPr>
      <w:r>
        <w:t>allarme perdita dalle valvole del bruciatore</w:t>
      </w:r>
    </w:p>
    <w:p w:rsidR="0073564E" w:rsidRDefault="0073564E" w:rsidP="0073564E">
      <w:pPr>
        <w:pStyle w:val="Paragrafoelenco"/>
        <w:numPr>
          <w:ilvl w:val="1"/>
          <w:numId w:val="10"/>
        </w:numPr>
      </w:pPr>
      <w:r>
        <w:t>Allarme della termica del ventilatore</w:t>
      </w:r>
    </w:p>
    <w:p w:rsidR="0073564E" w:rsidRDefault="0073564E" w:rsidP="0073564E">
      <w:pPr>
        <w:pStyle w:val="Paragrafoelenco"/>
        <w:numPr>
          <w:ilvl w:val="1"/>
          <w:numId w:val="10"/>
        </w:numPr>
      </w:pPr>
      <w:r>
        <w:t>Allarme del sensore fumi del tamburo</w:t>
      </w:r>
    </w:p>
    <w:p w:rsidR="0073564E" w:rsidRDefault="0073564E" w:rsidP="0073564E">
      <w:pPr>
        <w:pStyle w:val="Paragrafoelenco"/>
        <w:numPr>
          <w:ilvl w:val="1"/>
          <w:numId w:val="10"/>
        </w:numPr>
      </w:pPr>
      <w:r>
        <w:t>Se avviene una partenza a caldo e le temperature di una dei bitumi è bassa</w:t>
      </w:r>
    </w:p>
    <w:p w:rsidR="0073564E" w:rsidRDefault="0073564E" w:rsidP="0073564E">
      <w:pPr>
        <w:pStyle w:val="Paragrafoelenco"/>
        <w:numPr>
          <w:ilvl w:val="1"/>
          <w:numId w:val="10"/>
        </w:numPr>
      </w:pPr>
      <w:r>
        <w:t>Se avviene una partenza a freddo e il motore di rotazione dell’essiccatore è fermo</w:t>
      </w:r>
    </w:p>
    <w:p w:rsidR="0073564E" w:rsidRDefault="0073564E" w:rsidP="0073564E">
      <w:pPr>
        <w:pStyle w:val="Paragrafoelenco"/>
        <w:numPr>
          <w:ilvl w:val="0"/>
          <w:numId w:val="10"/>
        </w:numPr>
      </w:pPr>
      <w:r w:rsidRPr="00E363CF">
        <w:rPr>
          <w:b/>
        </w:rPr>
        <w:t>ConteggioTempoArrestoBruciatore</w:t>
      </w:r>
      <w:r w:rsidRPr="00E40B18">
        <w:t>(tamburo As Integer)</w:t>
      </w:r>
      <w:r>
        <w:br/>
      </w:r>
      <w:r w:rsidRPr="004C7CBF">
        <w:t xml:space="preserve">Se tutti i predosatori </w:t>
      </w:r>
      <w:r>
        <w:t xml:space="preserve">sono </w:t>
      </w:r>
      <w:r w:rsidRPr="004C7CBF">
        <w:t>spenti e il bruciatore acceso deve partire il tempo di arresto</w:t>
      </w:r>
      <w:r>
        <w:t>. Il calcolo dei secondi che mancano è dato dal tempo di stop del bruciatore (parametro) meno il tempo passato dallo spegnimento dei predosatori.</w:t>
      </w:r>
    </w:p>
    <w:p w:rsidR="0073564E" w:rsidRDefault="0073564E" w:rsidP="0073564E">
      <w:pPr>
        <w:pStyle w:val="Paragrafoelenco"/>
        <w:numPr>
          <w:ilvl w:val="0"/>
          <w:numId w:val="10"/>
        </w:numPr>
      </w:pPr>
      <w:r w:rsidRPr="00E363CF">
        <w:rPr>
          <w:b/>
        </w:rPr>
        <w:t>StopBruciatoreTamburo</w:t>
      </w:r>
      <w:r w:rsidRPr="00E40B18">
        <w:t>(tamburo As Integer)</w:t>
      </w:r>
      <w:r>
        <w:br/>
        <w:t>Arresta il bruciatore. Nel caso il bruciatore fosse già in spegnimento, si assicura che Predosatori e tamburo vengano fermati.</w:t>
      </w:r>
    </w:p>
    <w:p w:rsidR="0073564E" w:rsidRDefault="0073564E" w:rsidP="0073564E">
      <w:pPr>
        <w:pStyle w:val="Paragrafoelenco"/>
        <w:numPr>
          <w:ilvl w:val="0"/>
          <w:numId w:val="10"/>
        </w:numPr>
      </w:pPr>
      <w:r w:rsidRPr="00E363CF">
        <w:rPr>
          <w:b/>
        </w:rPr>
        <w:t>ControlliFiammaBruciatore</w:t>
      </w:r>
      <w:r w:rsidRPr="00E40B18">
        <w:t>(tamburo As Integer)</w:t>
      </w:r>
      <w:r>
        <w:br/>
        <w:t>Esegue i controlli sulla fiamma del bruciatore visualizzando gli specifici allarmi, se presenti.</w:t>
      </w:r>
      <w:r>
        <w:br/>
        <w:t>Se i predosatori sono in start e il bruciatore non è acceso allora stoppa i predosatori, sempre che non sia stato selezionato un avvio senza bruciatore. Quindi mette il bruciatore in manuale.</w:t>
      </w:r>
      <w:r>
        <w:br/>
        <w:t>Se il tamburo è in preriscaldamento e il bruciatore non è nella posizione di accensione, mette il modulatore in up.</w:t>
      </w:r>
    </w:p>
    <w:p w:rsidR="0073564E" w:rsidRDefault="0073564E" w:rsidP="0073564E">
      <w:pPr>
        <w:pStyle w:val="Paragrafoelenco"/>
        <w:numPr>
          <w:ilvl w:val="0"/>
          <w:numId w:val="10"/>
        </w:numPr>
      </w:pPr>
      <w:r w:rsidRPr="00E363CF">
        <w:rPr>
          <w:b/>
        </w:rPr>
        <w:t>ControlloBloccoBruciatore</w:t>
      </w:r>
      <w:r w:rsidRPr="00E40B18">
        <w:t>(tamburo As Integer)</w:t>
      </w:r>
      <w:r>
        <w:br/>
        <w:t>Esegue l’asservimento del bruciatore al filtro: se è acceso e l’aspiratore del filtro no allora viene spento anche lui, sempre che non sia selezionato l’esclusione dell’avviamento a caldo.</w:t>
      </w:r>
      <w:r>
        <w:br/>
        <w:t>Lo stop al bruciatore viene dato anche se ho una richiesta di blocco della fiamma ma ho ancora il modulatore aperto, o la ventola accesa, o lo start del bruciatore da PLC.</w:t>
      </w:r>
    </w:p>
    <w:p w:rsidR="0073564E" w:rsidRDefault="0073564E" w:rsidP="0073564E">
      <w:pPr>
        <w:pStyle w:val="Paragrafoelenco"/>
        <w:numPr>
          <w:ilvl w:val="0"/>
          <w:numId w:val="10"/>
        </w:numPr>
      </w:pPr>
      <w:r w:rsidRPr="00E363CF">
        <w:rPr>
          <w:b/>
        </w:rPr>
        <w:t>AllarmeCombustibile</w:t>
      </w:r>
      <w:r w:rsidRPr="00E40B18">
        <w:t>(tamburo As Integer, inizializza As Boolean)</w:t>
      </w:r>
      <w:r>
        <w:t xml:space="preserve">, </w:t>
      </w:r>
      <w:r w:rsidRPr="00A5140C">
        <w:t>OlioCombInTemperatura_change(tamburo As Integer)</w:t>
      </w:r>
      <w:r>
        <w:br/>
        <w:t>Visualizza a video un eventuale allarme del combustibile</w:t>
      </w:r>
    </w:p>
    <w:p w:rsidR="0073564E" w:rsidRDefault="0073564E" w:rsidP="0073564E">
      <w:pPr>
        <w:pStyle w:val="Paragrafoelenco"/>
        <w:numPr>
          <w:ilvl w:val="0"/>
          <w:numId w:val="10"/>
        </w:numPr>
      </w:pPr>
      <w:r w:rsidRPr="00E363CF">
        <w:rPr>
          <w:b/>
        </w:rPr>
        <w:t>ModulatoreBruciatore_change</w:t>
      </w:r>
      <w:r w:rsidRPr="00E40B18">
        <w:t>(tamburo As Integer)</w:t>
      </w:r>
      <w:r>
        <w:br/>
        <w:t>Chiamato nel ciclo di PlcInAnalogici, ricalcola la posizione del modulatore.</w:t>
      </w:r>
    </w:p>
    <w:p w:rsidR="0073564E" w:rsidRDefault="0073564E" w:rsidP="0073564E">
      <w:pPr>
        <w:pStyle w:val="Paragrafoelenco"/>
        <w:numPr>
          <w:ilvl w:val="0"/>
          <w:numId w:val="10"/>
        </w:numPr>
      </w:pPr>
      <w:r w:rsidRPr="00E363CF">
        <w:rPr>
          <w:b/>
        </w:rPr>
        <w:t>ModoRegolazioneDepressioneFiltroConDepressFiltroIN</w:t>
      </w:r>
      <w:r w:rsidRPr="00E40B18">
        <w:t>()</w:t>
      </w:r>
      <w:r>
        <w:br/>
        <w:t>S</w:t>
      </w:r>
      <w:r w:rsidRPr="00B23FD9">
        <w:t>e la depressione del filtro rimane all'interno della forchetta prestabilita eseguo il controllo automatico sulla</w:t>
      </w:r>
      <w:r>
        <w:t xml:space="preserve"> </w:t>
      </w:r>
      <w:r w:rsidRPr="00B23FD9">
        <w:t>depressione dei due bruciatori e il filtro lo lascio stare</w:t>
      </w:r>
      <w:r>
        <w:t>, ovvero non tocco il modulatore dell’aspirazione. S</w:t>
      </w:r>
      <w:r w:rsidRPr="0085141C">
        <w:t>e la depressione del filtro esce dalla forchetta prestabilita mi disinteresso del controllo della depressione</w:t>
      </w:r>
      <w:r>
        <w:t xml:space="preserve"> </w:t>
      </w:r>
      <w:r w:rsidRPr="0085141C">
        <w:t>dei due bruciatori e agisco sulla depressione del filtro per riportarla all'interno della forchetta</w:t>
      </w:r>
    </w:p>
    <w:p w:rsidR="0073564E" w:rsidRDefault="0073564E" w:rsidP="0073564E">
      <w:pPr>
        <w:pStyle w:val="Paragrafoelenco"/>
        <w:numPr>
          <w:ilvl w:val="0"/>
          <w:numId w:val="10"/>
        </w:numPr>
      </w:pPr>
      <w:r w:rsidRPr="00E363CF">
        <w:rPr>
          <w:b/>
        </w:rPr>
        <w:t>RegolazioneAriaFredda</w:t>
      </w:r>
      <w:r w:rsidRPr="00E40B18">
        <w:t>()</w:t>
      </w:r>
      <w:r>
        <w:t>,</w:t>
      </w:r>
      <w:r w:rsidRPr="00E363CF">
        <w:rPr>
          <w:b/>
        </w:rPr>
        <w:t>RegolazioneImpulsoAriaFredda</w:t>
      </w:r>
      <w:r w:rsidRPr="0085141C">
        <w:t>(UpDown As Integer, DeltaTemperatura As Integer)</w:t>
      </w:r>
      <w:r>
        <w:t xml:space="preserve">, </w:t>
      </w:r>
      <w:r w:rsidRPr="00E363CF">
        <w:rPr>
          <w:b/>
        </w:rPr>
        <w:t>DurataImpulsoAriaFredda</w:t>
      </w:r>
      <w:r w:rsidRPr="0085141C">
        <w:t>(DeltaTemperatura As Integer) As Integer</w:t>
      </w:r>
      <w:r>
        <w:br/>
        <w:t xml:space="preserve">Gestiscono la regolazione del modulatore dell’aria fredda. La durata dell’impulso mandata al </w:t>
      </w:r>
      <w:r>
        <w:lastRenderedPageBreak/>
        <w:t xml:space="preserve">modulatore è ricavata con una specie di PID: </w:t>
      </w:r>
      <w:r w:rsidRPr="0085141C">
        <w:t>Controllo ogni 5 secondi la temperatura di entrata del filtro "TimerAttesaRegolazioneAriaFredda"</w:t>
      </w:r>
      <w:r>
        <w:t>; p</w:t>
      </w:r>
      <w:r w:rsidRPr="0085141C">
        <w:t>iù sono vicino al setpoint e minore sarà la durata dell'impulso di apertura o chiusura</w:t>
      </w:r>
      <w:r>
        <w:t>; l’</w:t>
      </w:r>
      <w:r w:rsidRPr="0085141C">
        <w:t>impulso non può durare più di 2 secondi e non meno di 0,2 secondi</w:t>
      </w:r>
      <w:r>
        <w:t>.</w:t>
      </w:r>
    </w:p>
    <w:p w:rsidR="0073564E" w:rsidRPr="00B63939" w:rsidRDefault="0073564E" w:rsidP="0073564E">
      <w:pPr>
        <w:pStyle w:val="Paragrafoelenco"/>
        <w:numPr>
          <w:ilvl w:val="0"/>
          <w:numId w:val="10"/>
        </w:numPr>
      </w:pPr>
      <w:r w:rsidRPr="00E363CF">
        <w:rPr>
          <w:b/>
        </w:rPr>
        <w:t>AltaTemperaturaFumiTamburo</w:t>
      </w:r>
      <w:r w:rsidRPr="00E40B18">
        <w:t>(tamburo As Integer)</w:t>
      </w:r>
      <w:r>
        <w:br/>
      </w:r>
      <w:r w:rsidRPr="00F7405D">
        <w:rPr>
          <w:b/>
        </w:rPr>
        <w:t>Mai usata</w:t>
      </w:r>
      <w:r>
        <w:t xml:space="preserve">, spostato tutto in </w:t>
      </w:r>
      <w:r w:rsidRPr="00E40B18">
        <w:t>AltaTemperaturaFiltroSw</w:t>
      </w:r>
      <w:r>
        <w:t>()</w:t>
      </w:r>
    </w:p>
    <w:p w:rsidR="0073564E" w:rsidRDefault="0073564E" w:rsidP="0073564E">
      <w:pPr>
        <w:pStyle w:val="Paragrafoelenco"/>
        <w:numPr>
          <w:ilvl w:val="0"/>
          <w:numId w:val="10"/>
        </w:numPr>
      </w:pPr>
      <w:r w:rsidRPr="00E363CF">
        <w:rPr>
          <w:b/>
        </w:rPr>
        <w:t>AltaTemperaturaFiltroSw</w:t>
      </w:r>
      <w:r w:rsidRPr="00E40B18">
        <w:t>()</w:t>
      </w:r>
      <w:r>
        <w:t xml:space="preserve">, </w:t>
      </w:r>
      <w:r w:rsidRPr="00BD5A22">
        <w:t>TempEntrataFiltro_change()</w:t>
      </w:r>
      <w:r>
        <w:br/>
        <w:t>Se viene superata la temperatura massima del filtro, vengono stoppati bruciatore e tamburo</w:t>
      </w:r>
    </w:p>
    <w:p w:rsidR="0073564E" w:rsidRDefault="0073564E" w:rsidP="0073564E">
      <w:pPr>
        <w:pStyle w:val="Paragrafoelenco"/>
        <w:numPr>
          <w:ilvl w:val="0"/>
          <w:numId w:val="10"/>
        </w:numPr>
      </w:pPr>
      <w:r w:rsidRPr="00E363CF">
        <w:rPr>
          <w:b/>
        </w:rPr>
        <w:t>GestioneModulatoreBruc</w:t>
      </w:r>
      <w:r w:rsidRPr="00B63939">
        <w:t>(tamburo As Integer)</w:t>
      </w:r>
      <w:r>
        <w:br/>
        <w:t>Se il bruciatore è in fase di spegnimento, il modulatore va in down, se si sta accendendo va in up.</w:t>
      </w:r>
    </w:p>
    <w:p w:rsidR="0073564E" w:rsidRDefault="0073564E" w:rsidP="0073564E">
      <w:pPr>
        <w:pStyle w:val="Paragrafoelenco"/>
        <w:numPr>
          <w:ilvl w:val="0"/>
          <w:numId w:val="10"/>
        </w:numPr>
      </w:pPr>
      <w:r w:rsidRPr="00E363CF">
        <w:rPr>
          <w:b/>
        </w:rPr>
        <w:t>LetturaScivoloTamburo</w:t>
      </w:r>
      <w:r w:rsidRPr="00E40B18">
        <w:t>(tamburo As Integer, temperaturaScivolo As Long, plcInAnalogici_Fatta As Boolean)</w:t>
      </w:r>
      <w:r>
        <w:t xml:space="preserve">, </w:t>
      </w:r>
      <w:r w:rsidRPr="00E363CF">
        <w:rPr>
          <w:b/>
        </w:rPr>
        <w:t>ValoreLettoTempScivolo_change</w:t>
      </w:r>
      <w:r w:rsidRPr="00E40B18">
        <w:t>(tamburo As Integer)</w:t>
      </w:r>
      <w:r>
        <w:br/>
        <w:t xml:space="preserve">Chiamata in </w:t>
      </w:r>
      <w:r w:rsidRPr="00F30806">
        <w:t>PlcInAnalogici()</w:t>
      </w:r>
      <w:r>
        <w:t>.</w:t>
      </w:r>
      <w:r>
        <w:br/>
        <w:t xml:space="preserve">Calcola la temperatura dello scivolo come una media delle ultime 15-30 (a seconda del parametro </w:t>
      </w:r>
      <w:r w:rsidRPr="00774E11">
        <w:t>NumeroLettureScivolo</w:t>
      </w:r>
      <w:r>
        <w:t>) campionature.</w:t>
      </w:r>
    </w:p>
    <w:p w:rsidR="0073564E" w:rsidRPr="00774E11" w:rsidRDefault="0073564E" w:rsidP="0073564E">
      <w:pPr>
        <w:pStyle w:val="Paragrafoelenco"/>
        <w:numPr>
          <w:ilvl w:val="0"/>
          <w:numId w:val="10"/>
        </w:numPr>
      </w:pPr>
      <w:r w:rsidRPr="00E363CF">
        <w:rPr>
          <w:b/>
        </w:rPr>
        <w:t>TempTorre_change</w:t>
      </w:r>
      <w:r w:rsidRPr="00774E11">
        <w:t>(Index As Integer, temperatura As Long), AggiornaTemperaturaTorre()</w:t>
      </w:r>
      <w:r w:rsidRPr="00774E11">
        <w:br/>
        <w:t>Aggiorna I dati di temperature di un componente (sabbia, inerte, etc) sulla torre.</w:t>
      </w:r>
    </w:p>
    <w:p w:rsidR="0073564E" w:rsidRDefault="0073564E" w:rsidP="0073564E">
      <w:pPr>
        <w:pStyle w:val="Paragrafoelenco"/>
        <w:numPr>
          <w:ilvl w:val="0"/>
          <w:numId w:val="10"/>
        </w:numPr>
      </w:pPr>
      <w:r w:rsidRPr="00E363CF">
        <w:rPr>
          <w:b/>
        </w:rPr>
        <w:t>ArrestoBrucTempoX</w:t>
      </w:r>
      <w:r w:rsidRPr="000C317D">
        <w:t>(tamburo As Integer)</w:t>
      </w:r>
      <w:r w:rsidRPr="000C317D">
        <w:br/>
        <w:t>Arresta</w:t>
      </w:r>
      <w:r>
        <w:t xml:space="preserve"> </w:t>
      </w:r>
      <w:r w:rsidRPr="000C317D">
        <w:t>il br</w:t>
      </w:r>
      <w:r>
        <w:t>uciatore dopo u</w:t>
      </w:r>
      <w:r w:rsidRPr="000C317D">
        <w:t>n certo tempo</w:t>
      </w:r>
      <w:r>
        <w:t xml:space="preserve">. Se è attivo lo stop della fiamma all’arresto del nastro collettore, e questo è effettivamente fermo, e il bruciatore ha finito la fase di spegnimento, allora arresta il bruciatore. Se non è attivo ho lo stop all’arresto del nastro allora ferma il bruciatore allo stop dei predosatori. Questo significa che il bruciatore ha un suo tempo di spegnimento, ma il suo spegnimento automatico è asservito o al nastro o ai predosatori. </w:t>
      </w:r>
    </w:p>
    <w:p w:rsidR="0073564E" w:rsidRDefault="0073564E" w:rsidP="0073564E">
      <w:pPr>
        <w:pStyle w:val="Paragrafoelenco"/>
        <w:numPr>
          <w:ilvl w:val="0"/>
          <w:numId w:val="10"/>
        </w:numPr>
      </w:pPr>
      <w:r w:rsidRPr="00E363CF">
        <w:rPr>
          <w:b/>
        </w:rPr>
        <w:t>BloccoFiammaBruciatore_change</w:t>
      </w:r>
      <w:r w:rsidRPr="00E40B18">
        <w:t>(tamburo As Integer)</w:t>
      </w:r>
      <w:r>
        <w:br/>
        <w:t>Richiamata in PlcInDigitali(). Se il bruciatore è in automatico ed è stato dato il comando di blocco della fiamma, allora passa al manuale. Se è attiva l’esclusione di avviamento a caldo arresta sia il bruciatore che il tamburo, altrimenti solo il bruciatore.</w:t>
      </w:r>
    </w:p>
    <w:p w:rsidR="0073564E" w:rsidRDefault="0073564E" w:rsidP="0073564E">
      <w:pPr>
        <w:pStyle w:val="Paragrafoelenco"/>
        <w:numPr>
          <w:ilvl w:val="0"/>
          <w:numId w:val="10"/>
        </w:numPr>
      </w:pPr>
      <w:r w:rsidRPr="00E363CF">
        <w:rPr>
          <w:b/>
        </w:rPr>
        <w:t>StopBruciatore</w:t>
      </w:r>
      <w:r w:rsidRPr="00E40B18">
        <w:t>(tamburo As Integer)</w:t>
      </w:r>
      <w:r>
        <w:br/>
        <w:t>Arresta il bruciatore. Si assicura che i predosatori vengano fermati, a meno che non sia selezionata la modalità di avvio predosatori senza bruciatore.</w:t>
      </w:r>
    </w:p>
    <w:p w:rsidR="0073564E" w:rsidRDefault="0073564E" w:rsidP="0073564E">
      <w:pPr>
        <w:pStyle w:val="Paragrafoelenco"/>
        <w:numPr>
          <w:ilvl w:val="0"/>
          <w:numId w:val="10"/>
        </w:numPr>
      </w:pPr>
      <w:r w:rsidRPr="00E363CF">
        <w:rPr>
          <w:b/>
        </w:rPr>
        <w:t>TempUscitaFiltro_change</w:t>
      </w:r>
      <w:r w:rsidRPr="00E40B18">
        <w:t>()</w:t>
      </w:r>
      <w:r>
        <w:br/>
        <w:t>Chiamata in PlcInAnalogici(). Controlla</w:t>
      </w:r>
      <w:r w:rsidRPr="00321EE0">
        <w:t xml:space="preserve"> se il filtro è arrivato in temperatura di lavoro</w:t>
      </w:r>
      <w:r>
        <w:t>.</w:t>
      </w:r>
    </w:p>
    <w:p w:rsidR="0073564E" w:rsidRDefault="0073564E" w:rsidP="0073564E">
      <w:pPr>
        <w:pStyle w:val="Paragrafoelenco"/>
        <w:numPr>
          <w:ilvl w:val="0"/>
          <w:numId w:val="10"/>
        </w:numPr>
      </w:pPr>
      <w:r w:rsidRPr="00E363CF">
        <w:rPr>
          <w:b/>
        </w:rPr>
        <w:t>TempFumiTamburo_change</w:t>
      </w:r>
      <w:r w:rsidRPr="00E40B18">
        <w:t>(tamburo As Integer)</w:t>
      </w:r>
      <w:r>
        <w:br/>
        <w:t>Chiamata in PlcInAnalogici().Controlla</w:t>
      </w:r>
      <w:r w:rsidRPr="00321EE0">
        <w:t xml:space="preserve"> </w:t>
      </w:r>
      <w:r>
        <w:t>ch</w:t>
      </w:r>
      <w:r w:rsidRPr="00321EE0">
        <w:t xml:space="preserve">e </w:t>
      </w:r>
      <w:r>
        <w:t>la temperatura di uscita fumi non superi la soglia di allarme.</w:t>
      </w:r>
    </w:p>
    <w:p w:rsidR="0073564E" w:rsidRDefault="0073564E" w:rsidP="0073564E">
      <w:pPr>
        <w:pStyle w:val="Paragrafoelenco"/>
        <w:numPr>
          <w:ilvl w:val="0"/>
          <w:numId w:val="10"/>
        </w:numPr>
      </w:pPr>
      <w:r w:rsidRPr="00E363CF">
        <w:rPr>
          <w:b/>
        </w:rPr>
        <w:t>LetturaDepressioneBruciatore</w:t>
      </w:r>
      <w:r w:rsidRPr="00E40B18">
        <w:t>(tamburo As Integer, depressioneBruciatore As Long, plcInAnalogici_Fatta As Boolean)</w:t>
      </w:r>
      <w:r>
        <w:t xml:space="preserve">, </w:t>
      </w:r>
      <w:r w:rsidRPr="00E363CF">
        <w:rPr>
          <w:b/>
        </w:rPr>
        <w:t>ValoreLettoDepressioneBruc_change</w:t>
      </w:r>
      <w:r w:rsidRPr="005344E2">
        <w:t>(tamburo)</w:t>
      </w:r>
      <w:r>
        <w:br/>
        <w:t xml:space="preserve">Chiamata in PlcInAnalogici().Calcola la depressione del bruciatore come una media delle ultime 15-30 (a seconda del parametro </w:t>
      </w:r>
      <w:r w:rsidRPr="00774E11">
        <w:t>NumeroLettureScivolo</w:t>
      </w:r>
      <w:r>
        <w:t>) campionature.</w:t>
      </w:r>
    </w:p>
    <w:p w:rsidR="0073564E" w:rsidRDefault="0073564E" w:rsidP="0073564E">
      <w:pPr>
        <w:pStyle w:val="Paragrafoelenco"/>
        <w:numPr>
          <w:ilvl w:val="0"/>
          <w:numId w:val="10"/>
        </w:numPr>
      </w:pPr>
      <w:r w:rsidRPr="00E363CF">
        <w:rPr>
          <w:b/>
        </w:rPr>
        <w:t>ArrestoBrucITT</w:t>
      </w:r>
      <w:r w:rsidRPr="00E40B18">
        <w:t>()</w:t>
      </w:r>
      <w:r>
        <w:br/>
        <w:t>ITT è il sensore di temperatura fumi all’ingresso del filtro. Ferma il bruciatore se la temperatura è troppo alta.</w:t>
      </w:r>
    </w:p>
    <w:p w:rsidR="0073564E" w:rsidRDefault="0073564E" w:rsidP="0073564E">
      <w:pPr>
        <w:pStyle w:val="Paragrafoelenco"/>
        <w:numPr>
          <w:ilvl w:val="0"/>
          <w:numId w:val="10"/>
        </w:numPr>
      </w:pPr>
      <w:r w:rsidRPr="00E363CF">
        <w:rPr>
          <w:b/>
        </w:rPr>
        <w:lastRenderedPageBreak/>
        <w:t>AllarmePerditaValvoleBrucOC_change</w:t>
      </w:r>
      <w:r w:rsidRPr="00E40B18">
        <w:t>(tamburo As Integer</w:t>
      </w:r>
      <w:r>
        <w:t xml:space="preserve">), </w:t>
      </w:r>
      <w:r w:rsidRPr="00E363CF">
        <w:rPr>
          <w:b/>
        </w:rPr>
        <w:t>AllarmePressioneBrucAlta_change</w:t>
      </w:r>
      <w:r w:rsidRPr="00E40B18">
        <w:t>(tamburo As Integer)</w:t>
      </w:r>
      <w:r>
        <w:t xml:space="preserve">, </w:t>
      </w:r>
      <w:r w:rsidRPr="00E363CF">
        <w:rPr>
          <w:b/>
        </w:rPr>
        <w:t>AllarmePerditaValvoleBruc_change</w:t>
      </w:r>
      <w:r>
        <w:t xml:space="preserve">(tamburo As Integer), </w:t>
      </w:r>
      <w:r w:rsidRPr="00E363CF">
        <w:rPr>
          <w:b/>
        </w:rPr>
        <w:t>SicurezzaTempOlioComb_change</w:t>
      </w:r>
      <w:r w:rsidRPr="00E40B18">
        <w:t>(tamburo As Integer)</w:t>
      </w:r>
      <w:r>
        <w:br/>
        <w:t xml:space="preserve">Chiamate in </w:t>
      </w:r>
      <w:r w:rsidRPr="00602753">
        <w:t>PlcInDigitali()</w:t>
      </w:r>
      <w:r>
        <w:t>. Vari allarmi che bloccano il bruciatore.</w:t>
      </w:r>
    </w:p>
    <w:p w:rsidR="0073564E" w:rsidRDefault="0073564E" w:rsidP="0073564E">
      <w:pPr>
        <w:pStyle w:val="Paragrafoelenco"/>
        <w:numPr>
          <w:ilvl w:val="0"/>
          <w:numId w:val="10"/>
        </w:numPr>
      </w:pPr>
      <w:r w:rsidRPr="00E363CF">
        <w:rPr>
          <w:b/>
        </w:rPr>
        <w:t>BrucInAccensione</w:t>
      </w:r>
      <w:r w:rsidRPr="00BD5A22">
        <w:t>(tamburo As Integer) As Boolean</w:t>
      </w:r>
      <w:r>
        <w:t xml:space="preserve">, </w:t>
      </w:r>
      <w:r w:rsidRPr="00C76D97">
        <w:t>StartBruciatore(tamburo As Integer)</w:t>
      </w:r>
      <w:r>
        <w:br/>
        <w:t>Setta il bruciatore in accensione e fa update a video</w:t>
      </w:r>
    </w:p>
    <w:p w:rsidR="0073564E" w:rsidRDefault="0073564E" w:rsidP="0073564E">
      <w:pPr>
        <w:pStyle w:val="Paragrafoelenco"/>
        <w:numPr>
          <w:ilvl w:val="0"/>
          <w:numId w:val="10"/>
        </w:numPr>
      </w:pPr>
      <w:r w:rsidRPr="00E363CF">
        <w:rPr>
          <w:b/>
        </w:rPr>
        <w:t>ModulatoreFumiTamburo_change</w:t>
      </w:r>
      <w:r w:rsidRPr="00BD5A22">
        <w:t>(tamburo As Integer)</w:t>
      </w:r>
      <w:r>
        <w:t xml:space="preserve">, </w:t>
      </w:r>
      <w:r w:rsidRPr="00E363CF">
        <w:rPr>
          <w:b/>
        </w:rPr>
        <w:t>DeflettoreAntincendioTamburo_change</w:t>
      </w:r>
      <w:r>
        <w:t xml:space="preserve">(), </w:t>
      </w:r>
      <w:r w:rsidRPr="00E363CF">
        <w:rPr>
          <w:b/>
        </w:rPr>
        <w:t>CompressoreBruciatorePressioneInsuff_change</w:t>
      </w:r>
      <w:r>
        <w:t xml:space="preserve">(), </w:t>
      </w:r>
      <w:r w:rsidRPr="00E363CF">
        <w:rPr>
          <w:b/>
        </w:rPr>
        <w:t>ModulatoreAspFiltro_change</w:t>
      </w:r>
      <w:r w:rsidRPr="00E40B18">
        <w:t>()</w:t>
      </w:r>
      <w:r>
        <w:t xml:space="preserve">, </w:t>
      </w:r>
      <w:r w:rsidRPr="00E363CF">
        <w:rPr>
          <w:b/>
        </w:rPr>
        <w:t>BruciatoreInManuale</w:t>
      </w:r>
      <w:r w:rsidRPr="00BD5A22">
        <w:t>(tamburo As Integer)</w:t>
      </w:r>
      <w:r>
        <w:t xml:space="preserve">, </w:t>
      </w:r>
      <w:r w:rsidRPr="00E363CF">
        <w:rPr>
          <w:b/>
        </w:rPr>
        <w:t>TempSottoMesc_change</w:t>
      </w:r>
      <w:r w:rsidRPr="009A21F2">
        <w:t>(),</w:t>
      </w:r>
      <w:r>
        <w:t xml:space="preserve"> </w:t>
      </w:r>
      <w:r w:rsidRPr="00F06167">
        <w:rPr>
          <w:b/>
        </w:rPr>
        <w:t>TempSondaAggiuntivaUscitaTamburo_change</w:t>
      </w:r>
      <w:r w:rsidRPr="00E40B18">
        <w:t>()</w:t>
      </w:r>
      <w:r>
        <w:t xml:space="preserve">, </w:t>
      </w:r>
      <w:r w:rsidRPr="00F06167">
        <w:rPr>
          <w:b/>
        </w:rPr>
        <w:t>FiltroModulatore_change</w:t>
      </w:r>
      <w:r w:rsidRPr="00A5140C">
        <w:t>()</w:t>
      </w:r>
      <w:r>
        <w:t xml:space="preserve">, </w:t>
      </w:r>
      <w:r w:rsidRPr="00F06167">
        <w:rPr>
          <w:b/>
        </w:rPr>
        <w:t>AriaFreddaFiltroModulatore_change</w:t>
      </w:r>
      <w:r w:rsidRPr="00A5140C">
        <w:t>()</w:t>
      </w:r>
      <w:r>
        <w:t xml:space="preserve">, </w:t>
      </w:r>
      <w:r w:rsidRPr="00F06167">
        <w:rPr>
          <w:b/>
        </w:rPr>
        <w:t>AriaTamburoModulatore_change</w:t>
      </w:r>
      <w:r w:rsidRPr="00A5140C">
        <w:t>(tamburo As Integer, apre As Boolean, chiude As Boolean)</w:t>
      </w:r>
      <w:r>
        <w:t xml:space="preserve">, </w:t>
      </w:r>
      <w:r w:rsidRPr="00F06167">
        <w:rPr>
          <w:b/>
        </w:rPr>
        <w:t>TempIngressoTamburo_change</w:t>
      </w:r>
      <w:r w:rsidRPr="00D841EF">
        <w:t>()</w:t>
      </w:r>
      <w:r>
        <w:t xml:space="preserve">, </w:t>
      </w:r>
      <w:r w:rsidRPr="00F06167">
        <w:rPr>
          <w:b/>
        </w:rPr>
        <w:t>BruciatorePosizioneAccensione_change</w:t>
      </w:r>
      <w:r>
        <w:t xml:space="preserve"> </w:t>
      </w:r>
      <w:r w:rsidRPr="00D841EF">
        <w:t>(tamburo As Integer)</w:t>
      </w:r>
      <w:r>
        <w:t xml:space="preserve">, </w:t>
      </w:r>
      <w:r w:rsidRPr="00B97E47">
        <w:t>TempScambComb_change()</w:t>
      </w:r>
      <w:r>
        <w:t xml:space="preserve">, </w:t>
      </w:r>
      <w:r w:rsidRPr="00B97E47">
        <w:t>PressioneInsufficienteOlioCombustibile_change(tamburo As Integer)</w:t>
      </w:r>
      <w:r>
        <w:t xml:space="preserve">, </w:t>
      </w:r>
      <w:r w:rsidRPr="00B97E47">
        <w:t>StartBruciatoreDaPLC_change(tamburo As Integer)</w:t>
      </w:r>
      <w:r>
        <w:t xml:space="preserve">, </w:t>
      </w:r>
      <w:r w:rsidRPr="00F06167">
        <w:rPr>
          <w:b/>
        </w:rPr>
        <w:t>PosizioneModulatoreAriaFredda_change</w:t>
      </w:r>
      <w:r w:rsidRPr="00B97E47">
        <w:t>()</w:t>
      </w:r>
      <w:r w:rsidRPr="009A21F2">
        <w:br/>
        <w:t>Update a video</w:t>
      </w:r>
    </w:p>
    <w:p w:rsidR="0073564E" w:rsidRDefault="0073564E" w:rsidP="0073564E">
      <w:pPr>
        <w:pStyle w:val="Paragrafoelenco"/>
        <w:numPr>
          <w:ilvl w:val="0"/>
          <w:numId w:val="10"/>
        </w:numPr>
      </w:pPr>
      <w:r w:rsidRPr="00F06167">
        <w:rPr>
          <w:b/>
        </w:rPr>
        <w:t>PortaModASetAvvioCaldo</w:t>
      </w:r>
      <w:r w:rsidRPr="006B5EC8">
        <w:t>(tamburo As Integer)</w:t>
      </w:r>
      <w:r w:rsidRPr="006B5EC8">
        <w:br/>
        <w:t>Modula il bruciatore per riportarlo al set di avvio a caldo</w:t>
      </w:r>
    </w:p>
    <w:p w:rsidR="0073564E" w:rsidRPr="00076E66" w:rsidRDefault="0073564E" w:rsidP="0073564E">
      <w:pPr>
        <w:pStyle w:val="Paragrafoelenco"/>
        <w:numPr>
          <w:ilvl w:val="0"/>
          <w:numId w:val="10"/>
        </w:numPr>
      </w:pPr>
      <w:r w:rsidRPr="00F06167">
        <w:rPr>
          <w:b/>
        </w:rPr>
        <w:t>PortaModulatoreASet</w:t>
      </w:r>
      <w:r w:rsidRPr="00076E66">
        <w:t>(target As Long, letturaposizione As Long, Tolleranza As Integer, ByRef fatto As Boolean) As ModulatoreStatusEnum</w:t>
      </w:r>
      <w:r w:rsidRPr="00076E66">
        <w:br/>
        <w:t>Interviene sul modulatore del bruciatore, lasciando una zona di non intervento per evitare il pendolamento apri/chiudi</w:t>
      </w:r>
      <w:r>
        <w:t>.</w:t>
      </w:r>
    </w:p>
    <w:p w:rsidR="0073564E" w:rsidRDefault="0073564E" w:rsidP="0073564E">
      <w:pPr>
        <w:pStyle w:val="Paragrafoelenco"/>
        <w:numPr>
          <w:ilvl w:val="0"/>
          <w:numId w:val="10"/>
        </w:numPr>
      </w:pPr>
      <w:r w:rsidRPr="00F06167">
        <w:rPr>
          <w:b/>
        </w:rPr>
        <w:t>ImpulsiContalitriCombustibile_change</w:t>
      </w:r>
      <w:r w:rsidRPr="00076E66">
        <w:t>(tamburo As Integer)</w:t>
      </w:r>
      <w:r>
        <w:br/>
        <w:t>ricalcola i litri di combustibile utilizzati, come numero di impulsi/impulsi per litro. Update a video</w:t>
      </w:r>
    </w:p>
    <w:p w:rsidR="0073564E" w:rsidRDefault="0073564E" w:rsidP="0073564E">
      <w:pPr>
        <w:pStyle w:val="Paragrafoelenco"/>
        <w:numPr>
          <w:ilvl w:val="0"/>
          <w:numId w:val="10"/>
        </w:numPr>
      </w:pPr>
      <w:r w:rsidRPr="00F06167">
        <w:rPr>
          <w:b/>
        </w:rPr>
        <w:t>ControlloCadutaTamburoFiamma</w:t>
      </w:r>
      <w:r w:rsidRPr="00E40B18">
        <w:t>(tamburo As Integer)</w:t>
      </w:r>
      <w:r>
        <w:br/>
        <w:t>Ferma il bruciatore se non c’è l’avviamento a caldo e il tamburo smette di ruotare</w:t>
      </w:r>
    </w:p>
    <w:p w:rsidR="0073564E" w:rsidRDefault="0073564E" w:rsidP="0073564E">
      <w:pPr>
        <w:pStyle w:val="Paragrafoelenco"/>
        <w:numPr>
          <w:ilvl w:val="0"/>
          <w:numId w:val="10"/>
        </w:numPr>
      </w:pPr>
      <w:r w:rsidRPr="00F06167">
        <w:rPr>
          <w:b/>
        </w:rPr>
        <w:t>ValoreForchetta</w:t>
      </w:r>
      <w:r w:rsidRPr="00A5140C">
        <w:t>(valore As Double, min As Double, max As Double, SoloPositivo As Boolean) As Double</w:t>
      </w:r>
      <w:r w:rsidRPr="00A5140C">
        <w:br/>
        <w:t>Normalizza il dato a un valore all’interno della forchetta</w:t>
      </w:r>
      <w:r>
        <w:t xml:space="preserve"> (quindi non superiore a max o minore a min). </w:t>
      </w:r>
      <w:r w:rsidRPr="00F7405D">
        <w:rPr>
          <w:b/>
        </w:rPr>
        <w:t>Mai usata</w:t>
      </w:r>
    </w:p>
    <w:p w:rsidR="0073564E" w:rsidRDefault="0073564E" w:rsidP="0073564E">
      <w:pPr>
        <w:pStyle w:val="Paragrafoelenco"/>
        <w:numPr>
          <w:ilvl w:val="0"/>
          <w:numId w:val="10"/>
        </w:numPr>
      </w:pPr>
      <w:r w:rsidRPr="00F06167">
        <w:rPr>
          <w:b/>
        </w:rPr>
        <w:t>AbilitaAvvCaldo</w:t>
      </w:r>
      <w:r w:rsidRPr="00B97E47">
        <w:t>()</w:t>
      </w:r>
      <w:r w:rsidRPr="00B97E47">
        <w:br/>
        <w:t>Abilita l’avviamento a caldo sull</w:t>
      </w:r>
      <w:r>
        <w:t>’interfaccia, a condizione che il motore dell’elevatore a caldo sia in moto.</w:t>
      </w:r>
    </w:p>
    <w:p w:rsidR="0073564E" w:rsidRPr="00A5140C" w:rsidRDefault="0073564E" w:rsidP="00DF4F55">
      <w:pPr>
        <w:pStyle w:val="Paragrafoelenco"/>
      </w:pPr>
    </w:p>
    <w:p w:rsidR="0073564E" w:rsidRPr="00A5140C" w:rsidRDefault="0073564E" w:rsidP="00A123EA"/>
    <w:p w:rsidR="0073564E" w:rsidRPr="00A5140C" w:rsidRDefault="0073564E" w:rsidP="00A123EA"/>
    <w:p w:rsidR="0073564E" w:rsidRPr="00A5140C" w:rsidRDefault="0073564E" w:rsidP="00A123EA"/>
    <w:p w:rsidR="0073564E" w:rsidRDefault="0073564E">
      <w:pPr>
        <w:spacing w:after="160" w:line="259" w:lineRule="auto"/>
      </w:pPr>
      <w:r>
        <w:br w:type="page"/>
      </w:r>
    </w:p>
    <w:p w:rsidR="0073564E" w:rsidRDefault="0073564E" w:rsidP="005A55AD">
      <w:pPr>
        <w:pStyle w:val="Titolo5"/>
      </w:pPr>
      <w:r>
        <w:lastRenderedPageBreak/>
        <w:t>Moduli interessati alla gestione essiccatore</w:t>
      </w:r>
    </w:p>
    <w:p w:rsidR="0073564E" w:rsidRDefault="0073564E" w:rsidP="00AC311C">
      <w:pPr>
        <w:pStyle w:val="codicesorgente"/>
      </w:pPr>
      <w:r>
        <w:t>BrucAuto.bas</w:t>
      </w:r>
    </w:p>
    <w:p w:rsidR="0073564E" w:rsidRPr="00E40B18" w:rsidRDefault="0073564E" w:rsidP="00AC311C">
      <w:pPr>
        <w:pStyle w:val="codicesorgente"/>
      </w:pPr>
      <w:r w:rsidRPr="00E40B18">
        <w:t>ControlloBruc.bas</w:t>
      </w:r>
    </w:p>
    <w:p w:rsidR="0073564E" w:rsidRPr="00500F65" w:rsidRDefault="0073564E" w:rsidP="007D2FBF">
      <w:pPr>
        <w:pStyle w:val="codicesorgente"/>
      </w:pPr>
      <w:r w:rsidRPr="00500F65">
        <w:t>ParaTabBruc.bas</w:t>
      </w:r>
    </w:p>
    <w:p w:rsidR="0073564E" w:rsidRDefault="0073564E" w:rsidP="003B4F43">
      <w:pPr>
        <w:pStyle w:val="Titolo4"/>
      </w:pPr>
      <w:r>
        <w:t>Metodi utilizzati nella gestione essiccatore:</w:t>
      </w:r>
    </w:p>
    <w:p w:rsidR="0073564E" w:rsidRDefault="0073564E" w:rsidP="00E40B18">
      <w:pPr>
        <w:pStyle w:val="codicesorgente"/>
      </w:pPr>
      <w:r>
        <w:t>BrucAuto.bas</w:t>
      </w:r>
    </w:p>
    <w:p w:rsidR="0073564E" w:rsidRDefault="0073564E" w:rsidP="00E40B18">
      <w:pPr>
        <w:pStyle w:val="codicesorgente"/>
        <w:ind w:firstLine="708"/>
      </w:pPr>
      <w:r>
        <w:t>306 - Private Sub GestSetRegBruciatore()</w:t>
      </w:r>
    </w:p>
    <w:p w:rsidR="0073564E" w:rsidRDefault="0073564E" w:rsidP="00E40B18">
      <w:pPr>
        <w:pStyle w:val="codicesorgente"/>
        <w:ind w:firstLine="708"/>
      </w:pPr>
      <w:r>
        <w:t>291 - Public Sub GestSetRegBruciatore2()</w:t>
      </w:r>
    </w:p>
    <w:p w:rsidR="0073564E" w:rsidRDefault="0073564E" w:rsidP="00E40B18">
      <w:pPr>
        <w:pStyle w:val="codicesorgente"/>
        <w:ind w:firstLine="708"/>
      </w:pPr>
      <w:r>
        <w:t>116 - Private Sub GestTotRegBruciatore(tamburo As Integer)</w:t>
      </w:r>
    </w:p>
    <w:p w:rsidR="0073564E" w:rsidRDefault="0073564E" w:rsidP="00E40B18">
      <w:pPr>
        <w:pStyle w:val="codicesorgente"/>
        <w:ind w:firstLine="708"/>
      </w:pPr>
      <w:r>
        <w:t xml:space="preserve"> 58 - Public Sub GestRegolazioneBruciatore(tamburo As Integer)</w:t>
      </w:r>
    </w:p>
    <w:p w:rsidR="0073564E" w:rsidRPr="00E40B18" w:rsidRDefault="0073564E" w:rsidP="00E40B18">
      <w:pPr>
        <w:pStyle w:val="codicesorgente"/>
        <w:ind w:firstLine="708"/>
        <w:rPr>
          <w:lang w:val="en-US"/>
        </w:rPr>
      </w:pPr>
      <w:r w:rsidRPr="00BD5A22">
        <w:t xml:space="preserve"> </w:t>
      </w:r>
      <w:r w:rsidRPr="00E40B18">
        <w:rPr>
          <w:lang w:val="en-US"/>
        </w:rPr>
        <w:t>12 - Public Sub AttivaUscitePerRegolazioneEss(verso As Integer, smSec As Long, tamburo As Integer)</w:t>
      </w:r>
    </w:p>
    <w:p w:rsidR="0073564E" w:rsidRDefault="0073564E" w:rsidP="00E40B18">
      <w:pPr>
        <w:pStyle w:val="codicesorgente"/>
        <w:ind w:firstLine="708"/>
        <w:rPr>
          <w:lang w:val="en-US"/>
        </w:rPr>
      </w:pPr>
      <w:r>
        <w:rPr>
          <w:lang w:val="en-US"/>
        </w:rPr>
        <w:t xml:space="preserve">  </w:t>
      </w:r>
      <w:r w:rsidRPr="00E40B18">
        <w:rPr>
          <w:lang w:val="en-US"/>
        </w:rPr>
        <w:t>8 - Private Sub TableShift(ByRef lista() As Double, listaDim As Integer, verso As Integer)</w:t>
      </w:r>
    </w:p>
    <w:p w:rsidR="0073564E" w:rsidRPr="00E40B18" w:rsidRDefault="0073564E" w:rsidP="00E40B18">
      <w:pPr>
        <w:pStyle w:val="codicesorgente"/>
      </w:pPr>
      <w:r w:rsidRPr="00E40B18">
        <w:t>ControlloBruc.bas</w:t>
      </w:r>
    </w:p>
    <w:p w:rsidR="0073564E" w:rsidRPr="00E40B18" w:rsidRDefault="0073564E" w:rsidP="00E40B18">
      <w:pPr>
        <w:pStyle w:val="codicesorgente"/>
        <w:ind w:firstLine="708"/>
      </w:pPr>
      <w:r w:rsidRPr="00E40B18">
        <w:t>205 - Public Sub RegolazioneAriaAspiratore()</w:t>
      </w:r>
    </w:p>
    <w:p w:rsidR="0073564E" w:rsidRPr="00E40B18" w:rsidRDefault="0073564E" w:rsidP="00E40B18">
      <w:pPr>
        <w:pStyle w:val="codicesorgente"/>
        <w:ind w:firstLine="708"/>
      </w:pPr>
      <w:r w:rsidRPr="00E40B18">
        <w:t>148 - Public Sub FiammaBruciatorePresente_change(tamburo As Integer)</w:t>
      </w:r>
    </w:p>
    <w:p w:rsidR="0073564E" w:rsidRPr="00E40B18" w:rsidRDefault="0073564E" w:rsidP="00E40B18">
      <w:pPr>
        <w:pStyle w:val="codicesorgente"/>
        <w:ind w:firstLine="708"/>
      </w:pPr>
      <w:r w:rsidRPr="00E40B18">
        <w:t>123 - Public Function VerificaCondizioniAvviamentoBruciatore(tamburo As Integer, aCaldo As Boolean) As Long</w:t>
      </w:r>
    </w:p>
    <w:p w:rsidR="0073564E" w:rsidRPr="00E40B18" w:rsidRDefault="0073564E" w:rsidP="00E40B18">
      <w:pPr>
        <w:pStyle w:val="codicesorgente"/>
        <w:ind w:firstLine="708"/>
      </w:pPr>
      <w:r w:rsidRPr="00E40B18">
        <w:t>106 - Public Sub ConteggioTempoArrestoBruciatore(tamburo As Integer)</w:t>
      </w:r>
    </w:p>
    <w:p w:rsidR="0073564E" w:rsidRPr="00E40B18" w:rsidRDefault="0073564E" w:rsidP="00E40B18">
      <w:pPr>
        <w:pStyle w:val="codicesorgente"/>
        <w:ind w:firstLine="708"/>
      </w:pPr>
      <w:r w:rsidRPr="00E40B18">
        <w:t>102 - Public Sub StopBruciatoreTamburo(tamburo As Integer)</w:t>
      </w:r>
    </w:p>
    <w:p w:rsidR="0073564E" w:rsidRPr="00E40B18" w:rsidRDefault="0073564E" w:rsidP="00E40B18">
      <w:pPr>
        <w:pStyle w:val="codicesorgente"/>
        <w:ind w:firstLine="708"/>
      </w:pPr>
      <w:r w:rsidRPr="00E40B18">
        <w:t xml:space="preserve"> 78 - Public Sub ControlliFiammaBruciatore(tamburo As Integer)</w:t>
      </w:r>
    </w:p>
    <w:p w:rsidR="0073564E" w:rsidRPr="00E40B18" w:rsidRDefault="0073564E" w:rsidP="00E40B18">
      <w:pPr>
        <w:pStyle w:val="codicesorgente"/>
        <w:ind w:firstLine="708"/>
      </w:pPr>
      <w:r w:rsidRPr="00E40B18">
        <w:t xml:space="preserve"> 70 - Public Sub ControlloBloccoBruciatore(tamburo As Integer)</w:t>
      </w:r>
    </w:p>
    <w:p w:rsidR="0073564E" w:rsidRPr="00E40B18" w:rsidRDefault="0073564E" w:rsidP="00E40B18">
      <w:pPr>
        <w:pStyle w:val="codicesorgente"/>
        <w:ind w:firstLine="708"/>
      </w:pPr>
      <w:r w:rsidRPr="00E40B18">
        <w:t xml:space="preserve"> 69 - Public Sub AllarmeCombustibile(tamburo As Integer, inizializza As Boolean)</w:t>
      </w:r>
    </w:p>
    <w:p w:rsidR="0073564E" w:rsidRPr="00E40B18" w:rsidRDefault="0073564E" w:rsidP="00E40B18">
      <w:pPr>
        <w:pStyle w:val="codicesorgente"/>
        <w:ind w:firstLine="708"/>
      </w:pPr>
      <w:r w:rsidRPr="00E40B18">
        <w:t xml:space="preserve"> 59 - Public Sub ModulatoreBruciatore_change(tamburo As Integer)</w:t>
      </w:r>
    </w:p>
    <w:p w:rsidR="0073564E" w:rsidRPr="00E40B18" w:rsidRDefault="0073564E" w:rsidP="00E40B18">
      <w:pPr>
        <w:pStyle w:val="codicesorgente"/>
        <w:ind w:firstLine="708"/>
      </w:pPr>
      <w:r w:rsidRPr="00E40B18">
        <w:t xml:space="preserve"> 59 - Public Sub GestioneFunzAutomaticoBruc(tamburo As Integer)</w:t>
      </w:r>
    </w:p>
    <w:p w:rsidR="0073564E" w:rsidRPr="00E40B18" w:rsidRDefault="0073564E" w:rsidP="00E40B18">
      <w:pPr>
        <w:pStyle w:val="codicesorgente"/>
        <w:ind w:firstLine="708"/>
      </w:pPr>
      <w:r w:rsidRPr="00E40B18">
        <w:t xml:space="preserve"> 56 - Public Sub ModoRegolazioneDepressioneFiltroConDepressFiltroIN()</w:t>
      </w:r>
    </w:p>
    <w:p w:rsidR="0073564E" w:rsidRPr="00E40B18" w:rsidRDefault="0073564E" w:rsidP="00E40B18">
      <w:pPr>
        <w:pStyle w:val="codicesorgente"/>
        <w:ind w:firstLine="708"/>
      </w:pPr>
      <w:r w:rsidRPr="00E40B18">
        <w:t xml:space="preserve"> 40 - Public Sub RegolazioneAriaFredda()</w:t>
      </w:r>
    </w:p>
    <w:p w:rsidR="0073564E" w:rsidRPr="00E40B18" w:rsidRDefault="0073564E" w:rsidP="00E40B18">
      <w:pPr>
        <w:pStyle w:val="codicesorgente"/>
        <w:ind w:firstLine="708"/>
      </w:pPr>
      <w:r w:rsidRPr="00E40B18">
        <w:t xml:space="preserve"> 40 - Public Sub AltaTemperaturaFumiTamburo(tamburo As Integer)</w:t>
      </w:r>
    </w:p>
    <w:p w:rsidR="0073564E" w:rsidRPr="00E40B18" w:rsidRDefault="0073564E" w:rsidP="00E40B18">
      <w:pPr>
        <w:pStyle w:val="codicesorgente"/>
        <w:ind w:firstLine="708"/>
      </w:pPr>
      <w:r w:rsidRPr="00E40B18">
        <w:t xml:space="preserve"> 40 - Public Sub AltaTemperaturaFiltroSw()</w:t>
      </w:r>
    </w:p>
    <w:p w:rsidR="0073564E" w:rsidRPr="00E40B18" w:rsidRDefault="0073564E" w:rsidP="00E40B18">
      <w:pPr>
        <w:pStyle w:val="codicesorgente"/>
        <w:ind w:firstLine="708"/>
      </w:pPr>
      <w:r w:rsidRPr="00E40B18">
        <w:t xml:space="preserve"> 39 - Public Sub GestioneModulatoreBruc(tamburo As Integer)</w:t>
      </w:r>
    </w:p>
    <w:p w:rsidR="0073564E" w:rsidRPr="00E40B18" w:rsidRDefault="0073564E" w:rsidP="00E40B18">
      <w:pPr>
        <w:pStyle w:val="codicesorgente"/>
        <w:ind w:firstLine="708"/>
      </w:pPr>
      <w:r w:rsidRPr="00E40B18">
        <w:t xml:space="preserve"> 38 - Public Sub ValoreLettoTempScivolo_change(tamburo As Integer)</w:t>
      </w:r>
    </w:p>
    <w:p w:rsidR="0073564E" w:rsidRPr="00E40B18" w:rsidRDefault="0073564E" w:rsidP="00E40B18">
      <w:pPr>
        <w:pStyle w:val="codicesorgente"/>
        <w:ind w:firstLine="708"/>
        <w:rPr>
          <w:lang w:val="en-US"/>
        </w:rPr>
      </w:pPr>
      <w:r w:rsidRPr="00E40B18">
        <w:t xml:space="preserve"> </w:t>
      </w:r>
      <w:r w:rsidRPr="00E40B18">
        <w:rPr>
          <w:lang w:val="en-US"/>
        </w:rPr>
        <w:t>37 - Public Sub RegolazioneImpulsoAriaFredda(UpDown As Integer, DeltaTemperatura As Integer)</w:t>
      </w:r>
    </w:p>
    <w:p w:rsidR="0073564E" w:rsidRPr="00E40B18" w:rsidRDefault="0073564E" w:rsidP="00E40B18">
      <w:pPr>
        <w:pStyle w:val="codicesorgente"/>
        <w:ind w:firstLine="708"/>
        <w:rPr>
          <w:lang w:val="en-US"/>
        </w:rPr>
      </w:pPr>
      <w:r w:rsidRPr="00E40B18">
        <w:rPr>
          <w:lang w:val="en-US"/>
        </w:rPr>
        <w:t xml:space="preserve"> 36 - Public Sub TempTorre_change(Index As Integer, temperatura As Long)</w:t>
      </w:r>
    </w:p>
    <w:p w:rsidR="0073564E" w:rsidRPr="00E40B18" w:rsidRDefault="0073564E" w:rsidP="00E40B18">
      <w:pPr>
        <w:pStyle w:val="codicesorgente"/>
        <w:ind w:firstLine="708"/>
        <w:rPr>
          <w:lang w:val="en-US"/>
        </w:rPr>
      </w:pPr>
      <w:r w:rsidRPr="00E40B18">
        <w:rPr>
          <w:lang w:val="en-US"/>
        </w:rPr>
        <w:t xml:space="preserve"> 35 - Public Sub ArrestoBrucTempoX(tamburo As Integer)</w:t>
      </w:r>
    </w:p>
    <w:p w:rsidR="0073564E" w:rsidRPr="00E40B18" w:rsidRDefault="0073564E" w:rsidP="00E40B18">
      <w:pPr>
        <w:pStyle w:val="codicesorgente"/>
        <w:ind w:firstLine="708"/>
      </w:pPr>
      <w:r w:rsidRPr="00E40B18">
        <w:rPr>
          <w:lang w:val="en-US"/>
        </w:rPr>
        <w:t xml:space="preserve"> </w:t>
      </w:r>
      <w:r w:rsidRPr="00E40B18">
        <w:t>33 - Public Sub LetturaScivoloTamburo(tamburo As Integer, temperaturaScivolo As Long, plcInAnalogici_Fatta As Boolean)</w:t>
      </w:r>
    </w:p>
    <w:p w:rsidR="0073564E" w:rsidRPr="00E40B18" w:rsidRDefault="0073564E" w:rsidP="00E40B18">
      <w:pPr>
        <w:pStyle w:val="codicesorgente"/>
        <w:ind w:firstLine="708"/>
      </w:pPr>
      <w:r w:rsidRPr="00E40B18">
        <w:t xml:space="preserve"> 30 - Public Sub BloccoFiammaBruciatore_change(tamburo As Integer)</w:t>
      </w:r>
    </w:p>
    <w:p w:rsidR="0073564E" w:rsidRPr="00E40B18" w:rsidRDefault="0073564E" w:rsidP="00E40B18">
      <w:pPr>
        <w:pStyle w:val="codicesorgente"/>
        <w:ind w:firstLine="708"/>
      </w:pPr>
      <w:r w:rsidRPr="00E40B18">
        <w:t xml:space="preserve"> 29 - Public Sub StopBruciatore(tamburo As Integer)</w:t>
      </w:r>
    </w:p>
    <w:p w:rsidR="0073564E" w:rsidRPr="00E40B18" w:rsidRDefault="0073564E" w:rsidP="00E40B18">
      <w:pPr>
        <w:pStyle w:val="codicesorgente"/>
        <w:ind w:firstLine="708"/>
      </w:pPr>
      <w:r w:rsidRPr="00E40B18">
        <w:t xml:space="preserve"> 29 - Public Sub AggiornaGraficaValvolaCombustibile_Change()</w:t>
      </w:r>
    </w:p>
    <w:p w:rsidR="0073564E" w:rsidRPr="00E40B18" w:rsidRDefault="0073564E" w:rsidP="00E40B18">
      <w:pPr>
        <w:pStyle w:val="codicesorgente"/>
        <w:ind w:firstLine="708"/>
      </w:pPr>
      <w:r w:rsidRPr="00E40B18">
        <w:t xml:space="preserve"> 26 - Public Sub TempUscitaFiltro_change()</w:t>
      </w:r>
    </w:p>
    <w:p w:rsidR="0073564E" w:rsidRPr="00E40B18" w:rsidRDefault="0073564E" w:rsidP="00E40B18">
      <w:pPr>
        <w:pStyle w:val="codicesorgente"/>
        <w:ind w:firstLine="708"/>
      </w:pPr>
      <w:r w:rsidRPr="00E40B18">
        <w:t xml:space="preserve"> 25 - Public Sub TempFumiTamburo_change(tamburo As Integer)</w:t>
      </w:r>
    </w:p>
    <w:p w:rsidR="0073564E" w:rsidRPr="00E40B18" w:rsidRDefault="0073564E" w:rsidP="00E40B18">
      <w:pPr>
        <w:pStyle w:val="codicesorgente"/>
        <w:ind w:firstLine="708"/>
      </w:pPr>
      <w:r w:rsidRPr="00E40B18">
        <w:t xml:space="preserve"> 24 - Public Sub LetturaDepressioneBruciatore(tamburo As Integer, depressioneBruciatore As Long, plcInAnalogici_Fatta As Boolean)</w:t>
      </w:r>
    </w:p>
    <w:p w:rsidR="0073564E" w:rsidRPr="00E40B18" w:rsidRDefault="0073564E" w:rsidP="00E40B18">
      <w:pPr>
        <w:pStyle w:val="codicesorgente"/>
        <w:ind w:firstLine="708"/>
      </w:pPr>
      <w:r w:rsidRPr="00E40B18">
        <w:t xml:space="preserve"> 24 - Public Sub ArrestoBrucITT()</w:t>
      </w:r>
    </w:p>
    <w:p w:rsidR="0073564E" w:rsidRPr="00E40B18" w:rsidRDefault="0073564E" w:rsidP="00E40B18">
      <w:pPr>
        <w:pStyle w:val="codicesorgente"/>
        <w:ind w:firstLine="708"/>
      </w:pPr>
      <w:r w:rsidRPr="00E40B18">
        <w:t xml:space="preserve"> 23 - Public Sub AllarmePerditaValvoleBrucOC_change(tamburo As Integer)</w:t>
      </w:r>
    </w:p>
    <w:p w:rsidR="0073564E" w:rsidRPr="00E40B18" w:rsidRDefault="0073564E" w:rsidP="00E40B18">
      <w:pPr>
        <w:pStyle w:val="codicesorgente"/>
        <w:ind w:firstLine="708"/>
      </w:pPr>
      <w:r w:rsidRPr="00E40B18">
        <w:t xml:space="preserve"> 22 - Public Sub SicurezzaTempOlioComb_change(tamburo As Integer)</w:t>
      </w:r>
    </w:p>
    <w:p w:rsidR="0073564E" w:rsidRPr="00E40B18" w:rsidRDefault="0073564E" w:rsidP="00E40B18">
      <w:pPr>
        <w:pStyle w:val="codicesorgente"/>
        <w:ind w:firstLine="708"/>
      </w:pPr>
      <w:r w:rsidRPr="00E40B18">
        <w:t xml:space="preserve"> 22 - Public Sub ModulatoreAspFiltro_change()</w:t>
      </w:r>
    </w:p>
    <w:p w:rsidR="0073564E" w:rsidRPr="00E40B18" w:rsidRDefault="0073564E" w:rsidP="00E40B18">
      <w:pPr>
        <w:pStyle w:val="codicesorgente"/>
        <w:ind w:firstLine="708"/>
      </w:pPr>
      <w:r w:rsidRPr="00E40B18">
        <w:t xml:space="preserve"> 22 - Public Sub AllarmePressioneBrucAlta_change(tamburo As Integer)</w:t>
      </w:r>
    </w:p>
    <w:p w:rsidR="0073564E" w:rsidRPr="00E40B18" w:rsidRDefault="0073564E" w:rsidP="00E40B18">
      <w:pPr>
        <w:pStyle w:val="codicesorgente"/>
        <w:ind w:firstLine="708"/>
      </w:pPr>
      <w:r w:rsidRPr="00E40B18">
        <w:t xml:space="preserve"> 22 - Public Sub AllarmePerditaValvoleBruc_change(tamburo As Integer)</w:t>
      </w:r>
    </w:p>
    <w:p w:rsidR="0073564E" w:rsidRPr="00E40B18" w:rsidRDefault="0073564E" w:rsidP="00E40B18">
      <w:pPr>
        <w:pStyle w:val="codicesorgente"/>
        <w:ind w:firstLine="708"/>
      </w:pPr>
      <w:r w:rsidRPr="00E40B18">
        <w:t xml:space="preserve"> 22 - Public Sub AggiornaTemperaturaTorre()</w:t>
      </w:r>
    </w:p>
    <w:p w:rsidR="0073564E" w:rsidRPr="00BD5A22" w:rsidRDefault="0073564E" w:rsidP="00E40B18">
      <w:pPr>
        <w:pStyle w:val="codicesorgente"/>
        <w:ind w:firstLine="708"/>
      </w:pPr>
      <w:r w:rsidRPr="00E40B18">
        <w:t xml:space="preserve"> </w:t>
      </w:r>
      <w:r w:rsidRPr="00BD5A22">
        <w:t>21 - Public Function BrucInAccensione(tamburo As Integer) As Boolean</w:t>
      </w:r>
    </w:p>
    <w:p w:rsidR="0073564E" w:rsidRPr="00BD5A22" w:rsidRDefault="0073564E" w:rsidP="00E40B18">
      <w:pPr>
        <w:pStyle w:val="codicesorgente"/>
        <w:ind w:firstLine="708"/>
      </w:pPr>
      <w:r w:rsidRPr="00BD5A22">
        <w:t xml:space="preserve"> 20 - Public Sub StartBruciatore(tamburo As Integer)</w:t>
      </w:r>
    </w:p>
    <w:p w:rsidR="0073564E" w:rsidRPr="001B5FD9" w:rsidRDefault="0073564E" w:rsidP="009A21F2">
      <w:pPr>
        <w:pStyle w:val="codicesorgente"/>
        <w:ind w:firstLine="708"/>
      </w:pPr>
      <w:r w:rsidRPr="001B5FD9">
        <w:t xml:space="preserve"> 20 - Public Sub ModulatoreFumiTamburo_change(tamburo As Integer)</w:t>
      </w:r>
    </w:p>
    <w:p w:rsidR="0073564E" w:rsidRPr="00BD5A22" w:rsidRDefault="0073564E" w:rsidP="00E40B18">
      <w:pPr>
        <w:pStyle w:val="codicesorgente"/>
        <w:ind w:firstLine="708"/>
      </w:pPr>
      <w:r w:rsidRPr="001B5FD9">
        <w:t xml:space="preserve"> </w:t>
      </w:r>
      <w:r w:rsidRPr="00BD5A22">
        <w:t>20 - Public Sub CompressoreBruciatorePressioneInsuff_change()</w:t>
      </w:r>
    </w:p>
    <w:p w:rsidR="0073564E" w:rsidRPr="00BD5A22" w:rsidRDefault="0073564E" w:rsidP="00E40B18">
      <w:pPr>
        <w:pStyle w:val="codicesorgente"/>
        <w:ind w:firstLine="708"/>
      </w:pPr>
      <w:r w:rsidRPr="00BD5A22">
        <w:t xml:space="preserve"> 19 - Public Sub TempEntrataFiltro_change()</w:t>
      </w:r>
    </w:p>
    <w:p w:rsidR="0073564E" w:rsidRPr="00BD5A22" w:rsidRDefault="0073564E" w:rsidP="00E40B18">
      <w:pPr>
        <w:pStyle w:val="codicesorgente"/>
        <w:ind w:firstLine="708"/>
      </w:pPr>
      <w:r w:rsidRPr="00BD5A22">
        <w:t xml:space="preserve"> 19 - Public Sub DeflettoreAntincendioTamburo_change(tamburo As Integer)</w:t>
      </w:r>
    </w:p>
    <w:p w:rsidR="0073564E" w:rsidRPr="00BD5A22" w:rsidRDefault="0073564E" w:rsidP="00E40B18">
      <w:pPr>
        <w:pStyle w:val="codicesorgente"/>
        <w:ind w:firstLine="708"/>
      </w:pPr>
      <w:r w:rsidRPr="00BD5A22">
        <w:t xml:space="preserve"> 19 - Public Sub BruciatoreModulatore_change(tamburo As Integer)</w:t>
      </w:r>
    </w:p>
    <w:p w:rsidR="0073564E" w:rsidRPr="00BD5A22" w:rsidRDefault="0073564E" w:rsidP="00E40B18">
      <w:pPr>
        <w:pStyle w:val="codicesorgente"/>
        <w:ind w:firstLine="708"/>
      </w:pPr>
      <w:r w:rsidRPr="00BD5A22">
        <w:t xml:space="preserve"> 18 - Public Sub BruciatoreInManuale(tamburo As Integer)</w:t>
      </w:r>
    </w:p>
    <w:p w:rsidR="0073564E" w:rsidRPr="00E40B18" w:rsidRDefault="0073564E" w:rsidP="00E40B18">
      <w:pPr>
        <w:pStyle w:val="codicesorgente"/>
        <w:ind w:firstLine="708"/>
        <w:rPr>
          <w:lang w:val="en-US"/>
        </w:rPr>
      </w:pPr>
      <w:r w:rsidRPr="00BD5A22">
        <w:t xml:space="preserve"> </w:t>
      </w:r>
      <w:r w:rsidRPr="00E40B18">
        <w:rPr>
          <w:lang w:val="en-US"/>
        </w:rPr>
        <w:t>18 - Public Function DurataImpulsoAriaFredda(DeltaTemperatura As Integer) As Integer</w:t>
      </w:r>
    </w:p>
    <w:p w:rsidR="0073564E" w:rsidRPr="00E40B18" w:rsidRDefault="0073564E" w:rsidP="00E40B18">
      <w:pPr>
        <w:pStyle w:val="codicesorgente"/>
        <w:ind w:firstLine="708"/>
        <w:rPr>
          <w:lang w:val="en-US"/>
        </w:rPr>
      </w:pPr>
      <w:r w:rsidRPr="00E40B18">
        <w:rPr>
          <w:lang w:val="en-US"/>
        </w:rPr>
        <w:t xml:space="preserve"> 16 - Public Sub TempSottoMesc_change()</w:t>
      </w:r>
    </w:p>
    <w:p w:rsidR="0073564E" w:rsidRPr="00E40B18" w:rsidRDefault="0073564E" w:rsidP="00E40B18">
      <w:pPr>
        <w:pStyle w:val="codicesorgente"/>
        <w:ind w:firstLine="708"/>
        <w:rPr>
          <w:lang w:val="en-US"/>
        </w:rPr>
      </w:pPr>
      <w:r w:rsidRPr="00E40B18">
        <w:rPr>
          <w:lang w:val="en-US"/>
        </w:rPr>
        <w:t xml:space="preserve"> 16 - Public Sub PortaModASetAvvioCaldo(tamburo As Integer)</w:t>
      </w:r>
    </w:p>
    <w:p w:rsidR="0073564E" w:rsidRPr="00E40B18" w:rsidRDefault="0073564E" w:rsidP="00E40B18">
      <w:pPr>
        <w:pStyle w:val="codicesorgente"/>
        <w:ind w:firstLine="708"/>
        <w:rPr>
          <w:lang w:val="en-US"/>
        </w:rPr>
      </w:pPr>
      <w:r w:rsidRPr="00E40B18">
        <w:rPr>
          <w:lang w:val="en-US"/>
        </w:rPr>
        <w:t xml:space="preserve"> 16 - Public Sub ImpulsiContalitriCombustibile_change(tamburo As Integer)</w:t>
      </w:r>
    </w:p>
    <w:p w:rsidR="0073564E" w:rsidRPr="00E40B18" w:rsidRDefault="0073564E" w:rsidP="00E40B18">
      <w:pPr>
        <w:pStyle w:val="codicesorgente"/>
        <w:ind w:firstLine="708"/>
        <w:rPr>
          <w:lang w:val="en-US"/>
        </w:rPr>
      </w:pPr>
      <w:r w:rsidRPr="00E40B18">
        <w:rPr>
          <w:lang w:val="en-US"/>
        </w:rPr>
        <w:t xml:space="preserve"> 15 - Public Sub ModoRegolazioneDepressioneFiltroConDepressTamburo()</w:t>
      </w:r>
    </w:p>
    <w:p w:rsidR="0073564E" w:rsidRDefault="0073564E" w:rsidP="00E40B18">
      <w:pPr>
        <w:pStyle w:val="codicesorgente"/>
        <w:ind w:firstLine="708"/>
        <w:rPr>
          <w:lang w:val="en-US"/>
        </w:rPr>
      </w:pPr>
      <w:r w:rsidRPr="00E40B18">
        <w:rPr>
          <w:lang w:val="en-US"/>
        </w:rPr>
        <w:t xml:space="preserve"> 15 - Public Function PortaModulatoreASet(target As Long, letturaposizione As Long, Tolleranza As Integer, ByRef fatto As Boolean) As ModulatoreStatusEnum</w:t>
      </w:r>
    </w:p>
    <w:p w:rsidR="0073564E" w:rsidRPr="00E40B18" w:rsidRDefault="0073564E" w:rsidP="00E40B18">
      <w:pPr>
        <w:pStyle w:val="codicesorgente"/>
        <w:ind w:firstLine="708"/>
      </w:pPr>
      <w:r w:rsidRPr="001B5FD9">
        <w:rPr>
          <w:lang w:val="en-US"/>
        </w:rPr>
        <w:t xml:space="preserve"> </w:t>
      </w:r>
      <w:r w:rsidRPr="00E40B18">
        <w:t>14 - Public Sub ValoreLettoDepressioneBruc_change(tamburo As Integer)</w:t>
      </w:r>
    </w:p>
    <w:p w:rsidR="0073564E" w:rsidRPr="00E40B18" w:rsidRDefault="0073564E" w:rsidP="00E40B18">
      <w:pPr>
        <w:pStyle w:val="codicesorgente"/>
        <w:ind w:firstLine="708"/>
      </w:pPr>
      <w:r w:rsidRPr="00E40B18">
        <w:t xml:space="preserve"> 14 - Public Sub TempSondaAggiuntivaUscitaTamburo_change()</w:t>
      </w:r>
    </w:p>
    <w:p w:rsidR="0073564E" w:rsidRPr="00E40B18" w:rsidRDefault="0073564E" w:rsidP="00E40B18">
      <w:pPr>
        <w:pStyle w:val="codicesorgente"/>
        <w:ind w:firstLine="708"/>
      </w:pPr>
      <w:r w:rsidRPr="00E40B18">
        <w:t xml:space="preserve"> 13 - Public Sub ControlloCadutaTamburoFiamma(tamburo As Integer)</w:t>
      </w:r>
    </w:p>
    <w:p w:rsidR="0073564E" w:rsidRPr="00E40B18" w:rsidRDefault="0073564E" w:rsidP="00E40B18">
      <w:pPr>
        <w:pStyle w:val="codicesorgente"/>
        <w:ind w:firstLine="708"/>
        <w:rPr>
          <w:lang w:val="en-US"/>
        </w:rPr>
      </w:pPr>
      <w:r w:rsidRPr="00BD5A22">
        <w:t xml:space="preserve"> </w:t>
      </w:r>
      <w:r w:rsidRPr="00E40B18">
        <w:rPr>
          <w:lang w:val="en-US"/>
        </w:rPr>
        <w:t>13 - Public Function ValoreForchetta(valore As Double, min As Double, max As Double, SoloPositivo As Boolean) As Double</w:t>
      </w:r>
    </w:p>
    <w:p w:rsidR="0073564E" w:rsidRPr="00E40B18" w:rsidRDefault="0073564E" w:rsidP="00E40B18">
      <w:pPr>
        <w:pStyle w:val="codicesorgente"/>
        <w:ind w:firstLine="708"/>
        <w:rPr>
          <w:lang w:val="en-US"/>
        </w:rPr>
      </w:pPr>
      <w:r w:rsidRPr="00E40B18">
        <w:rPr>
          <w:lang w:val="en-US"/>
        </w:rPr>
        <w:t xml:space="preserve"> 12 - Public Sub FiltroModulatore_change()</w:t>
      </w:r>
    </w:p>
    <w:p w:rsidR="0073564E" w:rsidRPr="00E40B18" w:rsidRDefault="0073564E" w:rsidP="00E40B18">
      <w:pPr>
        <w:pStyle w:val="codicesorgente"/>
        <w:ind w:firstLine="708"/>
        <w:rPr>
          <w:lang w:val="en-US"/>
        </w:rPr>
      </w:pPr>
      <w:r w:rsidRPr="00E40B18">
        <w:rPr>
          <w:lang w:val="en-US"/>
        </w:rPr>
        <w:t xml:space="preserve"> 12 - Public Sub AriaTamburoModulatore_change(tamburo As Integer, apre As Boolean, chiude As Boolean)</w:t>
      </w:r>
    </w:p>
    <w:p w:rsidR="0073564E" w:rsidRPr="00E40B18" w:rsidRDefault="0073564E" w:rsidP="00E40B18">
      <w:pPr>
        <w:pStyle w:val="codicesorgente"/>
        <w:ind w:firstLine="708"/>
        <w:rPr>
          <w:lang w:val="en-US"/>
        </w:rPr>
      </w:pPr>
      <w:r w:rsidRPr="00E40B18">
        <w:rPr>
          <w:lang w:val="en-US"/>
        </w:rPr>
        <w:t xml:space="preserve"> 12 - Public Sub AriaFreddaFiltroModulatore_change()</w:t>
      </w:r>
    </w:p>
    <w:p w:rsidR="0073564E" w:rsidRPr="00E40B18" w:rsidRDefault="0073564E" w:rsidP="00E40B18">
      <w:pPr>
        <w:pStyle w:val="codicesorgente"/>
        <w:ind w:firstLine="708"/>
        <w:rPr>
          <w:lang w:val="en-US"/>
        </w:rPr>
      </w:pPr>
      <w:r w:rsidRPr="00E40B18">
        <w:rPr>
          <w:lang w:val="en-US"/>
        </w:rPr>
        <w:t xml:space="preserve">  9 - Public Sub TempIngressoTamburo_change()</w:t>
      </w:r>
    </w:p>
    <w:p w:rsidR="0073564E" w:rsidRPr="00E40B18" w:rsidRDefault="0073564E" w:rsidP="00E40B18">
      <w:pPr>
        <w:pStyle w:val="codicesorgente"/>
        <w:ind w:firstLine="708"/>
        <w:rPr>
          <w:lang w:val="en-US"/>
        </w:rPr>
      </w:pPr>
      <w:r w:rsidRPr="00E40B18">
        <w:rPr>
          <w:lang w:val="en-US"/>
        </w:rPr>
        <w:t xml:space="preserve">  9 - Public Sub OlioCombInTemperatura_change(tamburo As Integer)</w:t>
      </w:r>
    </w:p>
    <w:p w:rsidR="0073564E" w:rsidRDefault="0073564E" w:rsidP="00E40B18">
      <w:pPr>
        <w:pStyle w:val="codicesorgente"/>
        <w:ind w:firstLine="708"/>
        <w:rPr>
          <w:lang w:val="en-US"/>
        </w:rPr>
      </w:pPr>
      <w:r w:rsidRPr="00E40B18">
        <w:rPr>
          <w:lang w:val="en-US"/>
        </w:rPr>
        <w:t xml:space="preserve">  9 - Public Sub BruciatorePosizioneAccensione_change(tamburo As Integer)</w:t>
      </w:r>
    </w:p>
    <w:p w:rsidR="0073564E" w:rsidRPr="00E40B18" w:rsidRDefault="0073564E" w:rsidP="00E40B18">
      <w:pPr>
        <w:pStyle w:val="codicesorgente"/>
        <w:ind w:firstLine="708"/>
        <w:rPr>
          <w:lang w:val="en-US"/>
        </w:rPr>
      </w:pPr>
      <w:r w:rsidRPr="00E40B18">
        <w:rPr>
          <w:lang w:val="en-US"/>
        </w:rPr>
        <w:t xml:space="preserve">  9 - Public Sub AbilitaAvvCaldo()</w:t>
      </w:r>
    </w:p>
    <w:p w:rsidR="0073564E" w:rsidRPr="00E40B18" w:rsidRDefault="0073564E" w:rsidP="00E40B18">
      <w:pPr>
        <w:pStyle w:val="codicesorgente"/>
        <w:ind w:firstLine="708"/>
        <w:rPr>
          <w:lang w:val="en-US"/>
        </w:rPr>
      </w:pPr>
      <w:r w:rsidRPr="00E40B18">
        <w:rPr>
          <w:lang w:val="en-US"/>
        </w:rPr>
        <w:t xml:space="preserve">  8 - Public Sub TempScambComb_change()</w:t>
      </w:r>
    </w:p>
    <w:p w:rsidR="0073564E" w:rsidRPr="00D902FC" w:rsidRDefault="0073564E" w:rsidP="00E40B18">
      <w:pPr>
        <w:pStyle w:val="codicesorgente"/>
        <w:ind w:firstLine="708"/>
        <w:rPr>
          <w:lang w:val="en-US"/>
        </w:rPr>
      </w:pPr>
      <w:r w:rsidRPr="00E40B18">
        <w:rPr>
          <w:lang w:val="en-US"/>
        </w:rPr>
        <w:t xml:space="preserve">  </w:t>
      </w:r>
      <w:r w:rsidRPr="00D902FC">
        <w:rPr>
          <w:lang w:val="en-US"/>
        </w:rPr>
        <w:t>7 - Public Sub PressioneInsufficienteOlioCombustibile_change(tamburo As Integer)</w:t>
      </w:r>
    </w:p>
    <w:p w:rsidR="0073564E" w:rsidRPr="00D902FC" w:rsidRDefault="0073564E" w:rsidP="00E40B18">
      <w:pPr>
        <w:pStyle w:val="codicesorgente"/>
        <w:ind w:firstLine="708"/>
        <w:rPr>
          <w:lang w:val="en-US"/>
        </w:rPr>
      </w:pPr>
      <w:r w:rsidRPr="00D902FC">
        <w:rPr>
          <w:lang w:val="en-US"/>
        </w:rPr>
        <w:t xml:space="preserve">  5 - Public Sub StartBruciatoreDaPLC_change(tamburo As Integer)</w:t>
      </w:r>
    </w:p>
    <w:p w:rsidR="0073564E" w:rsidRPr="00D902FC" w:rsidRDefault="0073564E" w:rsidP="00E40B18">
      <w:pPr>
        <w:pStyle w:val="codicesorgente"/>
        <w:ind w:firstLine="708"/>
        <w:rPr>
          <w:lang w:val="en-US"/>
        </w:rPr>
      </w:pPr>
      <w:r w:rsidRPr="00D902FC">
        <w:rPr>
          <w:lang w:val="en-US"/>
        </w:rPr>
        <w:t xml:space="preserve">  4 - Public Sub PosizioneModulatoreAriaFredda_change()</w:t>
      </w:r>
    </w:p>
    <w:p w:rsidR="0073564E" w:rsidRPr="007D2FBF" w:rsidRDefault="0073564E" w:rsidP="007D2FBF">
      <w:pPr>
        <w:pStyle w:val="codicesorgente"/>
        <w:rPr>
          <w:lang w:val="en-US"/>
        </w:rPr>
      </w:pPr>
      <w:r w:rsidRPr="007D2FBF">
        <w:rPr>
          <w:lang w:val="en-US"/>
        </w:rPr>
        <w:t>ParaTabBruc.bas</w:t>
      </w:r>
    </w:p>
    <w:p w:rsidR="0073564E" w:rsidRPr="007D2FBF" w:rsidRDefault="0073564E" w:rsidP="007D2FBF">
      <w:pPr>
        <w:pStyle w:val="codicesorgente"/>
        <w:ind w:firstLine="708"/>
        <w:rPr>
          <w:lang w:val="en-US"/>
        </w:rPr>
      </w:pPr>
      <w:r w:rsidRPr="007D2FBF">
        <w:rPr>
          <w:lang w:val="en-US"/>
        </w:rPr>
        <w:t>213 - Public Function ParaTabBruc_ReadFile() As Boolean</w:t>
      </w:r>
    </w:p>
    <w:p w:rsidR="0073564E" w:rsidRPr="007D2FBF" w:rsidRDefault="0073564E" w:rsidP="007D2FBF">
      <w:pPr>
        <w:pStyle w:val="codicesorgente"/>
        <w:ind w:firstLine="708"/>
        <w:rPr>
          <w:lang w:val="en-US"/>
        </w:rPr>
      </w:pPr>
      <w:r w:rsidRPr="007D2FBF">
        <w:rPr>
          <w:lang w:val="en-US"/>
        </w:rPr>
        <w:t xml:space="preserve"> 88 - Public Sub ParaTabBruc_Apply()</w:t>
      </w:r>
    </w:p>
    <w:p w:rsidR="0073564E" w:rsidRPr="007D2FBF" w:rsidRDefault="0073564E" w:rsidP="007D2FBF">
      <w:pPr>
        <w:pStyle w:val="codicesorgente"/>
        <w:ind w:firstLine="708"/>
        <w:rPr>
          <w:lang w:val="en-US"/>
        </w:rPr>
      </w:pPr>
      <w:r w:rsidRPr="007D2FBF">
        <w:rPr>
          <w:lang w:val="en-US"/>
        </w:rPr>
        <w:t xml:space="preserve"> 17 - Private Function String2Fuel(fuel As String) As FuelType</w:t>
      </w:r>
    </w:p>
    <w:p w:rsidR="0073564E" w:rsidRPr="007D2FBF" w:rsidRDefault="0073564E" w:rsidP="00E40B18">
      <w:pPr>
        <w:pStyle w:val="codicesorgente"/>
        <w:ind w:firstLine="708"/>
        <w:rPr>
          <w:lang w:val="en-US"/>
        </w:rPr>
      </w:pPr>
    </w:p>
    <w:p w:rsidR="0073564E" w:rsidRDefault="0073564E" w:rsidP="003B4F43">
      <w:pPr>
        <w:pStyle w:val="Titolo4"/>
      </w:pPr>
      <w:r>
        <w:t>Oggetti utilizzati nella gestione essiccatore:</w:t>
      </w:r>
    </w:p>
    <w:p w:rsidR="0073564E" w:rsidRDefault="0073564E" w:rsidP="0090695F">
      <w:pPr>
        <w:pStyle w:val="codicesorgente"/>
        <w:ind w:left="708"/>
      </w:pPr>
    </w:p>
    <w:p w:rsidR="0073564E" w:rsidRDefault="0073564E" w:rsidP="001D6346">
      <w:pPr>
        <w:pStyle w:val="codicesorgente"/>
      </w:pPr>
    </w:p>
    <w:p w:rsidR="0073564E" w:rsidRPr="00BD5A22" w:rsidRDefault="0073564E" w:rsidP="00AC311C">
      <w:pPr>
        <w:pStyle w:val="codicesorgente"/>
      </w:pPr>
      <w:r w:rsidRPr="00BD5A22">
        <w:t>ControlloBruc.bas</w:t>
      </w:r>
    </w:p>
    <w:p w:rsidR="0073564E" w:rsidRPr="00BD5A22" w:rsidRDefault="0073564E" w:rsidP="00AC311C">
      <w:pPr>
        <w:pStyle w:val="codicesorgente"/>
        <w:ind w:left="708"/>
      </w:pPr>
      <w:r w:rsidRPr="00BD5A22">
        <w:t>Public Enum ModulatoreStatusEnum</w:t>
      </w:r>
    </w:p>
    <w:p w:rsidR="0073564E" w:rsidRPr="00BD5A22" w:rsidRDefault="0073564E" w:rsidP="00AC311C">
      <w:pPr>
        <w:pStyle w:val="codicesorgente"/>
        <w:ind w:firstLine="708"/>
      </w:pPr>
      <w:r>
        <w:t>Definisce gli stati possibili di un modulatore (up/down/none)</w:t>
      </w:r>
    </w:p>
    <w:p w:rsidR="0073564E" w:rsidRPr="00BD5A22" w:rsidRDefault="0073564E" w:rsidP="00AC311C">
      <w:pPr>
        <w:pStyle w:val="codicesorgente"/>
        <w:ind w:left="708"/>
      </w:pPr>
    </w:p>
    <w:p w:rsidR="0073564E" w:rsidRPr="00BD5A22" w:rsidRDefault="0073564E" w:rsidP="00AC311C">
      <w:pPr>
        <w:pStyle w:val="codicesorgente"/>
        <w:ind w:left="708"/>
      </w:pPr>
      <w:r w:rsidRPr="00BD5A22">
        <w:t>Public Type ModulatoreType</w:t>
      </w:r>
    </w:p>
    <w:p w:rsidR="0073564E" w:rsidRPr="00AC311C" w:rsidRDefault="0073564E" w:rsidP="00DF7118">
      <w:pPr>
        <w:pStyle w:val="codicesorgente"/>
        <w:ind w:left="708"/>
      </w:pPr>
      <w:r>
        <w:t>Il modulatore è una gestione logica riconducibile ad una valvola, il controllo avviene sulla apertura/chiusura (up/down), il dato di verifica è la posizione reale della valvola, queste grandezze sono espresse in valore percentuale.</w:t>
      </w:r>
    </w:p>
    <w:p w:rsidR="0073564E" w:rsidRPr="00AC311C" w:rsidRDefault="0073564E" w:rsidP="00AC311C">
      <w:pPr>
        <w:pStyle w:val="codicesorgente"/>
        <w:ind w:left="708"/>
      </w:pPr>
    </w:p>
    <w:p w:rsidR="0073564E" w:rsidRDefault="0073564E" w:rsidP="00AC311C">
      <w:pPr>
        <w:pStyle w:val="codicesorgente"/>
        <w:ind w:left="708"/>
      </w:pPr>
      <w:r w:rsidRPr="00BD5A22">
        <w:t>Public Type TypeGestioneFumiTamburo</w:t>
      </w:r>
      <w:r w:rsidRPr="00BD5A22">
        <w:br/>
      </w:r>
      <w:r>
        <w:t xml:space="preserve">Rappresenta la gestione del modulatore della valvola di parzializzazione dei fumi all’interno del tamburo, tale gestione è manuale vedi CmdUpDownBruc_MouseDown() </w:t>
      </w:r>
      <w:r w:rsidRPr="00DF1CD6">
        <w:t>CmdUpDownBruc_MouseUp</w:t>
      </w:r>
      <w:r>
        <w:t>().</w:t>
      </w:r>
    </w:p>
    <w:p w:rsidR="0073564E" w:rsidRPr="00BD5A22" w:rsidRDefault="0073564E" w:rsidP="00DF1CD6">
      <w:pPr>
        <w:pStyle w:val="codicesorgente"/>
      </w:pPr>
    </w:p>
    <w:p w:rsidR="0073564E" w:rsidRPr="00BD5A22" w:rsidRDefault="0073564E" w:rsidP="00AC311C">
      <w:pPr>
        <w:pStyle w:val="codicesorgente"/>
        <w:ind w:left="708"/>
      </w:pPr>
    </w:p>
    <w:p w:rsidR="0073564E" w:rsidRPr="00BD5A22" w:rsidRDefault="0073564E" w:rsidP="00AC311C">
      <w:pPr>
        <w:pStyle w:val="codicesorgente"/>
        <w:ind w:left="708"/>
      </w:pPr>
      <w:r w:rsidRPr="00BD5A22">
        <w:t>Public Type TypeGestioneVelocitaTamburo</w:t>
      </w:r>
    </w:p>
    <w:p w:rsidR="0073564E" w:rsidRDefault="0073564E" w:rsidP="00DF1CD6">
      <w:pPr>
        <w:pStyle w:val="codicesorgente"/>
        <w:ind w:left="708"/>
      </w:pPr>
      <w:r>
        <w:t xml:space="preserve">Rappresenta la gestione della modulazione della velocità del tamburo, tale gestione è manuale vedi CmdUpDownBruc_MouseDown() </w:t>
      </w:r>
      <w:r w:rsidRPr="00DF1CD6">
        <w:t>CmdUpDownBruc_MouseUp</w:t>
      </w:r>
      <w:r>
        <w:t>().</w:t>
      </w:r>
    </w:p>
    <w:p w:rsidR="0073564E" w:rsidRPr="00BD5A22" w:rsidRDefault="0073564E" w:rsidP="00AC311C">
      <w:pPr>
        <w:pStyle w:val="codicesorgente"/>
        <w:ind w:left="708"/>
      </w:pPr>
    </w:p>
    <w:p w:rsidR="00C23490" w:rsidRPr="00C23490" w:rsidRDefault="00C23490" w:rsidP="00C23490">
      <w:pPr>
        <w:sectPr w:rsidR="00C23490" w:rsidRPr="00C23490" w:rsidSect="0073564E">
          <w:type w:val="oddPage"/>
          <w:pgSz w:w="11906" w:h="16838" w:code="9"/>
          <w:pgMar w:top="1440" w:right="1440" w:bottom="1440" w:left="1440" w:header="720" w:footer="720" w:gutter="0"/>
          <w:pgNumType w:start="0"/>
          <w:cols w:space="720"/>
          <w:docGrid w:linePitch="360"/>
        </w:sectPr>
      </w:pPr>
    </w:p>
    <w:p w:rsidR="00D9294C" w:rsidRPr="00D9294C" w:rsidRDefault="004A5EF5" w:rsidP="004A5EF5">
      <w:pPr>
        <w:pStyle w:val="Titolo3"/>
      </w:pPr>
      <w:bookmarkStart w:id="16" w:name="_Toc488830162"/>
      <w:r>
        <w:lastRenderedPageBreak/>
        <w:t>Predosaggio</w:t>
      </w:r>
      <w:bookmarkEnd w:id="16"/>
    </w:p>
    <w:p w:rsidR="00C23490" w:rsidRDefault="00C23490" w:rsidP="00806150">
      <w:pPr>
        <w:pStyle w:val="Titolo3"/>
        <w:sectPr w:rsidR="00C23490" w:rsidSect="0073564E">
          <w:type w:val="oddPage"/>
          <w:pgSz w:w="11906" w:h="16838" w:code="9"/>
          <w:pgMar w:top="1440" w:right="1440" w:bottom="1440" w:left="1440" w:header="720" w:footer="720" w:gutter="0"/>
          <w:pgNumType w:start="0"/>
          <w:cols w:space="720"/>
          <w:docGrid w:linePitch="360"/>
        </w:sectPr>
      </w:pPr>
    </w:p>
    <w:p w:rsidR="00806150" w:rsidRPr="00806150" w:rsidRDefault="00CF5707" w:rsidP="00806150">
      <w:pPr>
        <w:pStyle w:val="Titolo3"/>
      </w:pPr>
      <w:hyperlink r:id="rId21" w:history="1">
        <w:bookmarkStart w:id="17" w:name="_Toc488830163"/>
        <w:r w:rsidR="00806150" w:rsidRPr="00475EB6">
          <w:rPr>
            <w:rStyle w:val="Collegamentoipertestuale"/>
          </w:rPr>
          <w:t>Dosaggio</w:t>
        </w:r>
        <w:bookmarkEnd w:id="17"/>
      </w:hyperlink>
    </w:p>
    <w:p w:rsidR="00C23490" w:rsidRDefault="00C23490" w:rsidP="00C729B7">
      <w:pPr>
        <w:pStyle w:val="Titolo3"/>
        <w:sectPr w:rsidR="00C23490" w:rsidSect="0073564E">
          <w:type w:val="oddPage"/>
          <w:pgSz w:w="11906" w:h="16838" w:code="9"/>
          <w:pgMar w:top="1440" w:right="1440" w:bottom="1440" w:left="1440" w:header="720" w:footer="720" w:gutter="0"/>
          <w:pgNumType w:start="0"/>
          <w:cols w:space="720"/>
          <w:docGrid w:linePitch="360"/>
        </w:sectPr>
      </w:pPr>
    </w:p>
    <w:p w:rsidR="00C729B7" w:rsidRPr="00806150" w:rsidRDefault="00CF5707" w:rsidP="00C729B7">
      <w:pPr>
        <w:pStyle w:val="Titolo3"/>
      </w:pPr>
      <w:hyperlink r:id="rId22" w:history="1">
        <w:bookmarkStart w:id="18" w:name="_Toc488830164"/>
        <w:r w:rsidR="00C729B7" w:rsidRPr="00475EB6">
          <w:rPr>
            <w:rStyle w:val="Collegamentoipertestuale"/>
          </w:rPr>
          <w:t>Motori</w:t>
        </w:r>
        <w:bookmarkEnd w:id="18"/>
      </w:hyperlink>
    </w:p>
    <w:p w:rsidR="00C23490" w:rsidRDefault="00C23490" w:rsidP="00C729B7">
      <w:pPr>
        <w:pStyle w:val="Titolo3"/>
        <w:sectPr w:rsidR="00C23490" w:rsidSect="0073564E">
          <w:type w:val="oddPage"/>
          <w:pgSz w:w="11906" w:h="16838" w:code="9"/>
          <w:pgMar w:top="1440" w:right="1440" w:bottom="1440" w:left="1440" w:header="720" w:footer="720" w:gutter="0"/>
          <w:pgNumType w:start="0"/>
          <w:cols w:space="720"/>
          <w:docGrid w:linePitch="360"/>
        </w:sectPr>
      </w:pPr>
    </w:p>
    <w:p w:rsidR="00C729B7" w:rsidRPr="00806150" w:rsidRDefault="00CF5707" w:rsidP="00C729B7">
      <w:pPr>
        <w:pStyle w:val="Titolo3"/>
      </w:pPr>
      <w:hyperlink r:id="rId23" w:history="1">
        <w:bookmarkStart w:id="19" w:name="_Toc488830165"/>
        <w:r w:rsidR="00C729B7" w:rsidRPr="00C729B7">
          <w:rPr>
            <w:rStyle w:val="Collegamentoipertestuale"/>
          </w:rPr>
          <w:t>Sili</w:t>
        </w:r>
        <w:bookmarkEnd w:id="19"/>
      </w:hyperlink>
      <w:hyperlink r:id="rId24" w:history="1"/>
    </w:p>
    <w:p w:rsidR="00301BA6" w:rsidRDefault="00301BA6" w:rsidP="00DA4982"/>
    <w:p w:rsidR="00D76A76" w:rsidRDefault="00D76A76">
      <w:pPr>
        <w:rPr>
          <w:rFonts w:asciiTheme="majorHAnsi" w:eastAsiaTheme="majorEastAsia" w:hAnsiTheme="majorHAnsi" w:cstheme="majorBidi"/>
          <w:b/>
          <w:bCs/>
          <w:color w:val="4F81BD" w:themeColor="accent1"/>
          <w:sz w:val="26"/>
          <w:szCs w:val="26"/>
        </w:rPr>
      </w:pPr>
      <w:r>
        <w:br w:type="page"/>
      </w:r>
    </w:p>
    <w:p w:rsidR="00B4535E" w:rsidRDefault="00B4535E" w:rsidP="00F37033">
      <w:pPr>
        <w:pStyle w:val="Titolo2"/>
      </w:pPr>
      <w:bookmarkStart w:id="20" w:name="_Toc488830166"/>
      <w:r>
        <w:lastRenderedPageBreak/>
        <w:t>Allegati :</w:t>
      </w:r>
      <w:bookmarkEnd w:id="20"/>
      <w:r>
        <w:t xml:space="preserve"> </w:t>
      </w:r>
    </w:p>
    <w:p w:rsidR="00B4535E" w:rsidRDefault="00B4535E" w:rsidP="00B4535E">
      <w:r>
        <w:t>moduli-vb.txt</w:t>
      </w:r>
      <w:r w:rsidR="007E1909">
        <w:t xml:space="preserve"> </w:t>
      </w:r>
      <w:r>
        <w:t xml:space="preserve">: </w:t>
      </w:r>
      <w:r w:rsidR="007E1909">
        <w:tab/>
      </w:r>
      <w:r w:rsidR="007E1909">
        <w:tab/>
      </w:r>
      <w:r>
        <w:t>moduli componenti il progetto</w:t>
      </w:r>
    </w:p>
    <w:p w:rsidR="00B4535E" w:rsidRDefault="00B4535E" w:rsidP="00B4535E">
      <w:r>
        <w:t>objects-vb.txt</w:t>
      </w:r>
      <w:r w:rsidR="007E1909">
        <w:t xml:space="preserve"> </w:t>
      </w:r>
      <w:r>
        <w:t xml:space="preserve">: </w:t>
      </w:r>
      <w:r w:rsidR="007E1909">
        <w:tab/>
      </w:r>
      <w:r w:rsidR="007E1909">
        <w:tab/>
      </w:r>
      <w:r>
        <w:t>oggetti utilizzati</w:t>
      </w:r>
    </w:p>
    <w:p w:rsidR="00B4535E" w:rsidRDefault="00B4535E" w:rsidP="00B4535E">
      <w:r>
        <w:t>classes-vb.txt</w:t>
      </w:r>
      <w:r w:rsidR="007E1909">
        <w:t xml:space="preserve"> </w:t>
      </w:r>
      <w:r>
        <w:t xml:space="preserve">: </w:t>
      </w:r>
      <w:r w:rsidR="007E1909">
        <w:tab/>
      </w:r>
      <w:r w:rsidR="007E1909">
        <w:tab/>
      </w:r>
      <w:r>
        <w:t>classi utilizzate</w:t>
      </w:r>
    </w:p>
    <w:p w:rsidR="00B4535E" w:rsidRDefault="00B4535E" w:rsidP="00B4535E">
      <w:r>
        <w:t>forms-vb.txt</w:t>
      </w:r>
      <w:r w:rsidR="007E1909">
        <w:t xml:space="preserve"> </w:t>
      </w:r>
      <w:r>
        <w:t xml:space="preserve">: </w:t>
      </w:r>
      <w:r w:rsidR="007E1909">
        <w:tab/>
      </w:r>
      <w:r w:rsidR="007E1909">
        <w:tab/>
      </w:r>
      <w:r>
        <w:t xml:space="preserve">forms </w:t>
      </w:r>
    </w:p>
    <w:p w:rsidR="00B4535E" w:rsidRDefault="00B4535E" w:rsidP="00B4535E">
      <w:r>
        <w:t>lista-funzioni-bas.txt</w:t>
      </w:r>
      <w:r w:rsidR="007E1909">
        <w:t xml:space="preserve"> </w:t>
      </w:r>
      <w:r>
        <w:t xml:space="preserve">: </w:t>
      </w:r>
      <w:r w:rsidR="007E1909">
        <w:tab/>
      </w:r>
      <w:r>
        <w:t>procedure contenute nei moduli .bas (sorgenti vb)</w:t>
      </w:r>
    </w:p>
    <w:p w:rsidR="00321214" w:rsidRDefault="00B4535E" w:rsidP="00B4535E">
      <w:r>
        <w:t>lista-funzioni-frm.txt</w:t>
      </w:r>
      <w:r w:rsidR="007E1909">
        <w:t xml:space="preserve"> </w:t>
      </w:r>
      <w:r>
        <w:t xml:space="preserve">: </w:t>
      </w:r>
      <w:r w:rsidR="007E1909">
        <w:tab/>
      </w:r>
      <w:r>
        <w:t>procedure contenute nei moduli .frm (forms e callbacks)</w:t>
      </w:r>
    </w:p>
    <w:p w:rsidR="007E1909" w:rsidRDefault="007E1909" w:rsidP="00B4535E">
      <w:pPr>
        <w:rPr>
          <w:lang w:val="en-US"/>
        </w:rPr>
      </w:pPr>
      <w:r w:rsidRPr="007E1909">
        <w:rPr>
          <w:lang w:val="en-US"/>
        </w:rPr>
        <w:t xml:space="preserve">Summary report.docx : </w:t>
      </w:r>
      <w:r>
        <w:rPr>
          <w:lang w:val="en-US"/>
        </w:rPr>
        <w:tab/>
      </w:r>
      <w:r w:rsidRPr="007E1909">
        <w:rPr>
          <w:lang w:val="en-US"/>
        </w:rPr>
        <w:t xml:space="preserve">code analysis report </w:t>
      </w:r>
    </w:p>
    <w:p w:rsidR="007E1909" w:rsidRPr="007E1909" w:rsidRDefault="007E1909" w:rsidP="00B4535E">
      <w:r w:rsidRPr="007E1909">
        <w:t xml:space="preserve">html-doc : </w:t>
      </w:r>
      <w:r>
        <w:tab/>
      </w:r>
      <w:r>
        <w:tab/>
      </w:r>
      <w:r w:rsidRPr="007E1909">
        <w:t>code navigation</w:t>
      </w:r>
      <w:r>
        <w:t xml:space="preserve"> folder</w:t>
      </w:r>
    </w:p>
    <w:p w:rsidR="007E1909" w:rsidRPr="007E1909" w:rsidRDefault="007E1909" w:rsidP="00B4535E"/>
    <w:sectPr w:rsidR="007E1909" w:rsidRPr="007E1909" w:rsidSect="0073564E">
      <w:type w:val="oddPage"/>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AD9" w:rsidRDefault="009B5AD9" w:rsidP="00E02392">
      <w:pPr>
        <w:spacing w:after="0" w:line="240" w:lineRule="auto"/>
      </w:pPr>
      <w:r>
        <w:separator/>
      </w:r>
    </w:p>
  </w:endnote>
  <w:endnote w:type="continuationSeparator" w:id="0">
    <w:p w:rsidR="009B5AD9" w:rsidRDefault="009B5AD9" w:rsidP="00E02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AD9" w:rsidRDefault="009B5AD9" w:rsidP="00E02392">
      <w:pPr>
        <w:spacing w:after="0" w:line="240" w:lineRule="auto"/>
      </w:pPr>
      <w:r>
        <w:separator/>
      </w:r>
    </w:p>
  </w:footnote>
  <w:footnote w:type="continuationSeparator" w:id="0">
    <w:p w:rsidR="009B5AD9" w:rsidRDefault="009B5AD9" w:rsidP="00E023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A6671"/>
    <w:multiLevelType w:val="hybridMultilevel"/>
    <w:tmpl w:val="3D1E0A1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E871E4"/>
    <w:multiLevelType w:val="hybridMultilevel"/>
    <w:tmpl w:val="7250CE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5764198"/>
    <w:multiLevelType w:val="hybridMultilevel"/>
    <w:tmpl w:val="4C466E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6F34334"/>
    <w:multiLevelType w:val="hybridMultilevel"/>
    <w:tmpl w:val="B9E61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8100FC1"/>
    <w:multiLevelType w:val="hybridMultilevel"/>
    <w:tmpl w:val="A19C8F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7B36644"/>
    <w:multiLevelType w:val="hybridMultilevel"/>
    <w:tmpl w:val="114852F4"/>
    <w:lvl w:ilvl="0" w:tplc="04100003">
      <w:start w:val="1"/>
      <w:numFmt w:val="bullet"/>
      <w:lvlText w:val="o"/>
      <w:lvlJc w:val="left"/>
      <w:pPr>
        <w:ind w:left="2136" w:hanging="360"/>
      </w:pPr>
      <w:rPr>
        <w:rFonts w:ascii="Courier New" w:hAnsi="Courier New" w:cs="Courier New"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6">
    <w:nsid w:val="1C82689F"/>
    <w:multiLevelType w:val="hybridMultilevel"/>
    <w:tmpl w:val="EA5A3F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E03659E"/>
    <w:multiLevelType w:val="hybridMultilevel"/>
    <w:tmpl w:val="1956778A"/>
    <w:lvl w:ilvl="0" w:tplc="76507530">
      <w:start w:val="1"/>
      <w:numFmt w:val="bullet"/>
      <w:lvlText w:val=""/>
      <w:lvlJc w:val="left"/>
      <w:pPr>
        <w:ind w:left="720" w:hanging="360"/>
      </w:pPr>
      <w:rPr>
        <w:rFonts w:ascii="Symbol" w:hAnsi="Symbol" w:hint="default"/>
        <w:lang w:val="it-I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86F280E"/>
    <w:multiLevelType w:val="hybridMultilevel"/>
    <w:tmpl w:val="B91E32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5C84A47"/>
    <w:multiLevelType w:val="hybridMultilevel"/>
    <w:tmpl w:val="A2645E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C3C6410"/>
    <w:multiLevelType w:val="hybridMultilevel"/>
    <w:tmpl w:val="F94A15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694D6D1C"/>
    <w:multiLevelType w:val="hybridMultilevel"/>
    <w:tmpl w:val="99B6583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765F7846"/>
    <w:multiLevelType w:val="hybridMultilevel"/>
    <w:tmpl w:val="B52A9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76AA25DA"/>
    <w:multiLevelType w:val="hybridMultilevel"/>
    <w:tmpl w:val="98D49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780A69F7"/>
    <w:multiLevelType w:val="hybridMultilevel"/>
    <w:tmpl w:val="F042BB04"/>
    <w:lvl w:ilvl="0" w:tplc="76507530">
      <w:start w:val="1"/>
      <w:numFmt w:val="bullet"/>
      <w:lvlText w:val=""/>
      <w:lvlJc w:val="left"/>
      <w:pPr>
        <w:ind w:left="720" w:hanging="360"/>
      </w:pPr>
      <w:rPr>
        <w:rFonts w:ascii="Symbol" w:hAnsi="Symbol" w:hint="default"/>
        <w:lang w:val="it-I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7C853FB3"/>
    <w:multiLevelType w:val="hybridMultilevel"/>
    <w:tmpl w:val="91F61DF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0"/>
  </w:num>
  <w:num w:numId="4">
    <w:abstractNumId w:val="4"/>
  </w:num>
  <w:num w:numId="5">
    <w:abstractNumId w:val="8"/>
  </w:num>
  <w:num w:numId="6">
    <w:abstractNumId w:val="0"/>
  </w:num>
  <w:num w:numId="7">
    <w:abstractNumId w:val="5"/>
  </w:num>
  <w:num w:numId="8">
    <w:abstractNumId w:val="3"/>
  </w:num>
  <w:num w:numId="9">
    <w:abstractNumId w:val="6"/>
  </w:num>
  <w:num w:numId="10">
    <w:abstractNumId w:val="1"/>
  </w:num>
  <w:num w:numId="11">
    <w:abstractNumId w:val="2"/>
  </w:num>
  <w:num w:numId="12">
    <w:abstractNumId w:val="11"/>
  </w:num>
  <w:num w:numId="13">
    <w:abstractNumId w:val="9"/>
  </w:num>
  <w:num w:numId="14">
    <w:abstractNumId w:val="12"/>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activeWritingStyle w:appName="MSWord" w:lang="it-IT" w:vendorID="64" w:dllVersion="131078" w:nlCheck="1" w:checkStyle="0"/>
  <w:activeWritingStyle w:appName="MSWord" w:lang="en-US" w:vendorID="64" w:dllVersion="131078" w:nlCheck="1" w:checkStyle="1"/>
  <w:attachedTemplate r:id="rId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5E"/>
    <w:rsid w:val="0005578E"/>
    <w:rsid w:val="000C6328"/>
    <w:rsid w:val="001407AB"/>
    <w:rsid w:val="00171C72"/>
    <w:rsid w:val="0019621F"/>
    <w:rsid w:val="00275C1C"/>
    <w:rsid w:val="00283B08"/>
    <w:rsid w:val="00296FAA"/>
    <w:rsid w:val="002A762D"/>
    <w:rsid w:val="00301BA6"/>
    <w:rsid w:val="00321214"/>
    <w:rsid w:val="0033739A"/>
    <w:rsid w:val="00354787"/>
    <w:rsid w:val="003A2D16"/>
    <w:rsid w:val="003E4405"/>
    <w:rsid w:val="00447F33"/>
    <w:rsid w:val="00453B3F"/>
    <w:rsid w:val="00475EB6"/>
    <w:rsid w:val="004A5EF5"/>
    <w:rsid w:val="004C4427"/>
    <w:rsid w:val="00503A93"/>
    <w:rsid w:val="00535BFB"/>
    <w:rsid w:val="0054170A"/>
    <w:rsid w:val="00550FEF"/>
    <w:rsid w:val="005E1806"/>
    <w:rsid w:val="00633916"/>
    <w:rsid w:val="006A2CFB"/>
    <w:rsid w:val="006B6D14"/>
    <w:rsid w:val="0073564E"/>
    <w:rsid w:val="007A1DF8"/>
    <w:rsid w:val="007B2E10"/>
    <w:rsid w:val="007E1909"/>
    <w:rsid w:val="0080148F"/>
    <w:rsid w:val="008049B5"/>
    <w:rsid w:val="00806150"/>
    <w:rsid w:val="00824C76"/>
    <w:rsid w:val="008A682D"/>
    <w:rsid w:val="008D3DBD"/>
    <w:rsid w:val="008F7002"/>
    <w:rsid w:val="00901FB9"/>
    <w:rsid w:val="009132F7"/>
    <w:rsid w:val="00913922"/>
    <w:rsid w:val="009A772C"/>
    <w:rsid w:val="009B5AD9"/>
    <w:rsid w:val="009D5859"/>
    <w:rsid w:val="009F4ED4"/>
    <w:rsid w:val="00A72635"/>
    <w:rsid w:val="00B41D8E"/>
    <w:rsid w:val="00B4535E"/>
    <w:rsid w:val="00B96214"/>
    <w:rsid w:val="00BB7C17"/>
    <w:rsid w:val="00BD0B32"/>
    <w:rsid w:val="00C07699"/>
    <w:rsid w:val="00C23490"/>
    <w:rsid w:val="00C729B7"/>
    <w:rsid w:val="00CB4B03"/>
    <w:rsid w:val="00CF11A4"/>
    <w:rsid w:val="00CF5707"/>
    <w:rsid w:val="00D76A76"/>
    <w:rsid w:val="00D830AF"/>
    <w:rsid w:val="00D9294C"/>
    <w:rsid w:val="00DA4982"/>
    <w:rsid w:val="00DB3776"/>
    <w:rsid w:val="00DE6FFD"/>
    <w:rsid w:val="00DF2238"/>
    <w:rsid w:val="00E02392"/>
    <w:rsid w:val="00F37033"/>
    <w:rsid w:val="00F65516"/>
    <w:rsid w:val="00F82F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527939-B36C-4B25-99D1-255C2F3E8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Pr>
      <w:rFonts w:asciiTheme="majorHAnsi" w:eastAsiaTheme="majorEastAsia" w:hAnsiTheme="majorHAnsi" w:cstheme="majorBidi"/>
      <w:i/>
      <w:iCs/>
      <w:color w:val="4F81BD" w:themeColor="accent1"/>
      <w:spacing w:val="15"/>
      <w:sz w:val="24"/>
      <w:szCs w:val="24"/>
    </w:rPr>
  </w:style>
  <w:style w:type="character" w:styleId="Enfasidelicata">
    <w:name w:val="Subtle Emphasis"/>
    <w:basedOn w:val="Carpredefinitoparagrafo"/>
    <w:uiPriority w:val="19"/>
    <w:qFormat/>
    <w:rPr>
      <w:i/>
      <w:iCs/>
      <w:color w:val="808080" w:themeColor="text1" w:themeTint="7F"/>
    </w:rPr>
  </w:style>
  <w:style w:type="character" w:styleId="Enfasicorsivo">
    <w:name w:val="Emphasis"/>
    <w:basedOn w:val="Carpredefinitoparagrafo"/>
    <w:uiPriority w:val="20"/>
    <w:qFormat/>
    <w:rPr>
      <w:i/>
      <w:iCs/>
    </w:rPr>
  </w:style>
  <w:style w:type="character" w:styleId="Enfasiintensa">
    <w:name w:val="Intense Emphasis"/>
    <w:basedOn w:val="Carpredefinitoparagrafo"/>
    <w:uiPriority w:val="21"/>
    <w:qFormat/>
    <w:rPr>
      <w:b/>
      <w:bCs/>
      <w:i/>
      <w:iCs/>
      <w:color w:val="4F81BD" w:themeColor="accent1"/>
    </w:rPr>
  </w:style>
  <w:style w:type="character" w:styleId="Enfasigrassetto">
    <w:name w:val="Strong"/>
    <w:basedOn w:val="Carpredefinitoparagrafo"/>
    <w:uiPriority w:val="22"/>
    <w:qFormat/>
    <w:rPr>
      <w:b/>
      <w:bCs/>
    </w:rPr>
  </w:style>
  <w:style w:type="paragraph" w:styleId="Citazione">
    <w:name w:val="Quote"/>
    <w:basedOn w:val="Normale"/>
    <w:next w:val="Normale"/>
    <w:link w:val="CitazioneCarattere"/>
    <w:uiPriority w:val="29"/>
    <w:qFormat/>
    <w:rPr>
      <w:i/>
      <w:iCs/>
      <w:color w:val="000000" w:themeColor="text1"/>
    </w:rPr>
  </w:style>
  <w:style w:type="character" w:customStyle="1" w:styleId="CitazioneCarattere">
    <w:name w:val="Citazione Carattere"/>
    <w:basedOn w:val="Carpredefinitoparagrafo"/>
    <w:link w:val="Citazione"/>
    <w:uiPriority w:val="29"/>
    <w:rPr>
      <w:i/>
      <w:iCs/>
      <w:color w:val="000000" w:themeColor="text1"/>
    </w:rPr>
  </w:style>
  <w:style w:type="paragraph" w:styleId="Citazioneintensa">
    <w:name w:val="Intense Quote"/>
    <w:basedOn w:val="Normale"/>
    <w:next w:val="Normale"/>
    <w:link w:val="CitazioneintensaCarattere"/>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Pr>
      <w:b/>
      <w:bCs/>
      <w:i/>
      <w:iCs/>
      <w:color w:val="4F81BD" w:themeColor="accent1"/>
    </w:rPr>
  </w:style>
  <w:style w:type="character" w:styleId="Riferimentodelicato">
    <w:name w:val="Subtle Reference"/>
    <w:basedOn w:val="Carpredefinitoparagrafo"/>
    <w:uiPriority w:val="31"/>
    <w:qFormat/>
    <w:rPr>
      <w:smallCaps/>
      <w:color w:val="C0504D" w:themeColor="accent2"/>
      <w:u w:val="single"/>
    </w:rPr>
  </w:style>
  <w:style w:type="character" w:styleId="Riferimentointenso">
    <w:name w:val="Intense Reference"/>
    <w:basedOn w:val="Carpredefinitoparagrafo"/>
    <w:uiPriority w:val="32"/>
    <w:qFormat/>
    <w:rPr>
      <w:b/>
      <w:bCs/>
      <w:smallCaps/>
      <w:color w:val="C0504D" w:themeColor="accent2"/>
      <w:spacing w:val="5"/>
      <w:u w:val="single"/>
    </w:rPr>
  </w:style>
  <w:style w:type="character" w:styleId="Titolodellibro">
    <w:name w:val="Book Title"/>
    <w:basedOn w:val="Carpredefinitoparagrafo"/>
    <w:uiPriority w:val="33"/>
    <w:qFormat/>
    <w:rPr>
      <w:b/>
      <w:bCs/>
      <w:smallCaps/>
      <w:spacing w:val="5"/>
    </w:rPr>
  </w:style>
  <w:style w:type="paragraph" w:styleId="Paragrafoelenco">
    <w:name w:val="List Paragraph"/>
    <w:basedOn w:val="Normale"/>
    <w:link w:val="ParagrafoelencoCarattere"/>
    <w:uiPriority w:val="34"/>
    <w:qFormat/>
    <w:pPr>
      <w:ind w:left="720"/>
      <w:contextualSpacing/>
    </w:pPr>
  </w:style>
  <w:style w:type="character" w:styleId="Collegamentoipertestuale">
    <w:name w:val="Hyperlink"/>
    <w:basedOn w:val="Carpredefinitoparagrafo"/>
    <w:uiPriority w:val="99"/>
    <w:unhideWhenUsed/>
    <w:rPr>
      <w:color w:val="0000FF" w:themeColor="hyperlink"/>
      <w:u w:val="single"/>
    </w:rPr>
  </w:style>
  <w:style w:type="character" w:styleId="Collegamentovisitato">
    <w:name w:val="FollowedHyperlink"/>
    <w:basedOn w:val="Carpredefinitoparagrafo"/>
    <w:uiPriority w:val="99"/>
    <w:unhideWhenUsed/>
    <w:rPr>
      <w:color w:val="800080" w:themeColor="followedHyperlink"/>
      <w:u w:val="single"/>
    </w:rPr>
  </w:style>
  <w:style w:type="paragraph" w:customStyle="1" w:styleId="codicesorgente">
    <w:name w:val="codice sorgente"/>
    <w:basedOn w:val="Paragrafoelenco"/>
    <w:link w:val="codicesorgenteCarattere"/>
    <w:qFormat/>
    <w:rsid w:val="00447F33"/>
    <w:pPr>
      <w:ind w:left="0"/>
    </w:pPr>
    <w:rPr>
      <w:rFonts w:ascii="Consolas" w:hAnsi="Consolas"/>
      <w:sz w:val="8"/>
      <w:szCs w:val="8"/>
    </w:rPr>
  </w:style>
  <w:style w:type="paragraph" w:styleId="Titolosommario">
    <w:name w:val="TOC Heading"/>
    <w:basedOn w:val="Titolo1"/>
    <w:next w:val="Normale"/>
    <w:uiPriority w:val="39"/>
    <w:unhideWhenUsed/>
    <w:qFormat/>
    <w:rsid w:val="00F37033"/>
    <w:pPr>
      <w:spacing w:before="240" w:line="259" w:lineRule="auto"/>
      <w:outlineLvl w:val="9"/>
    </w:pPr>
    <w:rPr>
      <w:b w:val="0"/>
      <w:bCs w:val="0"/>
      <w:sz w:val="32"/>
      <w:szCs w:val="32"/>
      <w:lang w:eastAsia="it-IT"/>
    </w:rPr>
  </w:style>
  <w:style w:type="character" w:customStyle="1" w:styleId="ParagrafoelencoCarattere">
    <w:name w:val="Paragrafo elenco Carattere"/>
    <w:basedOn w:val="Carpredefinitoparagrafo"/>
    <w:link w:val="Paragrafoelenco"/>
    <w:uiPriority w:val="34"/>
    <w:rsid w:val="00447F33"/>
  </w:style>
  <w:style w:type="character" w:customStyle="1" w:styleId="codicesorgenteCarattere">
    <w:name w:val="codice sorgente Carattere"/>
    <w:basedOn w:val="ParagrafoelencoCarattere"/>
    <w:link w:val="codicesorgente"/>
    <w:rsid w:val="00447F33"/>
    <w:rPr>
      <w:rFonts w:ascii="Consolas" w:hAnsi="Consolas"/>
      <w:sz w:val="8"/>
      <w:szCs w:val="8"/>
    </w:rPr>
  </w:style>
  <w:style w:type="paragraph" w:styleId="Sommario1">
    <w:name w:val="toc 1"/>
    <w:basedOn w:val="Normale"/>
    <w:next w:val="Normale"/>
    <w:autoRedefine/>
    <w:uiPriority w:val="39"/>
    <w:unhideWhenUsed/>
    <w:rsid w:val="00F37033"/>
    <w:pPr>
      <w:spacing w:after="100"/>
    </w:pPr>
  </w:style>
  <w:style w:type="paragraph" w:styleId="Sommario2">
    <w:name w:val="toc 2"/>
    <w:basedOn w:val="Normale"/>
    <w:next w:val="Normale"/>
    <w:autoRedefine/>
    <w:uiPriority w:val="39"/>
    <w:unhideWhenUsed/>
    <w:rsid w:val="00F37033"/>
    <w:pPr>
      <w:spacing w:after="100"/>
      <w:ind w:left="220"/>
    </w:pPr>
  </w:style>
  <w:style w:type="paragraph" w:styleId="Sommario3">
    <w:name w:val="toc 3"/>
    <w:basedOn w:val="Normale"/>
    <w:next w:val="Normale"/>
    <w:autoRedefine/>
    <w:uiPriority w:val="39"/>
    <w:unhideWhenUsed/>
    <w:rsid w:val="00F37033"/>
    <w:pPr>
      <w:spacing w:after="100"/>
      <w:ind w:left="440"/>
    </w:pPr>
  </w:style>
  <w:style w:type="paragraph" w:styleId="Testofumetto">
    <w:name w:val="Balloon Text"/>
    <w:basedOn w:val="Normale"/>
    <w:link w:val="TestofumettoCarattere"/>
    <w:uiPriority w:val="99"/>
    <w:semiHidden/>
    <w:unhideWhenUsed/>
    <w:rsid w:val="00F3703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37033"/>
    <w:rPr>
      <w:rFonts w:ascii="Segoe UI" w:hAnsi="Segoe UI" w:cs="Segoe UI"/>
      <w:sz w:val="18"/>
      <w:szCs w:val="18"/>
    </w:rPr>
  </w:style>
  <w:style w:type="paragraph" w:styleId="Nessunaspaziatura">
    <w:name w:val="No Spacing"/>
    <w:link w:val="NessunaspaziaturaCarattere"/>
    <w:uiPriority w:val="1"/>
    <w:qFormat/>
    <w:rsid w:val="006B6D14"/>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B6D14"/>
    <w:rPr>
      <w:rFonts w:eastAsiaTheme="minorEastAsia"/>
      <w:lang w:eastAsia="it-IT"/>
    </w:rPr>
  </w:style>
  <w:style w:type="paragraph" w:styleId="Intestazione">
    <w:name w:val="header"/>
    <w:basedOn w:val="Normale"/>
    <w:link w:val="IntestazioneCarattere"/>
    <w:uiPriority w:val="99"/>
    <w:unhideWhenUsed/>
    <w:rsid w:val="00E02392"/>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E02392"/>
  </w:style>
  <w:style w:type="paragraph" w:styleId="Pidipagina">
    <w:name w:val="footer"/>
    <w:basedOn w:val="Normale"/>
    <w:link w:val="PidipaginaCarattere"/>
    <w:uiPriority w:val="99"/>
    <w:unhideWhenUsed/>
    <w:rsid w:val="00E02392"/>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E02392"/>
  </w:style>
  <w:style w:type="paragraph" w:styleId="Didascalia">
    <w:name w:val="caption"/>
    <w:basedOn w:val="Normale"/>
    <w:next w:val="Normale"/>
    <w:uiPriority w:val="35"/>
    <w:unhideWhenUsed/>
    <w:qFormat/>
    <w:rsid w:val="00BB7C1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Gestione%20Dosaggio.docx"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yperlink" Target="file:///C:\Users\uts.MARINI\Documents\projects\new-project\cyber500-doc\Gestione%20Motori.docx" TargetMode="Externa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yperlink" Target="Gestione%20Sili.docx"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hyperlink" Target="file:///C:\Users\uts.MARINI\Documents\projects\new-project\cyber500-doc\Gestione%20Motori.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40\Word%202010%20loo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7DECA1-4DFA-447A-9001-89CD5C8020C2}"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it-IT"/>
        </a:p>
      </dgm:t>
    </dgm:pt>
    <dgm:pt modelId="{340A7B85-38CB-40BD-AC8F-9F79E2FD354A}">
      <dgm:prSet phldrT="[Testo]" custT="1"/>
      <dgm:spPr/>
      <dgm:t>
        <a:bodyPr/>
        <a:lstStyle/>
        <a:p>
          <a:r>
            <a:rPr lang="it-IT" sz="1100"/>
            <a:t>root</a:t>
          </a:r>
          <a:endParaRPr lang="it-IT" sz="2600"/>
        </a:p>
      </dgm:t>
    </dgm:pt>
    <dgm:pt modelId="{06C5707E-DC05-4926-9A5E-DD7CB32A3A92}" type="parTrans" cxnId="{3F2C7045-1144-49ED-A802-98B3E612671E}">
      <dgm:prSet/>
      <dgm:spPr/>
      <dgm:t>
        <a:bodyPr/>
        <a:lstStyle/>
        <a:p>
          <a:endParaRPr lang="it-IT"/>
        </a:p>
      </dgm:t>
    </dgm:pt>
    <dgm:pt modelId="{64334C1A-89C2-4053-93E7-244ED3554310}" type="sibTrans" cxnId="{3F2C7045-1144-49ED-A802-98B3E612671E}">
      <dgm:prSet/>
      <dgm:spPr/>
      <dgm:t>
        <a:bodyPr/>
        <a:lstStyle/>
        <a:p>
          <a:endParaRPr lang="it-IT"/>
        </a:p>
      </dgm:t>
    </dgm:pt>
    <dgm:pt modelId="{365DC8C8-371D-459F-A1FA-033EDB0B7C1B}">
      <dgm:prSet phldrT="[Testo]" custT="1"/>
      <dgm:spPr/>
      <dgm:t>
        <a:bodyPr/>
        <a:lstStyle/>
        <a:p>
          <a:r>
            <a:rPr lang="it-IT" sz="1000"/>
            <a:t>Exe</a:t>
          </a:r>
        </a:p>
        <a:p>
          <a:r>
            <a:rPr lang="it-IT" sz="700"/>
            <a:t>Eseguibili e dati di lavoro</a:t>
          </a:r>
        </a:p>
      </dgm:t>
    </dgm:pt>
    <dgm:pt modelId="{BEA26997-1F1D-41A5-B59D-DE1B5D9466BA}" type="parTrans" cxnId="{B0942FE1-A040-45C2-A611-3151C76D84A8}">
      <dgm:prSet/>
      <dgm:spPr/>
      <dgm:t>
        <a:bodyPr/>
        <a:lstStyle/>
        <a:p>
          <a:endParaRPr lang="it-IT"/>
        </a:p>
      </dgm:t>
    </dgm:pt>
    <dgm:pt modelId="{04F8D1C7-A436-45A1-ACE8-3094E39EF5B8}" type="sibTrans" cxnId="{B0942FE1-A040-45C2-A611-3151C76D84A8}">
      <dgm:prSet/>
      <dgm:spPr/>
      <dgm:t>
        <a:bodyPr/>
        <a:lstStyle/>
        <a:p>
          <a:endParaRPr lang="it-IT"/>
        </a:p>
      </dgm:t>
    </dgm:pt>
    <dgm:pt modelId="{D524EDD0-67F3-4578-8F9A-CCA4737615F0}">
      <dgm:prSet phldrT="[Testo]" custT="1"/>
      <dgm:spPr/>
      <dgm:t>
        <a:bodyPr/>
        <a:lstStyle/>
        <a:p>
          <a:r>
            <a:rPr lang="it-IT" sz="1100"/>
            <a:t>Grafica</a:t>
          </a:r>
        </a:p>
        <a:p>
          <a:r>
            <a:rPr lang="it-IT" sz="700"/>
            <a:t>Immagini</a:t>
          </a:r>
          <a:endParaRPr lang="it-IT" sz="1100"/>
        </a:p>
      </dgm:t>
    </dgm:pt>
    <dgm:pt modelId="{27C60198-5807-4398-8532-CEB6C638C663}" type="parTrans" cxnId="{D5C428BC-6686-453B-9A91-5B6951B4CAC6}">
      <dgm:prSet/>
      <dgm:spPr/>
      <dgm:t>
        <a:bodyPr/>
        <a:lstStyle/>
        <a:p>
          <a:endParaRPr lang="it-IT"/>
        </a:p>
      </dgm:t>
    </dgm:pt>
    <dgm:pt modelId="{5C1B0257-018D-40AD-951B-CC74CD798CDA}" type="sibTrans" cxnId="{D5C428BC-6686-453B-9A91-5B6951B4CAC6}">
      <dgm:prSet/>
      <dgm:spPr/>
      <dgm:t>
        <a:bodyPr/>
        <a:lstStyle/>
        <a:p>
          <a:endParaRPr lang="it-IT"/>
        </a:p>
      </dgm:t>
    </dgm:pt>
    <dgm:pt modelId="{C2C30664-B497-4834-A110-5C9176A755BA}">
      <dgm:prSet phldrT="[Testo]" custT="1"/>
      <dgm:spPr/>
      <dgm:t>
        <a:bodyPr/>
        <a:lstStyle/>
        <a:p>
          <a:r>
            <a:rPr lang="it-IT" sz="1050"/>
            <a:t>Source</a:t>
          </a:r>
          <a:endParaRPr lang="it-IT" sz="1000"/>
        </a:p>
        <a:p>
          <a:r>
            <a:rPr lang="it-IT" sz="700"/>
            <a:t>Immagini in formato pdn</a:t>
          </a:r>
        </a:p>
      </dgm:t>
    </dgm:pt>
    <dgm:pt modelId="{0E6050F5-58C5-4415-9F9D-0996EFFC0F12}" type="parTrans" cxnId="{E1210B38-36C2-4BE0-8E83-BF8954FD326F}">
      <dgm:prSet/>
      <dgm:spPr/>
      <dgm:t>
        <a:bodyPr/>
        <a:lstStyle/>
        <a:p>
          <a:endParaRPr lang="it-IT"/>
        </a:p>
      </dgm:t>
    </dgm:pt>
    <dgm:pt modelId="{8A8B860F-C9C5-40EB-9B7E-9B5BBA313E1B}" type="sibTrans" cxnId="{E1210B38-36C2-4BE0-8E83-BF8954FD326F}">
      <dgm:prSet/>
      <dgm:spPr/>
      <dgm:t>
        <a:bodyPr/>
        <a:lstStyle/>
        <a:p>
          <a:endParaRPr lang="it-IT"/>
        </a:p>
      </dgm:t>
    </dgm:pt>
    <dgm:pt modelId="{83BD932E-F5A3-4D8E-A556-B785FE61B129}">
      <dgm:prSet phldrT="[Testo]" custT="1"/>
      <dgm:spPr/>
      <dgm:t>
        <a:bodyPr/>
        <a:lstStyle/>
        <a:p>
          <a:r>
            <a:rPr lang="it-IT" sz="1100"/>
            <a:t>InstallData</a:t>
          </a:r>
        </a:p>
        <a:p>
          <a:r>
            <a:rPr lang="it-IT" sz="700"/>
            <a:t>Traduzioni</a:t>
          </a:r>
          <a:endParaRPr lang="it-IT" sz="1100"/>
        </a:p>
      </dgm:t>
    </dgm:pt>
    <dgm:pt modelId="{1632DBE6-2CB6-4137-9860-E9613C96EC13}" type="parTrans" cxnId="{0AD05737-B474-47B4-A5F5-5792F4148958}">
      <dgm:prSet/>
      <dgm:spPr/>
      <dgm:t>
        <a:bodyPr/>
        <a:lstStyle/>
        <a:p>
          <a:endParaRPr lang="it-IT"/>
        </a:p>
      </dgm:t>
    </dgm:pt>
    <dgm:pt modelId="{9AA8AA54-3439-4224-BD30-0E4EE4AB7BF6}" type="sibTrans" cxnId="{0AD05737-B474-47B4-A5F5-5792F4148958}">
      <dgm:prSet/>
      <dgm:spPr/>
      <dgm:t>
        <a:bodyPr/>
        <a:lstStyle/>
        <a:p>
          <a:endParaRPr lang="it-IT"/>
        </a:p>
      </dgm:t>
    </dgm:pt>
    <dgm:pt modelId="{0D0FB324-A5BF-48F7-A7E1-73ABA38AF865}">
      <dgm:prSet phldrT="[Testo]" custT="1"/>
      <dgm:spPr/>
      <dgm:t>
        <a:bodyPr/>
        <a:lstStyle/>
        <a:p>
          <a:r>
            <a:rPr lang="it-IT" sz="1100"/>
            <a:t>Resources</a:t>
          </a:r>
        </a:p>
        <a:p>
          <a:r>
            <a:rPr lang="it-IT" sz="700"/>
            <a:t>Immagini</a:t>
          </a:r>
          <a:endParaRPr lang="it-IT" sz="1100"/>
        </a:p>
      </dgm:t>
    </dgm:pt>
    <dgm:pt modelId="{6DF170EB-6D92-45B7-8CE2-49A7CB87AC51}" type="parTrans" cxnId="{BE200781-BE62-473E-B5A3-A7791F24525A}">
      <dgm:prSet/>
      <dgm:spPr/>
      <dgm:t>
        <a:bodyPr/>
        <a:lstStyle/>
        <a:p>
          <a:endParaRPr lang="it-IT"/>
        </a:p>
      </dgm:t>
    </dgm:pt>
    <dgm:pt modelId="{37BD9E94-A837-425A-8E7A-1B9D8259CA51}" type="sibTrans" cxnId="{BE200781-BE62-473E-B5A3-A7791F24525A}">
      <dgm:prSet/>
      <dgm:spPr/>
      <dgm:t>
        <a:bodyPr/>
        <a:lstStyle/>
        <a:p>
          <a:endParaRPr lang="it-IT"/>
        </a:p>
      </dgm:t>
    </dgm:pt>
    <dgm:pt modelId="{34BB9F05-BFC3-4EF9-9565-2EABE2DF7AD2}">
      <dgm:prSet phldrT="[Testo]" custT="1"/>
      <dgm:spPr/>
      <dgm:t>
        <a:bodyPr/>
        <a:lstStyle/>
        <a:p>
          <a:r>
            <a:rPr lang="it-IT" sz="1100"/>
            <a:t>Source</a:t>
          </a:r>
          <a:endParaRPr lang="it-IT" sz="800"/>
        </a:p>
        <a:p>
          <a:r>
            <a:rPr lang="en-US" sz="700"/>
            <a:t>Sorgenti Visual Basic </a:t>
          </a:r>
        </a:p>
        <a:p>
          <a:r>
            <a:rPr lang="en-US" sz="700"/>
            <a:t>(.bas / .frm / .cls)</a:t>
          </a:r>
          <a:endParaRPr lang="it-IT" sz="700"/>
        </a:p>
      </dgm:t>
    </dgm:pt>
    <dgm:pt modelId="{06CB1C57-448A-4F67-B64D-A8F4A6CC3EAB}" type="parTrans" cxnId="{A79BD8AF-E31C-4346-9A2B-5C44B1D56486}">
      <dgm:prSet/>
      <dgm:spPr/>
      <dgm:t>
        <a:bodyPr/>
        <a:lstStyle/>
        <a:p>
          <a:endParaRPr lang="it-IT"/>
        </a:p>
      </dgm:t>
    </dgm:pt>
    <dgm:pt modelId="{E34CDB0C-5C6F-4ADF-BFBD-23E8E6BB8856}" type="sibTrans" cxnId="{A79BD8AF-E31C-4346-9A2B-5C44B1D56486}">
      <dgm:prSet/>
      <dgm:spPr/>
      <dgm:t>
        <a:bodyPr/>
        <a:lstStyle/>
        <a:p>
          <a:endParaRPr lang="it-IT"/>
        </a:p>
      </dgm:t>
    </dgm:pt>
    <dgm:pt modelId="{EADF34B4-73C1-4DD9-B600-C40B3B744D70}">
      <dgm:prSet phldrT="[Testo]" custT="1"/>
      <dgm:spPr/>
      <dgm:t>
        <a:bodyPr/>
        <a:lstStyle/>
        <a:p>
          <a:r>
            <a:rPr lang="it-IT" sz="1100"/>
            <a:t>SQL</a:t>
          </a:r>
        </a:p>
        <a:p>
          <a:r>
            <a:rPr lang="it-IT" sz="700"/>
            <a:t>Backup database</a:t>
          </a:r>
        </a:p>
      </dgm:t>
    </dgm:pt>
    <dgm:pt modelId="{6B021786-8EBD-42DB-B622-6F308D49ABF0}" type="parTrans" cxnId="{3E9A65DA-94B6-494B-B48A-079B48FC6731}">
      <dgm:prSet/>
      <dgm:spPr/>
      <dgm:t>
        <a:bodyPr/>
        <a:lstStyle/>
        <a:p>
          <a:endParaRPr lang="it-IT"/>
        </a:p>
      </dgm:t>
    </dgm:pt>
    <dgm:pt modelId="{4797983E-0D83-4907-8D0A-48DE24B2C67F}" type="sibTrans" cxnId="{3E9A65DA-94B6-494B-B48A-079B48FC6731}">
      <dgm:prSet/>
      <dgm:spPr/>
      <dgm:t>
        <a:bodyPr/>
        <a:lstStyle/>
        <a:p>
          <a:endParaRPr lang="it-IT"/>
        </a:p>
      </dgm:t>
    </dgm:pt>
    <dgm:pt modelId="{8D6535B8-455D-4245-9486-1D2CEC77DEC9}" type="pres">
      <dgm:prSet presAssocID="{B57DECA1-4DFA-447A-9001-89CD5C8020C2}" presName="hierChild1" presStyleCnt="0">
        <dgm:presLayoutVars>
          <dgm:orgChart val="1"/>
          <dgm:chPref val="1"/>
          <dgm:dir/>
          <dgm:animOne val="branch"/>
          <dgm:animLvl val="lvl"/>
          <dgm:resizeHandles/>
        </dgm:presLayoutVars>
      </dgm:prSet>
      <dgm:spPr/>
      <dgm:t>
        <a:bodyPr/>
        <a:lstStyle/>
        <a:p>
          <a:endParaRPr lang="it-IT"/>
        </a:p>
      </dgm:t>
    </dgm:pt>
    <dgm:pt modelId="{8697C266-D1AA-4F3B-8F6D-C11BC4D724E2}" type="pres">
      <dgm:prSet presAssocID="{340A7B85-38CB-40BD-AC8F-9F79E2FD354A}" presName="hierRoot1" presStyleCnt="0">
        <dgm:presLayoutVars>
          <dgm:hierBranch val="init"/>
        </dgm:presLayoutVars>
      </dgm:prSet>
      <dgm:spPr/>
    </dgm:pt>
    <dgm:pt modelId="{DDDC7752-4519-41F7-8952-FB0F279851A1}" type="pres">
      <dgm:prSet presAssocID="{340A7B85-38CB-40BD-AC8F-9F79E2FD354A}" presName="rootComposite1" presStyleCnt="0"/>
      <dgm:spPr/>
    </dgm:pt>
    <dgm:pt modelId="{F916F89E-0C25-4F44-AB4D-EFF7C2B64572}" type="pres">
      <dgm:prSet presAssocID="{340A7B85-38CB-40BD-AC8F-9F79E2FD354A}" presName="rootText1" presStyleLbl="node0" presStyleIdx="0" presStyleCnt="1" custScaleX="51687" custLinFactNeighborX="7693">
        <dgm:presLayoutVars>
          <dgm:chPref val="3"/>
        </dgm:presLayoutVars>
      </dgm:prSet>
      <dgm:spPr/>
      <dgm:t>
        <a:bodyPr/>
        <a:lstStyle/>
        <a:p>
          <a:endParaRPr lang="it-IT"/>
        </a:p>
      </dgm:t>
    </dgm:pt>
    <dgm:pt modelId="{ED85DC8B-978D-4F1E-A440-286F230C4002}" type="pres">
      <dgm:prSet presAssocID="{340A7B85-38CB-40BD-AC8F-9F79E2FD354A}" presName="rootConnector1" presStyleLbl="node1" presStyleIdx="0" presStyleCnt="0"/>
      <dgm:spPr/>
      <dgm:t>
        <a:bodyPr/>
        <a:lstStyle/>
        <a:p>
          <a:endParaRPr lang="it-IT"/>
        </a:p>
      </dgm:t>
    </dgm:pt>
    <dgm:pt modelId="{86FC5261-9E60-4C03-B59E-909A62615F65}" type="pres">
      <dgm:prSet presAssocID="{340A7B85-38CB-40BD-AC8F-9F79E2FD354A}" presName="hierChild2" presStyleCnt="0"/>
      <dgm:spPr/>
    </dgm:pt>
    <dgm:pt modelId="{22C1BB69-C9FE-458E-B2FD-11F85099E113}" type="pres">
      <dgm:prSet presAssocID="{BEA26997-1F1D-41A5-B59D-DE1B5D9466BA}" presName="Name64" presStyleLbl="parChTrans1D2" presStyleIdx="0" presStyleCnt="6"/>
      <dgm:spPr/>
      <dgm:t>
        <a:bodyPr/>
        <a:lstStyle/>
        <a:p>
          <a:endParaRPr lang="it-IT"/>
        </a:p>
      </dgm:t>
    </dgm:pt>
    <dgm:pt modelId="{8F0AC81D-BEDF-43CF-AB3B-21EC8B75E533}" type="pres">
      <dgm:prSet presAssocID="{365DC8C8-371D-459F-A1FA-033EDB0B7C1B}" presName="hierRoot2" presStyleCnt="0">
        <dgm:presLayoutVars>
          <dgm:hierBranch val="init"/>
        </dgm:presLayoutVars>
      </dgm:prSet>
      <dgm:spPr/>
    </dgm:pt>
    <dgm:pt modelId="{B667E04A-9E06-46A4-9968-0DD7163C20F1}" type="pres">
      <dgm:prSet presAssocID="{365DC8C8-371D-459F-A1FA-033EDB0B7C1B}" presName="rootComposite" presStyleCnt="0"/>
      <dgm:spPr/>
    </dgm:pt>
    <dgm:pt modelId="{6E56A343-71DF-4C4F-8A15-5345B0766A16}" type="pres">
      <dgm:prSet presAssocID="{365DC8C8-371D-459F-A1FA-033EDB0B7C1B}" presName="rootText" presStyleLbl="node2" presStyleIdx="0" presStyleCnt="6">
        <dgm:presLayoutVars>
          <dgm:chPref val="3"/>
        </dgm:presLayoutVars>
      </dgm:prSet>
      <dgm:spPr/>
      <dgm:t>
        <a:bodyPr/>
        <a:lstStyle/>
        <a:p>
          <a:endParaRPr lang="it-IT"/>
        </a:p>
      </dgm:t>
    </dgm:pt>
    <dgm:pt modelId="{B4A2D9AC-8237-40F7-A195-E82D7BF3D1FD}" type="pres">
      <dgm:prSet presAssocID="{365DC8C8-371D-459F-A1FA-033EDB0B7C1B}" presName="rootConnector" presStyleLbl="node2" presStyleIdx="0" presStyleCnt="6"/>
      <dgm:spPr/>
      <dgm:t>
        <a:bodyPr/>
        <a:lstStyle/>
        <a:p>
          <a:endParaRPr lang="it-IT"/>
        </a:p>
      </dgm:t>
    </dgm:pt>
    <dgm:pt modelId="{EDBEF551-7984-40D1-A995-D4AB2CA52ED3}" type="pres">
      <dgm:prSet presAssocID="{365DC8C8-371D-459F-A1FA-033EDB0B7C1B}" presName="hierChild4" presStyleCnt="0"/>
      <dgm:spPr/>
    </dgm:pt>
    <dgm:pt modelId="{06A34653-1450-4AF3-8066-8DF202AA5C54}" type="pres">
      <dgm:prSet presAssocID="{365DC8C8-371D-459F-A1FA-033EDB0B7C1B}" presName="hierChild5" presStyleCnt="0"/>
      <dgm:spPr/>
    </dgm:pt>
    <dgm:pt modelId="{FD9FFDE2-E176-4C19-A444-BEEDFE0B8352}" type="pres">
      <dgm:prSet presAssocID="{27C60198-5807-4398-8532-CEB6C638C663}" presName="Name64" presStyleLbl="parChTrans1D2" presStyleIdx="1" presStyleCnt="6"/>
      <dgm:spPr/>
      <dgm:t>
        <a:bodyPr/>
        <a:lstStyle/>
        <a:p>
          <a:endParaRPr lang="it-IT"/>
        </a:p>
      </dgm:t>
    </dgm:pt>
    <dgm:pt modelId="{C94337E2-C22A-4B0D-96A0-7CAEDD903C7A}" type="pres">
      <dgm:prSet presAssocID="{D524EDD0-67F3-4578-8F9A-CCA4737615F0}" presName="hierRoot2" presStyleCnt="0">
        <dgm:presLayoutVars>
          <dgm:hierBranch val="init"/>
        </dgm:presLayoutVars>
      </dgm:prSet>
      <dgm:spPr/>
    </dgm:pt>
    <dgm:pt modelId="{231012B3-125B-410C-95CE-0E9F630AD836}" type="pres">
      <dgm:prSet presAssocID="{D524EDD0-67F3-4578-8F9A-CCA4737615F0}" presName="rootComposite" presStyleCnt="0"/>
      <dgm:spPr/>
    </dgm:pt>
    <dgm:pt modelId="{97B4AE2E-9E31-4860-9530-4CBE2457CA76}" type="pres">
      <dgm:prSet presAssocID="{D524EDD0-67F3-4578-8F9A-CCA4737615F0}" presName="rootText" presStyleLbl="node2" presStyleIdx="1" presStyleCnt="6">
        <dgm:presLayoutVars>
          <dgm:chPref val="3"/>
        </dgm:presLayoutVars>
      </dgm:prSet>
      <dgm:spPr/>
      <dgm:t>
        <a:bodyPr/>
        <a:lstStyle/>
        <a:p>
          <a:endParaRPr lang="it-IT"/>
        </a:p>
      </dgm:t>
    </dgm:pt>
    <dgm:pt modelId="{C2A3C2EC-D716-44BF-A93B-E3424712A5B7}" type="pres">
      <dgm:prSet presAssocID="{D524EDD0-67F3-4578-8F9A-CCA4737615F0}" presName="rootConnector" presStyleLbl="node2" presStyleIdx="1" presStyleCnt="6"/>
      <dgm:spPr/>
      <dgm:t>
        <a:bodyPr/>
        <a:lstStyle/>
        <a:p>
          <a:endParaRPr lang="it-IT"/>
        </a:p>
      </dgm:t>
    </dgm:pt>
    <dgm:pt modelId="{BD6DA585-AA36-47BD-ABD4-D94FE0C8B0BD}" type="pres">
      <dgm:prSet presAssocID="{D524EDD0-67F3-4578-8F9A-CCA4737615F0}" presName="hierChild4" presStyleCnt="0"/>
      <dgm:spPr/>
    </dgm:pt>
    <dgm:pt modelId="{3463D2A8-9FB9-4DCA-A7E8-8D58FE6CBE43}" type="pres">
      <dgm:prSet presAssocID="{0E6050F5-58C5-4415-9F9D-0996EFFC0F12}" presName="Name64" presStyleLbl="parChTrans1D3" presStyleIdx="0" presStyleCnt="1"/>
      <dgm:spPr/>
      <dgm:t>
        <a:bodyPr/>
        <a:lstStyle/>
        <a:p>
          <a:endParaRPr lang="it-IT"/>
        </a:p>
      </dgm:t>
    </dgm:pt>
    <dgm:pt modelId="{CEBE0D97-C79A-4BE9-AF71-E6CD0A30C24F}" type="pres">
      <dgm:prSet presAssocID="{C2C30664-B497-4834-A110-5C9176A755BA}" presName="hierRoot2" presStyleCnt="0">
        <dgm:presLayoutVars>
          <dgm:hierBranch val="init"/>
        </dgm:presLayoutVars>
      </dgm:prSet>
      <dgm:spPr/>
    </dgm:pt>
    <dgm:pt modelId="{CE85C0A4-A0C3-4BFA-9879-AE64F1E06CD9}" type="pres">
      <dgm:prSet presAssocID="{C2C30664-B497-4834-A110-5C9176A755BA}" presName="rootComposite" presStyleCnt="0"/>
      <dgm:spPr/>
    </dgm:pt>
    <dgm:pt modelId="{2618193F-0425-421E-B1C9-7287FE2FD0ED}" type="pres">
      <dgm:prSet presAssocID="{C2C30664-B497-4834-A110-5C9176A755BA}" presName="rootText" presStyleLbl="node3" presStyleIdx="0" presStyleCnt="1">
        <dgm:presLayoutVars>
          <dgm:chPref val="3"/>
        </dgm:presLayoutVars>
      </dgm:prSet>
      <dgm:spPr/>
      <dgm:t>
        <a:bodyPr/>
        <a:lstStyle/>
        <a:p>
          <a:endParaRPr lang="it-IT"/>
        </a:p>
      </dgm:t>
    </dgm:pt>
    <dgm:pt modelId="{771DAE57-A692-4983-BD9B-E4C381913659}" type="pres">
      <dgm:prSet presAssocID="{C2C30664-B497-4834-A110-5C9176A755BA}" presName="rootConnector" presStyleLbl="node3" presStyleIdx="0" presStyleCnt="1"/>
      <dgm:spPr/>
      <dgm:t>
        <a:bodyPr/>
        <a:lstStyle/>
        <a:p>
          <a:endParaRPr lang="it-IT"/>
        </a:p>
      </dgm:t>
    </dgm:pt>
    <dgm:pt modelId="{5A5BC166-D2DC-409E-BD1C-8B04D9B69D80}" type="pres">
      <dgm:prSet presAssocID="{C2C30664-B497-4834-A110-5C9176A755BA}" presName="hierChild4" presStyleCnt="0"/>
      <dgm:spPr/>
    </dgm:pt>
    <dgm:pt modelId="{9F0385F0-F0A9-458F-AAAF-3D45FBCAC09B}" type="pres">
      <dgm:prSet presAssocID="{C2C30664-B497-4834-A110-5C9176A755BA}" presName="hierChild5" presStyleCnt="0"/>
      <dgm:spPr/>
    </dgm:pt>
    <dgm:pt modelId="{4EA8C964-2AC2-468F-A528-9CB242990268}" type="pres">
      <dgm:prSet presAssocID="{D524EDD0-67F3-4578-8F9A-CCA4737615F0}" presName="hierChild5" presStyleCnt="0"/>
      <dgm:spPr/>
    </dgm:pt>
    <dgm:pt modelId="{FE8C4BDC-F4FF-42DD-BED8-FE58B071AEEC}" type="pres">
      <dgm:prSet presAssocID="{1632DBE6-2CB6-4137-9860-E9613C96EC13}" presName="Name64" presStyleLbl="parChTrans1D2" presStyleIdx="2" presStyleCnt="6"/>
      <dgm:spPr/>
      <dgm:t>
        <a:bodyPr/>
        <a:lstStyle/>
        <a:p>
          <a:endParaRPr lang="it-IT"/>
        </a:p>
      </dgm:t>
    </dgm:pt>
    <dgm:pt modelId="{ADA05A41-DDD0-47A9-8D51-2643E5D22D5A}" type="pres">
      <dgm:prSet presAssocID="{83BD932E-F5A3-4D8E-A556-B785FE61B129}" presName="hierRoot2" presStyleCnt="0">
        <dgm:presLayoutVars>
          <dgm:hierBranch val="init"/>
        </dgm:presLayoutVars>
      </dgm:prSet>
      <dgm:spPr/>
    </dgm:pt>
    <dgm:pt modelId="{AC231B30-5D93-498F-9C7D-D9D885C812E5}" type="pres">
      <dgm:prSet presAssocID="{83BD932E-F5A3-4D8E-A556-B785FE61B129}" presName="rootComposite" presStyleCnt="0"/>
      <dgm:spPr/>
    </dgm:pt>
    <dgm:pt modelId="{39CD0CDD-5D30-4411-B817-351AE91259C3}" type="pres">
      <dgm:prSet presAssocID="{83BD932E-F5A3-4D8E-A556-B785FE61B129}" presName="rootText" presStyleLbl="node2" presStyleIdx="2" presStyleCnt="6">
        <dgm:presLayoutVars>
          <dgm:chPref val="3"/>
        </dgm:presLayoutVars>
      </dgm:prSet>
      <dgm:spPr/>
      <dgm:t>
        <a:bodyPr/>
        <a:lstStyle/>
        <a:p>
          <a:endParaRPr lang="it-IT"/>
        </a:p>
      </dgm:t>
    </dgm:pt>
    <dgm:pt modelId="{DF34788D-451B-4450-A5A9-82DB10912475}" type="pres">
      <dgm:prSet presAssocID="{83BD932E-F5A3-4D8E-A556-B785FE61B129}" presName="rootConnector" presStyleLbl="node2" presStyleIdx="2" presStyleCnt="6"/>
      <dgm:spPr/>
      <dgm:t>
        <a:bodyPr/>
        <a:lstStyle/>
        <a:p>
          <a:endParaRPr lang="it-IT"/>
        </a:p>
      </dgm:t>
    </dgm:pt>
    <dgm:pt modelId="{A84AC1E2-149D-4BFA-A089-245C594FBDF8}" type="pres">
      <dgm:prSet presAssocID="{83BD932E-F5A3-4D8E-A556-B785FE61B129}" presName="hierChild4" presStyleCnt="0"/>
      <dgm:spPr/>
    </dgm:pt>
    <dgm:pt modelId="{F42FF124-3EB9-466B-84ED-39EDC43B6D8E}" type="pres">
      <dgm:prSet presAssocID="{83BD932E-F5A3-4D8E-A556-B785FE61B129}" presName="hierChild5" presStyleCnt="0"/>
      <dgm:spPr/>
    </dgm:pt>
    <dgm:pt modelId="{BA98D340-A8D7-476A-BC61-3B0C4034C3EF}" type="pres">
      <dgm:prSet presAssocID="{6DF170EB-6D92-45B7-8CE2-49A7CB87AC51}" presName="Name64" presStyleLbl="parChTrans1D2" presStyleIdx="3" presStyleCnt="6"/>
      <dgm:spPr/>
      <dgm:t>
        <a:bodyPr/>
        <a:lstStyle/>
        <a:p>
          <a:endParaRPr lang="it-IT"/>
        </a:p>
      </dgm:t>
    </dgm:pt>
    <dgm:pt modelId="{341654DE-1B3A-4A67-9209-13A43C059840}" type="pres">
      <dgm:prSet presAssocID="{0D0FB324-A5BF-48F7-A7E1-73ABA38AF865}" presName="hierRoot2" presStyleCnt="0">
        <dgm:presLayoutVars>
          <dgm:hierBranch val="init"/>
        </dgm:presLayoutVars>
      </dgm:prSet>
      <dgm:spPr/>
    </dgm:pt>
    <dgm:pt modelId="{DA55FBCB-CD62-4728-9800-A9312CEF4836}" type="pres">
      <dgm:prSet presAssocID="{0D0FB324-A5BF-48F7-A7E1-73ABA38AF865}" presName="rootComposite" presStyleCnt="0"/>
      <dgm:spPr/>
    </dgm:pt>
    <dgm:pt modelId="{7959295D-2F7C-4226-8142-9CEC0686BEA3}" type="pres">
      <dgm:prSet presAssocID="{0D0FB324-A5BF-48F7-A7E1-73ABA38AF865}" presName="rootText" presStyleLbl="node2" presStyleIdx="3" presStyleCnt="6">
        <dgm:presLayoutVars>
          <dgm:chPref val="3"/>
        </dgm:presLayoutVars>
      </dgm:prSet>
      <dgm:spPr/>
      <dgm:t>
        <a:bodyPr/>
        <a:lstStyle/>
        <a:p>
          <a:endParaRPr lang="it-IT"/>
        </a:p>
      </dgm:t>
    </dgm:pt>
    <dgm:pt modelId="{F8EC7712-A9BA-40A8-9ACE-3FB33AEC8627}" type="pres">
      <dgm:prSet presAssocID="{0D0FB324-A5BF-48F7-A7E1-73ABA38AF865}" presName="rootConnector" presStyleLbl="node2" presStyleIdx="3" presStyleCnt="6"/>
      <dgm:spPr/>
      <dgm:t>
        <a:bodyPr/>
        <a:lstStyle/>
        <a:p>
          <a:endParaRPr lang="it-IT"/>
        </a:p>
      </dgm:t>
    </dgm:pt>
    <dgm:pt modelId="{A811BFD2-CBFF-4D15-BC99-56E0E51A4E50}" type="pres">
      <dgm:prSet presAssocID="{0D0FB324-A5BF-48F7-A7E1-73ABA38AF865}" presName="hierChild4" presStyleCnt="0"/>
      <dgm:spPr/>
    </dgm:pt>
    <dgm:pt modelId="{02F9C1CB-A7C8-4615-ABD5-A7B2E4FF7944}" type="pres">
      <dgm:prSet presAssocID="{0D0FB324-A5BF-48F7-A7E1-73ABA38AF865}" presName="hierChild5" presStyleCnt="0"/>
      <dgm:spPr/>
    </dgm:pt>
    <dgm:pt modelId="{EB1611DB-397C-48C5-8EF6-6342AF3AE113}" type="pres">
      <dgm:prSet presAssocID="{06CB1C57-448A-4F67-B64D-A8F4A6CC3EAB}" presName="Name64" presStyleLbl="parChTrans1D2" presStyleIdx="4" presStyleCnt="6"/>
      <dgm:spPr/>
      <dgm:t>
        <a:bodyPr/>
        <a:lstStyle/>
        <a:p>
          <a:endParaRPr lang="it-IT"/>
        </a:p>
      </dgm:t>
    </dgm:pt>
    <dgm:pt modelId="{3AEEA9A3-2F4A-4A73-BD4D-8D0A9A537F59}" type="pres">
      <dgm:prSet presAssocID="{34BB9F05-BFC3-4EF9-9565-2EABE2DF7AD2}" presName="hierRoot2" presStyleCnt="0">
        <dgm:presLayoutVars>
          <dgm:hierBranch val="init"/>
        </dgm:presLayoutVars>
      </dgm:prSet>
      <dgm:spPr/>
    </dgm:pt>
    <dgm:pt modelId="{EB6C36CF-3CD5-4FF3-BF2A-7738ADD39BFB}" type="pres">
      <dgm:prSet presAssocID="{34BB9F05-BFC3-4EF9-9565-2EABE2DF7AD2}" presName="rootComposite" presStyleCnt="0"/>
      <dgm:spPr/>
    </dgm:pt>
    <dgm:pt modelId="{415A1C79-41CC-4184-85E2-5C634CB9B9BB}" type="pres">
      <dgm:prSet presAssocID="{34BB9F05-BFC3-4EF9-9565-2EABE2DF7AD2}" presName="rootText" presStyleLbl="node2" presStyleIdx="4" presStyleCnt="6" custScaleY="133418" custLinFactNeighborY="-1051">
        <dgm:presLayoutVars>
          <dgm:chPref val="3"/>
        </dgm:presLayoutVars>
      </dgm:prSet>
      <dgm:spPr/>
      <dgm:t>
        <a:bodyPr/>
        <a:lstStyle/>
        <a:p>
          <a:endParaRPr lang="it-IT"/>
        </a:p>
      </dgm:t>
    </dgm:pt>
    <dgm:pt modelId="{9C81E076-1ACE-4188-BD60-1793F0E9ACF6}" type="pres">
      <dgm:prSet presAssocID="{34BB9F05-BFC3-4EF9-9565-2EABE2DF7AD2}" presName="rootConnector" presStyleLbl="node2" presStyleIdx="4" presStyleCnt="6"/>
      <dgm:spPr/>
      <dgm:t>
        <a:bodyPr/>
        <a:lstStyle/>
        <a:p>
          <a:endParaRPr lang="it-IT"/>
        </a:p>
      </dgm:t>
    </dgm:pt>
    <dgm:pt modelId="{597D40BE-FE67-470F-A06E-F6D0C490343F}" type="pres">
      <dgm:prSet presAssocID="{34BB9F05-BFC3-4EF9-9565-2EABE2DF7AD2}" presName="hierChild4" presStyleCnt="0"/>
      <dgm:spPr/>
    </dgm:pt>
    <dgm:pt modelId="{F5EFE462-117E-4100-A476-2C629AA878EB}" type="pres">
      <dgm:prSet presAssocID="{34BB9F05-BFC3-4EF9-9565-2EABE2DF7AD2}" presName="hierChild5" presStyleCnt="0"/>
      <dgm:spPr/>
    </dgm:pt>
    <dgm:pt modelId="{26F83FF2-129B-4750-BC55-DE3EA8AA0A44}" type="pres">
      <dgm:prSet presAssocID="{6B021786-8EBD-42DB-B622-6F308D49ABF0}" presName="Name64" presStyleLbl="parChTrans1D2" presStyleIdx="5" presStyleCnt="6"/>
      <dgm:spPr/>
      <dgm:t>
        <a:bodyPr/>
        <a:lstStyle/>
        <a:p>
          <a:endParaRPr lang="it-IT"/>
        </a:p>
      </dgm:t>
    </dgm:pt>
    <dgm:pt modelId="{FD8A558B-7FDA-4D9A-96C4-45D617F6D69B}" type="pres">
      <dgm:prSet presAssocID="{EADF34B4-73C1-4DD9-B600-C40B3B744D70}" presName="hierRoot2" presStyleCnt="0">
        <dgm:presLayoutVars>
          <dgm:hierBranch val="init"/>
        </dgm:presLayoutVars>
      </dgm:prSet>
      <dgm:spPr/>
    </dgm:pt>
    <dgm:pt modelId="{D77C6BC6-FA95-4A76-97FD-0337FCC98F09}" type="pres">
      <dgm:prSet presAssocID="{EADF34B4-73C1-4DD9-B600-C40B3B744D70}" presName="rootComposite" presStyleCnt="0"/>
      <dgm:spPr/>
    </dgm:pt>
    <dgm:pt modelId="{CFD0A166-8ADF-49BC-BF3B-8B2D9CD44BD7}" type="pres">
      <dgm:prSet presAssocID="{EADF34B4-73C1-4DD9-B600-C40B3B744D70}" presName="rootText" presStyleLbl="node2" presStyleIdx="5" presStyleCnt="6">
        <dgm:presLayoutVars>
          <dgm:chPref val="3"/>
        </dgm:presLayoutVars>
      </dgm:prSet>
      <dgm:spPr/>
      <dgm:t>
        <a:bodyPr/>
        <a:lstStyle/>
        <a:p>
          <a:endParaRPr lang="it-IT"/>
        </a:p>
      </dgm:t>
    </dgm:pt>
    <dgm:pt modelId="{E1CF9302-34C2-4AE2-BB7B-07C09DF5D087}" type="pres">
      <dgm:prSet presAssocID="{EADF34B4-73C1-4DD9-B600-C40B3B744D70}" presName="rootConnector" presStyleLbl="node2" presStyleIdx="5" presStyleCnt="6"/>
      <dgm:spPr/>
      <dgm:t>
        <a:bodyPr/>
        <a:lstStyle/>
        <a:p>
          <a:endParaRPr lang="it-IT"/>
        </a:p>
      </dgm:t>
    </dgm:pt>
    <dgm:pt modelId="{EAE69BC5-739B-4CDE-A6C1-75A7131C2934}" type="pres">
      <dgm:prSet presAssocID="{EADF34B4-73C1-4DD9-B600-C40B3B744D70}" presName="hierChild4" presStyleCnt="0"/>
      <dgm:spPr/>
    </dgm:pt>
    <dgm:pt modelId="{086CC0A1-4FA9-4CDA-8F63-0BF179703618}" type="pres">
      <dgm:prSet presAssocID="{EADF34B4-73C1-4DD9-B600-C40B3B744D70}" presName="hierChild5" presStyleCnt="0"/>
      <dgm:spPr/>
    </dgm:pt>
    <dgm:pt modelId="{CCAAF8D4-E072-45B3-BB75-44E8D7B388BF}" type="pres">
      <dgm:prSet presAssocID="{340A7B85-38CB-40BD-AC8F-9F79E2FD354A}" presName="hierChild3" presStyleCnt="0"/>
      <dgm:spPr/>
    </dgm:pt>
  </dgm:ptLst>
  <dgm:cxnLst>
    <dgm:cxn modelId="{DCC0DF19-B088-4D26-89F6-67D4C2B47796}" type="presOf" srcId="{06CB1C57-448A-4F67-B64D-A8F4A6CC3EAB}" destId="{EB1611DB-397C-48C5-8EF6-6342AF3AE113}" srcOrd="0" destOrd="0" presId="urn:microsoft.com/office/officeart/2009/3/layout/HorizontalOrganizationChart"/>
    <dgm:cxn modelId="{46AB21BF-4995-4182-B398-8B638428F000}" type="presOf" srcId="{BEA26997-1F1D-41A5-B59D-DE1B5D9466BA}" destId="{22C1BB69-C9FE-458E-B2FD-11F85099E113}" srcOrd="0" destOrd="0" presId="urn:microsoft.com/office/officeart/2009/3/layout/HorizontalOrganizationChart"/>
    <dgm:cxn modelId="{A79BD8AF-E31C-4346-9A2B-5C44B1D56486}" srcId="{340A7B85-38CB-40BD-AC8F-9F79E2FD354A}" destId="{34BB9F05-BFC3-4EF9-9565-2EABE2DF7AD2}" srcOrd="4" destOrd="0" parTransId="{06CB1C57-448A-4F67-B64D-A8F4A6CC3EAB}" sibTransId="{E34CDB0C-5C6F-4ADF-BFBD-23E8E6BB8856}"/>
    <dgm:cxn modelId="{117FE163-7A8C-4F06-BC14-71A39CA47998}" type="presOf" srcId="{365DC8C8-371D-459F-A1FA-033EDB0B7C1B}" destId="{B4A2D9AC-8237-40F7-A195-E82D7BF3D1FD}" srcOrd="1" destOrd="0" presId="urn:microsoft.com/office/officeart/2009/3/layout/HorizontalOrganizationChart"/>
    <dgm:cxn modelId="{380295EB-D50B-471A-9379-DFA74082DCED}" type="presOf" srcId="{27C60198-5807-4398-8532-CEB6C638C663}" destId="{FD9FFDE2-E176-4C19-A444-BEEDFE0B8352}" srcOrd="0" destOrd="0" presId="urn:microsoft.com/office/officeart/2009/3/layout/HorizontalOrganizationChart"/>
    <dgm:cxn modelId="{BE200781-BE62-473E-B5A3-A7791F24525A}" srcId="{340A7B85-38CB-40BD-AC8F-9F79E2FD354A}" destId="{0D0FB324-A5BF-48F7-A7E1-73ABA38AF865}" srcOrd="3" destOrd="0" parTransId="{6DF170EB-6D92-45B7-8CE2-49A7CB87AC51}" sibTransId="{37BD9E94-A837-425A-8E7A-1B9D8259CA51}"/>
    <dgm:cxn modelId="{D5C428BC-6686-453B-9A91-5B6951B4CAC6}" srcId="{340A7B85-38CB-40BD-AC8F-9F79E2FD354A}" destId="{D524EDD0-67F3-4578-8F9A-CCA4737615F0}" srcOrd="1" destOrd="0" parTransId="{27C60198-5807-4398-8532-CEB6C638C663}" sibTransId="{5C1B0257-018D-40AD-951B-CC74CD798CDA}"/>
    <dgm:cxn modelId="{437B1428-6480-4FE0-81DD-AC1944C8DB58}" type="presOf" srcId="{EADF34B4-73C1-4DD9-B600-C40B3B744D70}" destId="{CFD0A166-8ADF-49BC-BF3B-8B2D9CD44BD7}" srcOrd="0" destOrd="0" presId="urn:microsoft.com/office/officeart/2009/3/layout/HorizontalOrganizationChart"/>
    <dgm:cxn modelId="{1564BB30-BDE3-4BE4-B006-3FAC863A2929}" type="presOf" srcId="{D524EDD0-67F3-4578-8F9A-CCA4737615F0}" destId="{C2A3C2EC-D716-44BF-A93B-E3424712A5B7}" srcOrd="1" destOrd="0" presId="urn:microsoft.com/office/officeart/2009/3/layout/HorizontalOrganizationChart"/>
    <dgm:cxn modelId="{C234B2D5-3E59-4E4D-BB61-419ED8EB79D9}" type="presOf" srcId="{6DF170EB-6D92-45B7-8CE2-49A7CB87AC51}" destId="{BA98D340-A8D7-476A-BC61-3B0C4034C3EF}" srcOrd="0" destOrd="0" presId="urn:microsoft.com/office/officeart/2009/3/layout/HorizontalOrganizationChart"/>
    <dgm:cxn modelId="{E1210B38-36C2-4BE0-8E83-BF8954FD326F}" srcId="{D524EDD0-67F3-4578-8F9A-CCA4737615F0}" destId="{C2C30664-B497-4834-A110-5C9176A755BA}" srcOrd="0" destOrd="0" parTransId="{0E6050F5-58C5-4415-9F9D-0996EFFC0F12}" sibTransId="{8A8B860F-C9C5-40EB-9B7E-9B5BBA313E1B}"/>
    <dgm:cxn modelId="{77CFF4FC-8E67-431F-B51A-9D84F2AB78B3}" type="presOf" srcId="{83BD932E-F5A3-4D8E-A556-B785FE61B129}" destId="{39CD0CDD-5D30-4411-B817-351AE91259C3}" srcOrd="0" destOrd="0" presId="urn:microsoft.com/office/officeart/2009/3/layout/HorizontalOrganizationChart"/>
    <dgm:cxn modelId="{E6A5B992-8454-4988-ABDB-50347868CC8E}" type="presOf" srcId="{1632DBE6-2CB6-4137-9860-E9613C96EC13}" destId="{FE8C4BDC-F4FF-42DD-BED8-FE58B071AEEC}" srcOrd="0" destOrd="0" presId="urn:microsoft.com/office/officeart/2009/3/layout/HorizontalOrganizationChart"/>
    <dgm:cxn modelId="{B0942FE1-A040-45C2-A611-3151C76D84A8}" srcId="{340A7B85-38CB-40BD-AC8F-9F79E2FD354A}" destId="{365DC8C8-371D-459F-A1FA-033EDB0B7C1B}" srcOrd="0" destOrd="0" parTransId="{BEA26997-1F1D-41A5-B59D-DE1B5D9466BA}" sibTransId="{04F8D1C7-A436-45A1-ACE8-3094E39EF5B8}"/>
    <dgm:cxn modelId="{5B9B4664-4534-42CE-91BE-6137C2B7A190}" type="presOf" srcId="{C2C30664-B497-4834-A110-5C9176A755BA}" destId="{771DAE57-A692-4983-BD9B-E4C381913659}" srcOrd="1" destOrd="0" presId="urn:microsoft.com/office/officeart/2009/3/layout/HorizontalOrganizationChart"/>
    <dgm:cxn modelId="{DD6E2CFF-9B37-44BF-8063-86A8190E4592}" type="presOf" srcId="{34BB9F05-BFC3-4EF9-9565-2EABE2DF7AD2}" destId="{9C81E076-1ACE-4188-BD60-1793F0E9ACF6}" srcOrd="1" destOrd="0" presId="urn:microsoft.com/office/officeart/2009/3/layout/HorizontalOrganizationChart"/>
    <dgm:cxn modelId="{ED166C11-B223-497D-9D53-EAFA41B4B07A}" type="presOf" srcId="{EADF34B4-73C1-4DD9-B600-C40B3B744D70}" destId="{E1CF9302-34C2-4AE2-BB7B-07C09DF5D087}" srcOrd="1" destOrd="0" presId="urn:microsoft.com/office/officeart/2009/3/layout/HorizontalOrganizationChart"/>
    <dgm:cxn modelId="{7FFFB03F-AAF0-4C97-B682-F0A261A3A007}" type="presOf" srcId="{6B021786-8EBD-42DB-B622-6F308D49ABF0}" destId="{26F83FF2-129B-4750-BC55-DE3EA8AA0A44}" srcOrd="0" destOrd="0" presId="urn:microsoft.com/office/officeart/2009/3/layout/HorizontalOrganizationChart"/>
    <dgm:cxn modelId="{3E9A65DA-94B6-494B-B48A-079B48FC6731}" srcId="{340A7B85-38CB-40BD-AC8F-9F79E2FD354A}" destId="{EADF34B4-73C1-4DD9-B600-C40B3B744D70}" srcOrd="5" destOrd="0" parTransId="{6B021786-8EBD-42DB-B622-6F308D49ABF0}" sibTransId="{4797983E-0D83-4907-8D0A-48DE24B2C67F}"/>
    <dgm:cxn modelId="{7BCDE862-494E-4D03-A3CB-4A5F01050A57}" type="presOf" srcId="{B57DECA1-4DFA-447A-9001-89CD5C8020C2}" destId="{8D6535B8-455D-4245-9486-1D2CEC77DEC9}" srcOrd="0" destOrd="0" presId="urn:microsoft.com/office/officeart/2009/3/layout/HorizontalOrganizationChart"/>
    <dgm:cxn modelId="{0AD05737-B474-47B4-A5F5-5792F4148958}" srcId="{340A7B85-38CB-40BD-AC8F-9F79E2FD354A}" destId="{83BD932E-F5A3-4D8E-A556-B785FE61B129}" srcOrd="2" destOrd="0" parTransId="{1632DBE6-2CB6-4137-9860-E9613C96EC13}" sibTransId="{9AA8AA54-3439-4224-BD30-0E4EE4AB7BF6}"/>
    <dgm:cxn modelId="{CC862AD4-6F40-41B4-BD66-6914CBE86E37}" type="presOf" srcId="{34BB9F05-BFC3-4EF9-9565-2EABE2DF7AD2}" destId="{415A1C79-41CC-4184-85E2-5C634CB9B9BB}" srcOrd="0" destOrd="0" presId="urn:microsoft.com/office/officeart/2009/3/layout/HorizontalOrganizationChart"/>
    <dgm:cxn modelId="{CDB1AAAA-0D45-41D9-91F5-816982321968}" type="presOf" srcId="{340A7B85-38CB-40BD-AC8F-9F79E2FD354A}" destId="{F916F89E-0C25-4F44-AB4D-EFF7C2B64572}" srcOrd="0" destOrd="0" presId="urn:microsoft.com/office/officeart/2009/3/layout/HorizontalOrganizationChart"/>
    <dgm:cxn modelId="{E265923A-E4EE-42EF-89FA-47D3818CA9FC}" type="presOf" srcId="{340A7B85-38CB-40BD-AC8F-9F79E2FD354A}" destId="{ED85DC8B-978D-4F1E-A440-286F230C4002}" srcOrd="1" destOrd="0" presId="urn:microsoft.com/office/officeart/2009/3/layout/HorizontalOrganizationChart"/>
    <dgm:cxn modelId="{57DA0A15-ADA7-4CDA-B255-1BE7BDB58F78}" type="presOf" srcId="{365DC8C8-371D-459F-A1FA-033EDB0B7C1B}" destId="{6E56A343-71DF-4C4F-8A15-5345B0766A16}" srcOrd="0" destOrd="0" presId="urn:microsoft.com/office/officeart/2009/3/layout/HorizontalOrganizationChart"/>
    <dgm:cxn modelId="{C23D414C-2AD0-4934-8847-30FD2E41D310}" type="presOf" srcId="{0D0FB324-A5BF-48F7-A7E1-73ABA38AF865}" destId="{F8EC7712-A9BA-40A8-9ACE-3FB33AEC8627}" srcOrd="1" destOrd="0" presId="urn:microsoft.com/office/officeart/2009/3/layout/HorizontalOrganizationChart"/>
    <dgm:cxn modelId="{6E4DA68D-3C2F-45AC-A258-21D42860BD5A}" type="presOf" srcId="{D524EDD0-67F3-4578-8F9A-CCA4737615F0}" destId="{97B4AE2E-9E31-4860-9530-4CBE2457CA76}" srcOrd="0" destOrd="0" presId="urn:microsoft.com/office/officeart/2009/3/layout/HorizontalOrganizationChart"/>
    <dgm:cxn modelId="{3F2C7045-1144-49ED-A802-98B3E612671E}" srcId="{B57DECA1-4DFA-447A-9001-89CD5C8020C2}" destId="{340A7B85-38CB-40BD-AC8F-9F79E2FD354A}" srcOrd="0" destOrd="0" parTransId="{06C5707E-DC05-4926-9A5E-DD7CB32A3A92}" sibTransId="{64334C1A-89C2-4053-93E7-244ED3554310}"/>
    <dgm:cxn modelId="{55AD04FF-5C35-4DDC-B008-6BF1294D4F01}" type="presOf" srcId="{0E6050F5-58C5-4415-9F9D-0996EFFC0F12}" destId="{3463D2A8-9FB9-4DCA-A7E8-8D58FE6CBE43}" srcOrd="0" destOrd="0" presId="urn:microsoft.com/office/officeart/2009/3/layout/HorizontalOrganizationChart"/>
    <dgm:cxn modelId="{3F4519BA-B099-46E8-90AF-FE716B97D599}" type="presOf" srcId="{0D0FB324-A5BF-48F7-A7E1-73ABA38AF865}" destId="{7959295D-2F7C-4226-8142-9CEC0686BEA3}" srcOrd="0" destOrd="0" presId="urn:microsoft.com/office/officeart/2009/3/layout/HorizontalOrganizationChart"/>
    <dgm:cxn modelId="{1D427573-34F6-47C2-93A9-688272C19E8C}" type="presOf" srcId="{83BD932E-F5A3-4D8E-A556-B785FE61B129}" destId="{DF34788D-451B-4450-A5A9-82DB10912475}" srcOrd="1" destOrd="0" presId="urn:microsoft.com/office/officeart/2009/3/layout/HorizontalOrganizationChart"/>
    <dgm:cxn modelId="{A831E04A-2EE3-4B7F-A57E-3EC95822AAC6}" type="presOf" srcId="{C2C30664-B497-4834-A110-5C9176A755BA}" destId="{2618193F-0425-421E-B1C9-7287FE2FD0ED}" srcOrd="0" destOrd="0" presId="urn:microsoft.com/office/officeart/2009/3/layout/HorizontalOrganizationChart"/>
    <dgm:cxn modelId="{0A587254-5555-488F-A734-2AC4D839286F}" type="presParOf" srcId="{8D6535B8-455D-4245-9486-1D2CEC77DEC9}" destId="{8697C266-D1AA-4F3B-8F6D-C11BC4D724E2}" srcOrd="0" destOrd="0" presId="urn:microsoft.com/office/officeart/2009/3/layout/HorizontalOrganizationChart"/>
    <dgm:cxn modelId="{8A7BC528-0CCE-44F4-A959-C68B5813EFF3}" type="presParOf" srcId="{8697C266-D1AA-4F3B-8F6D-C11BC4D724E2}" destId="{DDDC7752-4519-41F7-8952-FB0F279851A1}" srcOrd="0" destOrd="0" presId="urn:microsoft.com/office/officeart/2009/3/layout/HorizontalOrganizationChart"/>
    <dgm:cxn modelId="{465EAE3A-5BFE-4891-B5D0-75E57409D35B}" type="presParOf" srcId="{DDDC7752-4519-41F7-8952-FB0F279851A1}" destId="{F916F89E-0C25-4F44-AB4D-EFF7C2B64572}" srcOrd="0" destOrd="0" presId="urn:microsoft.com/office/officeart/2009/3/layout/HorizontalOrganizationChart"/>
    <dgm:cxn modelId="{BA071FEC-5DDA-4E32-8634-89A28D3990CE}" type="presParOf" srcId="{DDDC7752-4519-41F7-8952-FB0F279851A1}" destId="{ED85DC8B-978D-4F1E-A440-286F230C4002}" srcOrd="1" destOrd="0" presId="urn:microsoft.com/office/officeart/2009/3/layout/HorizontalOrganizationChart"/>
    <dgm:cxn modelId="{584DE89C-5962-4E7C-BDB8-88ED4C7A2AD7}" type="presParOf" srcId="{8697C266-D1AA-4F3B-8F6D-C11BC4D724E2}" destId="{86FC5261-9E60-4C03-B59E-909A62615F65}" srcOrd="1" destOrd="0" presId="urn:microsoft.com/office/officeart/2009/3/layout/HorizontalOrganizationChart"/>
    <dgm:cxn modelId="{962CA8CB-4391-4C8B-B6E1-D43624B3E347}" type="presParOf" srcId="{86FC5261-9E60-4C03-B59E-909A62615F65}" destId="{22C1BB69-C9FE-458E-B2FD-11F85099E113}" srcOrd="0" destOrd="0" presId="urn:microsoft.com/office/officeart/2009/3/layout/HorizontalOrganizationChart"/>
    <dgm:cxn modelId="{B3A224CD-CA32-4FBE-8B67-A4DB78DD29AC}" type="presParOf" srcId="{86FC5261-9E60-4C03-B59E-909A62615F65}" destId="{8F0AC81D-BEDF-43CF-AB3B-21EC8B75E533}" srcOrd="1" destOrd="0" presId="urn:microsoft.com/office/officeart/2009/3/layout/HorizontalOrganizationChart"/>
    <dgm:cxn modelId="{93E8C213-F390-4E53-90C5-9013047A58A2}" type="presParOf" srcId="{8F0AC81D-BEDF-43CF-AB3B-21EC8B75E533}" destId="{B667E04A-9E06-46A4-9968-0DD7163C20F1}" srcOrd="0" destOrd="0" presId="urn:microsoft.com/office/officeart/2009/3/layout/HorizontalOrganizationChart"/>
    <dgm:cxn modelId="{4645C488-F23F-40A8-9FC5-10EB3AA68341}" type="presParOf" srcId="{B667E04A-9E06-46A4-9968-0DD7163C20F1}" destId="{6E56A343-71DF-4C4F-8A15-5345B0766A16}" srcOrd="0" destOrd="0" presId="urn:microsoft.com/office/officeart/2009/3/layout/HorizontalOrganizationChart"/>
    <dgm:cxn modelId="{035265F1-B695-42F9-BDBF-2AA20A9949CF}" type="presParOf" srcId="{B667E04A-9E06-46A4-9968-0DD7163C20F1}" destId="{B4A2D9AC-8237-40F7-A195-E82D7BF3D1FD}" srcOrd="1" destOrd="0" presId="urn:microsoft.com/office/officeart/2009/3/layout/HorizontalOrganizationChart"/>
    <dgm:cxn modelId="{B6A93CBA-33F4-470D-B941-54982BAEFC5E}" type="presParOf" srcId="{8F0AC81D-BEDF-43CF-AB3B-21EC8B75E533}" destId="{EDBEF551-7984-40D1-A995-D4AB2CA52ED3}" srcOrd="1" destOrd="0" presId="urn:microsoft.com/office/officeart/2009/3/layout/HorizontalOrganizationChart"/>
    <dgm:cxn modelId="{BC34BB6E-9B67-4663-AAD4-886DB940B92E}" type="presParOf" srcId="{8F0AC81D-BEDF-43CF-AB3B-21EC8B75E533}" destId="{06A34653-1450-4AF3-8066-8DF202AA5C54}" srcOrd="2" destOrd="0" presId="urn:microsoft.com/office/officeart/2009/3/layout/HorizontalOrganizationChart"/>
    <dgm:cxn modelId="{7BD10ACD-DDDA-4D11-86E2-D1B128F49E2C}" type="presParOf" srcId="{86FC5261-9E60-4C03-B59E-909A62615F65}" destId="{FD9FFDE2-E176-4C19-A444-BEEDFE0B8352}" srcOrd="2" destOrd="0" presId="urn:microsoft.com/office/officeart/2009/3/layout/HorizontalOrganizationChart"/>
    <dgm:cxn modelId="{8028A508-E911-43EE-86CA-A64CC9BBC561}" type="presParOf" srcId="{86FC5261-9E60-4C03-B59E-909A62615F65}" destId="{C94337E2-C22A-4B0D-96A0-7CAEDD903C7A}" srcOrd="3" destOrd="0" presId="urn:microsoft.com/office/officeart/2009/3/layout/HorizontalOrganizationChart"/>
    <dgm:cxn modelId="{05604AA7-DB79-43BC-AC72-8601898271B8}" type="presParOf" srcId="{C94337E2-C22A-4B0D-96A0-7CAEDD903C7A}" destId="{231012B3-125B-410C-95CE-0E9F630AD836}" srcOrd="0" destOrd="0" presId="urn:microsoft.com/office/officeart/2009/3/layout/HorizontalOrganizationChart"/>
    <dgm:cxn modelId="{BF044A4E-1FCA-4728-ABDE-B8D1082794E8}" type="presParOf" srcId="{231012B3-125B-410C-95CE-0E9F630AD836}" destId="{97B4AE2E-9E31-4860-9530-4CBE2457CA76}" srcOrd="0" destOrd="0" presId="urn:microsoft.com/office/officeart/2009/3/layout/HorizontalOrganizationChart"/>
    <dgm:cxn modelId="{8346E8DC-EF1C-4F54-8104-36CA9F2564D1}" type="presParOf" srcId="{231012B3-125B-410C-95CE-0E9F630AD836}" destId="{C2A3C2EC-D716-44BF-A93B-E3424712A5B7}" srcOrd="1" destOrd="0" presId="urn:microsoft.com/office/officeart/2009/3/layout/HorizontalOrganizationChart"/>
    <dgm:cxn modelId="{31B6C7A8-7AED-47DB-967E-DC42A6CF864D}" type="presParOf" srcId="{C94337E2-C22A-4B0D-96A0-7CAEDD903C7A}" destId="{BD6DA585-AA36-47BD-ABD4-D94FE0C8B0BD}" srcOrd="1" destOrd="0" presId="urn:microsoft.com/office/officeart/2009/3/layout/HorizontalOrganizationChart"/>
    <dgm:cxn modelId="{49A4E243-C5C0-4547-B53D-504ED26CD61F}" type="presParOf" srcId="{BD6DA585-AA36-47BD-ABD4-D94FE0C8B0BD}" destId="{3463D2A8-9FB9-4DCA-A7E8-8D58FE6CBE43}" srcOrd="0" destOrd="0" presId="urn:microsoft.com/office/officeart/2009/3/layout/HorizontalOrganizationChart"/>
    <dgm:cxn modelId="{AD0EB2A4-7A32-4173-B887-CA51586DC9FF}" type="presParOf" srcId="{BD6DA585-AA36-47BD-ABD4-D94FE0C8B0BD}" destId="{CEBE0D97-C79A-4BE9-AF71-E6CD0A30C24F}" srcOrd="1" destOrd="0" presId="urn:microsoft.com/office/officeart/2009/3/layout/HorizontalOrganizationChart"/>
    <dgm:cxn modelId="{ABA86CA2-0803-4206-9766-75E0A25104A8}" type="presParOf" srcId="{CEBE0D97-C79A-4BE9-AF71-E6CD0A30C24F}" destId="{CE85C0A4-A0C3-4BFA-9879-AE64F1E06CD9}" srcOrd="0" destOrd="0" presId="urn:microsoft.com/office/officeart/2009/3/layout/HorizontalOrganizationChart"/>
    <dgm:cxn modelId="{3EB6AE8A-829A-444C-8451-92717F4FB95E}" type="presParOf" srcId="{CE85C0A4-A0C3-4BFA-9879-AE64F1E06CD9}" destId="{2618193F-0425-421E-B1C9-7287FE2FD0ED}" srcOrd="0" destOrd="0" presId="urn:microsoft.com/office/officeart/2009/3/layout/HorizontalOrganizationChart"/>
    <dgm:cxn modelId="{59B2DEA8-8808-4DC7-B2F3-07D1B9F7A507}" type="presParOf" srcId="{CE85C0A4-A0C3-4BFA-9879-AE64F1E06CD9}" destId="{771DAE57-A692-4983-BD9B-E4C381913659}" srcOrd="1" destOrd="0" presId="urn:microsoft.com/office/officeart/2009/3/layout/HorizontalOrganizationChart"/>
    <dgm:cxn modelId="{CC9751B9-EEFD-40A6-9B70-EBDEAC3B323F}" type="presParOf" srcId="{CEBE0D97-C79A-4BE9-AF71-E6CD0A30C24F}" destId="{5A5BC166-D2DC-409E-BD1C-8B04D9B69D80}" srcOrd="1" destOrd="0" presId="urn:microsoft.com/office/officeart/2009/3/layout/HorizontalOrganizationChart"/>
    <dgm:cxn modelId="{A6A217E3-79C5-4EFC-8BE3-C3379C224B53}" type="presParOf" srcId="{CEBE0D97-C79A-4BE9-AF71-E6CD0A30C24F}" destId="{9F0385F0-F0A9-458F-AAAF-3D45FBCAC09B}" srcOrd="2" destOrd="0" presId="urn:microsoft.com/office/officeart/2009/3/layout/HorizontalOrganizationChart"/>
    <dgm:cxn modelId="{53DF09D1-ECE3-436F-BCE7-C875654CB0AF}" type="presParOf" srcId="{C94337E2-C22A-4B0D-96A0-7CAEDD903C7A}" destId="{4EA8C964-2AC2-468F-A528-9CB242990268}" srcOrd="2" destOrd="0" presId="urn:microsoft.com/office/officeart/2009/3/layout/HorizontalOrganizationChart"/>
    <dgm:cxn modelId="{DE2AB0A4-5617-4002-86F4-5ED660EE1950}" type="presParOf" srcId="{86FC5261-9E60-4C03-B59E-909A62615F65}" destId="{FE8C4BDC-F4FF-42DD-BED8-FE58B071AEEC}" srcOrd="4" destOrd="0" presId="urn:microsoft.com/office/officeart/2009/3/layout/HorizontalOrganizationChart"/>
    <dgm:cxn modelId="{E3BE8EFC-BA3A-42E0-90B7-F5CCB52A6E2A}" type="presParOf" srcId="{86FC5261-9E60-4C03-B59E-909A62615F65}" destId="{ADA05A41-DDD0-47A9-8D51-2643E5D22D5A}" srcOrd="5" destOrd="0" presId="urn:microsoft.com/office/officeart/2009/3/layout/HorizontalOrganizationChart"/>
    <dgm:cxn modelId="{21CA5CB5-C64C-4A53-8DE6-83E853B5609B}" type="presParOf" srcId="{ADA05A41-DDD0-47A9-8D51-2643E5D22D5A}" destId="{AC231B30-5D93-498F-9C7D-D9D885C812E5}" srcOrd="0" destOrd="0" presId="urn:microsoft.com/office/officeart/2009/3/layout/HorizontalOrganizationChart"/>
    <dgm:cxn modelId="{55ED610D-A3C8-41E2-B228-151D74D41986}" type="presParOf" srcId="{AC231B30-5D93-498F-9C7D-D9D885C812E5}" destId="{39CD0CDD-5D30-4411-B817-351AE91259C3}" srcOrd="0" destOrd="0" presId="urn:microsoft.com/office/officeart/2009/3/layout/HorizontalOrganizationChart"/>
    <dgm:cxn modelId="{A56C7D24-504B-49FE-A4A7-CB3856D15F88}" type="presParOf" srcId="{AC231B30-5D93-498F-9C7D-D9D885C812E5}" destId="{DF34788D-451B-4450-A5A9-82DB10912475}" srcOrd="1" destOrd="0" presId="urn:microsoft.com/office/officeart/2009/3/layout/HorizontalOrganizationChart"/>
    <dgm:cxn modelId="{A2EBC4FD-45DF-472E-B85F-B45724F5532C}" type="presParOf" srcId="{ADA05A41-DDD0-47A9-8D51-2643E5D22D5A}" destId="{A84AC1E2-149D-4BFA-A089-245C594FBDF8}" srcOrd="1" destOrd="0" presId="urn:microsoft.com/office/officeart/2009/3/layout/HorizontalOrganizationChart"/>
    <dgm:cxn modelId="{AABEB3BB-6091-4FC9-8482-6C32292EB7C8}" type="presParOf" srcId="{ADA05A41-DDD0-47A9-8D51-2643E5D22D5A}" destId="{F42FF124-3EB9-466B-84ED-39EDC43B6D8E}" srcOrd="2" destOrd="0" presId="urn:microsoft.com/office/officeart/2009/3/layout/HorizontalOrganizationChart"/>
    <dgm:cxn modelId="{C7841E8D-759D-4E23-9087-F25C3A82A027}" type="presParOf" srcId="{86FC5261-9E60-4C03-B59E-909A62615F65}" destId="{BA98D340-A8D7-476A-BC61-3B0C4034C3EF}" srcOrd="6" destOrd="0" presId="urn:microsoft.com/office/officeart/2009/3/layout/HorizontalOrganizationChart"/>
    <dgm:cxn modelId="{A2AA5FEB-5F8B-4495-B264-E32B82E27272}" type="presParOf" srcId="{86FC5261-9E60-4C03-B59E-909A62615F65}" destId="{341654DE-1B3A-4A67-9209-13A43C059840}" srcOrd="7" destOrd="0" presId="urn:microsoft.com/office/officeart/2009/3/layout/HorizontalOrganizationChart"/>
    <dgm:cxn modelId="{9D52038C-931A-426F-969C-6E1ADF75A845}" type="presParOf" srcId="{341654DE-1B3A-4A67-9209-13A43C059840}" destId="{DA55FBCB-CD62-4728-9800-A9312CEF4836}" srcOrd="0" destOrd="0" presId="urn:microsoft.com/office/officeart/2009/3/layout/HorizontalOrganizationChart"/>
    <dgm:cxn modelId="{6871A65E-4651-42E8-AAD9-5D9461E56862}" type="presParOf" srcId="{DA55FBCB-CD62-4728-9800-A9312CEF4836}" destId="{7959295D-2F7C-4226-8142-9CEC0686BEA3}" srcOrd="0" destOrd="0" presId="urn:microsoft.com/office/officeart/2009/3/layout/HorizontalOrganizationChart"/>
    <dgm:cxn modelId="{61906D62-E8F1-4906-9D86-B084F8B6C7CB}" type="presParOf" srcId="{DA55FBCB-CD62-4728-9800-A9312CEF4836}" destId="{F8EC7712-A9BA-40A8-9ACE-3FB33AEC8627}" srcOrd="1" destOrd="0" presId="urn:microsoft.com/office/officeart/2009/3/layout/HorizontalOrganizationChart"/>
    <dgm:cxn modelId="{AD1FC192-9924-41F3-8DCC-7915D29C7611}" type="presParOf" srcId="{341654DE-1B3A-4A67-9209-13A43C059840}" destId="{A811BFD2-CBFF-4D15-BC99-56E0E51A4E50}" srcOrd="1" destOrd="0" presId="urn:microsoft.com/office/officeart/2009/3/layout/HorizontalOrganizationChart"/>
    <dgm:cxn modelId="{192DDCB6-10D8-438C-84A4-DFBC87A7DBC8}" type="presParOf" srcId="{341654DE-1B3A-4A67-9209-13A43C059840}" destId="{02F9C1CB-A7C8-4615-ABD5-A7B2E4FF7944}" srcOrd="2" destOrd="0" presId="urn:microsoft.com/office/officeart/2009/3/layout/HorizontalOrganizationChart"/>
    <dgm:cxn modelId="{48668A2E-8569-4D60-9470-3FF59F451C0F}" type="presParOf" srcId="{86FC5261-9E60-4C03-B59E-909A62615F65}" destId="{EB1611DB-397C-48C5-8EF6-6342AF3AE113}" srcOrd="8" destOrd="0" presId="urn:microsoft.com/office/officeart/2009/3/layout/HorizontalOrganizationChart"/>
    <dgm:cxn modelId="{BF7BFD75-3CAD-4264-ABEC-7BB9BD1E647B}" type="presParOf" srcId="{86FC5261-9E60-4C03-B59E-909A62615F65}" destId="{3AEEA9A3-2F4A-4A73-BD4D-8D0A9A537F59}" srcOrd="9" destOrd="0" presId="urn:microsoft.com/office/officeart/2009/3/layout/HorizontalOrganizationChart"/>
    <dgm:cxn modelId="{05B62165-4872-4C0A-84AA-79D6FDF0F340}" type="presParOf" srcId="{3AEEA9A3-2F4A-4A73-BD4D-8D0A9A537F59}" destId="{EB6C36CF-3CD5-4FF3-BF2A-7738ADD39BFB}" srcOrd="0" destOrd="0" presId="urn:microsoft.com/office/officeart/2009/3/layout/HorizontalOrganizationChart"/>
    <dgm:cxn modelId="{57FEBBF9-2B2E-4092-93B5-9E97C0C2B862}" type="presParOf" srcId="{EB6C36CF-3CD5-4FF3-BF2A-7738ADD39BFB}" destId="{415A1C79-41CC-4184-85E2-5C634CB9B9BB}" srcOrd="0" destOrd="0" presId="urn:microsoft.com/office/officeart/2009/3/layout/HorizontalOrganizationChart"/>
    <dgm:cxn modelId="{ABD95F7A-B1FC-42A8-B546-1C4AD92BC290}" type="presParOf" srcId="{EB6C36CF-3CD5-4FF3-BF2A-7738ADD39BFB}" destId="{9C81E076-1ACE-4188-BD60-1793F0E9ACF6}" srcOrd="1" destOrd="0" presId="urn:microsoft.com/office/officeart/2009/3/layout/HorizontalOrganizationChart"/>
    <dgm:cxn modelId="{00A3E01B-D553-4581-9667-372FD73B6366}" type="presParOf" srcId="{3AEEA9A3-2F4A-4A73-BD4D-8D0A9A537F59}" destId="{597D40BE-FE67-470F-A06E-F6D0C490343F}" srcOrd="1" destOrd="0" presId="urn:microsoft.com/office/officeart/2009/3/layout/HorizontalOrganizationChart"/>
    <dgm:cxn modelId="{4EFF55C7-3677-4804-B169-52BE412D10F1}" type="presParOf" srcId="{3AEEA9A3-2F4A-4A73-BD4D-8D0A9A537F59}" destId="{F5EFE462-117E-4100-A476-2C629AA878EB}" srcOrd="2" destOrd="0" presId="urn:microsoft.com/office/officeart/2009/3/layout/HorizontalOrganizationChart"/>
    <dgm:cxn modelId="{14B9E28D-30E1-403F-B4D3-48585ABD6941}" type="presParOf" srcId="{86FC5261-9E60-4C03-B59E-909A62615F65}" destId="{26F83FF2-129B-4750-BC55-DE3EA8AA0A44}" srcOrd="10" destOrd="0" presId="urn:microsoft.com/office/officeart/2009/3/layout/HorizontalOrganizationChart"/>
    <dgm:cxn modelId="{43FEBA6C-96B2-4DAB-B0E4-FA080A153218}" type="presParOf" srcId="{86FC5261-9E60-4C03-B59E-909A62615F65}" destId="{FD8A558B-7FDA-4D9A-96C4-45D617F6D69B}" srcOrd="11" destOrd="0" presId="urn:microsoft.com/office/officeart/2009/3/layout/HorizontalOrganizationChart"/>
    <dgm:cxn modelId="{965A9ED1-B6E7-48AC-901C-41D30F19BB6D}" type="presParOf" srcId="{FD8A558B-7FDA-4D9A-96C4-45D617F6D69B}" destId="{D77C6BC6-FA95-4A76-97FD-0337FCC98F09}" srcOrd="0" destOrd="0" presId="urn:microsoft.com/office/officeart/2009/3/layout/HorizontalOrganizationChart"/>
    <dgm:cxn modelId="{3E3E9DC1-C57E-492D-AF76-D0A0785580ED}" type="presParOf" srcId="{D77C6BC6-FA95-4A76-97FD-0337FCC98F09}" destId="{CFD0A166-8ADF-49BC-BF3B-8B2D9CD44BD7}" srcOrd="0" destOrd="0" presId="urn:microsoft.com/office/officeart/2009/3/layout/HorizontalOrganizationChart"/>
    <dgm:cxn modelId="{1E830AC8-19E6-40EC-AE1B-F7DC87133B26}" type="presParOf" srcId="{D77C6BC6-FA95-4A76-97FD-0337FCC98F09}" destId="{E1CF9302-34C2-4AE2-BB7B-07C09DF5D087}" srcOrd="1" destOrd="0" presId="urn:microsoft.com/office/officeart/2009/3/layout/HorizontalOrganizationChart"/>
    <dgm:cxn modelId="{91B5BA5F-7638-4ABA-A6DD-B1A0293870B6}" type="presParOf" srcId="{FD8A558B-7FDA-4D9A-96C4-45D617F6D69B}" destId="{EAE69BC5-739B-4CDE-A6C1-75A7131C2934}" srcOrd="1" destOrd="0" presId="urn:microsoft.com/office/officeart/2009/3/layout/HorizontalOrganizationChart"/>
    <dgm:cxn modelId="{A0373517-6A40-42CB-82CB-F0A6686C6147}" type="presParOf" srcId="{FD8A558B-7FDA-4D9A-96C4-45D617F6D69B}" destId="{086CC0A1-4FA9-4CDA-8F63-0BF179703618}" srcOrd="2" destOrd="0" presId="urn:microsoft.com/office/officeart/2009/3/layout/HorizontalOrganizationChart"/>
    <dgm:cxn modelId="{5E8F6143-451D-4315-847B-66DEA2D159E5}" type="presParOf" srcId="{8697C266-D1AA-4F3B-8F6D-C11BC4D724E2}" destId="{CCAAF8D4-E072-45B3-BB75-44E8D7B388BF}" srcOrd="2" destOrd="0" presId="urn:microsoft.com/office/officeart/2009/3/layout/HorizontalOrganization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F83FF2-129B-4750-BC55-DE3EA8AA0A44}">
      <dsp:nvSpPr>
        <dsp:cNvPr id="0" name=""/>
        <dsp:cNvSpPr/>
      </dsp:nvSpPr>
      <dsp:spPr>
        <a:xfrm>
          <a:off x="822815" y="1600200"/>
          <a:ext cx="153886" cy="1407904"/>
        </a:xfrm>
        <a:custGeom>
          <a:avLst/>
          <a:gdLst/>
          <a:ahLst/>
          <a:cxnLst/>
          <a:rect l="0" t="0" r="0" b="0"/>
          <a:pathLst>
            <a:path>
              <a:moveTo>
                <a:pt x="0" y="0"/>
              </a:moveTo>
              <a:lnTo>
                <a:pt x="28846" y="0"/>
              </a:lnTo>
              <a:lnTo>
                <a:pt x="28846" y="1407904"/>
              </a:lnTo>
              <a:lnTo>
                <a:pt x="153886" y="14079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1611DB-397C-48C5-8EF6-6342AF3AE113}">
      <dsp:nvSpPr>
        <dsp:cNvPr id="0" name=""/>
        <dsp:cNvSpPr/>
      </dsp:nvSpPr>
      <dsp:spPr>
        <a:xfrm>
          <a:off x="822815" y="1600200"/>
          <a:ext cx="153886" cy="802500"/>
        </a:xfrm>
        <a:custGeom>
          <a:avLst/>
          <a:gdLst/>
          <a:ahLst/>
          <a:cxnLst/>
          <a:rect l="0" t="0" r="0" b="0"/>
          <a:pathLst>
            <a:path>
              <a:moveTo>
                <a:pt x="0" y="0"/>
              </a:moveTo>
              <a:lnTo>
                <a:pt x="28846" y="0"/>
              </a:lnTo>
              <a:lnTo>
                <a:pt x="28846" y="802500"/>
              </a:lnTo>
              <a:lnTo>
                <a:pt x="153886" y="80250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98D340-A8D7-476A-BC61-3B0C4034C3EF}">
      <dsp:nvSpPr>
        <dsp:cNvPr id="0" name=""/>
        <dsp:cNvSpPr/>
      </dsp:nvSpPr>
      <dsp:spPr>
        <a:xfrm>
          <a:off x="822815" y="1600200"/>
          <a:ext cx="153886" cy="205112"/>
        </a:xfrm>
        <a:custGeom>
          <a:avLst/>
          <a:gdLst/>
          <a:ahLst/>
          <a:cxnLst/>
          <a:rect l="0" t="0" r="0" b="0"/>
          <a:pathLst>
            <a:path>
              <a:moveTo>
                <a:pt x="0" y="0"/>
              </a:moveTo>
              <a:lnTo>
                <a:pt x="28846" y="0"/>
              </a:lnTo>
              <a:lnTo>
                <a:pt x="28846" y="205112"/>
              </a:lnTo>
              <a:lnTo>
                <a:pt x="153886" y="2051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8C4BDC-F4FF-42DD-BED8-FE58B071AEEC}">
      <dsp:nvSpPr>
        <dsp:cNvPr id="0" name=""/>
        <dsp:cNvSpPr/>
      </dsp:nvSpPr>
      <dsp:spPr>
        <a:xfrm>
          <a:off x="822815" y="1267640"/>
          <a:ext cx="153886" cy="332559"/>
        </a:xfrm>
        <a:custGeom>
          <a:avLst/>
          <a:gdLst/>
          <a:ahLst/>
          <a:cxnLst/>
          <a:rect l="0" t="0" r="0" b="0"/>
          <a:pathLst>
            <a:path>
              <a:moveTo>
                <a:pt x="0" y="332559"/>
              </a:moveTo>
              <a:lnTo>
                <a:pt x="28846" y="332559"/>
              </a:lnTo>
              <a:lnTo>
                <a:pt x="28846" y="0"/>
              </a:lnTo>
              <a:lnTo>
                <a:pt x="153886"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63D2A8-9FB9-4DCA-A7E8-8D58FE6CBE43}">
      <dsp:nvSpPr>
        <dsp:cNvPr id="0" name=""/>
        <dsp:cNvSpPr/>
      </dsp:nvSpPr>
      <dsp:spPr>
        <a:xfrm>
          <a:off x="2227103" y="684248"/>
          <a:ext cx="250080" cy="91440"/>
        </a:xfrm>
        <a:custGeom>
          <a:avLst/>
          <a:gdLst/>
          <a:ahLst/>
          <a:cxnLst/>
          <a:rect l="0" t="0" r="0" b="0"/>
          <a:pathLst>
            <a:path>
              <a:moveTo>
                <a:pt x="0" y="45720"/>
              </a:moveTo>
              <a:lnTo>
                <a:pt x="250080"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9FFDE2-E176-4C19-A444-BEEDFE0B8352}">
      <dsp:nvSpPr>
        <dsp:cNvPr id="0" name=""/>
        <dsp:cNvSpPr/>
      </dsp:nvSpPr>
      <dsp:spPr>
        <a:xfrm>
          <a:off x="822815" y="729968"/>
          <a:ext cx="153886" cy="870231"/>
        </a:xfrm>
        <a:custGeom>
          <a:avLst/>
          <a:gdLst/>
          <a:ahLst/>
          <a:cxnLst/>
          <a:rect l="0" t="0" r="0" b="0"/>
          <a:pathLst>
            <a:path>
              <a:moveTo>
                <a:pt x="0" y="870231"/>
              </a:moveTo>
              <a:lnTo>
                <a:pt x="28846" y="870231"/>
              </a:lnTo>
              <a:lnTo>
                <a:pt x="28846" y="0"/>
              </a:lnTo>
              <a:lnTo>
                <a:pt x="153886"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C1BB69-C9FE-458E-B2FD-11F85099E113}">
      <dsp:nvSpPr>
        <dsp:cNvPr id="0" name=""/>
        <dsp:cNvSpPr/>
      </dsp:nvSpPr>
      <dsp:spPr>
        <a:xfrm>
          <a:off x="822815" y="192295"/>
          <a:ext cx="153886" cy="1407904"/>
        </a:xfrm>
        <a:custGeom>
          <a:avLst/>
          <a:gdLst/>
          <a:ahLst/>
          <a:cxnLst/>
          <a:rect l="0" t="0" r="0" b="0"/>
          <a:pathLst>
            <a:path>
              <a:moveTo>
                <a:pt x="0" y="1407904"/>
              </a:moveTo>
              <a:lnTo>
                <a:pt x="28846" y="1407904"/>
              </a:lnTo>
              <a:lnTo>
                <a:pt x="28846" y="0"/>
              </a:lnTo>
              <a:lnTo>
                <a:pt x="153886"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16F89E-0C25-4F44-AB4D-EFF7C2B64572}">
      <dsp:nvSpPr>
        <dsp:cNvPr id="0" name=""/>
        <dsp:cNvSpPr/>
      </dsp:nvSpPr>
      <dsp:spPr>
        <a:xfrm>
          <a:off x="176521" y="1409513"/>
          <a:ext cx="646294" cy="3813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root</a:t>
          </a:r>
          <a:endParaRPr lang="it-IT" sz="2600" kern="1200"/>
        </a:p>
      </dsp:txBody>
      <dsp:txXfrm>
        <a:off x="176521" y="1409513"/>
        <a:ext cx="646294" cy="381372"/>
      </dsp:txXfrm>
    </dsp:sp>
    <dsp:sp modelId="{6E56A343-71DF-4C4F-8A15-5345B0766A16}">
      <dsp:nvSpPr>
        <dsp:cNvPr id="0" name=""/>
        <dsp:cNvSpPr/>
      </dsp:nvSpPr>
      <dsp:spPr>
        <a:xfrm>
          <a:off x="976702" y="1609"/>
          <a:ext cx="1250400" cy="3813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it-IT" sz="1000" kern="1200"/>
            <a:t>Exe</a:t>
          </a:r>
        </a:p>
        <a:p>
          <a:pPr lvl="0" algn="ctr" defTabSz="444500">
            <a:lnSpc>
              <a:spcPct val="90000"/>
            </a:lnSpc>
            <a:spcBef>
              <a:spcPct val="0"/>
            </a:spcBef>
            <a:spcAft>
              <a:spcPct val="35000"/>
            </a:spcAft>
          </a:pPr>
          <a:r>
            <a:rPr lang="it-IT" sz="700" kern="1200"/>
            <a:t>Eseguibili e dati di lavoro</a:t>
          </a:r>
        </a:p>
      </dsp:txBody>
      <dsp:txXfrm>
        <a:off x="976702" y="1609"/>
        <a:ext cx="1250400" cy="381372"/>
      </dsp:txXfrm>
    </dsp:sp>
    <dsp:sp modelId="{97B4AE2E-9E31-4860-9530-4CBE2457CA76}">
      <dsp:nvSpPr>
        <dsp:cNvPr id="0" name=""/>
        <dsp:cNvSpPr/>
      </dsp:nvSpPr>
      <dsp:spPr>
        <a:xfrm>
          <a:off x="976702" y="539281"/>
          <a:ext cx="1250400" cy="3813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Grafica</a:t>
          </a:r>
        </a:p>
        <a:p>
          <a:pPr lvl="0" algn="ctr" defTabSz="488950">
            <a:lnSpc>
              <a:spcPct val="90000"/>
            </a:lnSpc>
            <a:spcBef>
              <a:spcPct val="0"/>
            </a:spcBef>
            <a:spcAft>
              <a:spcPct val="35000"/>
            </a:spcAft>
          </a:pPr>
          <a:r>
            <a:rPr lang="it-IT" sz="700" kern="1200"/>
            <a:t>Immagini</a:t>
          </a:r>
          <a:endParaRPr lang="it-IT" sz="1100" kern="1200"/>
        </a:p>
      </dsp:txBody>
      <dsp:txXfrm>
        <a:off x="976702" y="539281"/>
        <a:ext cx="1250400" cy="381372"/>
      </dsp:txXfrm>
    </dsp:sp>
    <dsp:sp modelId="{2618193F-0425-421E-B1C9-7287FE2FD0ED}">
      <dsp:nvSpPr>
        <dsp:cNvPr id="0" name=""/>
        <dsp:cNvSpPr/>
      </dsp:nvSpPr>
      <dsp:spPr>
        <a:xfrm>
          <a:off x="2477183" y="539281"/>
          <a:ext cx="1250400" cy="3813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t-IT" sz="1050" kern="1200"/>
            <a:t>Source</a:t>
          </a:r>
          <a:endParaRPr lang="it-IT" sz="1000" kern="1200"/>
        </a:p>
        <a:p>
          <a:pPr lvl="0" algn="ctr" defTabSz="466725">
            <a:lnSpc>
              <a:spcPct val="90000"/>
            </a:lnSpc>
            <a:spcBef>
              <a:spcPct val="0"/>
            </a:spcBef>
            <a:spcAft>
              <a:spcPct val="35000"/>
            </a:spcAft>
          </a:pPr>
          <a:r>
            <a:rPr lang="it-IT" sz="700" kern="1200"/>
            <a:t>Immagini in formato pdn</a:t>
          </a:r>
        </a:p>
      </dsp:txBody>
      <dsp:txXfrm>
        <a:off x="2477183" y="539281"/>
        <a:ext cx="1250400" cy="381372"/>
      </dsp:txXfrm>
    </dsp:sp>
    <dsp:sp modelId="{39CD0CDD-5D30-4411-B817-351AE91259C3}">
      <dsp:nvSpPr>
        <dsp:cNvPr id="0" name=""/>
        <dsp:cNvSpPr/>
      </dsp:nvSpPr>
      <dsp:spPr>
        <a:xfrm>
          <a:off x="976702" y="1076954"/>
          <a:ext cx="1250400" cy="3813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InstallData</a:t>
          </a:r>
        </a:p>
        <a:p>
          <a:pPr lvl="0" algn="ctr" defTabSz="488950">
            <a:lnSpc>
              <a:spcPct val="90000"/>
            </a:lnSpc>
            <a:spcBef>
              <a:spcPct val="0"/>
            </a:spcBef>
            <a:spcAft>
              <a:spcPct val="35000"/>
            </a:spcAft>
          </a:pPr>
          <a:r>
            <a:rPr lang="it-IT" sz="700" kern="1200"/>
            <a:t>Traduzioni</a:t>
          </a:r>
          <a:endParaRPr lang="it-IT" sz="1100" kern="1200"/>
        </a:p>
      </dsp:txBody>
      <dsp:txXfrm>
        <a:off x="976702" y="1076954"/>
        <a:ext cx="1250400" cy="381372"/>
      </dsp:txXfrm>
    </dsp:sp>
    <dsp:sp modelId="{7959295D-2F7C-4226-8142-9CEC0686BEA3}">
      <dsp:nvSpPr>
        <dsp:cNvPr id="0" name=""/>
        <dsp:cNvSpPr/>
      </dsp:nvSpPr>
      <dsp:spPr>
        <a:xfrm>
          <a:off x="976702" y="1614626"/>
          <a:ext cx="1250400" cy="3813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Resources</a:t>
          </a:r>
        </a:p>
        <a:p>
          <a:pPr lvl="0" algn="ctr" defTabSz="488950">
            <a:lnSpc>
              <a:spcPct val="90000"/>
            </a:lnSpc>
            <a:spcBef>
              <a:spcPct val="0"/>
            </a:spcBef>
            <a:spcAft>
              <a:spcPct val="35000"/>
            </a:spcAft>
          </a:pPr>
          <a:r>
            <a:rPr lang="it-IT" sz="700" kern="1200"/>
            <a:t>Immagini</a:t>
          </a:r>
          <a:endParaRPr lang="it-IT" sz="1100" kern="1200"/>
        </a:p>
      </dsp:txBody>
      <dsp:txXfrm>
        <a:off x="976702" y="1614626"/>
        <a:ext cx="1250400" cy="381372"/>
      </dsp:txXfrm>
    </dsp:sp>
    <dsp:sp modelId="{415A1C79-41CC-4184-85E2-5C634CB9B9BB}">
      <dsp:nvSpPr>
        <dsp:cNvPr id="0" name=""/>
        <dsp:cNvSpPr/>
      </dsp:nvSpPr>
      <dsp:spPr>
        <a:xfrm>
          <a:off x="976702" y="2148290"/>
          <a:ext cx="1250400" cy="5088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Source</a:t>
          </a:r>
          <a:endParaRPr lang="it-IT" sz="800" kern="1200"/>
        </a:p>
        <a:p>
          <a:pPr lvl="0" algn="ctr" defTabSz="488950">
            <a:lnSpc>
              <a:spcPct val="90000"/>
            </a:lnSpc>
            <a:spcBef>
              <a:spcPct val="0"/>
            </a:spcBef>
            <a:spcAft>
              <a:spcPct val="35000"/>
            </a:spcAft>
          </a:pPr>
          <a:r>
            <a:rPr lang="en-US" sz="700" kern="1200"/>
            <a:t>Sorgenti Visual Basic </a:t>
          </a:r>
        </a:p>
        <a:p>
          <a:pPr lvl="0" algn="ctr" defTabSz="488950">
            <a:lnSpc>
              <a:spcPct val="90000"/>
            </a:lnSpc>
            <a:spcBef>
              <a:spcPct val="0"/>
            </a:spcBef>
            <a:spcAft>
              <a:spcPct val="35000"/>
            </a:spcAft>
          </a:pPr>
          <a:r>
            <a:rPr lang="en-US" sz="700" kern="1200"/>
            <a:t>(.bas / .frm / .cls)</a:t>
          </a:r>
          <a:endParaRPr lang="it-IT" sz="700" kern="1200"/>
        </a:p>
      </dsp:txBody>
      <dsp:txXfrm>
        <a:off x="976702" y="2148290"/>
        <a:ext cx="1250400" cy="508819"/>
      </dsp:txXfrm>
    </dsp:sp>
    <dsp:sp modelId="{CFD0A166-8ADF-49BC-BF3B-8B2D9CD44BD7}">
      <dsp:nvSpPr>
        <dsp:cNvPr id="0" name=""/>
        <dsp:cNvSpPr/>
      </dsp:nvSpPr>
      <dsp:spPr>
        <a:xfrm>
          <a:off x="976702" y="2817418"/>
          <a:ext cx="1250400" cy="3813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t-IT" sz="1100" kern="1200"/>
            <a:t>SQL</a:t>
          </a:r>
        </a:p>
        <a:p>
          <a:pPr lvl="0" algn="ctr" defTabSz="488950">
            <a:lnSpc>
              <a:spcPct val="90000"/>
            </a:lnSpc>
            <a:spcBef>
              <a:spcPct val="0"/>
            </a:spcBef>
            <a:spcAft>
              <a:spcPct val="35000"/>
            </a:spcAft>
          </a:pPr>
          <a:r>
            <a:rPr lang="it-IT" sz="700" kern="1200"/>
            <a:t>Backup database</a:t>
          </a:r>
        </a:p>
      </dsp:txBody>
      <dsp:txXfrm>
        <a:off x="976702" y="2817418"/>
        <a:ext cx="1250400" cy="38137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Documentazione tecnica dell’applicazione CyberTronic 500
modulo Visual Basic - Versione: 9.6.46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72C587-3BFF-4628-A9E9-48E670A4C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look.dotx</Template>
  <TotalTime>6174</TotalTime>
  <Pages>31</Pages>
  <Words>7165</Words>
  <Characters>40846</Characters>
  <Application>Microsoft Office Word</Application>
  <DocSecurity>0</DocSecurity>
  <Lines>340</Lines>
  <Paragraphs>95</Paragraphs>
  <ScaleCrop>false</ScaleCrop>
  <HeadingPairs>
    <vt:vector size="2" baseType="variant">
      <vt:variant>
        <vt:lpstr>Titolo</vt:lpstr>
      </vt:variant>
      <vt:variant>
        <vt:i4>1</vt:i4>
      </vt:variant>
    </vt:vector>
  </HeadingPairs>
  <TitlesOfParts>
    <vt:vector size="1" baseType="lpstr">
      <vt:lpstr>Documentazione CyberTronic 500 </vt:lpstr>
    </vt:vector>
  </TitlesOfParts>
  <Company/>
  <LinksUpToDate>false</LinksUpToDate>
  <CharactersWithSpaces>47916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CyberTronic 500 </dc:title>
  <dc:subject/>
  <dc:creator>Utente UTS</dc:creator>
  <cp:keywords/>
  <dc:description>Visual Basic</dc:description>
  <cp:lastModifiedBy>Utente UTS</cp:lastModifiedBy>
  <cp:revision>47</cp:revision>
  <cp:lastPrinted>2017-07-11T13:14:00Z</cp:lastPrinted>
  <dcterms:created xsi:type="dcterms:W3CDTF">2017-06-01T09:47:00Z</dcterms:created>
  <dcterms:modified xsi:type="dcterms:W3CDTF">2017-07-26T09:18:00Z</dcterms:modified>
</cp:coreProperties>
</file>