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DD2199" w:rsidRDefault="003D25FF" w:rsidP="00DD2199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>CYB500 prevede funzioni di controllo</w:t>
      </w:r>
      <w:r w:rsidR="00462B47">
        <w:t>,</w:t>
      </w:r>
      <w:r>
        <w:t xml:space="preserve"> visualizzazione</w:t>
      </w:r>
      <w:r w:rsidR="00462B47">
        <w:t xml:space="preserve"> e impostazione del lavoro dei </w:t>
      </w:r>
      <w:proofErr w:type="spellStart"/>
      <w:r w:rsidR="00462B47">
        <w:t>predosatori</w:t>
      </w:r>
      <w:proofErr w:type="spellEnd"/>
      <w:r w:rsidR="00462B47">
        <w:t>: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controlli sulla catena di funzionamento degli apparati</w:t>
      </w:r>
      <w:r w:rsidR="00E424C8">
        <w:t xml:space="preserve"> (start e stop dei </w:t>
      </w:r>
      <w:proofErr w:type="spellStart"/>
      <w:r w:rsidR="00E424C8">
        <w:t>predosatori</w:t>
      </w:r>
      <w:proofErr w:type="spellEnd"/>
      <w:r w:rsidR="00E424C8">
        <w:t xml:space="preserve"> e dei nastri)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g</w:t>
      </w:r>
      <w:r w:rsidR="00462B47">
        <w:t>estione ricette da produrre</w:t>
      </w:r>
      <w:r>
        <w:t xml:space="preserve"> (interazione con database)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minima i</w:t>
      </w:r>
      <w:r w:rsidR="003B020B">
        <w:t>nterazione dosaggio-</w:t>
      </w:r>
      <w:proofErr w:type="spellStart"/>
      <w:r w:rsidR="003B020B">
        <w:t>predosaggio</w:t>
      </w:r>
      <w:proofErr w:type="spellEnd"/>
      <w:r>
        <w:t xml:space="preserve"> </w:t>
      </w:r>
      <w:r w:rsidR="003B020B">
        <w:t>(</w:t>
      </w:r>
      <w:r>
        <w:t xml:space="preserve">blocco </w:t>
      </w:r>
      <w:r w:rsidR="003B020B">
        <w:t xml:space="preserve">dei </w:t>
      </w:r>
      <w:proofErr w:type="spellStart"/>
      <w:r w:rsidR="003B020B">
        <w:t>predosatori</w:t>
      </w:r>
      <w:proofErr w:type="spellEnd"/>
      <w:r w:rsidR="003B020B">
        <w:t xml:space="preserve"> senza impasti da produrre)</w:t>
      </w:r>
      <w:r>
        <w:t>.</w:t>
      </w:r>
    </w:p>
    <w:p w:rsidR="00E424C8" w:rsidRDefault="00E424C8" w:rsidP="00EB5A82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Parametri</w:t>
      </w:r>
    </w:p>
    <w:p w:rsidR="00DD2199" w:rsidRDefault="00DD2199" w:rsidP="00DD2199">
      <w:r>
        <w:t>Sul caricamento della Form e sulla applicazione di eventuali cambiamenti vengono gestiti i parametri presen</w:t>
      </w:r>
      <w:r w:rsidR="00EB5A82">
        <w:t>ti nel file xml (Parameters.xml</w:t>
      </w:r>
      <w:r>
        <w:t>)</w:t>
      </w:r>
    </w:p>
    <w:p w:rsidR="00DD2199" w:rsidRDefault="00DD2199" w:rsidP="00DD2199">
      <w:r>
        <w:t xml:space="preserve">{ </w:t>
      </w:r>
    </w:p>
    <w:p w:rsidR="00DD2199" w:rsidRDefault="00DD2199" w:rsidP="00DD2199">
      <w:r>
        <w:t>e nei file .ini (Cisterne.ini). Le variabili da scambiare col PLC si trovano nel file OPCTags.xls.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Logica</w:t>
      </w:r>
    </w:p>
    <w:p w:rsidR="00D13778" w:rsidRDefault="00D13778" w:rsidP="001C4BD3">
      <w:pPr>
        <w:pStyle w:val="Titolo5"/>
      </w:pPr>
      <w:r>
        <w:t>Timer</w:t>
      </w:r>
    </w:p>
    <w:p w:rsidR="00D13778" w:rsidRDefault="00D13778" w:rsidP="00D13778">
      <w:r>
        <w:t xml:space="preserve">Molti task inerenti la gestione dei </w:t>
      </w:r>
      <w:proofErr w:type="spellStart"/>
      <w:r>
        <w:t>predosatori</w:t>
      </w:r>
      <w:proofErr w:type="spellEnd"/>
      <w:r>
        <w:t xml:space="preserve"> sono inseriti in uno specifico timer: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 xml:space="preserve">stato e impostazioni di ogni </w:t>
      </w:r>
      <w:proofErr w:type="spellStart"/>
      <w:r>
        <w:t>predosatori</w:t>
      </w:r>
      <w:proofErr w:type="spellEnd"/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</w:t>
      </w:r>
      <w:proofErr w:type="spellStart"/>
      <w:r w:rsidR="00D13778">
        <w:t>predosatori</w:t>
      </w:r>
      <w:proofErr w:type="spellEnd"/>
      <w:r w:rsidR="00D13778">
        <w:t xml:space="preserve">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 xml:space="preserve">la gestione della </w:t>
      </w:r>
      <w:proofErr w:type="spellStart"/>
      <w:r w:rsidR="00D13778">
        <w:t>fillerizzazione</w:t>
      </w:r>
      <w:proofErr w:type="spellEnd"/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</w:t>
      </w:r>
      <w:proofErr w:type="spellStart"/>
      <w:r>
        <w:t>StoricoPredosaggio</w:t>
      </w:r>
      <w:proofErr w:type="spellEnd"/>
      <w:r w:rsidR="00E90120">
        <w:t xml:space="preserve">. Oltre ai dati del </w:t>
      </w:r>
      <w:proofErr w:type="spellStart"/>
      <w:r w:rsidR="00E90120">
        <w:t>predosaggio</w:t>
      </w:r>
      <w:proofErr w:type="spellEnd"/>
      <w:r w:rsidR="00E90120">
        <w:t xml:space="preserve"> vengono inseriti anche quelli della torre/dosaggio/tramogge</w:t>
      </w:r>
      <w:r w:rsidR="00887FE4">
        <w:t xml:space="preserve"> nella tabella </w:t>
      </w:r>
      <w:proofErr w:type="spellStart"/>
      <w:r w:rsidR="00887FE4">
        <w:t>StoricoPredosaggio</w:t>
      </w:r>
      <w:r w:rsidR="00887FE4">
        <w:t>Torre</w:t>
      </w:r>
      <w:proofErr w:type="spellEnd"/>
      <w:r w:rsidR="00887FE4">
        <w:t>. Probabilmente s</w:t>
      </w:r>
      <w:r w:rsidR="0080656D">
        <w:t xml:space="preserve">i volevano i dati di torre nello stesso istante di campionamento di quelli di </w:t>
      </w:r>
      <w:proofErr w:type="spellStart"/>
      <w:r w:rsidR="0080656D">
        <w:t>predosaggio</w:t>
      </w:r>
      <w:proofErr w:type="spellEnd"/>
      <w:r w:rsidR="0080656D">
        <w:t>.</w:t>
      </w:r>
    </w:p>
    <w:p w:rsidR="00E81FA4" w:rsidRDefault="00E81FA4" w:rsidP="001C4BD3">
      <w:pPr>
        <w:pStyle w:val="Titolo5"/>
      </w:pPr>
      <w:r>
        <w:t xml:space="preserve">Avviamento </w:t>
      </w:r>
      <w:proofErr w:type="spellStart"/>
      <w:r>
        <w:t>Predosatori</w:t>
      </w:r>
      <w:proofErr w:type="spellEnd"/>
    </w:p>
    <w:p w:rsidR="00E81FA4" w:rsidRDefault="00E81FA4" w:rsidP="00E81FA4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 In generale, per lavorare in automatico, le condizioni sono:</w:t>
      </w:r>
    </w:p>
    <w:p w:rsidR="00E81FA4" w:rsidRDefault="00E81FA4" w:rsidP="00E81FA4">
      <w:pPr>
        <w:pStyle w:val="Paragrafoelenco"/>
        <w:numPr>
          <w:ilvl w:val="0"/>
          <w:numId w:val="4"/>
        </w:numPr>
      </w:pPr>
      <w:r>
        <w:t>Motore di rotazione dell’essiccatore acceso</w:t>
      </w:r>
    </w:p>
    <w:p w:rsidR="00E81FA4" w:rsidRPr="00E81FA4" w:rsidRDefault="00E81FA4" w:rsidP="00E81FA4">
      <w:pPr>
        <w:pStyle w:val="Paragrafoelenco"/>
        <w:numPr>
          <w:ilvl w:val="0"/>
          <w:numId w:val="4"/>
        </w:numPr>
      </w:pPr>
      <w:r>
        <w:t>Bruciatore acceso</w:t>
      </w:r>
    </w:p>
    <w:p w:rsidR="00E81FA4" w:rsidRDefault="009B2A4C" w:rsidP="001C4BD3">
      <w:pPr>
        <w:pStyle w:val="Titolo5"/>
      </w:pPr>
      <w:r>
        <w:lastRenderedPageBreak/>
        <w:t>Retroazione Dosatori-</w:t>
      </w:r>
      <w:proofErr w:type="spellStart"/>
      <w:r>
        <w:t>Predosatori</w:t>
      </w:r>
      <w:proofErr w:type="spellEnd"/>
    </w:p>
    <w:p w:rsidR="009B2A4C" w:rsidRPr="009B2A4C" w:rsidRDefault="009B2A4C" w:rsidP="009B2A4C">
      <w:r>
        <w:t>Quando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blocco i </w:t>
      </w:r>
      <w:proofErr w:type="spellStart"/>
      <w:r>
        <w:t>predosatori</w:t>
      </w:r>
      <w:proofErr w:type="spellEnd"/>
      <w:r>
        <w:t xml:space="preserve">. In pratica, se in dosaggio non ho bisogno di altro materiale per finire i miei cicli, non c’è bisogno che i </w:t>
      </w:r>
      <w:proofErr w:type="spellStart"/>
      <w:r>
        <w:t>predosatori</w:t>
      </w:r>
      <w:proofErr w:type="spellEnd"/>
      <w:r>
        <w:t xml:space="preserve"> alimentino la torre di dosaggio.</w:t>
      </w:r>
    </w:p>
    <w:p w:rsidR="001C4BD3" w:rsidRDefault="001C4BD3" w:rsidP="001C4BD3">
      <w:pPr>
        <w:pStyle w:val="Titolo5"/>
      </w:pPr>
      <w:r>
        <w:t>Gestione ricette da produrre</w:t>
      </w:r>
    </w:p>
    <w:p w:rsidR="001C4BD3" w:rsidRPr="001C4BD3" w:rsidRDefault="00586BD1" w:rsidP="001C4BD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4BD7" wp14:editId="5A0E8132">
                <wp:simplePos x="0" y="0"/>
                <wp:positionH relativeFrom="column">
                  <wp:posOffset>26816</wp:posOffset>
                </wp:positionH>
                <wp:positionV relativeFrom="paragraph">
                  <wp:posOffset>680085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26" type="#_x0000_t118" style="position:absolute;margin-left:2.1pt;margin-top:53.5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BD3">
        <w:t xml:space="preserve">Le ricette che possono essere prodotte sono ricavate dal database, espresse in percentuali di peso) e possono essere selezionate dall’operatore. In base alla ricetta scelta i </w:t>
      </w:r>
      <w:proofErr w:type="spellStart"/>
      <w:r w:rsidR="001C4BD3">
        <w:t>predosatori</w:t>
      </w:r>
      <w:proofErr w:type="spellEnd"/>
      <w:r w:rsidR="001C4BD3">
        <w:t xml:space="preserve"> dovranno rilasciare una certa quantità di materiale.</w:t>
      </w:r>
    </w:p>
    <w:p w:rsidR="005E347B" w:rsidRDefault="0029525B" w:rsidP="005E347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EAC4B" wp14:editId="0A6465E8">
                <wp:simplePos x="0" y="0"/>
                <wp:positionH relativeFrom="column">
                  <wp:posOffset>4161155</wp:posOffset>
                </wp:positionH>
                <wp:positionV relativeFrom="paragraph">
                  <wp:posOffset>91440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27" type="#_x0000_t111" style="position:absolute;margin-left:327.65pt;margin-top:7.2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FE01C" wp14:editId="3C45826A">
                <wp:simplePos x="0" y="0"/>
                <wp:positionH relativeFrom="column">
                  <wp:posOffset>3873500</wp:posOffset>
                </wp:positionH>
                <wp:positionV relativeFrom="paragraph">
                  <wp:posOffset>187325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305pt;margin-top:14.7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8DlT6&#10;4AAAAAkBAAAPAAAAAAAAAAAAAAAAANc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8FA18" wp14:editId="5A8F3F89">
                <wp:simplePos x="0" y="0"/>
                <wp:positionH relativeFrom="column">
                  <wp:posOffset>2649220</wp:posOffset>
                </wp:positionH>
                <wp:positionV relativeFrom="paragraph">
                  <wp:posOffset>166370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8" type="#_x0000_t109" style="position:absolute;margin-left:208.6pt;margin-top:13.1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55C49" wp14:editId="4B323D7A">
                <wp:simplePos x="0" y="0"/>
                <wp:positionH relativeFrom="column">
                  <wp:posOffset>2314575</wp:posOffset>
                </wp:positionH>
                <wp:positionV relativeFrom="paragraph">
                  <wp:posOffset>185420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6" o:spid="_x0000_s1026" type="#_x0000_t13" style="position:absolute;margin-left:182.25pt;margin-top:14.6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4CCE" wp14:editId="392872B9">
                <wp:simplePos x="0" y="0"/>
                <wp:positionH relativeFrom="column">
                  <wp:posOffset>1322363</wp:posOffset>
                </wp:positionH>
                <wp:positionV relativeFrom="paragraph">
                  <wp:posOffset>91831</wp:posOffset>
                </wp:positionV>
                <wp:extent cx="937846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9" type="#_x0000_t132" style="position:absolute;margin-left:104.1pt;margin-top:7.25pt;width:73.8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5EEA9" wp14:editId="47619FDD">
                <wp:simplePos x="0" y="0"/>
                <wp:positionH relativeFrom="column">
                  <wp:posOffset>991235</wp:posOffset>
                </wp:positionH>
                <wp:positionV relativeFrom="paragraph">
                  <wp:posOffset>183515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" o:spid="_x0000_s1026" type="#_x0000_t13" style="position:absolute;margin-left:78.05pt;margin-top:14.45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FrjOt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5E347B" w:rsidRDefault="005E347B" w:rsidP="005E347B"/>
    <w:p w:rsidR="005E347B" w:rsidRDefault="005E347B" w:rsidP="005E347B"/>
    <w:p w:rsidR="00BF7479" w:rsidRDefault="0029525B" w:rsidP="005E347B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</w:t>
      </w:r>
      <w:r w:rsidR="00BF7479">
        <w:t xml:space="preserve"> In base alla portata richiesta dalla ricetta calcolo a che percentuale di pilotaggio far funzionare il </w:t>
      </w:r>
      <w:proofErr w:type="spellStart"/>
      <w:r w:rsidR="00BF7479">
        <w:t>predosatore</w:t>
      </w:r>
      <w:proofErr w:type="spellEnd"/>
      <w:r w:rsidR="00BF7479">
        <w:t>.</w:t>
      </w:r>
    </w:p>
    <w:p w:rsidR="005E347B" w:rsidRDefault="00BF7479" w:rsidP="005E347B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lastRenderedPageBreak/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A46A30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>
        <w:t xml:space="preserve">mi da il peso reale. A quel punto applico il PID </w:t>
      </w:r>
      <w:r w:rsidR="003B020B">
        <w:t xml:space="preserve">sul delta tra peso reale e peso teorico </w:t>
      </w:r>
      <w:r>
        <w:t>e trovo il valore da applicare al nastro come retroazione.</w:t>
      </w:r>
    </w:p>
    <w:p w:rsidR="003D25FF" w:rsidRDefault="003D25FF" w:rsidP="003D25FF">
      <w:pPr>
        <w:pStyle w:val="Titolo5"/>
      </w:pPr>
      <w:r>
        <w:t xml:space="preserve">Regolazione automatica dei </w:t>
      </w:r>
      <w:proofErr w:type="spellStart"/>
      <w:r>
        <w:t>predosatori</w:t>
      </w:r>
      <w:proofErr w:type="spellEnd"/>
    </w:p>
    <w:p w:rsidR="003D25FF" w:rsidRPr="003D25FF" w:rsidRDefault="003D25FF" w:rsidP="003D25FF">
      <w:r>
        <w:t xml:space="preserve">La portata dei </w:t>
      </w:r>
      <w:proofErr w:type="spellStart"/>
      <w:r>
        <w:t>predosatori</w:t>
      </w:r>
      <w:proofErr w:type="spellEnd"/>
      <w:r>
        <w:t xml:space="preserve"> può essere </w:t>
      </w:r>
      <w:proofErr w:type="spellStart"/>
      <w:r>
        <w:t>retroazionata</w:t>
      </w:r>
      <w:proofErr w:type="spellEnd"/>
      <w:r>
        <w:t xml:space="preserve"> da un calcolo con PID sull’errore tra il teorico in uscita e il peso effettivo sul nastro. </w:t>
      </w:r>
    </w:p>
    <w:p w:rsidR="007C24DA" w:rsidRDefault="007C24DA" w:rsidP="007C24DA">
      <w:pPr>
        <w:pStyle w:val="Titolo3"/>
      </w:pPr>
      <w:r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>quando i cicli di dosaggio da eseguire meno i 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lastRenderedPageBreak/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lastRenderedPageBreak/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proofErr w:type="spellStart"/>
      <w:r w:rsidRPr="005B762F">
        <w:t>GestionePredosatori.bas</w:t>
      </w:r>
      <w:proofErr w:type="spellEnd"/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Pr="005B762F">
        <w:t>VisualizzaPredosatoriRicImpostati()</w:t>
      </w:r>
      <w:r>
        <w:t>,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proofErr w:type="spellStart"/>
      <w:r w:rsidRPr="000D7881">
        <w:t>DisposizionePredNRicJolly</w:t>
      </w:r>
      <w:proofErr w:type="spellEnd"/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proofErr w:type="spellStart"/>
      <w:r w:rsidRPr="005B762F">
        <w:t>PredosatoreInizializza</w:t>
      </w:r>
      <w:proofErr w:type="spellEnd"/>
      <w:r>
        <w:t>()</w:t>
      </w:r>
      <w:r>
        <w:br/>
        <w:t xml:space="preserve">Inizializza i </w:t>
      </w:r>
      <w:proofErr w:type="spellStart"/>
      <w:r>
        <w:t>predosatori</w:t>
      </w:r>
      <w:proofErr w:type="spellEnd"/>
      <w:r>
        <w:t xml:space="preserve">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PredosatoreRicUscita_change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>)</w:t>
      </w:r>
      <w:r>
        <w:br/>
        <w:t xml:space="preserve">Gestisce l’evento di cambio dell’uscita di pilotaggio di un </w:t>
      </w:r>
      <w:proofErr w:type="spellStart"/>
      <w:r>
        <w:t>predosatore</w:t>
      </w:r>
      <w:proofErr w:type="spellEnd"/>
      <w:r>
        <w:t>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SetPredosatoreRicUscita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 xml:space="preserve">, valore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Boolean</w:t>
      </w:r>
      <w:proofErr w:type="spellEnd"/>
      <w:r w:rsidR="007D1B58" w:rsidRPr="005B762F">
        <w:t>)</w:t>
      </w:r>
      <w:r>
        <w:br/>
      </w:r>
      <w:r>
        <w:rPr>
          <w:rStyle w:val="Enfasicorsivo"/>
          <w:i w:val="0"/>
          <w:iCs w:val="0"/>
        </w:rPr>
        <w:t xml:space="preserve">Esegue il cambio dell’uscita di pilotaggio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>
        <w:t xml:space="preserve">Gestisce l’evento di cambio </w:t>
      </w:r>
      <w:r>
        <w:t>del ritorno</w:t>
      </w:r>
      <w:r>
        <w:t xml:space="preserve">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>
        <w:t xml:space="preserve">Gestisce l’evento di </w:t>
      </w:r>
      <w:r>
        <w:t>minimo</w:t>
      </w:r>
      <w:r>
        <w:t xml:space="preserve">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763F71">
        <w:t>PredosatoriCalcoloUmiditaTotaleTmp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PredosatoriCalcoloUmiditaTotale</w:t>
      </w:r>
      <w:proofErr w:type="spellEnd"/>
      <w:r w:rsidRPr="00763F71">
        <w:t xml:space="preserve">(tutti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PredosatoriRiciclatoCalcoloUmiditaTotaleTmp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PredosatoriRiciclatoCalcoloUmiditaTotale</w:t>
      </w:r>
      <w:proofErr w:type="spellEnd"/>
      <w:r w:rsidRPr="00763F71">
        <w:t xml:space="preserve">(Index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 xml:space="preserve">Viene calcolata l’umidità totale in base alla portata istantanea dei </w:t>
      </w:r>
      <w:proofErr w:type="spellStart"/>
      <w:r w:rsidR="00763F71" w:rsidRPr="00763F71">
        <w:rPr>
          <w:rStyle w:val="Enfasicorsivo"/>
          <w:i w:val="0"/>
          <w:iCs w:val="0"/>
        </w:rPr>
        <w:t>pre</w:t>
      </w:r>
      <w:r w:rsidR="00763F71">
        <w:rPr>
          <w:rStyle w:val="Enfasicorsivo"/>
          <w:i w:val="0"/>
          <w:iCs w:val="0"/>
        </w:rPr>
        <w:t>dosatori</w:t>
      </w:r>
      <w:proofErr w:type="spellEnd"/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RitardoVibratorePredVuoto</w:t>
      </w:r>
      <w:proofErr w:type="spellEnd"/>
      <w:r w:rsidRPr="005B762F">
        <w:t>()</w:t>
      </w:r>
      <w:r>
        <w:t>,</w:t>
      </w:r>
      <w:proofErr w:type="spellStart"/>
      <w:r w:rsidRPr="005B762F">
        <w:t>RitardoSoffioPredVuoto</w:t>
      </w:r>
      <w:proofErr w:type="spellEnd"/>
      <w:r w:rsidRPr="005B762F">
        <w:t>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</w:t>
      </w:r>
      <w:proofErr w:type="spellStart"/>
      <w:r w:rsidR="0064518E">
        <w:rPr>
          <w:rStyle w:val="Enfasicorsivo"/>
          <w:i w:val="0"/>
          <w:iCs w:val="0"/>
        </w:rPr>
        <w:t>predosatore</w:t>
      </w:r>
      <w:proofErr w:type="spellEnd"/>
      <w:r w:rsidR="0064518E">
        <w:rPr>
          <w:rStyle w:val="Enfasicorsivo"/>
          <w:i w:val="0"/>
          <w:iCs w:val="0"/>
        </w:rPr>
        <w:t xml:space="preserve">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6D7D34">
        <w:rPr>
          <w:rStyle w:val="Enfasicorsivo"/>
          <w:i w:val="0"/>
          <w:iCs w:val="0"/>
        </w:rPr>
        <w:lastRenderedPageBreak/>
        <w:t>TermicaPredosatori_change</w:t>
      </w:r>
      <w:proofErr w:type="spellEnd"/>
      <w:r w:rsidRPr="006D7D34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 xml:space="preserve">Se arriva il segnale di allarme termico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 xml:space="preserve">, li blocco tutti. Fino </w:t>
      </w:r>
      <w:proofErr w:type="spellStart"/>
      <w:r>
        <w:rPr>
          <w:rStyle w:val="Enfasicorsivo"/>
          <w:i w:val="0"/>
          <w:iCs w:val="0"/>
        </w:rPr>
        <w:t>ache</w:t>
      </w:r>
      <w:proofErr w:type="spellEnd"/>
      <w:r>
        <w:rPr>
          <w:rStyle w:val="Enfasicorsivo"/>
          <w:i w:val="0"/>
          <w:iCs w:val="0"/>
        </w:rPr>
        <w:t xml:space="preserve"> la termica non si abbassa disabilito a video il pulsante di start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PredosatoreRitardato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br/>
        <w:t xml:space="preserve">Verifica se un </w:t>
      </w:r>
      <w:proofErr w:type="spellStart"/>
      <w:r w:rsidRPr="006D7D34">
        <w:t>predosatore</w:t>
      </w:r>
      <w:proofErr w:type="spellEnd"/>
      <w:r w:rsidRPr="006D7D34">
        <w:t xml:space="preserve">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PredosatoreOttieniSet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 xml:space="preserve">, </w:t>
      </w:r>
      <w:proofErr w:type="spellStart"/>
      <w:r w:rsidRPr="006D7D34">
        <w:t>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br/>
        <w:t xml:space="preserve">Ottiene il pilotaggio attuale di un </w:t>
      </w:r>
      <w:proofErr w:type="spellStart"/>
      <w:r w:rsidRPr="006D7D34">
        <w:t>predosatore</w:t>
      </w:r>
      <w:proofErr w:type="spellEnd"/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PredosatoreCambiaSet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Boolean,ByVal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Integer,cambioManuale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>
        <w:t>,</w:t>
      </w:r>
      <w:r w:rsidRPr="006D7D34">
        <w:t xml:space="preserve"> </w:t>
      </w:r>
      <w:proofErr w:type="spellStart"/>
      <w:r w:rsidRPr="006D7D34">
        <w:t>PredosatoreInserisciSet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</w:t>
      </w:r>
      <w:proofErr w:type="spellStart"/>
      <w:r w:rsidRPr="006D7D34">
        <w:t>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 w:rsidRPr="006D7D34">
        <w:br/>
        <w:t xml:space="preserve">Setta il pilotaggio di un </w:t>
      </w:r>
      <w:proofErr w:type="spellStart"/>
      <w:r w:rsidRPr="006D7D34">
        <w:t>predosatore</w:t>
      </w:r>
      <w:proofErr w:type="spellEnd"/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proofErr w:type="spellStart"/>
      <w:r w:rsidRPr="005B762F">
        <w:rPr>
          <w:lang w:val="en-US"/>
        </w:rPr>
        <w:t>PIDcontroller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controllo</w:t>
      </w:r>
      <w:proofErr w:type="spellEnd"/>
      <w:r>
        <w:rPr>
          <w:lang w:val="en-US"/>
        </w:rPr>
        <w:t xml:space="preserve">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proofErr w:type="spellStart"/>
      <w:r w:rsidRPr="0092797D">
        <w:t>PredosatoreInVolumetrico</w:t>
      </w:r>
      <w:proofErr w:type="spellEnd"/>
      <w:r w:rsidRPr="0092797D">
        <w:t xml:space="preserve">(riciclato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, </w:t>
      </w:r>
      <w:proofErr w:type="spellStart"/>
      <w:r w:rsidRPr="0092797D">
        <w:t>predosatore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Integer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>)</w:t>
      </w:r>
      <w:r w:rsidRPr="0092797D">
        <w:t xml:space="preserve">, </w:t>
      </w:r>
      <w:proofErr w:type="spellStart"/>
      <w:r w:rsidRPr="0092797D">
        <w:t>PredosatoreVolumetricoPonderale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proofErr w:type="spellStart"/>
      <w:r w:rsidRPr="0092797D">
        <w:t>PredosatoreRegolazionePonderale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>)</w:t>
      </w:r>
      <w:r w:rsidR="003D25FF">
        <w:br/>
        <w:t xml:space="preserve">Funzioni per la regolazione ponderale volumetrica dei </w:t>
      </w:r>
      <w:proofErr w:type="spellStart"/>
      <w:r w:rsidR="003D25FF">
        <w:t>predosatori</w:t>
      </w:r>
      <w:proofErr w:type="spellEnd"/>
      <w:r w:rsidR="003D25FF">
        <w:t xml:space="preserve">. Viene usato il valore della bilancia per pilotare l’uscita del </w:t>
      </w:r>
      <w:proofErr w:type="spellStart"/>
      <w:r w:rsidR="003D25FF">
        <w:t>predosatore</w:t>
      </w:r>
      <w:proofErr w:type="spellEnd"/>
      <w:r w:rsidR="003D25FF">
        <w:t xml:space="preserve">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C56565">
        <w:rPr>
          <w:rStyle w:val="Enfasicorsivo"/>
          <w:i w:val="0"/>
          <w:iCs w:val="0"/>
        </w:rPr>
        <w:t>PredosatoreVerificaSet</w:t>
      </w:r>
      <w:proofErr w:type="spellEnd"/>
      <w:r w:rsidRPr="00C56565">
        <w:rPr>
          <w:rStyle w:val="Enfasicorsivo"/>
          <w:i w:val="0"/>
          <w:iCs w:val="0"/>
        </w:rPr>
        <w:t>(</w:t>
      </w:r>
      <w:proofErr w:type="spellStart"/>
      <w:r w:rsidRPr="00C56565">
        <w:rPr>
          <w:rStyle w:val="Enfasicorsivo"/>
          <w:i w:val="0"/>
          <w:iCs w:val="0"/>
        </w:rPr>
        <w:t>ByRef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PredosatoreType</w:t>
      </w:r>
      <w:proofErr w:type="spellEnd"/>
      <w:r w:rsidRPr="00C56565">
        <w:rPr>
          <w:rStyle w:val="Enfasicorsivo"/>
          <w:i w:val="0"/>
          <w:iCs w:val="0"/>
        </w:rPr>
        <w:t xml:space="preserve">, forza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Boolean</w:t>
      </w:r>
      <w:proofErr w:type="spellEnd"/>
      <w:r w:rsidRPr="00C56565">
        <w:rPr>
          <w:rStyle w:val="Enfasicorsivo"/>
          <w:i w:val="0"/>
          <w:iCs w:val="0"/>
        </w:rPr>
        <w:t>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>
        <w:rPr>
          <w:rStyle w:val="Enfasicorsivo"/>
          <w:i w:val="0"/>
          <w:iCs w:val="0"/>
        </w:rPr>
        <w:t xml:space="preserve">. Aggiorna i dati di portata del </w:t>
      </w:r>
      <w:proofErr w:type="spellStart"/>
      <w:r>
        <w:rPr>
          <w:rStyle w:val="Enfasicorsivo"/>
          <w:i w:val="0"/>
          <w:iCs w:val="0"/>
        </w:rPr>
        <w:t>prodosatore</w:t>
      </w:r>
      <w:proofErr w:type="spellEnd"/>
      <w:r>
        <w:rPr>
          <w:rStyle w:val="Enfasicorsivo"/>
          <w:i w:val="0"/>
          <w:iCs w:val="0"/>
        </w:rPr>
        <w:t xml:space="preserve"> in base alle pesate della bilancia </w:t>
      </w:r>
      <w:proofErr w:type="spellStart"/>
      <w:r>
        <w:rPr>
          <w:rStyle w:val="Enfasicorsivo"/>
          <w:i w:val="0"/>
          <w:iCs w:val="0"/>
        </w:rPr>
        <w:t>Siwarex</w:t>
      </w:r>
      <w:proofErr w:type="spellEnd"/>
      <w:r>
        <w:rPr>
          <w:rStyle w:val="Enfasicorsivo"/>
          <w:i w:val="0"/>
          <w:iCs w:val="0"/>
        </w:rPr>
        <w:t>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</w:t>
      </w:r>
      <w:proofErr w:type="spellStart"/>
      <w:r w:rsidR="001B4595">
        <w:rPr>
          <w:rStyle w:val="Enfasicorsivo"/>
          <w:i w:val="0"/>
          <w:iCs w:val="0"/>
        </w:rPr>
        <w:t>predosatore</w:t>
      </w:r>
      <w:proofErr w:type="spellEnd"/>
      <w:r w:rsidR="001B4595">
        <w:rPr>
          <w:rStyle w:val="Enfasicorsivo"/>
          <w:i w:val="0"/>
          <w:iCs w:val="0"/>
        </w:rPr>
        <w:t xml:space="preserve">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proofErr w:type="spellStart"/>
      <w:r w:rsidRPr="001B4595">
        <w:t>PredosatoriSet_timer</w:t>
      </w:r>
      <w:proofErr w:type="spellEnd"/>
      <w:r w:rsidRPr="001B4595">
        <w:t>()</w:t>
      </w:r>
      <w:r w:rsidRPr="001B4595">
        <w:br/>
        <w:t xml:space="preserve">Timer per le routine dei </w:t>
      </w:r>
      <w:proofErr w:type="spellStart"/>
      <w:r w:rsidRPr="001B4595">
        <w:t>predosatori</w:t>
      </w:r>
      <w:proofErr w:type="spellEnd"/>
      <w:r w:rsidRPr="001B4595">
        <w:t xml:space="preserve">. </w:t>
      </w:r>
      <w:r w:rsidR="00B46479">
        <w:t>A intervalli regolari controlla:</w:t>
      </w:r>
      <w:r w:rsidR="00B46479">
        <w:br/>
        <w:t xml:space="preserve">- stato e impostazioni di ogni </w:t>
      </w:r>
      <w:proofErr w:type="spellStart"/>
      <w:r w:rsidR="00B46479">
        <w:t>predosatori</w:t>
      </w:r>
      <w:proofErr w:type="spellEnd"/>
      <w:r w:rsidR="00B46479">
        <w:br/>
        <w:t xml:space="preserve">- accensione del bruciatore. Se i </w:t>
      </w:r>
      <w:proofErr w:type="spellStart"/>
      <w:r w:rsidR="00B46479">
        <w:t>predosatori</w:t>
      </w:r>
      <w:proofErr w:type="spellEnd"/>
      <w:r w:rsidR="00B46479">
        <w:t xml:space="preserve">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 xml:space="preserve">- richiama la gestione della </w:t>
      </w:r>
      <w:proofErr w:type="spellStart"/>
      <w:r w:rsidR="005538B7">
        <w:t>fillerizzazione</w:t>
      </w:r>
      <w:proofErr w:type="spellEnd"/>
      <w:r w:rsidR="005538B7">
        <w:br/>
      </w:r>
      <w:r w:rsidR="000C10E0">
        <w:t xml:space="preserve">- aggiorna o crea un record di log nella tabella </w:t>
      </w:r>
      <w:proofErr w:type="spellStart"/>
      <w:r w:rsidR="000C10E0">
        <w:t>StoricoPredosaggio</w:t>
      </w:r>
      <w:proofErr w:type="spellEnd"/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0C10E0">
        <w:rPr>
          <w:rStyle w:val="Enfasicorsivo"/>
          <w:i w:val="0"/>
          <w:iCs w:val="0"/>
        </w:rPr>
        <w:t>GestioneStoricoPredosaggio()</w:t>
      </w:r>
      <w:r w:rsidR="008A7423">
        <w:rPr>
          <w:rStyle w:val="Enfasicorsivo"/>
          <w:i w:val="0"/>
          <w:iCs w:val="0"/>
        </w:rPr>
        <w:t>,</w:t>
      </w:r>
      <w:r w:rsidR="008A7423" w:rsidRPr="008A7423">
        <w:rPr>
          <w:rStyle w:val="Enfasicorsivo"/>
          <w:i w:val="0"/>
          <w:iCs w:val="0"/>
        </w:rPr>
        <w:t>GestioneStoricoPredosaggioAggiungi()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GestioneStoricoPredosaggioAggiungiPred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GestioneStoricoPredosaggioAggiungiTorre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</w:t>
      </w:r>
      <w:proofErr w:type="spellStart"/>
      <w:r w:rsidR="008A7423">
        <w:rPr>
          <w:rStyle w:val="Enfasicorsivo"/>
          <w:i w:val="0"/>
          <w:iCs w:val="0"/>
        </w:rPr>
        <w:t>predosatori</w:t>
      </w:r>
      <w:proofErr w:type="spellEnd"/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P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A46A30">
        <w:rPr>
          <w:rStyle w:val="Enfasicorsivo"/>
          <w:i w:val="0"/>
          <w:iCs w:val="0"/>
        </w:rPr>
        <w:t>PredosatoriInManuale(), PredosatoreManuale(riciclato As Boolean, predosatore As Integer, start As Boolean, forza As Boolean)</w:t>
      </w:r>
      <w:r w:rsidRPr="00A46A30">
        <w:rPr>
          <w:rStyle w:val="Enfasicorsivo"/>
          <w:i w:val="0"/>
          <w:iCs w:val="0"/>
        </w:rPr>
        <w:br/>
        <w:t>Funzioni per mettere I predosatori in gestione manuale</w:t>
      </w:r>
      <w:bookmarkStart w:id="1" w:name="_GoBack"/>
      <w:bookmarkEnd w:id="1"/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lastRenderedPageBreak/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Pr="00D658C7" w:rsidRDefault="00DD2199" w:rsidP="00DD2199"/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lastRenderedPageBreak/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1B4595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0C10E0" w:rsidRDefault="000C10E0" w:rsidP="005B762F">
      <w:pPr>
        <w:pStyle w:val="codicesorgente"/>
        <w:rPr>
          <w:lang w:val="en-US"/>
        </w:rPr>
      </w:pPr>
      <w:r>
        <w:rPr>
          <w:lang w:val="en-US"/>
        </w:rPr>
        <w:t>---------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A3033"/>
    <w:rsid w:val="000C10E0"/>
    <w:rsid w:val="000C679F"/>
    <w:rsid w:val="000D7881"/>
    <w:rsid w:val="0011248B"/>
    <w:rsid w:val="00175D4B"/>
    <w:rsid w:val="001B4595"/>
    <w:rsid w:val="001C4BD3"/>
    <w:rsid w:val="001D2B49"/>
    <w:rsid w:val="001D6346"/>
    <w:rsid w:val="001E71CC"/>
    <w:rsid w:val="001F45E4"/>
    <w:rsid w:val="001F597C"/>
    <w:rsid w:val="00232BD0"/>
    <w:rsid w:val="002510BC"/>
    <w:rsid w:val="0029525B"/>
    <w:rsid w:val="002B00FD"/>
    <w:rsid w:val="002E26A6"/>
    <w:rsid w:val="002E58BB"/>
    <w:rsid w:val="00351153"/>
    <w:rsid w:val="003B020B"/>
    <w:rsid w:val="003D25FF"/>
    <w:rsid w:val="0042595E"/>
    <w:rsid w:val="004357F7"/>
    <w:rsid w:val="00462B47"/>
    <w:rsid w:val="00463C6A"/>
    <w:rsid w:val="0047430D"/>
    <w:rsid w:val="004B55A1"/>
    <w:rsid w:val="004C409F"/>
    <w:rsid w:val="004E429F"/>
    <w:rsid w:val="005538B7"/>
    <w:rsid w:val="00586BD1"/>
    <w:rsid w:val="005B762F"/>
    <w:rsid w:val="005C7621"/>
    <w:rsid w:val="005E347B"/>
    <w:rsid w:val="00613C77"/>
    <w:rsid w:val="0064518E"/>
    <w:rsid w:val="006C1468"/>
    <w:rsid w:val="006D144D"/>
    <w:rsid w:val="006D7D34"/>
    <w:rsid w:val="00740B07"/>
    <w:rsid w:val="007536F6"/>
    <w:rsid w:val="00763F71"/>
    <w:rsid w:val="007A3FA2"/>
    <w:rsid w:val="007B00DD"/>
    <w:rsid w:val="007C24DA"/>
    <w:rsid w:val="007D1B58"/>
    <w:rsid w:val="007D4643"/>
    <w:rsid w:val="007F52EC"/>
    <w:rsid w:val="0080656D"/>
    <w:rsid w:val="008114F5"/>
    <w:rsid w:val="00814FA8"/>
    <w:rsid w:val="00863109"/>
    <w:rsid w:val="00887FE4"/>
    <w:rsid w:val="008A7423"/>
    <w:rsid w:val="008C33EB"/>
    <w:rsid w:val="008D4ECD"/>
    <w:rsid w:val="0090695F"/>
    <w:rsid w:val="0092797D"/>
    <w:rsid w:val="009A3222"/>
    <w:rsid w:val="009B2A4C"/>
    <w:rsid w:val="009D4A23"/>
    <w:rsid w:val="009D7FCE"/>
    <w:rsid w:val="009E6CD4"/>
    <w:rsid w:val="00A06FB4"/>
    <w:rsid w:val="00A46A30"/>
    <w:rsid w:val="00A50E49"/>
    <w:rsid w:val="00A909D3"/>
    <w:rsid w:val="00A97E38"/>
    <w:rsid w:val="00AD08B3"/>
    <w:rsid w:val="00AF4010"/>
    <w:rsid w:val="00B252D5"/>
    <w:rsid w:val="00B46479"/>
    <w:rsid w:val="00B94936"/>
    <w:rsid w:val="00BB4841"/>
    <w:rsid w:val="00BF66F9"/>
    <w:rsid w:val="00BF7479"/>
    <w:rsid w:val="00C210BD"/>
    <w:rsid w:val="00C56565"/>
    <w:rsid w:val="00C64C39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E424C8"/>
    <w:rsid w:val="00E569D9"/>
    <w:rsid w:val="00E67C65"/>
    <w:rsid w:val="00E81FA4"/>
    <w:rsid w:val="00E90120"/>
    <w:rsid w:val="00EB5A82"/>
    <w:rsid w:val="00F161DF"/>
    <w:rsid w:val="00F25B0F"/>
    <w:rsid w:val="00F6473D"/>
    <w:rsid w:val="00F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AD51-1FAD-469A-BC2C-91C0AF7E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8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11</cp:revision>
  <dcterms:created xsi:type="dcterms:W3CDTF">2017-06-14T09:04:00Z</dcterms:created>
  <dcterms:modified xsi:type="dcterms:W3CDTF">2017-06-19T09:02:00Z</dcterms:modified>
</cp:coreProperties>
</file>