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TRABAJO</w:t>
      </w:r>
      <w:r w:rsidDel="00000000" w:rsidR="00000000" w:rsidRPr="00000000">
        <w:rPr>
          <w:rtl w:val="0"/>
        </w:rPr>
        <w:t xml:space="preserve">: NOMBRE_DEL_TRABAJO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3763"/>
        <w:gridCol w:w="2943"/>
        <w:tblGridChange w:id="0">
          <w:tblGrid>
            <w:gridCol w:w="2122"/>
            <w:gridCol w:w="376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institucional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Aquí su cuenta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Aquí su nombre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Aquí su correo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Soluciones a los ejercicios.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8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B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D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7"/>
        <w:gridCol w:w="7351"/>
        <w:tblGridChange w:id="0">
          <w:tblGrid>
            <w:gridCol w:w="1477"/>
            <w:gridCol w:w="7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RESPUESTA(S)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72E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472E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472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VeFwmuwlHAOVBfiB0yUNvn9yZg==">CgMxLjA4AHIhMXRuRXB2Z3RjSHZ4bDhEaHFDS25WTnA5REJiNEJpSVh3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2022-05-30T22:45:00Z</dcterms:created>
  <dc:creator>RICARDO ADELMO RODRIGUEZ ROVELO</dc:creator>
</cp:coreProperties>
</file>