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000"/>
        <w:jc w:val="center"/>
      </w:pPr>
      <w:r>
        <w:rPr>
          <w:rFonts w:ascii="Yu Gothic" w:cs="Yu Gothic" w:eastAsia="Yu Gothic" w:hAnsi="Yu Gothic"/>
          <w:b/>
          <w:bCs/>
          <w:color w:val="5a2e08"/>
          <w:sz w:val="56"/>
          <w:szCs w:val="56"/>
        </w:rPr>
        <w:t xml:space="preserve">PokePoLix（ポケポタ）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1e0e06"/>
          <w:sz w:val="28"/>
          <w:szCs w:val="28"/>
        </w:rPr>
        <w:t xml:space="preserve">ハリー・ポッターカードゲーム 非公式ファンツール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5a2e08"/>
          <w:sz w:val="24"/>
          <w:szCs w:val="24"/>
        </w:rPr>
        <w:t xml:space="preserve">仕様書 / Technical Specification</w:t>
      </w:r>
    </w:p>
    <w:p>
      <w:pPr>
        <w:spacing w:after="800"/>
        <w:jc w:val="center"/>
      </w:pPr>
      <w:r>
        <w:rPr>
          <w:rFonts w:ascii="Yu Gothic" w:cs="Yu Gothic" w:eastAsia="Yu Gothic" w:hAnsi="Yu Gothic"/>
          <w:color w:val="888888"/>
          <w:sz w:val="20"/>
          <w:szCs w:val="20"/>
        </w:rPr>
        <w:t xml:space="preserve">2026年5月 作成</w:t>
      </w:r>
    </w:p>
    <w:p>
      <w:pPr>
        <w:pStyle w:val="Heading1"/>
      </w:pPr>
      <w:r>
        <w:rPr>
          <w:b/>
          <w:bCs/>
        </w:rPr>
        <w:t xml:space="preserve">1. プロジェクト概要</w:t>
      </w:r>
    </w:p>
    <w:p>
      <w:pPr>
        <w:spacing w:after="120"/>
        <w:jc w:val="left"/>
      </w:pPr>
      <w:r>
        <w:t xml:space="preserve">PokePoLix（ポケポタ）は、ハリー・ポッターカードゲームのデッキ構築・一人回しシミュレーション・チュートリアルを提供する非公式ファンツールです。</w:t>
      </w:r>
    </w:p>
    <w:p>
      <w:pPr>
        <w:spacing w:after="120"/>
        <w:jc w:val="left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サイト名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PokePoLix（ポケポタ）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URL（本番）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https://pokepolix.vercel.app/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https://github.com/rmatsumoto3o3-blip/pokepolix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Vercel（GitHub連携・自動デプロイ）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ドメイン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pokelex.jp（お名前.com管理）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対象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ハリー・ポッターTCGプレイヤー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目的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デッキ構築支援・ルール学習・一人回し練習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AdSense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審査申請中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ファイル構成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0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サイズ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index.html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TOPページ（忍びの地図風デザイン）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hp_deckbuilder.html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デッキビルダー（メイン機能）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hp_field.html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一人回しフィールド＋チュートリアル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77KB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terms.html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利用規約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privacy.html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プライバシーポリシー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vercel.json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Vercel設定（プロキシ・リライト）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572B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デザイン仕様（全ページ共通）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背景テーマ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羊皮紙テクスチャ（#c9a45a ベース）＋罫線＋四隅焦げ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メインカラー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#c9a45a（羊皮紙）/ #5a2e08（濃茶）/ #1e0e06（墨）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フォント（ロゴ）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Lavishly Yours（Google Fonts）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フォント（本文）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Zen Antique Soft（Google Fonts）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ボーダー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rgba(90,50,15,.35)（茶色半透明）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カード情報エリア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白背景・黒文字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装飾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四隅コーナーSVG・足跡アニメーション（TOPのみ）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レスポンシブ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PC（701px以上）・スマホ（700px以下）対応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TOPページ（index.html）</w:t>
      </w:r>
    </w:p>
    <w:p>
      <w:pPr>
        <w:spacing w:after="120"/>
        <w:jc w:val="left"/>
      </w:pPr>
      <w:r>
        <w:t xml:space="preserve">ナビゲーションカード3枚構成。忍びの地図風の羊皮紙デザインで足跡アニメーションが動く。</w:t>
      </w:r>
    </w:p>
    <w:p>
      <w:pPr>
        <w:spacing w:after="120"/>
        <w:jc w:val="left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リンク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遷移先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デッキビルダー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hp_deckbuilder.html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デッキを組む・保存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一人回し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hp_field.html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保存済みデッキで対戦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hp_field.html（自動起動）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スターターデッキで即スタート</w:t>
            </w:r>
          </w:p>
        </w:tc>
      </w:tr>
    </w:tbl>
    <w:p>
      <w:pPr>
        <w:spacing w:after="120"/>
        <w:jc w:val="left"/>
      </w:pPr>
      <w:r>
        <w:t xml:space="preserve">チュートリアルリンク：onclick で localStorage.setItem("ppx_start_tutorial","1") を実行し、hp_field.html で startStarter() が自動呼び出しされる。</w:t>
      </w:r>
    </w:p>
    <w:p>
      <w:pPr>
        <w:pStyle w:val="Heading1"/>
      </w:pPr>
      <w:r>
        <w:rPr>
          <w:b/>
          <w:bCs/>
        </w:rPr>
        <w:t xml:space="preserve">5. デッキビルダー（hp_deckbuilder.html）</w:t>
      </w:r>
    </w:p>
    <w:p>
      <w:pPr>
        <w:pStyle w:val="Heading2"/>
      </w:pPr>
      <w:r>
        <w:rPr>
          <w:b/>
          <w:bCs/>
        </w:rPr>
        <w:t xml:space="preserve">5-1. カードデータ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枚数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番号体系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第1弾カード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81枚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01-001 〜 01-081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スターターデッキ（グリフィンドール）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S01-001 〜 S01-013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スターターデッキ（スリザリン）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S02-001 〜 S02-010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共通ST（スリザリン版）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2種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S01-012a / S01-013a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MPカード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2枚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MP-001 / MP-002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パートナーカード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7枚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Pt001 〜 Pt007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108枚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  <w:jc w:val="left"/>
      </w:pPr>
      <w:r>
        <w:t xml:space="preserve">カードデータ形式（CARDS配列）：[番号, 名前, タイプ, レアリティ, コスト, AP, DP, MP, Magicアイコン, タグ, テキスト]</w:t>
      </w:r>
    </w:p>
    <w:p>
      <w:pPr>
        <w:pStyle w:val="Heading2"/>
      </w:pPr>
      <w:r>
        <w:rPr>
          <w:b/>
          <w:bCs/>
        </w:rPr>
        <w:t xml:space="preserve">5-2. パートナーカード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サブタイプ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寮/タグ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ハリー・ポッター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グリフィンドール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ドラコ・マルフォイ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スリザリン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ハリー・ポッター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グリフィンドール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ハーマイオニー・グレンジャー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グリフィンドール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ドラコ・マルフォイ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スリザリン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アルバス・ダンブルドア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ホグワーツ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ハリー・ポッター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ダーズリー家</w:t>
            </w:r>
          </w:p>
        </w:tc>
      </w:tr>
    </w:tbl>
    <w:p>
      <w:pPr>
        <w:pStyle w:val="Heading2"/>
      </w:pPr>
      <w:r>
        <w:rPr>
          <w:b/>
          <w:bCs/>
        </w:rPr>
        <w:t xml:space="preserve">5-3. UI機能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カード検索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名前・番号テキスト検索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タイプフィルター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キャラ / ロケ / マジック / イベント / アイテム / MPカード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タグフィルター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寮別（グリフィン/スリザリン等）・役割別（教師/魔法使い等）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デッキ構築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4枚制限（Itemのみ枚数無制限） / 合計50枚上限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プリセットデッキ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グリフィンドールST・スリザリンST（各50枚）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デッキ保存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localStorageキー：hp_saved_decks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デッキ画像出力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html2canvas でPNG生成・ウォーターマーク付き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スマホ対応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タップ→モーダルで枚数選択（0〜4枚ボタン）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タブ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デッキビルダー / 保存済みデッキ / ルール参照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MPカード表示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デッキ追加不可・「後攻専用」バッジ表示</w:t>
            </w:r>
          </w:p>
        </w:tc>
      </w:tr>
    </w:tbl>
    <w:p>
      <w:pPr>
        <w:pStyle w:val="Heading2"/>
      </w:pPr>
      <w:r>
        <w:rPr>
          <w:b/>
          <w:bCs/>
        </w:rPr>
        <w:t xml:space="preserve">5-4. 主要関数（hp_deckbuilder.html）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関数名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カードグリッド描画・フィルター適用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addCard(n) / removeCard(n)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デッキにカード追加/削除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setPartner(id)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パートナー選択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saveDeck() / loadDeck()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デッキ保存/読み込み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openDeckImage() / downloadPng()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デッキ画像出力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renderPartners()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パートナー選択UI描画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openCardModal(n)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カード詳細モーダル（スマホ用）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renderRules()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ルール参照タブ描画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一人回しフィールド（hp_field.html）</w:t>
      </w:r>
    </w:p>
    <w:p>
      <w:pPr>
        <w:pStyle w:val="Heading2"/>
      </w:pPr>
      <w:r>
        <w:rPr>
          <w:b/>
          <w:bCs/>
        </w:rPr>
        <w:t xml:space="preserve">6-1. ゲーム準備フロー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手順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デッキ選択（プリセット or 保存済み）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mkP() でデッキ生成：手札7枚→ライフ3枚→残りがデッキ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後攻2P：MPカードを自動でMPフィールドに配置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引き直し確認ダイアログ（1P・2P各自）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ゲーム開始・チュートリアル自動起動（startStarter時）</w:t>
            </w:r>
          </w:p>
        </w:tc>
      </w:tr>
    </w:tbl>
    <w:p>
      <w:pPr>
        <w:pStyle w:val="Heading2"/>
      </w:pPr>
      <w:r>
        <w:rPr>
          <w:b/>
          <w:bCs/>
        </w:rPr>
        <w:t xml:space="preserve">6-2. フェイズ管理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フェイズ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実装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スタンバイ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①ドロー→②全カード活動状態→③MP置く（任意）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doStandby()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メイン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手札からカードをプレイ・攻撃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右クリックメニュー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エンド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手札7枚以下チェック（超過時警告＋confirm）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nextPhase()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ターン交代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cur/va を 1-cur に切り替え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nextPhase()</w:t>
            </w:r>
          </w:p>
        </w:tc>
      </w:tr>
    </w:tbl>
    <w:p>
      <w:pPr>
        <w:pStyle w:val="Heading2"/>
      </w:pPr>
      <w:r>
        <w:rPr>
          <w:b/>
          <w:bCs/>
        </w:rPr>
        <w:t xml:space="preserve">6-3. フィールドレイアウト（PC）</w:t>
      </w:r>
    </w:p>
    <w:p>
      <w:pPr>
        <w:spacing w:after="120"/>
        <w:jc w:val="left"/>
      </w:pPr>
      <w:r>
        <w:t xml:space="preserve">画面を縦分割線で左右に分割。左が1P・右が2Pの常時表示。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ゾーン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LIFE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左端。クリックでライフダメージ処理モーダル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PARTNER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独立カラム（96×135px）。画像をobject-fit:containで表示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 FIELD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3スロット（100×140px）。左クリックで活動/休息切替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SUPPORT FIELD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4スロット（84×118px）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 FIELD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横スクロール。クリックで活動/休息切替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横スクロール。右クリックでアクションメニュー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DECK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クリックでドロー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TRASH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クリックで捨て札一覧モーダル</w:t>
            </w:r>
          </w:p>
        </w:tc>
      </w:tr>
    </w:tbl>
    <w:p>
      <w:pPr>
        <w:pStyle w:val="Heading2"/>
      </w:pPr>
      <w:r>
        <w:rPr>
          <w:b/>
          <w:bCs/>
        </w:rPr>
        <w:t xml:space="preserve">6-4. モバイルレイアウト（〜700px）</w:t>
      </w:r>
    </w:p>
    <w:p>
      <w:pPr>
        <w:spacing w:after="120"/>
        <w:jc w:val="left"/>
      </w:pPr>
      <w:r>
        <w:t xml:space="preserve">デスクトップビュー（#field-area）を非表示にし、専用モバイルビュー（#mob-view）を表示。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2P（上）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ヘッダー：プレイヤー名・❤️ライフ数・DECK枚数・TRASH枚数・手札枚数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2P フィールド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Row1：MAIN×3 + PARTNER / Row2：SUPPORT×4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2P 手札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裏向きカード枚数のみ（相手の手札は見せない）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分割線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「1Pのターン」等のターン表示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1P（下）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フィールド同構成＋手札エリア（表向き・右クリック操作可）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ライフ表示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❤️3 の形で数値のみ（1箇所に集約）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カードサイズ（相手）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MAIN: 48×68px / SUP: 40×56px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カードサイズ（自分）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MAIN: 70×98px / SUP: 56×78px / HAND: 68×96px</w:t>
            </w:r>
          </w:p>
        </w:tc>
      </w:tr>
    </w:tbl>
    <w:p>
      <w:pPr>
        <w:pStyle w:val="Heading2"/>
      </w:pPr>
      <w:r>
        <w:rPr>
          <w:b/>
          <w:bCs/>
        </w:rPr>
        <w:t xml:space="preserve">6-5. コンテキストメニュー（右クリック）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メインフィールドに出す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MAIN（最大3枚）に配置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サポートフィールドに出す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SUP（最大4枚）に配置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使用する（捨て札へ）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手札のMagic/Event/Item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捨て札に移動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MPフィールドに置く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MPに配置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キャラに装備する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手札のItem（杖等）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メインキャラに装備アイコン表示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活動 / 休息を切替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フラグ反転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ダウン（サポートへ）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サポートが満杯なら捨て札へ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メインに復帰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MAINに移動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手札に戻す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フィールド/MP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手札に追加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デッキの下に戻す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各種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deck.push()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捨て札にする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各種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trash.push()</w:t>
            </w:r>
          </w:p>
        </w:tc>
      </w:tr>
    </w:tbl>
    <w:p>
      <w:pPr>
        <w:pStyle w:val="Heading2"/>
      </w:pPr>
      <w:r>
        <w:rPr>
          <w:b/>
          <w:bCs/>
        </w:rPr>
        <w:t xml:space="preserve">6-6. ライフダメージ処理</w:t>
      </w:r>
    </w:p>
    <w:p>
      <w:pPr>
        <w:spacing w:after="120"/>
        <w:jc w:val="left"/>
      </w:pPr>
      <w:r>
        <w:t xml:space="preserve">LIFEエリアクリック → life.shift() で1枚公開 → モーダルで処理選択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選択肢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手札に加える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hand.push(card)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MPフィールドへ（活動状態）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mp.push(card)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≪ブレイク≫効果を使用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trash.push(card)（テキストに「ブレイク」を含む場合のみ表示）</w:t>
            </w:r>
          </w:p>
        </w:tc>
      </w:tr>
    </w:tbl>
    <w:p>
      <w:pPr>
        <w:pStyle w:val="Heading2"/>
      </w:pPr>
      <w:r>
        <w:rPr>
          <w:b/>
          <w:bCs/>
        </w:rPr>
        <w:t xml:space="preserve">6-7. 装備カードシステム</w:t>
      </w:r>
    </w:p>
    <w:p>
      <w:pPr>
        <w:spacing w:after="120"/>
        <w:jc w:val="left"/>
      </w:pPr>
      <w:r>
        <w:t xml:space="preserve">名前に「杖」「マント」を含むItemカードを手札右クリック→「キャラに装備する」で選択。</w:t>
      </w:r>
    </w:p>
    <w:p>
      <w:pPr>
        <w:spacing w:after="120"/>
        <w:jc w:val="left"/>
      </w:pPr>
      <w:r>
        <w:t xml:space="preserve">装備するとフィールドカードの下部に金色枠のアイコンが表示される。アイコンクリックで外して捨て札へ。</w:t>
      </w:r>
    </w:p>
    <w:p>
      <w:pPr>
        <w:pStyle w:val="Heading2"/>
      </w:pPr>
      <w:r>
        <w:rPr>
          <w:b/>
          <w:bCs/>
        </w:rPr>
        <w:t xml:space="preserve">6-8. 主要関数（hp_field.html）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関数名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初期化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initSetup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デッキ選択UI描画（プリセット+保存済み）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初期化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startGame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通常ゲーム開始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初期化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startStarter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スターターデッキでチュートリアル開始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初期化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autoSetMpCard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後攻2PのMPカード自動セット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フェイズ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doStandby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スタンバイフェイズ処理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フェイズ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フェイズ進行・ターン交代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描画（PC）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全要素再描画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描画（PC）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renderFieldSlots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MAINフィールド・SUPフィールド描画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描画（PC）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renderHand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手札描画（アクティブ側のみ表向き）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描画（SP）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renderMobile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モバイルビュー全体描画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描画（SP）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renderMobSide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モバイル片サイドフィールド描画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描画（SP）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renderMobHand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モバイル手札描画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ca(action)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コンテキストメニューアクション実行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trigLife / resLife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ライフダメージ処理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showTrash / trAct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捨て札確認・戻す処理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装備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openEquipSelect / attachEquip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装備カード選択・装着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showTut / closeTut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チュートリアルパネル表示/非表示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isMob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スマホ判定（700px以下）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チュートリアルシステム</w:t>
      </w:r>
    </w:p>
    <w:p>
      <w:pPr>
        <w:pStyle w:val="Heading2"/>
      </w:pPr>
      <w:r>
        <w:rPr>
          <w:b/>
          <w:bCs/>
        </w:rPr>
        <w:t xml:space="preserve">7-1. 起動フロー</w:t>
      </w:r>
    </w:p>
    <w:p>
      <w:pPr>
        <w:spacing w:after="120"/>
        <w:jc w:val="left"/>
      </w:pPr>
      <w:r>
        <w:t xml:space="preserve">① TOPページの「チュートリアル」リンクをクリック</w:t>
      </w:r>
    </w:p>
    <w:p>
      <w:pPr>
        <w:spacing w:after="120"/>
        <w:jc w:val="left"/>
      </w:pPr>
      <w:r>
        <w:t xml:space="preserve">② localStorage.setItem("ppx_start_tutorial","1") を実行してhp_field.htmlに遷移</w:t>
      </w:r>
    </w:p>
    <w:p>
      <w:pPr>
        <w:spacing w:after="120"/>
        <w:jc w:val="left"/>
      </w:pPr>
      <w:r>
        <w:t xml:space="preserve">③ hp_field.html 読み込み時にフラグを検出し startStarter() を自動呼び出し</w:t>
      </w:r>
    </w:p>
    <w:p>
      <w:pPr>
        <w:spacing w:after="120"/>
        <w:jc w:val="left"/>
      </w:pPr>
      <w:r>
        <w:t xml:space="preserve">④ セットアップ画面をスキップ・スターターデッキで即ゲーム開始</w:t>
      </w:r>
    </w:p>
    <w:p>
      <w:pPr>
        <w:spacing w:after="120"/>
        <w:jc w:val="left"/>
      </w:pPr>
      <w:r>
        <w:t xml:space="preserve">⑤ showTut(0) でチュートリアルパネル表示開始</w:t>
      </w:r>
    </w:p>
    <w:p>
      <w:pPr>
        <w:pStyle w:val="Heading2"/>
      </w:pPr>
      <w:r>
        <w:rPr>
          <w:b/>
          <w:bCs/>
        </w:rPr>
        <w:t xml:space="preserve">7-2. チュートリアルステップ（17ステップ）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自動進行トリガー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ようこそ！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画面の見方①パートナー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画面の見方②ライフ・デッキ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画面の見方③フィールド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画面の見方④手札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ターンの流れ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【1P】スタンバイ実行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スタンバイ実行後→8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【1P】手札を1枚捨てる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【1P】カードをプレイ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【1P】エンドフェイズへ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エンド移行後→11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【1P】ターン終了→2Pへ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ターン交代後→12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【2P】スタンバイ実行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【2P】カードをプレイ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【2P】エンドフェイズ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決闘（アタック）のやり方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ライフダメージの処理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チュートリアル完了！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b/>
          <w:bCs/>
        </w:rPr>
        <w:t xml:space="preserve">7-3. 赤枠ハイライト（tut-highlight）</w:t>
      </w:r>
    </w:p>
    <w:p>
      <w:pPr>
        <w:spacing w:after="120"/>
        <w:jc w:val="left"/>
      </w:pPr>
      <w:r>
        <w:t xml:space="preserve">各ステップの target 要素に .tut-highlight クラスを付与。CSS animationでパルス。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 target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スマホ変換先（MOB_MAP）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pt-p1（パートナー）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mob-row1-p1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lp-p1（ライフ）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mob-life-p1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main-p1（メイン）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mob-row1-p1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hand-p1（手札）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mob-hand-p1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btn-sb / btn-next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そのまま（共通ID）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null（対象なし）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PC：中央表示 / SP：画面下部固定</w:t>
            </w:r>
          </w:p>
        </w:tc>
      </w:tr>
    </w:tbl>
    <w:p>
      <w:pPr>
        <w:spacing w:after="120"/>
        <w:jc w:val="left"/>
      </w:pPr>
      <w:r>
        <w:t xml:space="preserve">チュートリアルボックス位置：ターゲット要素のBoundingClientRectを取得して上下に自動配置（画面外にはみ出さないよう調整）。</w:t>
      </w:r>
    </w:p>
    <w:p>
      <w:pPr>
        <w:spacing w:after="120"/>
        <w:jc w:val="left"/>
      </w:pPr>
      <w:r>
        <w:t xml:space="preserve">スマホ時：msg の代わりに mobmsg（スマホ向け文言）を表示。</w:t>
      </w:r>
    </w:p>
    <w:p>
      <w:pPr>
        <w:pStyle w:val="Heading1"/>
      </w:pPr>
      <w:r>
        <w:rPr>
          <w:b/>
          <w:bCs/>
        </w:rPr>
        <w:t xml:space="preserve">8. スターターデッキ構成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  <w:gridCol w:w="1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デッキ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パートナー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MPカード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枚数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グリフィンドールST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Pt001 ハリー・ポッターST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スリザリンST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Pt002 ドラコ・マルフォイST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50枚</w:t>
            </w:r>
          </w:p>
        </w:tc>
      </w:tr>
    </w:tbl>
    <w:p>
      <w:pPr>
        <w:spacing w:after="120"/>
        <w:jc w:val="left"/>
      </w:pPr>
      <w:r>
        <w:t xml:space="preserve">グリフィンドール：S01-001〜013 で構成（pota-log.com から取得したデータを使用）</w:t>
      </w:r>
    </w:p>
    <w:p>
      <w:pPr>
        <w:spacing w:after="120"/>
        <w:jc w:val="left"/>
      </w:pPr>
      <w:r>
        <w:t xml:space="preserve">スリザリン：S02-001〜010 + S01-012a/013a/010 で構成</w:t>
      </w:r>
    </w:p>
    <w:p>
      <w:pPr>
        <w:pStyle w:val="Heading1"/>
      </w:pPr>
      <w:r>
        <w:rPr>
          <w:b/>
          <w:bCs/>
        </w:rPr>
        <w:t xml:space="preserve">9. 技術スタック・インフラ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 / CSS / Vanilla JS（フレームワークなし）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Vercel（GitHub連携・自動デプロイ）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リポジトリ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https://github.com/rmatsumoto3o3-blip/pokepolix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カード画像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tcg.movic.jp 経由（Vercelプロキシで /card-images/:path* に変換）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フォント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Fonts（Lavishly Yours・Zen Antique Soft）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デッキ画像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html2canvas（PNG生成・ウォーターマーク付き）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アナリティクス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Analytics（G-NWQMVLN2K2）・Cookie同意後に読み込み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データ保存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localStorage のみ（hp_saved_decks）</w:t>
            </w:r>
          </w:p>
        </w:tc>
      </w:tr>
    </w:tbl>
    <w:p>
      <w:pPr>
        <w:pStyle w:val="Heading1"/>
      </w:pPr>
      <w:r>
        <w:rPr>
          <w:b/>
          <w:bCs/>
        </w:rPr>
        <w:t xml:space="preserve">10. localStorageキー一覧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キー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管理ページ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hp_saved_decks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保存済みデッキ一覧（JSON配列）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hp_deckbuilder.html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ppx_cookie_consent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Cookie同意状態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全ページ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ppx_start_tutorial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チュートリアル自動起動フラグ（一時的）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index.html → hp_field.html</w:t>
            </w:r>
          </w:p>
        </w:tc>
      </w:tr>
    </w:tbl>
    <w:p>
      <w:pPr>
        <w:pStyle w:val="Heading1"/>
      </w:pPr>
      <w:r>
        <w:rPr>
          <w:b/>
          <w:bCs/>
        </w:rPr>
        <w:t xml:space="preserve">11. Vercel設定（vercel.json）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設定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cleanUrls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true（.html拡張子なしでアクセス可）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trailingSlash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rewrite: /card-images/:path*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tcg.movic.jp/harrypotter/card-management/storage/cards/:path*（CORS対策プロキシ）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rewrite: /deck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/hp_deckbuilder.html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headers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X-Content-Type-Options / X-Frame-Options / Referrer-Policy</w:t>
            </w:r>
          </w:p>
        </w:tc>
      </w:tr>
    </w:tbl>
    <w:p>
      <w:pPr>
        <w:pStyle w:val="Heading1"/>
      </w:pPr>
      <w:r>
        <w:rPr>
          <w:b/>
          <w:bCs/>
        </w:rPr>
        <w:t xml:space="preserve">12. 今後の課題・PENDING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優先度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チュートリアルstartボタン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startStarter() にtry-catch追加済み。ブラウザでのエラー内容確認待ち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AdSense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審査申請中。審査通過後に各ページにスクリプト追加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カスタムドメイン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potaca.pokelix.jpのDNS設定（お名前.comにCNAME追加）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公式カードリスト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tcg.movic.jp/harrypotter/cardlist/ が準備中のため、データは手動入力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チュートリアルの引き直しフロー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低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手札引き直しルールの完全実装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MPコスト計算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低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MPカード休息→コスト自動計算（現状は手動管理）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2Pターン時のサイド操作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低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⇄ サイド交代で2P手札を操作可能だが、UX改善余地あり</w:t>
            </w:r>
          </w:p>
        </w:tc>
      </w:tr>
    </w:tbl>
    <w:p>
      <w:pPr>
        <w:spacing w:before="400"/>
      </w:pPr>
      <w:r>
        <w:rPr>
          <w:rFonts w:ascii="Yu Gothic" w:cs="Yu Gothic" w:eastAsia="Yu Gothic" w:hAnsi="Yu Gothic"/>
          <w:color w:val="888888"/>
          <w:sz w:val="18"/>
          <w:szCs w:val="18"/>
        </w:rPr>
        <w:t xml:space="preserve">─── END OF SPECIFICATION ───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45a" w:sz="6" w:space="1"/>
      </w:pBdr>
      <w:spacing w:after="200" w:before="400"/>
      <w:outlineLvl w:val="0"/>
    </w:pPr>
    <w:rPr>
      <w:rFonts w:ascii="Yu Gothic" w:cs="Yu Gothic" w:eastAsia="Yu Gothic" w:hAnsi="Yu Gothic"/>
      <w:b/>
      <w:bCs/>
      <w:color w:val="5a2e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Yu Gothic" w:cs="Yu Gothic" w:eastAsia="Yu Gothic" w:hAnsi="Yu Gothic"/>
      <w:b/>
      <w:bCs/>
      <w:color w:val="1e0e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cs="Yu Gothic" w:eastAsia="Yu Gothic" w:hAnsi="Yu Gothic"/>
      <w:b/>
      <w:bCs/>
      <w:color w:val="5a2e0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2026-05-13T22:42:37.867Z</dcterms:created>
  <dcterms:modified xsi:type="dcterms:W3CDTF">2026-05-13T22:42:37.867Z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