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1120_963854320">
            <w:r>
              <w:rPr>
                <w:rStyle w:val="Style13"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22_963854320">
            <w:r>
              <w:rPr>
                <w:rStyle w:val="Style13"/>
              </w:rPr>
              <w:t>2. Выполнение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24_963854320">
            <w:r>
              <w:rPr>
                <w:rStyle w:val="Style13"/>
              </w:rPr>
              <w:t>3. Самостоятельная работа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126_963854320">
            <w:r>
              <w:rPr>
                <w:rStyle w:val="Style13"/>
              </w:rPr>
              <w:t>Вывод</w:t>
              <w:tab/>
              <w:t>3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1120_963854320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работы является освоение процедуры оформления отчетов с помощью легковесного языка разметки Markdown.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1122_963854320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репозитория (рисунок 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414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Обновила локальный репозиторий командой git pull, скачав обновления из удаленного.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Компиляция (рисунок 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262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Провела компиляцию шаблона с использованием Makefileс помощью команды make.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Проверка файлов (рисунок 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9585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Сгенерированные файлы лежать в папке _output.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Чиста файлов (рисунок 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0718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команды make clean удалил все файлы</w:t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1124_963854320"/>
      <w:bookmarkEnd w:id="2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Три файла в трех форматах (рисунок 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3108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Все три файла в трех форматах.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1126_963854320"/>
      <w:bookmarkEnd w:id="3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Fonts w:ascii="Times New Roman" w:hAnsi="Times New Roman"/>
          <w:sz w:val="28"/>
          <w:szCs w:val="28"/>
        </w:rPr>
        <w:t>В ходе лабораторной работы была изучена процедура оформления отчетов с использованием легковесного языка разметки Markdown. Освоены основные элементы синтаксиса Markdown, включая создание заголовков, оформление полужирного и курсивного текста, работу с упорядоченными и неупорядоченными списками, цитатами, ссылками и фрагментами программного кода. Рассмотрены способы оформления математических формул и вставки изображений с подписями и ссылками на них. Изучен процесс компиляции документов Markdown в форматы PDF и DOCX с использованием системы Quarto и файла Makefile. В результате получены практические навыки подготовки структурированных и корректно оформленных отчетов, пригодных для дальнейшего использования и публикации.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85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7</Pages>
  <Words>223</Words>
  <Characters>1477</Characters>
  <CharactersWithSpaces>1742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2025-12-23T17:20:10Z</dcterms:created>
  <dc:creator/>
  <dc:description/>
  <dc:language>ru-RU</dc:language>
  <cp:lastModifiedBy/>
  <cp:lastPrinted>2025-12-23T21:32:14Z</cp:lastPrinted>
  <dcterms:modified xsi:type="dcterms:W3CDTF">2025-12-23T21:37:29Z</dcterms:modified>
  <cp:revision>2</cp:revision>
  <dc:subject/>
  <dc:title/>
</cp:coreProperties>
</file>