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РОССИЙСКИЙ УНИВЕРСИТЕТ ДРУЖБЫ НАРОДОВ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Факультет физико-математических и естественных наук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ОТЧЕТ ПО ЛАБОРАТОРНОЙ РАБОТЕ № </w:t>
      </w:r>
      <w:r>
        <w:rPr>
          <w:rFonts w:ascii="Times New Roman" w:hAnsi="Times New Roman"/>
          <w:sz w:val="28"/>
          <w:szCs w:val="28"/>
        </w:rPr>
        <w:t>5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>Студент: Барханоева Раяна Магометовна</w:t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>Ст.билет: 1032252</w:t>
      </w:r>
      <w:r>
        <w:rPr>
          <w:rFonts w:ascii="Times New Roman" w:hAnsi="Times New Roman"/>
          <w:sz w:val="28"/>
          <w:szCs w:val="28"/>
        </w:rPr>
        <w:t>468</w:t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>Группа: НКАбд-01-25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>МОСКВА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  <w:tab/>
        <w:tab/>
        <w:tab/>
        <w:t>2025 г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bidi w:val="0"/>
            <w:ind w:hanging="0" w:start="0"/>
            <w:jc w:val="start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 xml:space="preserve">                                             </w:t>
          </w:r>
          <w:r>
            <w:rPr>
              <w:b/>
              <w:bCs/>
              <w:sz w:val="32"/>
              <w:szCs w:val="32"/>
            </w:rPr>
            <w:t>Содержание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r>
            <w:fldChar w:fldCharType="begin"/>
          </w:r>
          <w:r>
            <w:rPr>
              <w:rStyle w:val="Style12"/>
            </w:rPr>
            <w:instrText xml:space="preserve"> TOC \f \o "1-9" \h</w:instrText>
          </w:r>
          <w:r>
            <w:rPr>
              <w:rStyle w:val="Style12"/>
            </w:rPr>
            <w:fldChar w:fldCharType="separate"/>
          </w:r>
          <w:hyperlink w:anchor="__RefHeading___Toc7_2995614167">
            <w:r>
              <w:rPr>
                <w:rStyle w:val="Style12"/>
              </w:rPr>
              <w:t>1. Цель работы</w:t>
              <w:tab/>
              <w:t>2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9_2995614167">
            <w:r>
              <w:rPr>
                <w:rStyle w:val="Style12"/>
              </w:rPr>
              <w:t>2. Выполнение работы</w:t>
              <w:tab/>
              <w:t>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557_820721880">
            <w:r>
              <w:rPr>
                <w:rStyle w:val="Style12"/>
              </w:rPr>
              <w:t>3. Самостоятельная работа.</w:t>
              <w:tab/>
              <w:t>14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hyperlink w:anchor="__RefHeading___Toc1559_820721880">
            <w:r>
              <w:rPr>
                <w:rStyle w:val="Style12"/>
              </w:rPr>
              <w:t>Вывод</w:t>
              <w:tab/>
              <w:t>17</w:t>
            </w:r>
          </w:hyperlink>
          <w:r>
            <w:rPr>
              <w:rStyle w:val="Style12"/>
            </w:rPr>
            <w:fldChar w:fldCharType="end"/>
          </w:r>
        </w:p>
      </w:sdtContent>
    </w:sdt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Normal"/>
        <w:bidi w:val="0"/>
        <w:spacing w:lineRule="auto" w:line="360"/>
        <w:ind w:firstLine="850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bookmarkStart w:id="0" w:name="__RefHeading___Toc7_2995614167"/>
      <w:bookmarkEnd w:id="0"/>
      <w:r>
        <w:rPr>
          <w:rFonts w:ascii="Times New Roman" w:hAnsi="Times New Roman"/>
          <w:sz w:val="28"/>
          <w:szCs w:val="28"/>
        </w:rPr>
        <w:t>1. Цель работы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Приобретение практических навыков работы в Midnight Commander. Освоение инструкций языка ассемблера mov и int.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bookmarkStart w:id="1" w:name="__RefHeading___Toc9_2995614167"/>
      <w:bookmarkEnd w:id="1"/>
      <w:r>
        <w:rPr>
          <w:rFonts w:ascii="Times New Roman" w:hAnsi="Times New Roman"/>
          <w:sz w:val="28"/>
          <w:szCs w:val="28"/>
        </w:rPr>
        <w:t>2. Выполнение работы</w:t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Normal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Открыла Midnight Commander </w:t>
      </w:r>
      <w:r>
        <w:rPr>
          <w:rFonts w:ascii="Times New Roman" w:hAnsi="Times New Roman"/>
          <w:sz w:val="28"/>
          <w:szCs w:val="28"/>
        </w:rPr>
        <w:t>(рисунок 1).</w:t>
      </w:r>
    </w:p>
    <w:p>
      <w:pPr>
        <w:pStyle w:val="Normal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07125" cy="391604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7125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Рисунок </w:t>
      </w:r>
      <w:r>
        <w:rPr>
          <w:rFonts w:ascii="Times New Roman" w:hAnsi="Times New Roman"/>
          <w:b w:val="false"/>
          <w:bCs w:val="false"/>
          <w:sz w:val="28"/>
          <w:szCs w:val="28"/>
        </w:rPr>
        <w:t>1.</w:t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С помощью команды mc открыла оболочку  </w:t>
      </w:r>
      <w:r>
        <w:rPr>
          <w:rFonts w:ascii="Times New Roman" w:hAnsi="Times New Roman"/>
          <w:b w:val="false"/>
          <w:bCs w:val="false"/>
          <w:sz w:val="28"/>
          <w:szCs w:val="28"/>
        </w:rPr>
        <w:t>Midnight Commander.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Midnight Commander (или просто mc) — это программа, которая позволяет просматривать структуру каталогов и выполнять основные операции по управлению файловой системой, т.е. mc является файловым менеджером.</w:t>
      </w:r>
    </w:p>
    <w:p>
      <w:pPr>
        <w:pStyle w:val="BodyText"/>
        <w:bidi w:val="0"/>
        <w:spacing w:lineRule="auto" w:line="360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360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360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360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360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360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360" w:before="0" w:after="140"/>
        <w:jc w:val="start"/>
        <w:rPr/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Переход в каталог arch-pc (рисунок 2).</w:t>
      </w:r>
    </w:p>
    <w:p>
      <w:pPr>
        <w:pStyle w:val="BodyText"/>
        <w:bidi w:val="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61435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Рисунок </w:t>
      </w:r>
      <w:r>
        <w:rPr/>
        <w:t>2.</w:t>
      </w:r>
    </w:p>
    <w:p>
      <w:pPr>
        <w:pStyle w:val="BodyText"/>
        <w:bidi w:val="0"/>
        <w:ind w:hanging="0"/>
        <w:jc w:val="start"/>
        <w:rPr/>
      </w:pPr>
      <w:r>
        <w:rPr>
          <w:rFonts w:ascii="Times New Roman" w:hAnsi="Times New Roman"/>
          <w:sz w:val="28"/>
          <w:szCs w:val="28"/>
        </w:rPr>
        <w:tab/>
        <w:tab/>
        <w:t xml:space="preserve">Пользуясь клавишами ↑ , ↓ и Enter </w:t>
      </w:r>
      <w:r>
        <w:rPr>
          <w:rFonts w:ascii="Times New Roman" w:hAnsi="Times New Roman"/>
          <w:sz w:val="28"/>
          <w:szCs w:val="28"/>
        </w:rPr>
        <w:t>перешла в каталог arch-pc.</w:t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папки (рисунок 3).</w:t>
      </w:r>
    </w:p>
    <w:p>
      <w:pPr>
        <w:pStyle w:val="BodyText"/>
        <w:bidi w:val="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98520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Рисунок </w:t>
      </w:r>
      <w:r>
        <w:rPr/>
        <w:t>3.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ab/>
        <w:t xml:space="preserve">С помощью функциональной клавиши F7 создала каталог </w:t>
      </w:r>
      <w:r>
        <w:rPr>
          <w:rFonts w:ascii="Times New Roman" w:hAnsi="Times New Roman"/>
          <w:sz w:val="28"/>
          <w:szCs w:val="28"/>
        </w:rPr>
        <w:t>lab05.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Создание файла </w:t>
      </w:r>
      <w:r>
        <w:rPr>
          <w:rFonts w:ascii="Times New Roman" w:hAnsi="Times New Roman"/>
          <w:sz w:val="28"/>
          <w:szCs w:val="28"/>
        </w:rPr>
        <w:t>(рисунок 4).</w:t>
      </w:r>
    </w:p>
    <w:p>
      <w:pPr>
        <w:pStyle w:val="BodyText"/>
        <w:bidi w:val="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61435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4.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ab/>
        <w:t xml:space="preserve">Пользуясь командой </w:t>
      </w:r>
      <w:r>
        <w:rPr>
          <w:rFonts w:ascii="Times New Roman" w:hAnsi="Times New Roman"/>
          <w:sz w:val="28"/>
          <w:szCs w:val="28"/>
        </w:rPr>
        <w:t>touch создала файл lab5-1.asm.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/>
      </w:pPr>
      <w:r>
        <w:rPr>
          <w:rFonts w:ascii="Times New Roman" w:hAnsi="Times New Roman"/>
          <w:sz w:val="28"/>
          <w:szCs w:val="28"/>
        </w:rPr>
        <w:t>Код программы (рисунок 5).</w:t>
      </w:r>
    </w:p>
    <w:p>
      <w:pPr>
        <w:pStyle w:val="BodyText"/>
        <w:bidi w:val="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61435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5.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 xml:space="preserve">С помощью функциональной клавиши F4 </w:t>
      </w:r>
      <w:r>
        <w:rPr>
          <w:rFonts w:ascii="Times New Roman" w:hAnsi="Times New Roman"/>
          <w:sz w:val="28"/>
          <w:szCs w:val="28"/>
        </w:rPr>
        <w:t>открыла файл lab5-1.asm для редактирования во встроенном редакторе. И ввела текст программы из листинга 5.1</w:t>
      </w:r>
      <w:r>
        <w:rPr>
          <w:rFonts w:ascii="Times New Roman" w:hAnsi="Times New Roman"/>
          <w:sz w:val="28"/>
          <w:szCs w:val="28"/>
        </w:rPr>
        <w:tab/>
        <w:tab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файла (рисунок 6).</w:t>
      </w:r>
    </w:p>
    <w:p>
      <w:pPr>
        <w:pStyle w:val="BodyText"/>
        <w:bidi w:val="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00175"/>
            <wp:effectExtent l="0" t="0" r="0" b="0"/>
            <wp:wrapSquare wrapText="largest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6.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Сделала файл объектным и также выполнила его компоновку. Код запустился.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>2.1. Подключение внешнего файла in_out.asm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Скачивание in_out.asm (рисунок 7).</w:t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104140</wp:posOffset>
            </wp:positionV>
            <wp:extent cx="6120130" cy="3861435"/>
            <wp:effectExtent l="0" t="0" r="0" b="0"/>
            <wp:wrapSquare wrapText="largest"/>
            <wp:docPr id="7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ab/>
        <w:tab/>
        <w:tab/>
        <w:tab/>
        <w:tab/>
        <w:tab/>
        <w:t>Рисунок 7.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Был скачен файл in_out.asm со страницы курса в ТУИС в раздел Загрузки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/>
      </w:pPr>
      <w:r>
        <w:rPr>
          <w:rFonts w:ascii="Times New Roman" w:hAnsi="Times New Roman"/>
          <w:sz w:val="28"/>
          <w:szCs w:val="28"/>
        </w:rPr>
        <w:t>Копирование в каталог (рисунок 8).</w:t>
      </w:r>
    </w:p>
    <w:p>
      <w:pPr>
        <w:pStyle w:val="BodyText"/>
        <w:bidi w:val="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156845</wp:posOffset>
            </wp:positionH>
            <wp:positionV relativeFrom="paragraph">
              <wp:posOffset>90170</wp:posOffset>
            </wp:positionV>
            <wp:extent cx="6120130" cy="3861435"/>
            <wp:effectExtent l="0" t="0" r="0" b="0"/>
            <wp:wrapSquare wrapText="largest"/>
            <wp:docPr id="8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Рисунок 8.</w:t>
      </w:r>
    </w:p>
    <w:p>
      <w:pPr>
        <w:pStyle w:val="BodyText"/>
        <w:bidi w:val="0"/>
        <w:ind w:hanging="0"/>
        <w:jc w:val="start"/>
        <w:rPr/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Подключаемый файл in_out.asm должен лежать в том же каталоге, что и файл с программой, в которой он используется. </w:t>
      </w:r>
      <w:r>
        <w:rPr>
          <w:rFonts w:ascii="Times New Roman" w:hAnsi="Times New Roman"/>
          <w:sz w:val="28"/>
          <w:szCs w:val="28"/>
        </w:rPr>
        <w:t>На одной стороне нашей оболочки место, куда скачен файл, а на другой нак каталог lab05. Нажатием клавиши F5 мы копируем файл in_out.asm  в каталог lab05.</w:t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/>
      </w:pPr>
      <w:r>
        <w:rPr>
          <w:rFonts w:ascii="Times New Roman" w:hAnsi="Times New Roman"/>
          <w:sz w:val="28"/>
          <w:szCs w:val="28"/>
        </w:rPr>
        <w:t>Создание копии (рисунок 9.)</w:t>
      </w:r>
    </w:p>
    <w:p>
      <w:pPr>
        <w:pStyle w:val="BodyText"/>
        <w:bidi w:val="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61435"/>
            <wp:effectExtent l="0" t="0" r="0" b="0"/>
            <wp:wrapSquare wrapText="largest"/>
            <wp:docPr id="9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9.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Сделала копию файла lab5-1.asm с именем lab5-2.asm с помощью функциональной клавиши F6.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/>
      </w:pPr>
      <w:r>
        <w:rPr>
          <w:rFonts w:ascii="Times New Roman" w:hAnsi="Times New Roman"/>
          <w:sz w:val="28"/>
          <w:szCs w:val="28"/>
        </w:rPr>
        <w:t>Исправление текста программы (рисунок 10.)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93640"/>
            <wp:effectExtent l="0" t="0" r="0" b="0"/>
            <wp:wrapSquare wrapText="largest"/>
            <wp:docPr id="10" name="Изображение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93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10.</w:t>
      </w:r>
      <w:r>
        <w:rPr>
          <w:rFonts w:ascii="Times New Roman" w:hAnsi="Times New Roman"/>
          <w:sz w:val="28"/>
          <w:szCs w:val="28"/>
        </w:rPr>
        <w:tab/>
        <w:tab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Исправили текст программы в файле lab5-2.asm с использование подпрограмм из внешнего файла in_out.asm  sprintLF, sread и quit) в соответствии с листингом 5.2.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/>
      </w:pPr>
      <w:r>
        <w:rPr>
          <w:rFonts w:ascii="Times New Roman" w:hAnsi="Times New Roman"/>
          <w:sz w:val="28"/>
          <w:szCs w:val="28"/>
        </w:rPr>
        <w:t>Тест программы (рисунок 11).</w:t>
      </w:r>
    </w:p>
    <w:p>
      <w:pPr>
        <w:pStyle w:val="BodyText"/>
        <w:bidi w:val="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50975"/>
            <wp:effectExtent l="0" t="0" r="0" b="0"/>
            <wp:wrapSquare wrapText="largest"/>
            <wp:docPr id="11" name="Изображение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11.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Запуск программы прошел успешно.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Замена sprintLF на sprint (рисунок 12).</w:t>
      </w:r>
    </w:p>
    <w:p>
      <w:pPr>
        <w:pStyle w:val="BodyText"/>
        <w:bidi w:val="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993640"/>
            <wp:effectExtent l="0" t="0" r="0" b="0"/>
            <wp:wrapSquare wrapText="largest"/>
            <wp:docPr id="12" name="Изображение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93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12.</w:t>
      </w:r>
    </w:p>
    <w:p>
      <w:pPr>
        <w:pStyle w:val="BodyText"/>
        <w:bidi w:val="0"/>
        <w:ind w:hanging="0"/>
        <w:jc w:val="start"/>
        <w:rPr/>
      </w:pPr>
      <w:r>
        <w:rPr>
          <w:rFonts w:ascii="Times New Roman" w:hAnsi="Times New Roman"/>
          <w:sz w:val="28"/>
          <w:szCs w:val="28"/>
        </w:rPr>
        <w:tab/>
        <w:tab/>
      </w:r>
      <w:r>
        <w:rPr>
          <w:rFonts w:ascii="Times New Roman" w:hAnsi="Times New Roman"/>
          <w:sz w:val="28"/>
          <w:szCs w:val="28"/>
        </w:rPr>
        <w:t>Замена подпрограмму sprintLF на sprint.</w:t>
      </w:r>
    </w:p>
    <w:p>
      <w:pPr>
        <w:pStyle w:val="BodyText"/>
        <w:bidi w:val="0"/>
        <w:jc w:val="center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 программы (рисунок 13).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95985"/>
            <wp:effectExtent l="0" t="0" r="0" b="0"/>
            <wp:wrapSquare wrapText="largest"/>
            <wp:docPr id="13" name="Изображение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ab/>
        <w:t>Рисунок 13.</w:t>
      </w:r>
      <w:r>
        <w:rPr>
          <w:rFonts w:ascii="Times New Roman" w:hAnsi="Times New Roman"/>
          <w:sz w:val="28"/>
          <w:szCs w:val="28"/>
        </w:rPr>
        <w:tab/>
        <w:tab/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>Ра</w:t>
      </w:r>
      <w:r>
        <w:rPr>
          <w:rFonts w:ascii="Times New Roman" w:hAnsi="Times New Roman"/>
          <w:sz w:val="28"/>
          <w:szCs w:val="28"/>
        </w:rPr>
        <w:t>зница в то, что sprint вывод на стандартный вывод, а sprintLF в конце добавляет перенос строки.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Heading1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bookmarkStart w:id="2" w:name="__RefHeading___Toc1557_820721880"/>
      <w:bookmarkEnd w:id="2"/>
      <w:r>
        <w:rPr>
          <w:rFonts w:ascii="Times New Roman" w:hAnsi="Times New Roman"/>
          <w:sz w:val="28"/>
          <w:szCs w:val="28"/>
        </w:rPr>
        <w:t xml:space="preserve">3. </w:t>
      </w:r>
      <w:r>
        <w:rPr>
          <w:rFonts w:ascii="Times New Roman" w:hAnsi="Times New Roman"/>
          <w:sz w:val="28"/>
          <w:szCs w:val="28"/>
        </w:rPr>
        <w:t>Самостоятельная работа.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Внесение изменений (рисунок 14).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644130"/>
            <wp:effectExtent l="0" t="0" r="0" b="0"/>
            <wp:wrapSquare wrapText="largest"/>
            <wp:docPr id="14" name="Изображение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644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14.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>Внесла изменения в программу (без использования внешнего файла in_out.asm)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ab/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 (рисунок 15).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49070"/>
            <wp:effectExtent l="0" t="0" r="0" b="0"/>
            <wp:wrapSquare wrapText="largest"/>
            <wp:docPr id="15" name="Изображение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Рисунок 15.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Вывод корректный</w:t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Исправление кода (рисунок 16).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51680"/>
            <wp:effectExtent l="0" t="0" r="0" b="0"/>
            <wp:wrapSquare wrapText="largest"/>
            <wp:docPr id="16" name="Изображение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Рисунок 16.</w:t>
      </w:r>
      <w:r>
        <w:rPr>
          <w:rFonts w:ascii="Times New Roman" w:hAnsi="Times New Roman"/>
          <w:sz w:val="28"/>
          <w:szCs w:val="28"/>
        </w:rPr>
        <w:tab/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>Исправ</w:t>
      </w:r>
      <w:r>
        <w:rPr>
          <w:rFonts w:ascii="Times New Roman" w:hAnsi="Times New Roman"/>
          <w:sz w:val="28"/>
          <w:szCs w:val="28"/>
        </w:rPr>
        <w:t>ила</w:t>
      </w:r>
      <w:r>
        <w:rPr>
          <w:rFonts w:ascii="Times New Roman" w:hAnsi="Times New Roman"/>
          <w:sz w:val="28"/>
          <w:szCs w:val="28"/>
        </w:rPr>
        <w:t xml:space="preserve"> текст программы с использование</w:t>
      </w:r>
      <w:r>
        <w:rPr>
          <w:rFonts w:ascii="Times New Roman" w:hAnsi="Times New Roman"/>
          <w:sz w:val="28"/>
          <w:szCs w:val="28"/>
        </w:rPr>
        <w:t>м</w:t>
      </w:r>
      <w:r>
        <w:rPr>
          <w:rFonts w:ascii="Times New Roman" w:hAnsi="Times New Roman"/>
          <w:sz w:val="28"/>
          <w:szCs w:val="28"/>
        </w:rPr>
        <w:t xml:space="preserve"> подпрограмм</w:t>
      </w:r>
      <w:r>
        <w:rPr>
          <w:rFonts w:ascii="Times New Roman" w:hAnsi="Times New Roman"/>
          <w:sz w:val="28"/>
          <w:szCs w:val="28"/>
        </w:rPr>
        <w:t>ы</w:t>
      </w:r>
      <w:r>
        <w:rPr>
          <w:rFonts w:ascii="Times New Roman" w:hAnsi="Times New Roman"/>
          <w:sz w:val="28"/>
          <w:szCs w:val="28"/>
        </w:rPr>
        <w:t xml:space="preserve"> из внешнего файла in_out.asm.</w:t>
      </w:r>
    </w:p>
    <w:p>
      <w:pPr>
        <w:pStyle w:val="BodyText"/>
        <w:bidi w:val="0"/>
        <w:ind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 (рисунок 17).</w:t>
      </w:r>
    </w:p>
    <w:p>
      <w:pPr>
        <w:pStyle w:val="BodyText"/>
        <w:bidi w:val="0"/>
        <w:jc w:val="center"/>
        <w:rPr/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18565"/>
            <wp:effectExtent l="0" t="0" r="0" b="0"/>
            <wp:wrapSquare wrapText="largest"/>
            <wp:docPr id="17" name="Изображение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17.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8"/>
          <w:szCs w:val="28"/>
        </w:rPr>
        <w:tab/>
        <w:tab/>
      </w:r>
      <w:r>
        <w:rPr>
          <w:rFonts w:ascii="Times New Roman" w:hAnsi="Times New Roman"/>
          <w:sz w:val="28"/>
          <w:szCs w:val="28"/>
        </w:rPr>
        <w:t>Вывод корректный</w:t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BodyText"/>
        <w:bidi w:val="0"/>
        <w:ind w:hanging="0"/>
        <w:jc w:val="center"/>
        <w:rPr>
          <w:rFonts w:ascii="Times New Roman" w:hAnsi="Times New Roman"/>
          <w:sz w:val="28"/>
          <w:szCs w:val="28"/>
        </w:rPr>
      </w:pPr>
      <w:r>
        <w:rPr/>
      </w:r>
    </w:p>
    <w:p>
      <w:pPr>
        <w:pStyle w:val="Heading1"/>
        <w:bidi w:val="0"/>
        <w:ind w:firstLine="850" w:start="0"/>
        <w:jc w:val="center"/>
        <w:rPr>
          <w:rFonts w:ascii="Times New Roman" w:hAnsi="Times New Roman"/>
          <w:sz w:val="28"/>
          <w:szCs w:val="28"/>
        </w:rPr>
      </w:pPr>
      <w:bookmarkStart w:id="3" w:name="__RefHeading___Toc1559_820721880"/>
      <w:bookmarkEnd w:id="3"/>
      <w:r>
        <w:rPr>
          <w:rFonts w:ascii="Times New Roman" w:hAnsi="Times New Roman"/>
          <w:sz w:val="28"/>
          <w:szCs w:val="28"/>
        </w:rPr>
        <w:t>Вывод</w:t>
      </w:r>
    </w:p>
    <w:p>
      <w:pPr>
        <w:pStyle w:val="BodyText"/>
        <w:bidi w:val="0"/>
        <w:ind w:hanging="0"/>
        <w:jc w:val="start"/>
        <w:rPr/>
      </w:pPr>
      <w:r>
        <w:rPr>
          <w:rFonts w:ascii="Times New Roman" w:hAnsi="Times New Roman"/>
          <w:sz w:val="28"/>
          <w:szCs w:val="28"/>
        </w:rPr>
        <w:tab/>
        <w:t xml:space="preserve">В ходе лабораторной работы были изучены основы работы с Midnight Commander и базовая структура программы на языке ассемблера NASM, а также получены начальные навыки использования инструкций </w:t>
      </w:r>
      <w:r>
        <w:rPr>
          <w:rStyle w:val="Style13"/>
          <w:sz w:val="28"/>
          <w:szCs w:val="28"/>
        </w:rPr>
        <w:t>mov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Style w:val="Style13"/>
          <w:sz w:val="28"/>
          <w:szCs w:val="28"/>
        </w:rPr>
        <w:t>int</w:t>
      </w:r>
      <w:r>
        <w:rPr>
          <w:rFonts w:ascii="Times New Roman" w:hAnsi="Times New Roman"/>
          <w:sz w:val="28"/>
          <w:szCs w:val="28"/>
        </w:rPr>
        <w:t xml:space="preserve"> и системных вызовов GNU/Linux.</w:t>
      </w:r>
    </w:p>
    <w:p>
      <w:pPr>
        <w:pStyle w:val="BodyText"/>
        <w:bidi w:val="0"/>
        <w:spacing w:before="0" w:after="140"/>
        <w:ind w:hanging="0"/>
        <w:jc w:val="start"/>
        <w:rPr>
          <w:rFonts w:ascii="Times New Roman" w:hAnsi="Times New Roman"/>
          <w:sz w:val="28"/>
          <w:szCs w:val="28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tabs>
        <w:tab w:val="clear" w:pos="709"/>
      </w:tabs>
      <w:kinsoku w:val="true"/>
      <w:overflowPunct w:val="true"/>
      <w:autoSpaceDE w:val="true"/>
      <w:bidi w:val="0"/>
      <w:spacing w:lineRule="auto" w:line="360"/>
      <w:ind w:firstLine="85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Style14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Style12">
    <w:name w:val="Ссылка указателя"/>
    <w:qFormat/>
    <w:rPr/>
  </w:style>
  <w:style w:type="character" w:styleId="Style13">
    <w:name w:val="Исходный текст"/>
    <w:qFormat/>
    <w:rPr>
      <w:rFonts w:ascii="Liberation Mono" w:hAnsi="Liberation Mono" w:eastAsia="Noto Sans Mono CJK SC" w:cs="Liberation Mono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IndexHeading">
    <w:name w:val="Index Heading"/>
    <w:basedOn w:val="Style14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Style15"/>
    <w:pPr>
      <w:tabs>
        <w:tab w:val="right" w:pos="9638" w:leader="dot"/>
      </w:tabs>
      <w:ind w:hanging="0" w:start="0"/>
    </w:pPr>
    <w:rPr/>
  </w:style>
  <w:style w:type="paragraph" w:styleId="TOC2">
    <w:name w:val="TOC 2"/>
    <w:basedOn w:val="Style15"/>
    <w:pPr>
      <w:tabs>
        <w:tab w:val="right" w:pos="9638" w:leader="dot"/>
      </w:tabs>
      <w:ind w:hanging="0" w:star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88</TotalTime>
  <Application>LibreOffice/24.2.7.2$Linux_X86_64 LibreOffice_project/420$Build-2</Application>
  <AppVersion>15.0000</AppVersion>
  <Pages>17</Pages>
  <Words>435</Words>
  <Characters>2649</Characters>
  <CharactersWithSpaces>3123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2025-12-21T18:22:39Z</dcterms:created>
  <dc:creator/>
  <dc:description/>
  <dc:language>ru-RU</dc:language>
  <cp:lastModifiedBy/>
  <cp:lastPrinted>2025-12-21T20:37:10Z</cp:lastPrinted>
  <dcterms:modified xsi:type="dcterms:W3CDTF">2025-12-22T16:53:43Z</dcterms:modified>
  <cp:revision>21</cp:revision>
  <dc:subject/>
  <dc:title/>
</cp:coreProperties>
</file>