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media/image1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РОССИЙСКИЙ УНИВЕРСИТЕТ ДРУЖБЫ НАРОДОВ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Факультет физико-математических и естественных наук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ОТЧЕТ ПО ЛАБОРАТОРНОЙ РАБОТЕ № </w:t>
      </w:r>
      <w:r>
        <w:rPr>
          <w:rFonts w:ascii="Times New Roman" w:hAnsi="Times New Roman"/>
          <w:sz w:val="28"/>
          <w:szCs w:val="28"/>
        </w:rPr>
        <w:t>8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>Студент: Барханоева Раяна Магометовна</w:t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>Ст.билет: 1032252468</w:t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>Группа: НКАбд-01-25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>МОСКВА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>2025 г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bidi w:val="0"/>
            <w:ind w:hanging="0" w:start="0"/>
            <w:jc w:val="start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 xml:space="preserve">                                             </w:t>
          </w:r>
          <w:r>
            <w:rPr>
              <w:b/>
              <w:bCs/>
              <w:sz w:val="32"/>
              <w:szCs w:val="32"/>
            </w:rPr>
            <w:t>Содержание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r>
            <w:fldChar w:fldCharType="begin"/>
          </w:r>
          <w:r>
            <w:rPr>
              <w:rStyle w:val="Style14"/>
            </w:rPr>
            <w:instrText xml:space="preserve"> TOC \f \o "1-9" \h</w:instrText>
          </w:r>
          <w:r>
            <w:rPr>
              <w:rStyle w:val="Style14"/>
            </w:rPr>
            <w:fldChar w:fldCharType="separate"/>
          </w:r>
          <w:hyperlink w:anchor="__RefHeading___Toc2_2479591603">
            <w:r>
              <w:rPr>
                <w:rStyle w:val="Style14"/>
              </w:rPr>
              <w:t>1. Цель работы</w:t>
              <w:tab/>
              <w:t>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4_2479591603">
            <w:r>
              <w:rPr>
                <w:rStyle w:val="Style14"/>
              </w:rPr>
              <w:t>2. Выполнение работы</w:t>
              <w:tab/>
              <w:t>4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6_2479591603">
            <w:r>
              <w:rPr>
                <w:rStyle w:val="Style14"/>
              </w:rPr>
              <w:t>3. Самостоятельная работа.</w:t>
              <w:tab/>
              <w:t>10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8_2479591603">
            <w:r>
              <w:rPr>
                <w:rStyle w:val="Style14"/>
              </w:rPr>
              <w:t>Вывод</w:t>
              <w:tab/>
              <w:t>12</w:t>
            </w:r>
          </w:hyperlink>
          <w:r>
            <w:rPr>
              <w:rStyle w:val="Style14"/>
            </w:rPr>
            <w:fldChar w:fldCharType="end"/>
          </w:r>
        </w:p>
      </w:sdtContent>
    </w:sdt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bookmarkStart w:id="0" w:name="__RefHeading___Toc2_2479591603"/>
      <w:bookmarkEnd w:id="0"/>
      <w:r>
        <w:rPr>
          <w:rFonts w:ascii="Times New Roman" w:hAnsi="Times New Roman"/>
          <w:sz w:val="28"/>
          <w:szCs w:val="28"/>
        </w:rPr>
        <w:t>1. Цель работы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Приобретение навыков написания программ с использованием циклов и обработкой аргументов командной строки.</w:t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Heading1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bookmarkStart w:id="1" w:name="__RefHeading___Toc4_2479591603"/>
      <w:bookmarkEnd w:id="1"/>
      <w:r>
        <w:rPr>
          <w:rFonts w:ascii="Times New Roman" w:hAnsi="Times New Roman"/>
          <w:sz w:val="28"/>
          <w:szCs w:val="28"/>
        </w:rPr>
        <w:t>2. Выполнение работы</w:t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/>
      </w:pPr>
      <w:r>
        <w:rPr>
          <w:rFonts w:ascii="Times New Roman" w:hAnsi="Times New Roman"/>
          <w:sz w:val="28"/>
          <w:szCs w:val="28"/>
        </w:rPr>
        <w:tab/>
        <w:t xml:space="preserve">Создание каталога </w:t>
      </w:r>
      <w:r>
        <w:rPr>
          <w:rFonts w:ascii="Times New Roman" w:hAnsi="Times New Roman"/>
          <w:sz w:val="28"/>
          <w:szCs w:val="28"/>
        </w:rPr>
        <w:t>(рисунок 1).</w:t>
      </w:r>
    </w:p>
    <w:p>
      <w:pPr>
        <w:pStyle w:val="BodyText"/>
        <w:bidi w:val="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2420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 xml:space="preserve">1. </w:t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Создание каталога и файла lab8-1.asm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Программа (рисунок 2).</w:t>
      </w:r>
    </w:p>
    <w:p>
      <w:pPr>
        <w:pStyle w:val="BodyText"/>
        <w:bidi w:val="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231765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3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2.</w:t>
      </w:r>
    </w:p>
    <w:p>
      <w:pPr>
        <w:pStyle w:val="BodyText"/>
        <w:bidi w:val="0"/>
        <w:ind w:hanging="0"/>
        <w:jc w:val="start"/>
        <w:rPr/>
      </w:pPr>
      <w:r>
        <w:rPr>
          <w:rFonts w:ascii="Times New Roman" w:hAnsi="Times New Roman"/>
          <w:sz w:val="28"/>
          <w:szCs w:val="28"/>
        </w:rPr>
        <w:tab/>
        <w:t>Программа вывода значений регистра ecx</w:t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Тест программы (рисунок 3).</w:t>
      </w:r>
    </w:p>
    <w:p>
      <w:pPr>
        <w:pStyle w:val="BodyText"/>
        <w:bidi w:val="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-97155</wp:posOffset>
            </wp:positionV>
            <wp:extent cx="6120130" cy="2301875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3.</w:t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Данный пример показывает, что использование регистра ecx в теле цилка loop может привести к некорректной работе программы.</w:t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(рисунок 4).</w:t>
      </w:r>
    </w:p>
    <w:p>
      <w:pPr>
        <w:pStyle w:val="BodyText"/>
        <w:bidi w:val="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78835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4.</w:t>
      </w:r>
    </w:p>
    <w:p>
      <w:pPr>
        <w:pStyle w:val="BodyText"/>
        <w:bidi w:val="0"/>
        <w:ind w:hanging="0"/>
        <w:jc w:val="start"/>
        <w:rPr/>
      </w:pPr>
      <w:r>
        <w:rPr>
          <w:rFonts w:ascii="Times New Roman" w:hAnsi="Times New Roman"/>
          <w:sz w:val="28"/>
          <w:szCs w:val="28"/>
        </w:rPr>
        <w:tab/>
        <w:t>Добавили изменение значения регистра ecx в цикле</w:t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Тест программы (рисунок 5.)</w:t>
      </w:r>
    </w:p>
    <w:p>
      <w:pPr>
        <w:pStyle w:val="BodyText"/>
        <w:bidi w:val="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21535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5.</w:t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Создали исполняемый файл и проверили на работоспособность. Не соответствует количеству проходов.</w:t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Программа (рисунок 6).</w:t>
      </w:r>
    </w:p>
    <w:p>
      <w:pPr>
        <w:pStyle w:val="BodyText"/>
        <w:bidi w:val="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69615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6.</w:t>
      </w:r>
    </w:p>
    <w:p>
      <w:pPr>
        <w:pStyle w:val="BodyText"/>
        <w:bidi w:val="0"/>
        <w:ind w:hanging="0"/>
        <w:jc w:val="start"/>
        <w:rPr/>
      </w:pPr>
      <w:r>
        <w:rPr>
          <w:rFonts w:ascii="Times New Roman" w:hAnsi="Times New Roman"/>
          <w:sz w:val="28"/>
          <w:szCs w:val="28"/>
        </w:rPr>
        <w:tab/>
        <w:t>Для использования регистра ecx в цикле и сохранения корректности работы программы можно использовать стек. Внесли изменения в текст программы добавив команды push и pop.</w:t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 программы (рисунок 7).</w:t>
      </w:r>
    </w:p>
    <w:p>
      <w:pPr>
        <w:pStyle w:val="BodyText"/>
        <w:bidi w:val="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21535"/>
            <wp:effectExtent l="0" t="0" r="0" b="0"/>
            <wp:wrapSquare wrapText="largest"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7.</w:t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Не соответствует число проходов.</w:t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Программа (рисунок 8).</w:t>
      </w:r>
    </w:p>
    <w:p>
      <w:pPr>
        <w:pStyle w:val="BodyText"/>
        <w:bidi w:val="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86405"/>
            <wp:effectExtent l="0" t="0" r="0" b="0"/>
            <wp:wrapSquare wrapText="largest"/>
            <wp:docPr id="8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8.</w:t>
      </w:r>
    </w:p>
    <w:p>
      <w:pPr>
        <w:pStyle w:val="BodyText"/>
        <w:bidi w:val="0"/>
        <w:ind w:hanging="0"/>
        <w:jc w:val="start"/>
        <w:rPr/>
      </w:pPr>
      <w:r>
        <w:rPr>
          <w:rFonts w:ascii="Times New Roman" w:hAnsi="Times New Roman"/>
          <w:sz w:val="28"/>
          <w:szCs w:val="28"/>
        </w:rPr>
        <w:tab/>
        <w:t>Программа выводящая на экран аргументы командной строки</w:t>
      </w:r>
    </w:p>
    <w:p>
      <w:pPr>
        <w:pStyle w:val="BodyText"/>
        <w:bidi w:val="0"/>
        <w:ind w:hanging="0"/>
        <w:jc w:val="start"/>
        <w:rPr/>
      </w:pPr>
      <w:r>
        <w:rPr>
          <w:rFonts w:ascii="Times New Roman" w:hAnsi="Times New Roman"/>
          <w:sz w:val="28"/>
          <w:szCs w:val="28"/>
        </w:rPr>
        <w:tab/>
        <w:t>Тест программы (рисунок 9).</w:t>
      </w: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-53340</wp:posOffset>
            </wp:positionH>
            <wp:positionV relativeFrom="paragraph">
              <wp:posOffset>278130</wp:posOffset>
            </wp:positionV>
            <wp:extent cx="6120130" cy="1306195"/>
            <wp:effectExtent l="0" t="0" r="0" b="0"/>
            <wp:wrapSquare wrapText="largest"/>
            <wp:docPr id="9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                                                  </w:t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9.</w:t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Скомпелировал файл lab8-2.asm и выводом стало три аргумента, которые я ввел.</w:t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(рисунок 10).</w:t>
      </w:r>
    </w:p>
    <w:p>
      <w:pPr>
        <w:pStyle w:val="BodyText"/>
        <w:bidi w:val="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50740"/>
            <wp:effectExtent l="0" t="0" r="0" b="0"/>
            <wp:wrapSquare wrapText="largest"/>
            <wp:docPr id="10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10.</w:t>
      </w:r>
    </w:p>
    <w:p>
      <w:pPr>
        <w:pStyle w:val="BodyText"/>
        <w:bidi w:val="0"/>
        <w:ind w:hanging="0"/>
        <w:jc w:val="start"/>
        <w:rPr/>
      </w:pPr>
      <w:r>
        <w:rPr>
          <w:rFonts w:ascii="Times New Roman" w:hAnsi="Times New Roman"/>
          <w:sz w:val="28"/>
          <w:szCs w:val="28"/>
        </w:rPr>
        <w:tab/>
        <w:t>Программа, которая выводит сумму чисел, которые передаются в программу как аргументы.</w:t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Тест программы (рисунок 11).</w:t>
      </w:r>
    </w:p>
    <w:p>
      <w:pPr>
        <w:pStyle w:val="BodyText"/>
        <w:bidi w:val="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09040"/>
            <wp:effectExtent l="0" t="0" r="0" b="0"/>
            <wp:wrapSquare wrapText="largest"/>
            <wp:docPr id="11" name="Изображение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11.</w:t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Скомпелировали программу, ввели аргументы и получили сумму.</w:t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Программа (рисунок 12).     </w:t>
      </w:r>
    </w:p>
    <w:p>
      <w:pPr>
        <w:pStyle w:val="BodyText"/>
        <w:bidi w:val="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85725</wp:posOffset>
            </wp:positionH>
            <wp:positionV relativeFrom="paragraph">
              <wp:posOffset>-67310</wp:posOffset>
            </wp:positionV>
            <wp:extent cx="6120130" cy="3782060"/>
            <wp:effectExtent l="0" t="0" r="0" b="0"/>
            <wp:wrapSquare wrapText="largest"/>
            <wp:docPr id="12" name="Изображение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12.</w:t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Программа которая перемножает аргументы.</w:t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/>
      </w:pPr>
      <w:r>
        <w:rPr>
          <w:rFonts w:ascii="Times New Roman" w:hAnsi="Times New Roman"/>
          <w:sz w:val="28"/>
          <w:szCs w:val="28"/>
        </w:rPr>
        <w:tab/>
        <w:t>Тест программы (рисунок 13).</w:t>
      </w:r>
    </w:p>
    <w:p>
      <w:pPr>
        <w:pStyle w:val="BodyText"/>
        <w:bidi w:val="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09040"/>
            <wp:effectExtent l="0" t="0" r="0" b="0"/>
            <wp:wrapSquare wrapText="largest"/>
            <wp:docPr id="13" name="Изображение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13.</w:t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Скомпелировали файл, ввели аргументы и программа корректно их перемножила.</w:t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Heading1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bookmarkStart w:id="2" w:name="__RefHeading___Toc6_2479591603"/>
      <w:bookmarkEnd w:id="2"/>
      <w:r>
        <w:rPr>
          <w:rFonts w:ascii="Times New Roman" w:hAnsi="Times New Roman"/>
          <w:sz w:val="28"/>
          <w:szCs w:val="28"/>
        </w:rPr>
        <w:t>3. Самостоятельная работа.</w:t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/>
      </w:pPr>
      <w:r>
        <w:rPr>
          <w:rFonts w:ascii="Times New Roman" w:hAnsi="Times New Roman"/>
          <w:sz w:val="28"/>
          <w:szCs w:val="28"/>
        </w:rPr>
        <w:tab/>
        <w:t xml:space="preserve">Программа </w:t>
      </w:r>
      <w:r>
        <w:rPr>
          <w:rFonts w:ascii="Times New Roman" w:hAnsi="Times New Roman"/>
          <w:sz w:val="28"/>
          <w:szCs w:val="28"/>
        </w:rPr>
        <w:t>(рисунок 14).</w:t>
      </w:r>
    </w:p>
    <w:p>
      <w:pPr>
        <w:pStyle w:val="BodyText"/>
        <w:bidi w:val="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65905"/>
            <wp:effectExtent l="0" t="0" r="0" b="0"/>
            <wp:wrapSquare wrapText="largest"/>
            <wp:docPr id="14" name="Изображение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14.</w:t>
      </w:r>
    </w:p>
    <w:p>
      <w:pPr>
        <w:pStyle w:val="BodyText"/>
        <w:bidi w:val="0"/>
        <w:ind w:hanging="0"/>
        <w:jc w:val="start"/>
        <w:rPr/>
      </w:pPr>
      <w:r>
        <w:rPr>
          <w:rFonts w:ascii="Times New Roman" w:hAnsi="Times New Roman"/>
          <w:sz w:val="28"/>
          <w:szCs w:val="28"/>
        </w:rPr>
        <w:tab/>
        <w:t>Программа, которая находит сумму значений функции 𝑓(𝑥) для 𝑥 = 𝑥1 , 𝑥2 , ..., 𝑥𝑛 , т.е. программа должна выводить значение 𝑓(𝑥1 ) + 𝑓(𝑥2 ) + ... + 𝑓(𝑥𝑛 ). Значения 𝑥𝑖 передаются как аргументы.</w:t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Тест программы (рисунок 15).</w:t>
      </w:r>
    </w:p>
    <w:p>
      <w:pPr>
        <w:pStyle w:val="BodyText"/>
        <w:bidi w:val="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75915"/>
            <wp:effectExtent l="0" t="0" r="0" b="0"/>
            <wp:wrapSquare wrapText="largest"/>
            <wp:docPr id="15" name="Изображение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15.</w:t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Скомпелировали файл и ввели аргументы.</w:t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Heading1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bookmarkStart w:id="3" w:name="__RefHeading___Toc8_2479591603"/>
      <w:bookmarkEnd w:id="3"/>
      <w:r>
        <w:rPr>
          <w:rFonts w:ascii="Times New Roman" w:hAnsi="Times New Roman"/>
          <w:sz w:val="28"/>
          <w:szCs w:val="28"/>
        </w:rPr>
        <w:t>Вывод</w:t>
      </w:r>
    </w:p>
    <w:p>
      <w:pPr>
        <w:pStyle w:val="BodyText"/>
        <w:bidi w:val="0"/>
        <w:spacing w:before="0" w:after="14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В ходе лабораторной работы №8 были изучены принципы программирования циклов в NASM и обработки аргументов командной строки. Освоена организация стека, его назначение и операции </w:t>
      </w:r>
      <w:r>
        <w:rPr>
          <w:rStyle w:val="Style13"/>
          <w:sz w:val="28"/>
          <w:szCs w:val="28"/>
        </w:rPr>
        <w:t>push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Style w:val="Style13"/>
          <w:sz w:val="28"/>
          <w:szCs w:val="28"/>
        </w:rPr>
        <w:t>pop</w:t>
      </w:r>
      <w:r>
        <w:rPr>
          <w:rFonts w:ascii="Times New Roman" w:hAnsi="Times New Roman"/>
          <w:sz w:val="28"/>
          <w:szCs w:val="28"/>
        </w:rPr>
        <w:t xml:space="preserve">, а также роль регистра </w:t>
      </w:r>
      <w:r>
        <w:rPr>
          <w:rStyle w:val="Style13"/>
          <w:sz w:val="28"/>
          <w:szCs w:val="28"/>
        </w:rPr>
        <w:t>ecx</w:t>
      </w:r>
      <w:r>
        <w:rPr>
          <w:rFonts w:ascii="Times New Roman" w:hAnsi="Times New Roman"/>
          <w:sz w:val="28"/>
          <w:szCs w:val="28"/>
        </w:rPr>
        <w:t xml:space="preserve"> как счётчика цикла при использовании инструкции </w:t>
      </w:r>
      <w:r>
        <w:rPr>
          <w:rStyle w:val="Style13"/>
          <w:sz w:val="28"/>
          <w:szCs w:val="28"/>
        </w:rPr>
        <w:t>loop</w:t>
      </w:r>
      <w:r>
        <w:rPr>
          <w:rFonts w:ascii="Times New Roman" w:hAnsi="Times New Roman"/>
          <w:sz w:val="28"/>
          <w:szCs w:val="28"/>
        </w:rPr>
        <w:t xml:space="preserve">. На практике рассмотрены ошибки, возникающие при изменении регистра </w:t>
      </w:r>
      <w:r>
        <w:rPr>
          <w:rStyle w:val="Style13"/>
          <w:sz w:val="28"/>
          <w:szCs w:val="28"/>
        </w:rPr>
        <w:t>ecx</w:t>
      </w:r>
      <w:r>
        <w:rPr>
          <w:rFonts w:ascii="Times New Roman" w:hAnsi="Times New Roman"/>
          <w:sz w:val="28"/>
          <w:szCs w:val="28"/>
        </w:rPr>
        <w:t xml:space="preserve"> внутри цикла, и способы их устранения с помощью стека. Также были получены навыки извлечения аргументов командной строки из стека, их последовательной обработки в цикле и выполнения над ними арифметических операций. В результате выполненных заданий сформировано понимание работы стека, циклов и механизмов передачи данных в программах на языке ассемблера NASM.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9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360"/>
      <w:ind w:firstLine="85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5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character" w:styleId="Hyperlink">
    <w:name w:val="Hyperlink"/>
    <w:rPr>
      <w:color w:val="000080"/>
      <w:u w:val="single"/>
    </w:rPr>
  </w:style>
  <w:style w:type="character" w:styleId="Style14">
    <w:name w:val="Ссылка указателя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IndexHeading">
    <w:name w:val="Index Heading"/>
    <w:basedOn w:val="Style15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Style16"/>
    <w:pPr>
      <w:tabs>
        <w:tab w:val="clear" w:pos="709"/>
        <w:tab w:val="right" w:pos="9638" w:leader="dot"/>
      </w:tabs>
      <w:ind w:hanging="0" w:start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5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LibreOffice/24.2.7.2$Linux_X86_64 LibreOffice_project/420$Build-2</Application>
  <AppVersion>15.0000</AppVersion>
  <Pages>12</Pages>
  <Words>407</Words>
  <Characters>2515</Characters>
  <CharactersWithSpaces>3017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2025-12-22T16:57:40Z</dcterms:created>
  <dc:creator/>
  <dc:description/>
  <dc:language>ru-RU</dc:language>
  <cp:lastModifiedBy/>
  <dcterms:modified xsi:type="dcterms:W3CDTF">2025-12-22T17:43:10Z</dcterms:modified>
  <cp:revision>3</cp:revision>
  <dc:subject/>
  <dc:title/>
</cp:coreProperties>
</file>