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Reva Baumann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Web 420 - Exercise 3.2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SOAP UI Screenshots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15 July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12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