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BD" w:rsidRDefault="00D837BD" w:rsidP="00D837BD">
      <w:pPr>
        <w:jc w:val="center"/>
      </w:pPr>
      <w:r>
        <w:t>Sistema de administração de informações</w:t>
      </w:r>
    </w:p>
    <w:p w:rsidR="00D178F1" w:rsidRDefault="00D837BD" w:rsidP="00D837BD">
      <w:pPr>
        <w:jc w:val="center"/>
      </w:pPr>
      <w:r>
        <w:t>Projeto Social Semeando Campeões</w:t>
      </w:r>
    </w:p>
    <w:p w:rsidR="00D837BD" w:rsidRDefault="00D837BD" w:rsidP="00D837BD">
      <w:pPr>
        <w:jc w:val="center"/>
      </w:pPr>
      <w:r>
        <w:t>SAIPSC</w:t>
      </w:r>
    </w:p>
    <w:p w:rsidR="00D837BD" w:rsidRDefault="00D837BD"/>
    <w:p w:rsidR="00D837BD" w:rsidRPr="00D837BD" w:rsidRDefault="00D837BD" w:rsidP="00D837BD">
      <w:pPr>
        <w:jc w:val="center"/>
        <w:rPr>
          <w:b/>
        </w:rPr>
      </w:pPr>
      <w:r w:rsidRPr="00D837BD">
        <w:rPr>
          <w:b/>
        </w:rPr>
        <w:t>Introdução</w:t>
      </w:r>
    </w:p>
    <w:p w:rsidR="00D837BD" w:rsidRDefault="00D837BD" w:rsidP="006658C9">
      <w:pPr>
        <w:jc w:val="both"/>
      </w:pPr>
      <w:r>
        <w:tab/>
        <w:t xml:space="preserve">O projeto social Semeando Campeões abrange crianças de 05 a 12 anos e adolescentes de 13 a 17 anos, sendo administradas aulas de </w:t>
      </w:r>
      <w:proofErr w:type="spellStart"/>
      <w:r>
        <w:t>Jiu</w:t>
      </w:r>
      <w:proofErr w:type="spellEnd"/>
      <w:r>
        <w:t xml:space="preserve"> </w:t>
      </w:r>
      <w:proofErr w:type="spellStart"/>
      <w:r>
        <w:t>jitsu</w:t>
      </w:r>
      <w:proofErr w:type="spellEnd"/>
      <w:r>
        <w:t xml:space="preserve"> Brasileiro nas dependências da I Igreja Batista de Campo Mourão e na Associação de Moradores do Lar Paraná.</w:t>
      </w:r>
    </w:p>
    <w:p w:rsidR="00D837BD" w:rsidRDefault="00D837BD" w:rsidP="006658C9">
      <w:pPr>
        <w:jc w:val="both"/>
      </w:pPr>
      <w:r>
        <w:tab/>
        <w:t>O SAIPSC</w:t>
      </w:r>
      <w:r w:rsidR="006658C9">
        <w:t xml:space="preserve"> deve conter as informações pessoais dos instrutores, alunos, polos, colaboradores, instrutores e programações do ano.</w:t>
      </w:r>
    </w:p>
    <w:p w:rsidR="006658C9" w:rsidRDefault="006658C9"/>
    <w:p w:rsidR="006658C9" w:rsidRDefault="006658C9" w:rsidP="006658C9">
      <w:pPr>
        <w:jc w:val="center"/>
        <w:rPr>
          <w:b/>
        </w:rPr>
      </w:pPr>
      <w:r w:rsidRPr="006658C9">
        <w:rPr>
          <w:b/>
        </w:rPr>
        <w:t>Requisitos</w:t>
      </w:r>
    </w:p>
    <w:p w:rsidR="006658C9" w:rsidRDefault="006658C9" w:rsidP="006658C9">
      <w:pPr>
        <w:jc w:val="both"/>
      </w:pPr>
      <w:r>
        <w:t>1 – Banco de dados dos instrutores</w:t>
      </w:r>
      <w:r w:rsidR="008A6E02">
        <w:t xml:space="preserve"> e colaboradores:</w:t>
      </w:r>
    </w:p>
    <w:p w:rsidR="006658C9" w:rsidRDefault="006658C9" w:rsidP="006658C9">
      <w:pPr>
        <w:jc w:val="both"/>
      </w:pPr>
      <w:r>
        <w:tab/>
        <w:t>RG, CPF</w:t>
      </w:r>
      <w:r w:rsidR="00F31541">
        <w:t xml:space="preserve">, </w:t>
      </w:r>
      <w:proofErr w:type="gramStart"/>
      <w:r w:rsidR="00F31541">
        <w:t xml:space="preserve">endereço </w:t>
      </w:r>
      <w:r>
        <w:t>,</w:t>
      </w:r>
      <w:proofErr w:type="gramEnd"/>
      <w:r>
        <w:t xml:space="preserve"> dados de contato, faixa, data da última graduação e salário</w:t>
      </w:r>
      <w:r w:rsidR="008A6E02">
        <w:t>.</w:t>
      </w:r>
    </w:p>
    <w:p w:rsidR="008A6E02" w:rsidRDefault="008A6E02" w:rsidP="006658C9">
      <w:pPr>
        <w:jc w:val="both"/>
      </w:pPr>
      <w:r>
        <w:tab/>
        <w:t>Informações profissionais dos colaboradores, como contador e advogado.</w:t>
      </w:r>
    </w:p>
    <w:p w:rsidR="00F31541" w:rsidRPr="00F31541" w:rsidRDefault="00F31541" w:rsidP="006658C9">
      <w:pPr>
        <w:jc w:val="both"/>
        <w:rPr>
          <w:u w:val="single"/>
        </w:rPr>
      </w:pPr>
      <w:r>
        <w:tab/>
        <w:t>Informar nível de acesso.</w:t>
      </w:r>
    </w:p>
    <w:p w:rsidR="006658C9" w:rsidRDefault="006658C9" w:rsidP="006658C9">
      <w:pPr>
        <w:jc w:val="both"/>
      </w:pPr>
      <w:r>
        <w:t>2 – Banco de dados dos alunos:</w:t>
      </w:r>
    </w:p>
    <w:p w:rsidR="006658C9" w:rsidRDefault="006658C9" w:rsidP="006658C9">
      <w:pPr>
        <w:jc w:val="both"/>
      </w:pPr>
      <w:r>
        <w:tab/>
        <w:t>RG e CPF do aluno e do responsável, dados de contato, faixa, data da última graduação</w:t>
      </w:r>
      <w:r w:rsidR="00E91B95">
        <w:t>, faltas</w:t>
      </w:r>
      <w:r w:rsidR="00273C1D">
        <w:t>, projeção da próxima graduação</w:t>
      </w:r>
      <w:r>
        <w:t xml:space="preserve"> e campeonatos. </w:t>
      </w:r>
    </w:p>
    <w:p w:rsidR="006658C9" w:rsidRDefault="006658C9" w:rsidP="006658C9">
      <w:pPr>
        <w:jc w:val="both"/>
      </w:pPr>
      <w:r>
        <w:t xml:space="preserve">3 – Banco de dados dos </w:t>
      </w:r>
      <w:r w:rsidR="004A6A3F">
        <w:t xml:space="preserve">doadores e </w:t>
      </w:r>
      <w:r>
        <w:t>patrocinadores;</w:t>
      </w:r>
    </w:p>
    <w:p w:rsidR="006658C9" w:rsidRDefault="006658C9" w:rsidP="006658C9">
      <w:pPr>
        <w:jc w:val="both"/>
      </w:pPr>
      <w:r>
        <w:tab/>
        <w:t>CPF/CNPJ, endereço, dados de contato, valor d</w:t>
      </w:r>
      <w:r w:rsidR="004A6A3F">
        <w:t xml:space="preserve">a doação ou </w:t>
      </w:r>
      <w:r>
        <w:t>patrocínio.</w:t>
      </w:r>
    </w:p>
    <w:p w:rsidR="006658C9" w:rsidRDefault="006658C9" w:rsidP="006658C9">
      <w:pPr>
        <w:jc w:val="both"/>
      </w:pPr>
      <w:r>
        <w:t>4 – Banco de dados de Campeonatos:</w:t>
      </w:r>
    </w:p>
    <w:p w:rsidR="006658C9" w:rsidRDefault="006658C9" w:rsidP="006658C9">
      <w:pPr>
        <w:jc w:val="both"/>
      </w:pPr>
      <w:r>
        <w:tab/>
        <w:t>Local, data, valor de inscrição e professor responsável.</w:t>
      </w:r>
    </w:p>
    <w:p w:rsidR="006658C9" w:rsidRDefault="006658C9" w:rsidP="006658C9">
      <w:pPr>
        <w:jc w:val="both"/>
      </w:pPr>
      <w:r>
        <w:t>5 – Banco de dados dos polos:</w:t>
      </w:r>
    </w:p>
    <w:p w:rsidR="006658C9" w:rsidRDefault="006658C9" w:rsidP="006658C9">
      <w:pPr>
        <w:jc w:val="both"/>
      </w:pPr>
      <w:r>
        <w:tab/>
        <w:t>Endereço, despesas, contato e dados do responsável.</w:t>
      </w:r>
    </w:p>
    <w:p w:rsidR="00CB75B3" w:rsidRDefault="00CB75B3" w:rsidP="00CB75B3">
      <w:pPr>
        <w:jc w:val="both"/>
      </w:pPr>
      <w:r>
        <w:t>6</w:t>
      </w:r>
      <w:r>
        <w:t xml:space="preserve"> – Banco de dados com informações das faixas e quimonos em estoque:</w:t>
      </w:r>
    </w:p>
    <w:p w:rsidR="00CB75B3" w:rsidRDefault="00CB75B3" w:rsidP="00CB75B3">
      <w:pPr>
        <w:jc w:val="both"/>
      </w:pPr>
      <w:r>
        <w:tab/>
        <w:t>Listagem por cor, tamanho e condições (nova ou usada).</w:t>
      </w:r>
    </w:p>
    <w:p w:rsidR="00CB75B3" w:rsidRDefault="00CB75B3" w:rsidP="00CB75B3">
      <w:pPr>
        <w:jc w:val="both"/>
      </w:pPr>
      <w:r>
        <w:t>7</w:t>
      </w:r>
      <w:r>
        <w:t xml:space="preserve"> – Banco de dados com informações sobre os materiais </w:t>
      </w:r>
      <w:proofErr w:type="spellStart"/>
      <w:r>
        <w:t>patrimoniados</w:t>
      </w:r>
      <w:proofErr w:type="spellEnd"/>
      <w:r>
        <w:t>:</w:t>
      </w:r>
    </w:p>
    <w:p w:rsidR="00CB75B3" w:rsidRPr="006658C9" w:rsidRDefault="00CB75B3" w:rsidP="00CB75B3">
      <w:pPr>
        <w:jc w:val="both"/>
      </w:pPr>
      <w:r>
        <w:tab/>
        <w:t>Listagem dos materiais em uso no PSC, comprados ou em regime de comodato.</w:t>
      </w:r>
    </w:p>
    <w:p w:rsidR="006658C9" w:rsidRDefault="00CB75B3" w:rsidP="006658C9">
      <w:pPr>
        <w:jc w:val="both"/>
      </w:pPr>
      <w:r>
        <w:t>8</w:t>
      </w:r>
      <w:r w:rsidR="006658C9">
        <w:t xml:space="preserve"> – Sistema de consulta aos bancos de dados:</w:t>
      </w:r>
    </w:p>
    <w:p w:rsidR="006658C9" w:rsidRDefault="006658C9" w:rsidP="006658C9">
      <w:pPr>
        <w:jc w:val="both"/>
      </w:pPr>
      <w:r>
        <w:tab/>
        <w:t>Telas de consulta para cada banco de dados.</w:t>
      </w:r>
    </w:p>
    <w:p w:rsidR="006658C9" w:rsidRDefault="00CB75B3" w:rsidP="006658C9">
      <w:pPr>
        <w:jc w:val="both"/>
      </w:pPr>
      <w:r>
        <w:t>9</w:t>
      </w:r>
      <w:r w:rsidR="006658C9">
        <w:t xml:space="preserve"> – Sistema de inserção de dados:</w:t>
      </w:r>
    </w:p>
    <w:p w:rsidR="006658C9" w:rsidRDefault="006658C9" w:rsidP="006658C9">
      <w:pPr>
        <w:jc w:val="both"/>
      </w:pPr>
      <w:r>
        <w:tab/>
        <w:t>Telas de inserção e alteração para cada banco de dados.</w:t>
      </w:r>
    </w:p>
    <w:p w:rsidR="00CB75B3" w:rsidRDefault="00CB75B3" w:rsidP="006658C9">
      <w:pPr>
        <w:jc w:val="both"/>
      </w:pPr>
      <w:r>
        <w:t>10 – Sistema de entrada no SAIPSC:</w:t>
      </w:r>
    </w:p>
    <w:p w:rsidR="00CB75B3" w:rsidRDefault="00CB75B3" w:rsidP="006658C9">
      <w:pPr>
        <w:jc w:val="both"/>
      </w:pPr>
      <w:r>
        <w:lastRenderedPageBreak/>
        <w:tab/>
        <w:t xml:space="preserve">Tela de </w:t>
      </w:r>
      <w:proofErr w:type="spellStart"/>
      <w:r>
        <w:t>login</w:t>
      </w:r>
      <w:proofErr w:type="spellEnd"/>
      <w:r>
        <w:t xml:space="preserve"> e senha, onde somente os instrutores sêniores </w:t>
      </w:r>
      <w:r w:rsidR="00BB5AAA">
        <w:t>poderão inserir, alterar e excluir dados.</w:t>
      </w:r>
    </w:p>
    <w:p w:rsidR="00E91B95" w:rsidRDefault="00E91B95" w:rsidP="00E91B95">
      <w:pPr>
        <w:jc w:val="center"/>
        <w:rPr>
          <w:b/>
        </w:rPr>
      </w:pPr>
      <w:r w:rsidRPr="00E91B95">
        <w:rPr>
          <w:b/>
        </w:rPr>
        <w:t>Telas de visualização</w:t>
      </w:r>
    </w:p>
    <w:p w:rsidR="00E91B95" w:rsidRDefault="00E91B95" w:rsidP="00E91B95">
      <w:pPr>
        <w:jc w:val="center"/>
        <w:rPr>
          <w:b/>
        </w:rPr>
      </w:pPr>
    </w:p>
    <w:p w:rsidR="00E91B95" w:rsidRDefault="00E91B95" w:rsidP="00E91B95">
      <w:pPr>
        <w:jc w:val="both"/>
      </w:pPr>
      <w:r>
        <w:t xml:space="preserve">1 – Tela de </w:t>
      </w:r>
      <w:proofErr w:type="spellStart"/>
      <w:r>
        <w:t>login</w:t>
      </w:r>
      <w:proofErr w:type="spellEnd"/>
      <w:r>
        <w:t xml:space="preserve"> e senha;</w:t>
      </w:r>
    </w:p>
    <w:p w:rsidR="008A6E02" w:rsidRDefault="008A6E02" w:rsidP="00E91B95">
      <w:pPr>
        <w:jc w:val="both"/>
      </w:pPr>
      <w:r>
        <w:tab/>
        <w:t>Acesso dos instrutores, definindo as limitações.</w:t>
      </w:r>
    </w:p>
    <w:p w:rsidR="00E91B95" w:rsidRDefault="00E91B95" w:rsidP="00E91B95">
      <w:pPr>
        <w:jc w:val="both"/>
      </w:pPr>
      <w:r>
        <w:t>2 – Tela de acesso aos itens:</w:t>
      </w:r>
    </w:p>
    <w:p w:rsidR="00E91B95" w:rsidRDefault="00E91B95" w:rsidP="00E91B95">
      <w:pPr>
        <w:pStyle w:val="PargrafodaLista"/>
        <w:numPr>
          <w:ilvl w:val="0"/>
          <w:numId w:val="1"/>
        </w:numPr>
        <w:jc w:val="both"/>
      </w:pPr>
      <w:r>
        <w:t>Instrutores</w:t>
      </w:r>
      <w:r w:rsidR="004A6A3F">
        <w:t xml:space="preserve"> e colaboradores</w:t>
      </w:r>
    </w:p>
    <w:p w:rsidR="00E91B95" w:rsidRDefault="00E91B95" w:rsidP="00E91B95">
      <w:pPr>
        <w:pStyle w:val="PargrafodaLista"/>
        <w:numPr>
          <w:ilvl w:val="0"/>
          <w:numId w:val="1"/>
        </w:numPr>
        <w:jc w:val="both"/>
      </w:pPr>
      <w:r>
        <w:t>Alunos</w:t>
      </w:r>
    </w:p>
    <w:p w:rsidR="00E91B95" w:rsidRDefault="00E91B95" w:rsidP="00E91B95">
      <w:pPr>
        <w:pStyle w:val="PargrafodaLista"/>
        <w:numPr>
          <w:ilvl w:val="0"/>
          <w:numId w:val="1"/>
        </w:numPr>
        <w:jc w:val="both"/>
      </w:pPr>
      <w:r>
        <w:t>Colaboradores e patrocinadores</w:t>
      </w:r>
    </w:p>
    <w:p w:rsidR="00E91B95" w:rsidRDefault="00E91B95" w:rsidP="00E91B95">
      <w:pPr>
        <w:pStyle w:val="PargrafodaLista"/>
        <w:numPr>
          <w:ilvl w:val="0"/>
          <w:numId w:val="1"/>
        </w:numPr>
        <w:jc w:val="both"/>
      </w:pPr>
      <w:r>
        <w:t>Campeonatos</w:t>
      </w:r>
    </w:p>
    <w:p w:rsidR="00E91B95" w:rsidRDefault="00E91B95" w:rsidP="00E91B95">
      <w:pPr>
        <w:pStyle w:val="PargrafodaLista"/>
        <w:numPr>
          <w:ilvl w:val="0"/>
          <w:numId w:val="1"/>
        </w:numPr>
        <w:jc w:val="both"/>
      </w:pPr>
      <w:r>
        <w:t>Faixas e quimonos em estoque</w:t>
      </w:r>
    </w:p>
    <w:p w:rsidR="00E91B95" w:rsidRDefault="00E91B95" w:rsidP="00E91B95">
      <w:pPr>
        <w:pStyle w:val="PargrafodaLista"/>
        <w:numPr>
          <w:ilvl w:val="0"/>
          <w:numId w:val="1"/>
        </w:numPr>
        <w:jc w:val="both"/>
      </w:pPr>
      <w:r>
        <w:t>Patrimônio</w:t>
      </w:r>
    </w:p>
    <w:p w:rsidR="006E02B0" w:rsidRDefault="006E02B0" w:rsidP="00E91B95">
      <w:pPr>
        <w:pStyle w:val="PargrafodaLista"/>
        <w:numPr>
          <w:ilvl w:val="0"/>
          <w:numId w:val="1"/>
        </w:numPr>
        <w:jc w:val="both"/>
      </w:pPr>
      <w:r>
        <w:t>Polos</w:t>
      </w:r>
    </w:p>
    <w:p w:rsidR="00E91B95" w:rsidRDefault="00B7774A" w:rsidP="00E91B95">
      <w:pPr>
        <w:jc w:val="both"/>
      </w:pPr>
      <w:r>
        <w:t>3 – Tela Instruto</w:t>
      </w:r>
      <w:r w:rsidR="001E4491">
        <w:t>res e colaboradores:</w:t>
      </w:r>
    </w:p>
    <w:p w:rsidR="00B7774A" w:rsidRDefault="00B7774A" w:rsidP="00E91B95">
      <w:pPr>
        <w:jc w:val="both"/>
      </w:pPr>
      <w:r>
        <w:tab/>
        <w:t>Acesso as informações dos instrutores.</w:t>
      </w:r>
    </w:p>
    <w:p w:rsidR="00B7774A" w:rsidRDefault="00B7774A" w:rsidP="00E91B95">
      <w:pPr>
        <w:jc w:val="both"/>
      </w:pPr>
      <w:r>
        <w:t>4 – Tela Alunos:</w:t>
      </w:r>
    </w:p>
    <w:p w:rsidR="00B7774A" w:rsidRDefault="00B7774A" w:rsidP="00E91B95">
      <w:pPr>
        <w:jc w:val="both"/>
      </w:pPr>
      <w:r>
        <w:tab/>
        <w:t>Acesso as informações dos instrutores.</w:t>
      </w:r>
    </w:p>
    <w:p w:rsidR="00B7774A" w:rsidRDefault="00B7774A" w:rsidP="00E91B95">
      <w:pPr>
        <w:jc w:val="both"/>
      </w:pPr>
      <w:r>
        <w:t>5 – Tela Colaboradores e patrocinadores</w:t>
      </w:r>
    </w:p>
    <w:p w:rsidR="00B7774A" w:rsidRDefault="00B7774A" w:rsidP="00E91B95">
      <w:pPr>
        <w:jc w:val="both"/>
      </w:pPr>
      <w:r>
        <w:tab/>
        <w:t>Acesso as informações dos colaboradores e patrocinadores.</w:t>
      </w:r>
    </w:p>
    <w:p w:rsidR="00B7774A" w:rsidRDefault="00B7774A" w:rsidP="00E91B95">
      <w:pPr>
        <w:jc w:val="both"/>
      </w:pPr>
      <w:r>
        <w:t>6 – Tela Campeonatos</w:t>
      </w:r>
      <w:r w:rsidR="008A6E02">
        <w:t>:</w:t>
      </w:r>
    </w:p>
    <w:p w:rsidR="00B7774A" w:rsidRDefault="00B7774A" w:rsidP="00E91B95">
      <w:pPr>
        <w:jc w:val="both"/>
      </w:pPr>
      <w:r>
        <w:tab/>
        <w:t>Acesso</w:t>
      </w:r>
      <w:r w:rsidR="008A6E02">
        <w:t xml:space="preserve"> as informações dos campeonatos, resultados e futuras competições programadas.</w:t>
      </w:r>
    </w:p>
    <w:p w:rsidR="008A6E02" w:rsidRDefault="008A6E02" w:rsidP="00E91B95">
      <w:pPr>
        <w:jc w:val="both"/>
      </w:pPr>
      <w:r>
        <w:t>7 – Tela Faixas e quimonos:</w:t>
      </w:r>
    </w:p>
    <w:p w:rsidR="008A6E02" w:rsidRDefault="008A6E02" w:rsidP="00E91B95">
      <w:pPr>
        <w:jc w:val="both"/>
      </w:pPr>
      <w:r>
        <w:tab/>
        <w:t>Acesso as informações referente as faixas e quimonos em estoque.</w:t>
      </w:r>
    </w:p>
    <w:p w:rsidR="008A6E02" w:rsidRDefault="008A6E02" w:rsidP="00E91B95">
      <w:pPr>
        <w:jc w:val="both"/>
      </w:pPr>
      <w:r>
        <w:t>8 – Tela de patrimônio:</w:t>
      </w:r>
    </w:p>
    <w:p w:rsidR="008A6E02" w:rsidRDefault="008A6E02" w:rsidP="00E91B95">
      <w:pPr>
        <w:jc w:val="both"/>
      </w:pPr>
      <w:r>
        <w:tab/>
        <w:t>Acesso a informações sobre o patrimônio do PSC.</w:t>
      </w:r>
      <w:bookmarkStart w:id="0" w:name="_GoBack"/>
      <w:bookmarkEnd w:id="0"/>
    </w:p>
    <w:p w:rsidR="006E02B0" w:rsidRDefault="006E02B0" w:rsidP="00E91B95">
      <w:pPr>
        <w:jc w:val="both"/>
      </w:pPr>
      <w:r>
        <w:t>9 – Tele de Polo:</w:t>
      </w:r>
    </w:p>
    <w:p w:rsidR="006E02B0" w:rsidRDefault="006E02B0" w:rsidP="00E91B95">
      <w:pPr>
        <w:jc w:val="both"/>
      </w:pPr>
      <w:r>
        <w:tab/>
        <w:t>Acesso a informações sobre os polos.</w:t>
      </w:r>
    </w:p>
    <w:p w:rsidR="008A6E02" w:rsidRPr="00E91B95" w:rsidRDefault="008A6E02" w:rsidP="00E91B95">
      <w:pPr>
        <w:jc w:val="both"/>
      </w:pPr>
      <w:r>
        <w:br/>
      </w:r>
    </w:p>
    <w:sectPr w:rsidR="008A6E02" w:rsidRPr="00E91B95" w:rsidSect="00CB75B3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47027"/>
    <w:multiLevelType w:val="hybridMultilevel"/>
    <w:tmpl w:val="D88C1858"/>
    <w:lvl w:ilvl="0" w:tplc="B3F4430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BD"/>
    <w:rsid w:val="001E4491"/>
    <w:rsid w:val="00273C1D"/>
    <w:rsid w:val="004A6A3F"/>
    <w:rsid w:val="006658C9"/>
    <w:rsid w:val="0067128C"/>
    <w:rsid w:val="006E02B0"/>
    <w:rsid w:val="0079137F"/>
    <w:rsid w:val="008A60B5"/>
    <w:rsid w:val="008A6E02"/>
    <w:rsid w:val="00B7774A"/>
    <w:rsid w:val="00BB5AAA"/>
    <w:rsid w:val="00CB75B3"/>
    <w:rsid w:val="00D837BD"/>
    <w:rsid w:val="00DA0228"/>
    <w:rsid w:val="00E91B95"/>
    <w:rsid w:val="00F21BC1"/>
    <w:rsid w:val="00F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AB6F"/>
  <w15:chartTrackingRefBased/>
  <w15:docId w15:val="{24F4831C-46CA-4645-AE6A-FECA93DF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13</cp:revision>
  <dcterms:created xsi:type="dcterms:W3CDTF">2023-11-01T12:19:00Z</dcterms:created>
  <dcterms:modified xsi:type="dcterms:W3CDTF">2023-11-01T14:37:00Z</dcterms:modified>
</cp:coreProperties>
</file>