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6B3E" w:rsidRDefault="00D51BD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1CE93B" wp14:editId="492C4676">
                <wp:simplePos x="0" y="0"/>
                <wp:positionH relativeFrom="column">
                  <wp:posOffset>0</wp:posOffset>
                </wp:positionH>
                <wp:positionV relativeFrom="paragraph">
                  <wp:posOffset>96520</wp:posOffset>
                </wp:positionV>
                <wp:extent cx="5852160" cy="0"/>
                <wp:effectExtent l="0" t="0" r="1524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2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AD7694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7.6pt" to="460.8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" strokecolor="black [3213]" strokeweight="1pt"/>
            </w:pict>
          </mc:Fallback>
        </mc:AlternateContent>
      </w:r>
    </w:p>
    <w:p w:rsidR="00D51BDF" w:rsidRDefault="00D51BDF" w:rsidP="00D51BDF">
      <w:pPr>
        <w:spacing w:after="0" w:line="240" w:lineRule="auto"/>
        <w:jc w:val="center"/>
        <w:rPr>
          <w:rFonts w:ascii="Arial" w:hAnsi="Arial" w:cs="Arial"/>
          <w:sz w:val="36"/>
        </w:rPr>
      </w:pPr>
      <w:r w:rsidRPr="00D51BDF">
        <w:rPr>
          <w:rFonts w:ascii="Arial" w:hAnsi="Arial" w:cs="Arial"/>
          <w:sz w:val="36"/>
        </w:rPr>
        <w:t xml:space="preserve">Doing a bit of </w:t>
      </w:r>
      <w:r w:rsidR="00FE6105">
        <w:rPr>
          <w:rFonts w:ascii="Arial" w:hAnsi="Arial" w:cs="Arial"/>
          <w:sz w:val="36"/>
        </w:rPr>
        <w:t xml:space="preserve">Computational </w:t>
      </w:r>
      <w:r w:rsidRPr="00D51BDF">
        <w:rPr>
          <w:rFonts w:ascii="Arial" w:hAnsi="Arial" w:cs="Arial"/>
          <w:sz w:val="36"/>
        </w:rPr>
        <w:t>Astrophysics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818F0A" wp14:editId="40595996">
                <wp:simplePos x="0" y="0"/>
                <wp:positionH relativeFrom="column">
                  <wp:posOffset>0</wp:posOffset>
                </wp:positionH>
                <wp:positionV relativeFrom="paragraph">
                  <wp:posOffset>476348</wp:posOffset>
                </wp:positionV>
                <wp:extent cx="5852160" cy="0"/>
                <wp:effectExtent l="0" t="0" r="1524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21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790E53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7.5pt" to="460.8pt,3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" strokecolor="black [3213]" strokeweight="1pt"/>
            </w:pict>
          </mc:Fallback>
        </mc:AlternateContent>
      </w:r>
    </w:p>
    <w:p w:rsidR="00D51BDF" w:rsidRDefault="00D51BDF" w:rsidP="00D51BDF">
      <w:pPr>
        <w:spacing w:after="0" w:line="240" w:lineRule="auto"/>
        <w:jc w:val="center"/>
        <w:rPr>
          <w:rFonts w:ascii="Arial" w:hAnsi="Arial" w:cs="Arial"/>
          <w:sz w:val="36"/>
        </w:rPr>
      </w:pPr>
    </w:p>
    <w:p w:rsidR="00FE6105" w:rsidRDefault="00FE6105" w:rsidP="00D51BDF">
      <w:pPr>
        <w:spacing w:after="0" w:line="240" w:lineRule="auto"/>
        <w:jc w:val="center"/>
        <w:rPr>
          <w:rFonts w:ascii="Arial" w:hAnsi="Arial" w:cs="Arial"/>
          <w:sz w:val="36"/>
        </w:rPr>
      </w:pPr>
    </w:p>
    <w:p w:rsidR="00D51BDF" w:rsidRPr="00D51BDF" w:rsidRDefault="00D51BDF" w:rsidP="00D51BDF">
      <w:pPr>
        <w:spacing w:after="0" w:line="240" w:lineRule="auto"/>
        <w:jc w:val="center"/>
        <w:rPr>
          <w:rFonts w:ascii="Arial" w:hAnsi="Arial" w:cs="Arial"/>
          <w:caps/>
          <w:sz w:val="24"/>
          <w:lang w:val="es-ES"/>
        </w:rPr>
      </w:pPr>
      <w:r w:rsidRPr="00D51BDF">
        <w:rPr>
          <w:rFonts w:ascii="Arial" w:hAnsi="Arial" w:cs="Arial"/>
          <w:caps/>
          <w:sz w:val="24"/>
          <w:lang w:val="es-ES"/>
        </w:rPr>
        <w:t>Background</w:t>
      </w:r>
    </w:p>
    <w:p w:rsidR="00D51BDF" w:rsidRDefault="00D51BDF" w:rsidP="00D51BDF">
      <w:pPr>
        <w:spacing w:after="0" w:line="240" w:lineRule="auto"/>
        <w:jc w:val="center"/>
        <w:rPr>
          <w:rFonts w:ascii="Arial" w:hAnsi="Arial" w:cs="Arial"/>
          <w:sz w:val="24"/>
          <w:lang w:val="es-ES"/>
        </w:rPr>
      </w:pPr>
    </w:p>
    <w:p w:rsidR="00AD69B3" w:rsidRPr="00AD69B3" w:rsidRDefault="00D51BDF" w:rsidP="00D51BDF">
      <w:pPr>
        <w:spacing w:after="0" w:line="240" w:lineRule="auto"/>
        <w:jc w:val="both"/>
        <w:rPr>
          <w:rFonts w:ascii="Arial" w:hAnsi="Arial" w:cs="Arial"/>
          <w:sz w:val="24"/>
        </w:rPr>
      </w:pPr>
      <w:r w:rsidRPr="00AD69B3">
        <w:rPr>
          <w:rFonts w:ascii="Arial" w:hAnsi="Arial" w:cs="Arial"/>
          <w:sz w:val="24"/>
        </w:rPr>
        <w:t>Stars are made of high-temperature plasmas that can be understood as fluids under the influence of a gravitational field. In order to simulate them</w:t>
      </w:r>
      <w:r w:rsidR="00AD69B3" w:rsidRPr="00AD69B3">
        <w:rPr>
          <w:rFonts w:ascii="Arial" w:hAnsi="Arial" w:cs="Arial"/>
          <w:sz w:val="24"/>
        </w:rPr>
        <w:t xml:space="preserve"> in the computer</w:t>
      </w:r>
      <w:r w:rsidRPr="00AD69B3">
        <w:rPr>
          <w:rFonts w:ascii="Arial" w:hAnsi="Arial" w:cs="Arial"/>
          <w:sz w:val="24"/>
        </w:rPr>
        <w:t>, we discretize them in</w:t>
      </w:r>
      <w:r w:rsidR="00FE6105">
        <w:rPr>
          <w:rFonts w:ascii="Arial" w:hAnsi="Arial" w:cs="Arial"/>
          <w:sz w:val="24"/>
        </w:rPr>
        <w:t>to</w:t>
      </w:r>
      <w:r w:rsidRPr="00AD69B3">
        <w:rPr>
          <w:rFonts w:ascii="Arial" w:hAnsi="Arial" w:cs="Arial"/>
          <w:sz w:val="24"/>
        </w:rPr>
        <w:t xml:space="preserve"> fluid elements and we solve the Euler-Lagrange equations (and any additional physical processes required) on each one of those fluid elements. As an example, the file that you</w:t>
      </w:r>
      <w:r w:rsidR="00AD69B3">
        <w:rPr>
          <w:rFonts w:ascii="Arial" w:hAnsi="Arial" w:cs="Arial"/>
          <w:sz w:val="24"/>
        </w:rPr>
        <w:t xml:space="preserve"> have</w:t>
      </w:r>
      <w:r w:rsidRPr="00AD69B3">
        <w:rPr>
          <w:rFonts w:ascii="Arial" w:hAnsi="Arial" w:cs="Arial"/>
          <w:sz w:val="24"/>
        </w:rPr>
        <w:t xml:space="preserve"> just download</w:t>
      </w:r>
      <w:r w:rsidR="00FE6105">
        <w:rPr>
          <w:rFonts w:ascii="Arial" w:hAnsi="Arial" w:cs="Arial"/>
          <w:sz w:val="24"/>
        </w:rPr>
        <w:t>ed, contains 1,0</w:t>
      </w:r>
      <w:r w:rsidRPr="00AD69B3">
        <w:rPr>
          <w:rFonts w:ascii="Arial" w:hAnsi="Arial" w:cs="Arial"/>
          <w:sz w:val="24"/>
        </w:rPr>
        <w:t xml:space="preserve">00,000 fluid elements -that we call </w:t>
      </w:r>
      <w:r w:rsidRPr="00AD69B3">
        <w:rPr>
          <w:rFonts w:ascii="Arial" w:hAnsi="Arial" w:cs="Arial"/>
          <w:i/>
          <w:sz w:val="24"/>
        </w:rPr>
        <w:t>SPH-particles</w:t>
      </w:r>
      <w:r w:rsidR="00AD69B3" w:rsidRPr="00AD69B3">
        <w:rPr>
          <w:rFonts w:ascii="Arial" w:hAnsi="Arial" w:cs="Arial"/>
          <w:sz w:val="24"/>
        </w:rPr>
        <w:t xml:space="preserve"> or simply </w:t>
      </w:r>
      <w:r w:rsidRPr="00AD69B3">
        <w:rPr>
          <w:rFonts w:ascii="Arial" w:hAnsi="Arial" w:cs="Arial"/>
          <w:i/>
          <w:sz w:val="24"/>
        </w:rPr>
        <w:t>particles</w:t>
      </w:r>
      <w:r w:rsidRPr="00AD69B3">
        <w:rPr>
          <w:rFonts w:ascii="Arial" w:hAnsi="Arial" w:cs="Arial"/>
          <w:sz w:val="24"/>
        </w:rPr>
        <w:t xml:space="preserve">- that describe the center of a massive star. </w:t>
      </w:r>
    </w:p>
    <w:p w:rsidR="00D51BDF" w:rsidRPr="00AD69B3" w:rsidRDefault="00D51BDF" w:rsidP="00D51BDF">
      <w:pPr>
        <w:spacing w:after="0" w:line="240" w:lineRule="auto"/>
        <w:jc w:val="both"/>
        <w:rPr>
          <w:rFonts w:ascii="Arial" w:hAnsi="Arial" w:cs="Arial"/>
          <w:sz w:val="24"/>
        </w:rPr>
      </w:pPr>
      <w:r w:rsidRPr="00AD69B3">
        <w:rPr>
          <w:rFonts w:ascii="Arial" w:hAnsi="Arial" w:cs="Arial"/>
          <w:sz w:val="24"/>
        </w:rPr>
        <w:t>If plotted</w:t>
      </w:r>
      <w:r w:rsidR="00AD69B3" w:rsidRPr="00AD69B3">
        <w:rPr>
          <w:rFonts w:ascii="Arial" w:hAnsi="Arial" w:cs="Arial"/>
          <w:sz w:val="24"/>
        </w:rPr>
        <w:t>,</w:t>
      </w:r>
      <w:r w:rsidRPr="00AD69B3">
        <w:rPr>
          <w:rFonts w:ascii="Arial" w:hAnsi="Arial" w:cs="Arial"/>
          <w:sz w:val="24"/>
        </w:rPr>
        <w:t xml:space="preserve"> they look like this:</w:t>
      </w:r>
    </w:p>
    <w:p w:rsidR="00AD69B3" w:rsidRDefault="00AD69B3" w:rsidP="00D51BDF">
      <w:pPr>
        <w:spacing w:after="0" w:line="240" w:lineRule="auto"/>
        <w:jc w:val="both"/>
        <w:rPr>
          <w:rFonts w:ascii="Arial" w:hAnsi="Arial" w:cs="Arial"/>
          <w:sz w:val="24"/>
          <w:lang w:val="es-ES"/>
        </w:rPr>
      </w:pPr>
    </w:p>
    <w:p w:rsidR="00D51BDF" w:rsidRDefault="00D51BDF" w:rsidP="00D51BDF">
      <w:pPr>
        <w:spacing w:after="0" w:line="240" w:lineRule="auto"/>
        <w:jc w:val="both"/>
        <w:rPr>
          <w:rFonts w:ascii="Arial" w:hAnsi="Arial" w:cs="Arial"/>
          <w:sz w:val="24"/>
          <w:lang w:val="es-ES"/>
        </w:rPr>
      </w:pPr>
    </w:p>
    <w:p w:rsidR="00AD69B3" w:rsidRDefault="00D51BDF" w:rsidP="00AD69B3">
      <w:pPr>
        <w:keepNext/>
        <w:spacing w:after="0" w:line="240" w:lineRule="auto"/>
        <w:jc w:val="center"/>
      </w:pPr>
      <w:r>
        <w:rPr>
          <w:rFonts w:ascii="Arial" w:hAnsi="Arial" w:cs="Arial"/>
          <w:noProof/>
          <w:sz w:val="24"/>
        </w:rPr>
        <w:drawing>
          <wp:inline distT="0" distB="0" distL="0" distR="0" wp14:anchorId="08C47A26" wp14:editId="748EB302">
            <wp:extent cx="4489939" cy="3367454"/>
            <wp:effectExtent l="0" t="0" r="635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0kheger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939" cy="336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BDF" w:rsidRDefault="00AD69B3" w:rsidP="00AD69B3">
      <w:pPr>
        <w:pStyle w:val="Descripcin"/>
        <w:jc w:val="center"/>
        <w:rPr>
          <w:rFonts w:ascii="Arial" w:hAnsi="Arial" w:cs="Arial"/>
          <w:sz w:val="24"/>
          <w:lang w:val="es-ES"/>
        </w:rPr>
      </w:pPr>
      <w:r>
        <w:t xml:space="preserve">Figure </w:t>
      </w:r>
      <w:r w:rsidR="008242BC">
        <w:rPr>
          <w:noProof/>
        </w:rPr>
        <w:fldChar w:fldCharType="begin"/>
      </w:r>
      <w:r w:rsidR="008242BC">
        <w:rPr>
          <w:noProof/>
        </w:rPr>
        <w:instrText xml:space="preserve"> SEQ Figure \* ARABIC </w:instrText>
      </w:r>
      <w:r w:rsidR="008242BC">
        <w:rPr>
          <w:noProof/>
        </w:rPr>
        <w:fldChar w:fldCharType="separate"/>
      </w:r>
      <w:r w:rsidR="00CE3DDA">
        <w:rPr>
          <w:noProof/>
        </w:rPr>
        <w:t>1</w:t>
      </w:r>
      <w:r w:rsidR="008242BC">
        <w:rPr>
          <w:noProof/>
        </w:rPr>
        <w:fldChar w:fldCharType="end"/>
      </w:r>
      <w:r>
        <w:t>: Longitudinal cut of a 3D massive star. Each point is a SPH-particle. Color represents density.</w:t>
      </w:r>
    </w:p>
    <w:p w:rsidR="00D51BDF" w:rsidRDefault="00D51BDF" w:rsidP="00D51BDF">
      <w:pPr>
        <w:spacing w:after="0" w:line="240" w:lineRule="auto"/>
        <w:jc w:val="both"/>
        <w:rPr>
          <w:rFonts w:ascii="Arial" w:hAnsi="Arial" w:cs="Arial"/>
          <w:sz w:val="24"/>
          <w:lang w:val="es-ES"/>
        </w:rPr>
      </w:pPr>
    </w:p>
    <w:p w:rsidR="00D51BDF" w:rsidRDefault="00D51BDF" w:rsidP="00D51BDF">
      <w:pPr>
        <w:spacing w:after="0" w:line="240" w:lineRule="auto"/>
        <w:jc w:val="both"/>
        <w:rPr>
          <w:rFonts w:ascii="Arial" w:hAnsi="Arial" w:cs="Arial"/>
          <w:sz w:val="24"/>
          <w:lang w:val="es-ES"/>
        </w:rPr>
      </w:pPr>
    </w:p>
    <w:p w:rsidR="00D51BDF" w:rsidRDefault="00D51BDF" w:rsidP="00D51BDF">
      <w:pPr>
        <w:spacing w:after="0" w:line="240" w:lineRule="auto"/>
        <w:jc w:val="both"/>
        <w:rPr>
          <w:rFonts w:ascii="Arial" w:hAnsi="Arial" w:cs="Arial"/>
          <w:sz w:val="24"/>
          <w:lang w:val="es-ES"/>
        </w:rPr>
      </w:pPr>
    </w:p>
    <w:p w:rsidR="00D51BDF" w:rsidRDefault="00D51BDF" w:rsidP="00D51BDF">
      <w:pPr>
        <w:spacing w:after="0" w:line="240" w:lineRule="auto"/>
        <w:jc w:val="both"/>
        <w:rPr>
          <w:rFonts w:ascii="Arial" w:hAnsi="Arial" w:cs="Arial"/>
          <w:sz w:val="24"/>
          <w:lang w:val="es-ES"/>
        </w:rPr>
      </w:pPr>
    </w:p>
    <w:p w:rsidR="00AD69B3" w:rsidRPr="00D51BDF" w:rsidRDefault="00AD69B3" w:rsidP="00AD69B3">
      <w:pPr>
        <w:spacing w:after="0" w:line="240" w:lineRule="auto"/>
        <w:jc w:val="center"/>
        <w:rPr>
          <w:rFonts w:ascii="Arial" w:hAnsi="Arial" w:cs="Arial"/>
          <w:caps/>
          <w:sz w:val="24"/>
          <w:lang w:val="es-ES"/>
        </w:rPr>
      </w:pPr>
      <w:r>
        <w:rPr>
          <w:rFonts w:ascii="Arial" w:hAnsi="Arial" w:cs="Arial"/>
          <w:caps/>
          <w:sz w:val="24"/>
          <w:lang w:val="es-ES"/>
        </w:rPr>
        <w:t>The problem</w:t>
      </w:r>
    </w:p>
    <w:p w:rsidR="00AD69B3" w:rsidRDefault="00AD69B3" w:rsidP="00AD69B3">
      <w:pPr>
        <w:spacing w:after="0" w:line="240" w:lineRule="auto"/>
        <w:jc w:val="center"/>
        <w:rPr>
          <w:rFonts w:ascii="Arial" w:hAnsi="Arial" w:cs="Arial"/>
          <w:sz w:val="24"/>
          <w:lang w:val="es-ES"/>
        </w:rPr>
      </w:pPr>
    </w:p>
    <w:p w:rsidR="00FE6105" w:rsidRDefault="00AD69B3" w:rsidP="00AD69B3">
      <w:pPr>
        <w:spacing w:after="0" w:line="240" w:lineRule="auto"/>
        <w:jc w:val="both"/>
        <w:rPr>
          <w:rFonts w:ascii="Arial" w:hAnsi="Arial" w:cs="Arial"/>
          <w:sz w:val="24"/>
        </w:rPr>
      </w:pPr>
      <w:r w:rsidRPr="00AD69B3">
        <w:rPr>
          <w:rFonts w:ascii="Arial" w:hAnsi="Arial" w:cs="Arial"/>
          <w:sz w:val="24"/>
        </w:rPr>
        <w:t xml:space="preserve">In order, to solve the hydrodynamical equations we need to calculate </w:t>
      </w:r>
      <w:r w:rsidR="00FE6105">
        <w:rPr>
          <w:rFonts w:ascii="Arial" w:hAnsi="Arial" w:cs="Arial"/>
          <w:sz w:val="24"/>
        </w:rPr>
        <w:t>physical properties as interpolations</w:t>
      </w:r>
      <w:r w:rsidRPr="00AD69B3">
        <w:rPr>
          <w:rFonts w:ascii="Arial" w:hAnsi="Arial" w:cs="Arial"/>
          <w:sz w:val="24"/>
        </w:rPr>
        <w:t xml:space="preserve"> over close neighbors. Therefore, we have to find which </w:t>
      </w:r>
      <w:r w:rsidRPr="00AD69B3">
        <w:rPr>
          <w:rFonts w:ascii="Arial" w:hAnsi="Arial" w:cs="Arial"/>
          <w:sz w:val="24"/>
        </w:rPr>
        <w:lastRenderedPageBreak/>
        <w:t xml:space="preserve">particles are </w:t>
      </w:r>
      <w:r>
        <w:rPr>
          <w:rFonts w:ascii="Arial" w:hAnsi="Arial" w:cs="Arial"/>
          <w:sz w:val="24"/>
        </w:rPr>
        <w:t>close</w:t>
      </w:r>
      <w:r w:rsidRPr="00AD69B3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t</w:t>
      </w:r>
      <w:r w:rsidRPr="00AD69B3">
        <w:rPr>
          <w:rFonts w:ascii="Arial" w:hAnsi="Arial" w:cs="Arial"/>
          <w:sz w:val="24"/>
        </w:rPr>
        <w:t xml:space="preserve">o which ones. This is a non-trivial problem in three dimensions (3D) and there are elegant, fast solutions to do this. Nevertheless, </w:t>
      </w:r>
      <w:r w:rsidR="00FE6105">
        <w:rPr>
          <w:rFonts w:ascii="Arial" w:hAnsi="Arial" w:cs="Arial"/>
          <w:sz w:val="24"/>
        </w:rPr>
        <w:t xml:space="preserve">we won’t focus on how to find neighboring particles and assume that they </w:t>
      </w:r>
      <w:r w:rsidR="008D5690">
        <w:rPr>
          <w:rFonts w:ascii="Arial" w:hAnsi="Arial" w:cs="Arial"/>
          <w:sz w:val="24"/>
        </w:rPr>
        <w:t>have been found somewhere else. That’s what the input file provides: the list of neighboring particles to each particle.</w:t>
      </w:r>
    </w:p>
    <w:p w:rsidR="00FE6105" w:rsidRDefault="00FE6105" w:rsidP="00AD69B3">
      <w:pPr>
        <w:spacing w:after="0" w:line="240" w:lineRule="auto"/>
        <w:jc w:val="both"/>
        <w:rPr>
          <w:rFonts w:ascii="Arial" w:hAnsi="Arial" w:cs="Arial"/>
          <w:sz w:val="24"/>
        </w:rPr>
      </w:pPr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The code you have (main.cpp) calculated the density of each SPH particle doing the following summation:</w:t>
      </w:r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</w:rPr>
                <m:t>ρ</m:t>
              </m:r>
            </m:e>
            <m:sub>
              <m:r>
                <w:rPr>
                  <w:rFonts w:ascii="Cambria Math" w:hAnsi="Cambria Math" w:cs="Arial"/>
                  <w:sz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i/>
                  <w:sz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</w:rPr>
                <m:t>j=1</m:t>
              </m:r>
            </m:sub>
            <m:sup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</w:rPr>
                    <m:t>nv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</w:rPr>
                    <m:t>i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</w:rPr>
                    <m:t>m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hAnsi="Cambria Math" w:cs="Arial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</w:rPr>
                    <m:t>ij</m:t>
                  </m:r>
                </m:sub>
              </m:sSub>
            </m:e>
          </m:nary>
        </m:oMath>
      </m:oMathPara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  <w:proofErr w:type="gramStart"/>
      <w:r>
        <w:rPr>
          <w:rFonts w:ascii="Arial" w:hAnsi="Arial" w:cs="Arial"/>
          <w:sz w:val="24"/>
        </w:rPr>
        <w:t>where</w:t>
      </w:r>
      <w:proofErr w:type="gramEnd"/>
      <w:r>
        <w:rPr>
          <w:rFonts w:ascii="Arial" w:hAnsi="Arial" w:cs="Arial"/>
          <w:sz w:val="24"/>
        </w:rPr>
        <w:t xml:space="preserve"> the index </w:t>
      </w:r>
      <w:proofErr w:type="spellStart"/>
      <w:r w:rsidRPr="008D5690">
        <w:rPr>
          <w:rFonts w:ascii="Arial" w:hAnsi="Arial" w:cs="Arial"/>
          <w:i/>
          <w:sz w:val="24"/>
        </w:rPr>
        <w:t>i</w:t>
      </w:r>
      <w:proofErr w:type="spellEnd"/>
      <w:r>
        <w:rPr>
          <w:rFonts w:ascii="Arial" w:hAnsi="Arial" w:cs="Arial"/>
          <w:sz w:val="24"/>
        </w:rPr>
        <w:t xml:space="preserve"> runs for all the SPH particles and </w:t>
      </w:r>
      <w:r w:rsidRPr="008D5690">
        <w:rPr>
          <w:rFonts w:ascii="Arial" w:hAnsi="Arial" w:cs="Arial"/>
          <w:i/>
          <w:sz w:val="24"/>
        </w:rPr>
        <w:t>j</w:t>
      </w:r>
      <w:r>
        <w:rPr>
          <w:rFonts w:ascii="Arial" w:hAnsi="Arial" w:cs="Arial"/>
          <w:sz w:val="24"/>
        </w:rPr>
        <w:t xml:space="preserve"> runs for the list of neighbors of each </w:t>
      </w:r>
      <w:proofErr w:type="spellStart"/>
      <w:r w:rsidRPr="008D5690">
        <w:rPr>
          <w:rFonts w:ascii="Arial" w:hAnsi="Arial" w:cs="Arial"/>
          <w:i/>
          <w:sz w:val="24"/>
        </w:rPr>
        <w:t>i</w:t>
      </w:r>
      <w:proofErr w:type="spellEnd"/>
      <w:r>
        <w:rPr>
          <w:rFonts w:ascii="Arial" w:hAnsi="Arial" w:cs="Arial"/>
          <w:sz w:val="24"/>
        </w:rPr>
        <w:t xml:space="preserve"> particle (</w:t>
      </w:r>
      <w:proofErr w:type="spellStart"/>
      <w:r w:rsidRPr="008D5690">
        <w:rPr>
          <w:rFonts w:ascii="Arial" w:hAnsi="Arial" w:cs="Arial"/>
          <w:i/>
          <w:sz w:val="24"/>
        </w:rPr>
        <w:t>nv</w:t>
      </w:r>
      <w:r w:rsidRPr="008D5690">
        <w:rPr>
          <w:rFonts w:ascii="Arial" w:hAnsi="Arial" w:cs="Arial"/>
          <w:i/>
          <w:sz w:val="24"/>
          <w:vertAlign w:val="subscript"/>
        </w:rPr>
        <w:t>i</w:t>
      </w:r>
      <w:proofErr w:type="spellEnd"/>
      <w:r>
        <w:rPr>
          <w:rFonts w:ascii="Arial" w:hAnsi="Arial" w:cs="Arial"/>
          <w:sz w:val="24"/>
        </w:rPr>
        <w:t xml:space="preserve">). </w:t>
      </w:r>
      <w:proofErr w:type="spellStart"/>
      <w:proofErr w:type="gramStart"/>
      <w:r w:rsidRPr="008D5690">
        <w:rPr>
          <w:rFonts w:ascii="Arial" w:hAnsi="Arial" w:cs="Arial"/>
          <w:i/>
          <w:sz w:val="24"/>
        </w:rPr>
        <w:t>m</w:t>
      </w:r>
      <w:r w:rsidRPr="008D5690">
        <w:rPr>
          <w:rFonts w:ascii="Arial" w:hAnsi="Arial" w:cs="Arial"/>
          <w:i/>
          <w:sz w:val="24"/>
          <w:vertAlign w:val="subscript"/>
        </w:rPr>
        <w:t>j</w:t>
      </w:r>
      <w:proofErr w:type="spellEnd"/>
      <w:proofErr w:type="gramEnd"/>
      <w:r>
        <w:rPr>
          <w:rFonts w:ascii="Arial" w:hAnsi="Arial" w:cs="Arial"/>
          <w:sz w:val="24"/>
        </w:rPr>
        <w:t xml:space="preserve"> is the mass of each neighboring particle (which in this particular case is the same for all particles) and </w:t>
      </w:r>
      <w:proofErr w:type="spellStart"/>
      <w:r w:rsidRPr="008D5690">
        <w:rPr>
          <w:rFonts w:ascii="Arial" w:hAnsi="Arial" w:cs="Arial"/>
          <w:i/>
          <w:sz w:val="24"/>
        </w:rPr>
        <w:t>W</w:t>
      </w:r>
      <w:r w:rsidRPr="008D5690">
        <w:rPr>
          <w:rFonts w:ascii="Arial" w:hAnsi="Arial" w:cs="Arial"/>
          <w:i/>
          <w:sz w:val="24"/>
          <w:vertAlign w:val="subscript"/>
        </w:rPr>
        <w:t>ij</w:t>
      </w:r>
      <w:proofErr w:type="spellEnd"/>
      <w:r>
        <w:rPr>
          <w:rFonts w:ascii="Arial" w:hAnsi="Arial" w:cs="Arial"/>
          <w:sz w:val="24"/>
        </w:rPr>
        <w:t xml:space="preserve"> is a weighting function similar to a Gaussian.</w:t>
      </w:r>
    </w:p>
    <w:p w:rsidR="00AD69B3" w:rsidRDefault="00AD69B3" w:rsidP="00AD69B3">
      <w:pPr>
        <w:spacing w:after="0" w:line="240" w:lineRule="auto"/>
        <w:jc w:val="both"/>
        <w:rPr>
          <w:rFonts w:ascii="Arial" w:hAnsi="Arial" w:cs="Arial"/>
          <w:sz w:val="24"/>
        </w:rPr>
      </w:pPr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As you can see, the code’s bottleneck is the double loop that runs for </w:t>
      </w:r>
      <w:proofErr w:type="spellStart"/>
      <w:r w:rsidRPr="008D5690">
        <w:rPr>
          <w:rFonts w:ascii="Arial" w:hAnsi="Arial" w:cs="Arial"/>
          <w:i/>
          <w:sz w:val="24"/>
        </w:rPr>
        <w:t>i</w:t>
      </w:r>
      <w:proofErr w:type="spellEnd"/>
      <w:r>
        <w:rPr>
          <w:rFonts w:ascii="Arial" w:hAnsi="Arial" w:cs="Arial"/>
          <w:sz w:val="24"/>
        </w:rPr>
        <w:t xml:space="preserve"> and for </w:t>
      </w:r>
      <w:r w:rsidRPr="008D5690">
        <w:rPr>
          <w:rFonts w:ascii="Arial" w:hAnsi="Arial" w:cs="Arial"/>
          <w:i/>
          <w:sz w:val="24"/>
        </w:rPr>
        <w:t>j</w:t>
      </w:r>
      <w:r>
        <w:rPr>
          <w:rFonts w:ascii="Arial" w:hAnsi="Arial" w:cs="Arial"/>
          <w:i/>
          <w:sz w:val="24"/>
        </w:rPr>
        <w:t xml:space="preserve"> </w:t>
      </w:r>
      <w:r>
        <w:rPr>
          <w:rFonts w:ascii="Arial" w:hAnsi="Arial" w:cs="Arial"/>
          <w:sz w:val="24"/>
        </w:rPr>
        <w:t>(nested</w:t>
      </w:r>
      <w:r>
        <w:rPr>
          <w:rFonts w:ascii="Arial" w:hAnsi="Arial" w:cs="Arial"/>
          <w:sz w:val="24"/>
        </w:rPr>
        <w:t xml:space="preserve"> loops</w:t>
      </w:r>
      <w:r>
        <w:rPr>
          <w:rFonts w:ascii="Arial" w:hAnsi="Arial" w:cs="Arial"/>
          <w:sz w:val="24"/>
        </w:rPr>
        <w:t>)</w:t>
      </w:r>
      <w:r>
        <w:rPr>
          <w:rFonts w:ascii="Arial" w:hAnsi="Arial" w:cs="Arial"/>
          <w:sz w:val="24"/>
        </w:rPr>
        <w:t>.</w:t>
      </w:r>
      <w:r w:rsidR="00020A52">
        <w:rPr>
          <w:rFonts w:ascii="Arial" w:hAnsi="Arial" w:cs="Arial"/>
          <w:sz w:val="24"/>
        </w:rPr>
        <w:t xml:space="preserve"> These should be the target of your optimizations.</w:t>
      </w:r>
    </w:p>
    <w:p w:rsidR="008D5690" w:rsidRDefault="008D5690" w:rsidP="00AD69B3">
      <w:pPr>
        <w:spacing w:after="0" w:line="240" w:lineRule="auto"/>
        <w:jc w:val="both"/>
        <w:rPr>
          <w:rFonts w:ascii="Arial" w:hAnsi="Arial" w:cs="Arial"/>
          <w:sz w:val="24"/>
        </w:rPr>
      </w:pPr>
      <w:bookmarkStart w:id="0" w:name="_GoBack"/>
      <w:bookmarkEnd w:id="0"/>
    </w:p>
    <w:p w:rsidR="00020A52" w:rsidRDefault="00020A52" w:rsidP="00AD69B3">
      <w:pPr>
        <w:spacing w:after="0" w:line="240" w:lineRule="auto"/>
        <w:jc w:val="both"/>
        <w:rPr>
          <w:rFonts w:ascii="Arial" w:hAnsi="Arial" w:cs="Arial"/>
          <w:sz w:val="24"/>
        </w:rPr>
      </w:pPr>
    </w:p>
    <w:sectPr w:rsidR="00020A52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242BC" w:rsidRDefault="008242BC" w:rsidP="00D51BDF">
      <w:pPr>
        <w:spacing w:after="0" w:line="240" w:lineRule="auto"/>
      </w:pPr>
      <w:r>
        <w:separator/>
      </w:r>
    </w:p>
  </w:endnote>
  <w:endnote w:type="continuationSeparator" w:id="0">
    <w:p w:rsidR="008242BC" w:rsidRDefault="008242BC" w:rsidP="00D51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242BC" w:rsidRDefault="008242BC" w:rsidP="00D51BDF">
      <w:pPr>
        <w:spacing w:after="0" w:line="240" w:lineRule="auto"/>
      </w:pPr>
      <w:r>
        <w:separator/>
      </w:r>
    </w:p>
  </w:footnote>
  <w:footnote w:type="continuationSeparator" w:id="0">
    <w:p w:rsidR="008242BC" w:rsidRDefault="008242BC" w:rsidP="00D51B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1BDF" w:rsidRPr="00D51BDF" w:rsidRDefault="00FE6105" w:rsidP="00D51BDF">
    <w:pPr>
      <w:pStyle w:val="Encabezado"/>
      <w:jc w:val="center"/>
      <w:rPr>
        <w:caps/>
      </w:rPr>
    </w:pPr>
    <w:r>
      <w:rPr>
        <w:caps/>
      </w:rPr>
      <w:t>GPU</w:t>
    </w:r>
    <w:r w:rsidR="00D51BDF" w:rsidRPr="00D51BDF">
      <w:rPr>
        <w:caps/>
      </w:rPr>
      <w:t xml:space="preserve"> introduction. scicORE course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1BDF"/>
    <w:rsid w:val="00020A52"/>
    <w:rsid w:val="00076A00"/>
    <w:rsid w:val="00603112"/>
    <w:rsid w:val="008242BC"/>
    <w:rsid w:val="008963A8"/>
    <w:rsid w:val="008D5690"/>
    <w:rsid w:val="00A67B23"/>
    <w:rsid w:val="00AD69B3"/>
    <w:rsid w:val="00BE6B3E"/>
    <w:rsid w:val="00CE3DDA"/>
    <w:rsid w:val="00D15E1B"/>
    <w:rsid w:val="00D51BDF"/>
    <w:rsid w:val="00E3668C"/>
    <w:rsid w:val="00F94440"/>
    <w:rsid w:val="00FE6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CC0B0CD9-EADF-4B56-AC72-8A51705B6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51B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1BDF"/>
  </w:style>
  <w:style w:type="paragraph" w:styleId="Piedepgina">
    <w:name w:val="footer"/>
    <w:basedOn w:val="Normal"/>
    <w:link w:val="PiedepginaCar"/>
    <w:uiPriority w:val="99"/>
    <w:unhideWhenUsed/>
    <w:rsid w:val="00D51B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1BDF"/>
  </w:style>
  <w:style w:type="paragraph" w:styleId="Textodeglobo">
    <w:name w:val="Balloon Text"/>
    <w:basedOn w:val="Normal"/>
    <w:link w:val="TextodegloboCar"/>
    <w:uiPriority w:val="99"/>
    <w:semiHidden/>
    <w:unhideWhenUsed/>
    <w:rsid w:val="00D51B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51BDF"/>
    <w:rPr>
      <w:rFonts w:ascii="Tahoma" w:hAnsi="Tahoma" w:cs="Tahoma"/>
      <w:sz w:val="16"/>
      <w:szCs w:val="16"/>
    </w:rPr>
  </w:style>
  <w:style w:type="paragraph" w:styleId="Descripcin">
    <w:name w:val="caption"/>
    <w:basedOn w:val="Normal"/>
    <w:next w:val="Normal"/>
    <w:uiPriority w:val="35"/>
    <w:unhideWhenUsed/>
    <w:qFormat/>
    <w:rsid w:val="00AD69B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6031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EFF2F1-47C7-446B-9192-0C27E824A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274</Words>
  <Characters>1568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Rubén Martín</cp:lastModifiedBy>
  <cp:revision>3</cp:revision>
  <cp:lastPrinted>2017-02-14T16:33:00Z</cp:lastPrinted>
  <dcterms:created xsi:type="dcterms:W3CDTF">2020-04-16T14:13:00Z</dcterms:created>
  <dcterms:modified xsi:type="dcterms:W3CDTF">2020-04-16T14:35:00Z</dcterms:modified>
</cp:coreProperties>
</file>