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6789" w14:textId="3C587672" w:rsidR="00F45A95" w:rsidRPr="00F45A95" w:rsidRDefault="00F45A95" w:rsidP="00F45A95">
      <w:pPr>
        <w:spacing w:before="100" w:after="100" w:line="240" w:lineRule="auto"/>
        <w:jc w:val="center"/>
        <w:rPr>
          <w:rFonts w:ascii="Ebrima" w:hAnsi="Ebrima" w:cs="Calibri"/>
          <w:b/>
          <w:bCs/>
          <w:sz w:val="44"/>
          <w:szCs w:val="44"/>
        </w:rPr>
      </w:pPr>
      <w:r w:rsidRPr="00F45A95">
        <w:rPr>
          <w:rFonts w:ascii="Ebrima" w:hAnsi="Ebrima" w:cs="Calibri"/>
          <w:b/>
          <w:bCs/>
          <w:sz w:val="44"/>
          <w:szCs w:val="44"/>
        </w:rPr>
        <w:t>Azure POC Prep Worksheet</w:t>
      </w:r>
    </w:p>
    <w:p w14:paraId="40914E3E" w14:textId="4114B23C" w:rsidR="0092147B" w:rsidRPr="0092147B" w:rsidRDefault="0092147B" w:rsidP="0092147B">
      <w:pPr>
        <w:spacing w:before="100" w:after="100" w:line="240" w:lineRule="auto"/>
        <w:rPr>
          <w:rFonts w:ascii="Ebrima" w:hAnsi="Ebrima" w:cs="Calibri"/>
        </w:rPr>
      </w:pPr>
      <w:r w:rsidRPr="0092147B">
        <w:rPr>
          <w:rFonts w:ascii="Ebrima" w:hAnsi="Ebrima" w:cs="Calibri"/>
        </w:rPr>
        <w:t>In Prep for the upcoming work we’re going to do on WVD, please review the following: </w:t>
      </w:r>
    </w:p>
    <w:p w14:paraId="21737798" w14:textId="77777777" w:rsidR="0092147B" w:rsidRPr="0092147B" w:rsidRDefault="0092147B" w:rsidP="0092147B">
      <w:pPr>
        <w:spacing w:before="100" w:after="100" w:line="240" w:lineRule="auto"/>
        <w:rPr>
          <w:rFonts w:ascii="Ebrima" w:hAnsi="Ebrima" w:cs="Calibri"/>
        </w:rPr>
      </w:pPr>
      <w:r w:rsidRPr="0092147B">
        <w:rPr>
          <w:rFonts w:ascii="Ebrima" w:hAnsi="Ebrima" w:cs="Calibri"/>
        </w:rPr>
        <w:t xml:space="preserve">The following table contains all the information we will need to interactively cut and paste while using WVD; </w:t>
      </w:r>
      <w:r w:rsidRPr="0092147B">
        <w:rPr>
          <w:rFonts w:ascii="Ebrima" w:hAnsi="Ebrima" w:cs="Calibri"/>
          <w:b/>
          <w:bCs/>
          <w:u w:val="single"/>
        </w:rPr>
        <w:t>since a good deal of this is sensitive information, recommend your team put this information in a secure location that is readily-accessible during the POC.</w:t>
      </w:r>
      <w:r w:rsidRPr="0092147B">
        <w:rPr>
          <w:rFonts w:ascii="Ebrima" w:hAnsi="Ebrima" w:cs="Calibri"/>
        </w:rPr>
        <w:t xml:space="preserve">  </w:t>
      </w:r>
    </w:p>
    <w:p w14:paraId="65BFB83D" w14:textId="77777777" w:rsidR="0092147B" w:rsidRPr="0092147B" w:rsidRDefault="0092147B" w:rsidP="0092147B">
      <w:pPr>
        <w:spacing w:before="100" w:after="100" w:line="240" w:lineRule="auto"/>
        <w:rPr>
          <w:rFonts w:ascii="Ebrima" w:hAnsi="Ebrima" w:cs="Calibri"/>
        </w:rPr>
      </w:pPr>
      <w:r w:rsidRPr="0092147B">
        <w:rPr>
          <w:rFonts w:ascii="Ebrima" w:hAnsi="Ebrima" w:cs="Calibri"/>
        </w:rPr>
        <w:t>The steps to gather all this information are below:</w:t>
      </w:r>
    </w:p>
    <w:tbl>
      <w:tblPr>
        <w:tblW w:w="1048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40"/>
        <w:gridCol w:w="2688"/>
        <w:gridCol w:w="7036"/>
      </w:tblGrid>
      <w:tr w:rsidR="00264D25" w14:paraId="203ACC75" w14:textId="77777777" w:rsidTr="00575198">
        <w:tc>
          <w:tcPr>
            <w:tcW w:w="2040"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3A30CE59" w14:textId="77777777" w:rsidR="00264D25" w:rsidRPr="00D607D9" w:rsidRDefault="00264D25" w:rsidP="00A54FEC">
            <w:pPr>
              <w:spacing w:after="0" w:line="240" w:lineRule="auto"/>
              <w:rPr>
                <w:rFonts w:ascii="Ebrima" w:hAnsi="Ebrima"/>
                <w:b/>
                <w:bCs/>
              </w:rPr>
            </w:pPr>
            <w:r w:rsidRPr="00D607D9">
              <w:rPr>
                <w:rFonts w:ascii="Ebrima" w:hAnsi="Ebrima"/>
                <w:b/>
                <w:bCs/>
              </w:rPr>
              <w:t>Name</w:t>
            </w:r>
          </w:p>
        </w:tc>
        <w:tc>
          <w:tcPr>
            <w:tcW w:w="268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7D690C50" w14:textId="77777777" w:rsidR="00264D25" w:rsidRPr="00D607D9" w:rsidRDefault="00264D25" w:rsidP="00A54FEC">
            <w:pPr>
              <w:spacing w:after="0" w:line="240" w:lineRule="auto"/>
              <w:rPr>
                <w:rFonts w:ascii="Ebrima" w:hAnsi="Ebrima"/>
                <w:b/>
                <w:bCs/>
              </w:rPr>
            </w:pPr>
            <w:r w:rsidRPr="00D607D9">
              <w:rPr>
                <w:rFonts w:ascii="Ebrima" w:hAnsi="Ebrima"/>
                <w:b/>
                <w:bCs/>
              </w:rPr>
              <w:t>Value</w:t>
            </w:r>
          </w:p>
        </w:tc>
        <w:tc>
          <w:tcPr>
            <w:tcW w:w="5760"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420A4D0D" w14:textId="77777777" w:rsidR="00264D25" w:rsidRPr="00D607D9" w:rsidRDefault="00264D25" w:rsidP="00264D25">
            <w:pPr>
              <w:spacing w:after="0" w:line="240" w:lineRule="auto"/>
              <w:ind w:right="640"/>
              <w:rPr>
                <w:rFonts w:ascii="Ebrima" w:hAnsi="Ebrima"/>
                <w:b/>
                <w:bCs/>
              </w:rPr>
            </w:pPr>
            <w:r w:rsidRPr="00D607D9">
              <w:rPr>
                <w:rFonts w:ascii="Ebrima" w:hAnsi="Ebrima"/>
                <w:b/>
                <w:bCs/>
              </w:rPr>
              <w:t xml:space="preserve">Notes &amp; How to find </w:t>
            </w:r>
          </w:p>
        </w:tc>
      </w:tr>
      <w:tr w:rsidR="00264D25" w14:paraId="397AA6B6" w14:textId="77777777" w:rsidTr="00A54FE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26B17" w14:textId="77777777" w:rsidR="00264D25" w:rsidRDefault="00264D25" w:rsidP="00A54FEC">
            <w:pPr>
              <w:spacing w:after="0" w:line="240" w:lineRule="auto"/>
              <w:rPr>
                <w:rFonts w:ascii="Ebrima" w:hAnsi="Ebrima"/>
              </w:rPr>
            </w:pPr>
            <w:r>
              <w:rPr>
                <w:rFonts w:ascii="Ebrima" w:hAnsi="Ebrima"/>
              </w:rPr>
              <w:t>Azure AD Tenant GUID</w:t>
            </w:r>
          </w:p>
        </w:tc>
        <w:tc>
          <w:tcPr>
            <w:tcW w:w="2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9308E0" w14:textId="77777777" w:rsidR="00264D25" w:rsidRDefault="00264D25" w:rsidP="00A54FEC">
            <w:pPr>
              <w:spacing w:after="0" w:line="240" w:lineRule="auto"/>
              <w:rPr>
                <w:rFonts w:ascii="Ebrima" w:hAnsi="Ebrima"/>
              </w:rPr>
            </w:pPr>
            <w:r>
              <w:rPr>
                <w:rFonts w:ascii="Ebrima" w:hAnsi="Ebrima"/>
              </w:rPr>
              <w:t>GUID:</w:t>
            </w:r>
          </w:p>
        </w:tc>
        <w:tc>
          <w:tcPr>
            <w:tcW w:w="5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86A12" w14:textId="77777777" w:rsidR="00264D25" w:rsidRDefault="00264D25" w:rsidP="00264D25">
            <w:pPr>
              <w:numPr>
                <w:ilvl w:val="0"/>
                <w:numId w:val="19"/>
              </w:numPr>
              <w:spacing w:after="0" w:line="240" w:lineRule="auto"/>
              <w:ind w:left="590" w:right="640" w:hanging="540"/>
              <w:textAlignment w:val="center"/>
              <w:rPr>
                <w:rFonts w:ascii="Times New Roman" w:hAnsi="Times New Roman"/>
                <w:sz w:val="24"/>
                <w:szCs w:val="24"/>
              </w:rPr>
            </w:pPr>
            <w:r>
              <w:rPr>
                <w:rFonts w:ascii="Ebrima" w:hAnsi="Ebrima"/>
              </w:rPr>
              <w:t xml:space="preserve">We need the AAD Tenant GUID identifier so WVD knows which AAD it is querying.  </w:t>
            </w:r>
          </w:p>
          <w:p w14:paraId="7199EF35" w14:textId="77777777" w:rsidR="00264D25" w:rsidRDefault="00264D25" w:rsidP="00264D25">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t xml:space="preserve">To do this, open </w:t>
            </w:r>
            <w:hyperlink r:id="rId7" w:history="1">
              <w:r>
                <w:rPr>
                  <w:rStyle w:val="Hyperlink"/>
                  <w:rFonts w:cs="Calibri"/>
                </w:rPr>
                <w:t>https://www.whatismytenantid.com/</w:t>
              </w:r>
            </w:hyperlink>
            <w:r>
              <w:rPr>
                <w:rFonts w:cs="Calibri"/>
              </w:rPr>
              <w:t xml:space="preserve"> &amp; plug in the FQDN of your AAD environment - this site will spit out your GUID.</w:t>
            </w:r>
          </w:p>
        </w:tc>
      </w:tr>
      <w:tr w:rsidR="00264D25" w14:paraId="3F7E8E13" w14:textId="77777777" w:rsidTr="00A54FE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A61AB" w14:textId="77777777" w:rsidR="00264D25" w:rsidRDefault="00264D25" w:rsidP="00A54FEC">
            <w:pPr>
              <w:spacing w:after="0" w:line="240" w:lineRule="auto"/>
              <w:rPr>
                <w:rFonts w:ascii="Ebrima" w:hAnsi="Ebrima"/>
              </w:rPr>
            </w:pPr>
            <w:r>
              <w:rPr>
                <w:rFonts w:ascii="Ebrima" w:hAnsi="Ebrima"/>
              </w:rPr>
              <w:t>Azure Subscription GUID</w:t>
            </w:r>
          </w:p>
        </w:tc>
        <w:tc>
          <w:tcPr>
            <w:tcW w:w="2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61B6E2" w14:textId="77777777" w:rsidR="00264D25" w:rsidRDefault="00264D25" w:rsidP="00A54FEC">
            <w:pPr>
              <w:spacing w:after="0" w:line="240" w:lineRule="auto"/>
              <w:rPr>
                <w:rFonts w:ascii="Ebrima" w:hAnsi="Ebrima"/>
              </w:rPr>
            </w:pPr>
            <w:r>
              <w:rPr>
                <w:rFonts w:ascii="Ebrima" w:hAnsi="Ebrima"/>
              </w:rPr>
              <w:t>GUID:</w:t>
            </w:r>
          </w:p>
        </w:tc>
        <w:tc>
          <w:tcPr>
            <w:tcW w:w="5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1ED2C" w14:textId="77777777" w:rsidR="00264D25" w:rsidRPr="00B722BE" w:rsidRDefault="00264D25" w:rsidP="00264D25">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t>Your VMs will be spun up in an Azure Subscription; WVD implementation team must have Contributor rights or above for the Subscription.</w:t>
            </w:r>
          </w:p>
          <w:p w14:paraId="0C3D3871" w14:textId="3A703869" w:rsidR="00B722BE" w:rsidRPr="00A54FEC" w:rsidRDefault="00B722BE" w:rsidP="00A54FEC">
            <w:pPr>
              <w:numPr>
                <w:ilvl w:val="2"/>
                <w:numId w:val="19"/>
              </w:numPr>
              <w:spacing w:after="0" w:line="240" w:lineRule="auto"/>
              <w:ind w:left="942" w:right="640"/>
              <w:textAlignment w:val="center"/>
              <w:rPr>
                <w:rFonts w:ascii="Ebrima" w:hAnsi="Ebrima"/>
              </w:rPr>
            </w:pPr>
            <w:r w:rsidRPr="00A54FEC">
              <w:rPr>
                <w:rFonts w:ascii="Ebrima" w:hAnsi="Ebrima"/>
              </w:rPr>
              <w:t>Is the Subscription</w:t>
            </w:r>
            <w:r w:rsidR="00A54FEC" w:rsidRPr="00A54FEC">
              <w:rPr>
                <w:rFonts w:ascii="Ebrima" w:hAnsi="Ebrima"/>
              </w:rPr>
              <w:t xml:space="preserve"> a</w:t>
            </w:r>
            <w:r w:rsidRPr="00A54FEC">
              <w:rPr>
                <w:rFonts w:ascii="Ebrima" w:hAnsi="Ebrima"/>
              </w:rPr>
              <w:t xml:space="preserve"> Dev / Test Subscription</w:t>
            </w:r>
            <w:r w:rsidR="001A32D7" w:rsidRPr="00A54FEC">
              <w:rPr>
                <w:rFonts w:ascii="Ebrima" w:hAnsi="Ebrima"/>
              </w:rPr>
              <w:t xml:space="preserve">?  Has impacts on available VM </w:t>
            </w:r>
            <w:r w:rsidR="00A54FEC" w:rsidRPr="00A54FEC">
              <w:rPr>
                <w:rFonts w:ascii="Ebrima" w:hAnsi="Ebrima"/>
              </w:rPr>
              <w:t>types &amp; scale.</w:t>
            </w:r>
          </w:p>
          <w:p w14:paraId="72E46834" w14:textId="77777777" w:rsidR="00B722BE" w:rsidRPr="00B722BE" w:rsidRDefault="00264D25" w:rsidP="00B722BE">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t xml:space="preserve">Step-by-step: </w:t>
            </w:r>
            <w:hyperlink r:id="rId8" w:history="1">
              <w:r>
                <w:rPr>
                  <w:rStyle w:val="Hyperlink"/>
                  <w:rFonts w:ascii="Ebrima" w:hAnsi="Ebrima"/>
                </w:rPr>
                <w:t>https://blogs.msdn.microsoft.com/mschray/2016/03/18/getting-your-azure-subscription-guid-new-portal/</w:t>
              </w:r>
            </w:hyperlink>
          </w:p>
        </w:tc>
      </w:tr>
      <w:tr w:rsidR="00264D25" w14:paraId="6E830F72" w14:textId="77777777" w:rsidTr="00A54FE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D3A0D" w14:textId="77777777" w:rsidR="00264D25" w:rsidRDefault="00264D25" w:rsidP="00A54FEC">
            <w:pPr>
              <w:spacing w:after="0" w:line="240" w:lineRule="auto"/>
              <w:rPr>
                <w:rFonts w:ascii="Ebrima" w:hAnsi="Ebrima"/>
              </w:rPr>
            </w:pPr>
            <w:r>
              <w:rPr>
                <w:rFonts w:ascii="Ebrima" w:hAnsi="Ebrima"/>
              </w:rPr>
              <w:t>User account/Service account that can join VMs to the domain</w:t>
            </w:r>
          </w:p>
        </w:tc>
        <w:tc>
          <w:tcPr>
            <w:tcW w:w="2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490C0A" w14:textId="77777777" w:rsidR="00264D25" w:rsidRDefault="00264D25" w:rsidP="00A54FEC">
            <w:pPr>
              <w:spacing w:after="0" w:line="240" w:lineRule="auto"/>
              <w:rPr>
                <w:rFonts w:ascii="Ebrima" w:hAnsi="Ebrima"/>
              </w:rPr>
            </w:pPr>
            <w:r>
              <w:rPr>
                <w:rFonts w:ascii="Ebrima" w:hAnsi="Ebrima"/>
              </w:rPr>
              <w:t xml:space="preserve">Username (UPN): </w:t>
            </w:r>
          </w:p>
          <w:p w14:paraId="765FDDA1" w14:textId="77777777" w:rsidR="00264D25" w:rsidRDefault="00264D25" w:rsidP="00A54FEC">
            <w:pPr>
              <w:spacing w:after="0" w:line="240" w:lineRule="auto"/>
              <w:rPr>
                <w:rFonts w:ascii="Ebrima" w:hAnsi="Ebrima"/>
              </w:rPr>
            </w:pPr>
            <w:r>
              <w:rPr>
                <w:rFonts w:ascii="Ebrima" w:hAnsi="Ebrima"/>
              </w:rPr>
              <w:t>Password:</w:t>
            </w:r>
          </w:p>
        </w:tc>
        <w:tc>
          <w:tcPr>
            <w:tcW w:w="5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66F62" w14:textId="77777777" w:rsidR="00264D25" w:rsidRDefault="00264D25" w:rsidP="00264D25">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t xml:space="preserve">The account MUST NOT use MFA of any sort and requires a complex password of at least 12 characters.  </w:t>
            </w:r>
          </w:p>
          <w:p w14:paraId="15ABF339" w14:textId="77777777" w:rsidR="00264D25" w:rsidRDefault="00264D25" w:rsidP="00264D25">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t xml:space="preserve">If you </w:t>
            </w:r>
            <w:proofErr w:type="gramStart"/>
            <w:r>
              <w:rPr>
                <w:rFonts w:ascii="Ebrima" w:hAnsi="Ebrima"/>
              </w:rPr>
              <w:t>have to</w:t>
            </w:r>
            <w:proofErr w:type="gramEnd"/>
            <w:r>
              <w:rPr>
                <w:rFonts w:ascii="Ebrima" w:hAnsi="Ebrima"/>
              </w:rPr>
              <w:t xml:space="preserve"> create an account just for this purpose that meets these requirements, please do.  See: </w:t>
            </w:r>
            <w:hyperlink r:id="rId9" w:history="1">
              <w:r>
                <w:rPr>
                  <w:rStyle w:val="Hyperlink"/>
                  <w:rFonts w:ascii="Ebrima" w:hAnsi="Ebrima"/>
                </w:rPr>
                <w:t>https://richardstk.com/2013/11/29/create-a-dedicated-</w:t>
              </w:r>
              <w:r>
                <w:rPr>
                  <w:rStyle w:val="Hyperlink"/>
                  <w:rFonts w:ascii="Ebrima" w:hAnsi="Ebrima"/>
                </w:rPr>
                <w:lastRenderedPageBreak/>
                <w:t>account-to-join-computers-to-a-domain/</w:t>
              </w:r>
            </w:hyperlink>
          </w:p>
          <w:p w14:paraId="009E8569" w14:textId="77777777" w:rsidR="00264D25" w:rsidRDefault="00264D25" w:rsidP="00264D25">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t>DO NOT SHARE this info w/me and/or have it onscreen during our work; these are HIGHLY sensitive creds that are germane to your org.</w:t>
            </w:r>
          </w:p>
          <w:p w14:paraId="5C70CD5B" w14:textId="77777777" w:rsidR="00264D25" w:rsidRDefault="00264D25" w:rsidP="00264D25">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t>We ask that this account pre-created just in case your org has to go through Change Control and/or exceptions to policy based on the above (no MFA)</w:t>
            </w:r>
          </w:p>
        </w:tc>
      </w:tr>
      <w:tr w:rsidR="00264D25" w14:paraId="28D881AF" w14:textId="77777777" w:rsidTr="00A54FE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48997" w14:textId="77777777" w:rsidR="00264D25" w:rsidRDefault="00264D25" w:rsidP="00A54FEC">
            <w:pPr>
              <w:spacing w:after="0" w:line="240" w:lineRule="auto"/>
              <w:rPr>
                <w:rFonts w:ascii="Ebrima" w:hAnsi="Ebrima"/>
              </w:rPr>
            </w:pPr>
            <w:r>
              <w:rPr>
                <w:rFonts w:ascii="Ebrima" w:hAnsi="Ebrima"/>
              </w:rPr>
              <w:lastRenderedPageBreak/>
              <w:t xml:space="preserve">AD OU </w:t>
            </w:r>
            <w:proofErr w:type="spellStart"/>
            <w:r>
              <w:rPr>
                <w:rFonts w:ascii="Ebrima" w:hAnsi="Ebrima"/>
              </w:rPr>
              <w:t>distinguishedName</w:t>
            </w:r>
            <w:proofErr w:type="spellEnd"/>
          </w:p>
        </w:tc>
        <w:tc>
          <w:tcPr>
            <w:tcW w:w="2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4F4564" w14:textId="77777777" w:rsidR="00264D25" w:rsidRDefault="00264D25" w:rsidP="00A54FEC">
            <w:pPr>
              <w:spacing w:after="0" w:line="240" w:lineRule="auto"/>
              <w:rPr>
                <w:rFonts w:ascii="Ebrima" w:hAnsi="Ebrima"/>
              </w:rPr>
            </w:pPr>
            <w:r>
              <w:rPr>
                <w:rFonts w:ascii="Ebrima" w:hAnsi="Ebrima"/>
              </w:rPr>
              <w:t>OU for VMs supporting desktops:</w:t>
            </w:r>
          </w:p>
          <w:p w14:paraId="1025D783" w14:textId="77777777" w:rsidR="00264D25" w:rsidRDefault="00264D25" w:rsidP="00A54FEC">
            <w:pPr>
              <w:spacing w:after="0" w:line="240" w:lineRule="auto"/>
              <w:rPr>
                <w:rFonts w:ascii="Ebrima" w:hAnsi="Ebrima"/>
              </w:rPr>
            </w:pPr>
            <w:r>
              <w:rPr>
                <w:rFonts w:ascii="Ebrima" w:hAnsi="Ebrima"/>
              </w:rPr>
              <w:t>OU for VMs supporting apps:</w:t>
            </w:r>
          </w:p>
        </w:tc>
        <w:tc>
          <w:tcPr>
            <w:tcW w:w="5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96953" w14:textId="77777777" w:rsidR="00264D25" w:rsidRDefault="00264D25" w:rsidP="00264D25">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t xml:space="preserve">VMs we spin up will need to be placed in OU containers; please have  target OUs selected &amp; pre-built, along with any delegation of management for said OUs.  </w:t>
            </w:r>
          </w:p>
          <w:p w14:paraId="47DA597D" w14:textId="77777777" w:rsidR="00264D25" w:rsidRDefault="00264D25" w:rsidP="00264D25">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t xml:space="preserve">We’ll need the </w:t>
            </w:r>
            <w:proofErr w:type="spellStart"/>
            <w:r>
              <w:rPr>
                <w:rFonts w:ascii="Ebrima" w:hAnsi="Ebrima"/>
              </w:rPr>
              <w:t>distinguishedName</w:t>
            </w:r>
            <w:proofErr w:type="spellEnd"/>
            <w:r>
              <w:rPr>
                <w:rFonts w:ascii="Ebrima" w:hAnsi="Ebrima"/>
              </w:rPr>
              <w:t xml:space="preserve"> of the OU per </w:t>
            </w:r>
            <w:hyperlink r:id="rId10" w:history="1">
              <w:r>
                <w:rPr>
                  <w:rStyle w:val="Hyperlink"/>
                  <w:rFonts w:ascii="Ebrima" w:hAnsi="Ebrima"/>
                </w:rPr>
                <w:t>https://support.xink.io/support/solutions/articles/1000246165-how-to-find-the-distinguishedname-of-an-ou-</w:t>
              </w:r>
            </w:hyperlink>
            <w:r>
              <w:rPr>
                <w:rFonts w:ascii="Ebrima" w:hAnsi="Ebrima"/>
              </w:rPr>
              <w:t xml:space="preserve">  </w:t>
            </w:r>
          </w:p>
          <w:p w14:paraId="1EA7DD10" w14:textId="77777777" w:rsidR="00264D25" w:rsidRDefault="00264D25" w:rsidP="00264D25">
            <w:pPr>
              <w:numPr>
                <w:ilvl w:val="2"/>
                <w:numId w:val="19"/>
              </w:numPr>
              <w:spacing w:after="0" w:line="240" w:lineRule="auto"/>
              <w:ind w:left="590" w:right="640" w:hanging="590"/>
              <w:textAlignment w:val="center"/>
              <w:rPr>
                <w:rFonts w:ascii="Times New Roman" w:hAnsi="Times New Roman"/>
                <w:sz w:val="24"/>
                <w:szCs w:val="24"/>
              </w:rPr>
            </w:pPr>
            <w:r>
              <w:rPr>
                <w:rFonts w:ascii="Ebrima" w:hAnsi="Ebrima"/>
              </w:rPr>
              <w:t xml:space="preserve">A </w:t>
            </w:r>
            <w:proofErr w:type="spellStart"/>
            <w:r>
              <w:rPr>
                <w:rFonts w:ascii="Ebrima" w:hAnsi="Ebrima"/>
              </w:rPr>
              <w:t>distinguishedName</w:t>
            </w:r>
            <w:proofErr w:type="spellEnd"/>
            <w:r>
              <w:rPr>
                <w:rFonts w:ascii="Ebrima" w:hAnsi="Ebrima"/>
              </w:rPr>
              <w:t xml:space="preserve"> looks like this:  </w:t>
            </w:r>
            <w:r>
              <w:rPr>
                <w:rFonts w:ascii="Ebrima" w:hAnsi="Ebrima"/>
                <w:b/>
                <w:bCs/>
                <w:i/>
                <w:iCs/>
              </w:rPr>
              <w:t>OU=</w:t>
            </w:r>
            <w:proofErr w:type="spellStart"/>
            <w:r>
              <w:rPr>
                <w:rFonts w:ascii="Ebrima" w:hAnsi="Ebrima"/>
                <w:b/>
                <w:bCs/>
                <w:i/>
                <w:iCs/>
              </w:rPr>
              <w:t>Users,OU</w:t>
            </w:r>
            <w:proofErr w:type="spellEnd"/>
            <w:r>
              <w:rPr>
                <w:rFonts w:ascii="Ebrima" w:hAnsi="Ebrima"/>
                <w:b/>
                <w:bCs/>
                <w:i/>
                <w:iCs/>
              </w:rPr>
              <w:t>=Company_1OU,DC=Company_1,DC=internal</w:t>
            </w:r>
          </w:p>
        </w:tc>
      </w:tr>
      <w:tr w:rsidR="00264D25" w14:paraId="56F96A75" w14:textId="77777777" w:rsidTr="00A54FE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F3EC5F" w14:textId="77777777" w:rsidR="00264D25" w:rsidRDefault="00264D25" w:rsidP="00A54FEC">
            <w:pPr>
              <w:spacing w:after="0" w:line="240" w:lineRule="auto"/>
              <w:rPr>
                <w:rFonts w:ascii="Ebrima" w:hAnsi="Ebrima"/>
              </w:rPr>
            </w:pPr>
            <w:r>
              <w:rPr>
                <w:rFonts w:ascii="Ebrima" w:hAnsi="Ebrima"/>
              </w:rPr>
              <w:t>Service Principal Info</w:t>
            </w:r>
          </w:p>
        </w:tc>
        <w:tc>
          <w:tcPr>
            <w:tcW w:w="2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FAB29" w14:textId="77777777" w:rsidR="00264D25" w:rsidRDefault="00264D25" w:rsidP="00A54FEC">
            <w:pPr>
              <w:spacing w:after="0" w:line="240" w:lineRule="auto"/>
              <w:rPr>
                <w:rFonts w:cs="Calibri"/>
              </w:rPr>
            </w:pPr>
            <w:r>
              <w:rPr>
                <w:rFonts w:cs="Calibri"/>
              </w:rPr>
              <w:t>$</w:t>
            </w:r>
            <w:proofErr w:type="spellStart"/>
            <w:r>
              <w:rPr>
                <w:rFonts w:cs="Calibri"/>
              </w:rPr>
              <w:t>svcPrincipalCreds.Value</w:t>
            </w:r>
            <w:proofErr w:type="spellEnd"/>
            <w:r>
              <w:rPr>
                <w:rFonts w:cs="Calibri"/>
              </w:rPr>
              <w:t>:</w:t>
            </w:r>
          </w:p>
          <w:p w14:paraId="10163C02" w14:textId="77777777" w:rsidR="00264D25" w:rsidRDefault="00264D25" w:rsidP="00A54FEC">
            <w:pPr>
              <w:spacing w:after="0" w:line="240" w:lineRule="auto"/>
              <w:rPr>
                <w:rFonts w:cs="Calibri"/>
              </w:rPr>
            </w:pPr>
            <w:r>
              <w:rPr>
                <w:rFonts w:cs="Calibri"/>
              </w:rPr>
              <w:t>$</w:t>
            </w:r>
            <w:proofErr w:type="spellStart"/>
            <w:r>
              <w:rPr>
                <w:rFonts w:cs="Calibri"/>
              </w:rPr>
              <w:t>aadContext.TenantId.Guid</w:t>
            </w:r>
            <w:proofErr w:type="spellEnd"/>
            <w:r>
              <w:rPr>
                <w:rFonts w:cs="Calibri"/>
              </w:rPr>
              <w:t xml:space="preserve">: </w:t>
            </w:r>
          </w:p>
          <w:p w14:paraId="4008D2CC" w14:textId="77777777" w:rsidR="00264D25" w:rsidRDefault="00264D25" w:rsidP="00A54FEC">
            <w:pPr>
              <w:spacing w:after="0" w:line="240" w:lineRule="auto"/>
              <w:rPr>
                <w:rFonts w:cs="Calibri"/>
              </w:rPr>
            </w:pPr>
            <w:r>
              <w:rPr>
                <w:rFonts w:cs="Calibri"/>
              </w:rPr>
              <w:t>$</w:t>
            </w:r>
            <w:proofErr w:type="spellStart"/>
            <w:r>
              <w:rPr>
                <w:rFonts w:cs="Calibri"/>
              </w:rPr>
              <w:t>svcPrincipal.AppId</w:t>
            </w:r>
            <w:proofErr w:type="spellEnd"/>
            <w:r>
              <w:rPr>
                <w:rFonts w:cs="Calibri"/>
              </w:rPr>
              <w:t>:</w:t>
            </w:r>
          </w:p>
        </w:tc>
        <w:tc>
          <w:tcPr>
            <w:tcW w:w="5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BAD2F" w14:textId="77777777" w:rsidR="00264D25" w:rsidRDefault="00264D25" w:rsidP="00264D25">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t xml:space="preserve">Follow the steps here to get the values shown: </w:t>
            </w:r>
            <w:hyperlink r:id="rId11" w:history="1">
              <w:r>
                <w:rPr>
                  <w:rStyle w:val="Hyperlink"/>
                  <w:rFonts w:ascii="Ebrima" w:hAnsi="Ebrima"/>
                </w:rPr>
                <w:t>https://docs.microsoft.com/en-us/azure/virtual-desktop/create-service-principal-role-powershell</w:t>
              </w:r>
            </w:hyperlink>
          </w:p>
          <w:p w14:paraId="627FAC14" w14:textId="77777777" w:rsidR="00264D25" w:rsidRDefault="00264D25" w:rsidP="00264D25">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t>DO NOT SHARE this info w/me and/or have it onscreen during our work; these are HIGHLY sensitive creds that are germane to your org.</w:t>
            </w:r>
          </w:p>
        </w:tc>
      </w:tr>
      <w:tr w:rsidR="00264D25" w14:paraId="0217BE4F" w14:textId="77777777" w:rsidTr="00A54FE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5F9A0" w14:textId="77777777" w:rsidR="00264D25" w:rsidRDefault="00264D25" w:rsidP="00A54FEC">
            <w:pPr>
              <w:spacing w:after="0" w:line="240" w:lineRule="auto"/>
              <w:rPr>
                <w:rFonts w:ascii="Ebrima" w:hAnsi="Ebrima"/>
              </w:rPr>
            </w:pPr>
            <w:r>
              <w:rPr>
                <w:rFonts w:ascii="Ebrima" w:hAnsi="Ebrima"/>
              </w:rPr>
              <w:t>Azure Resource Groups for WVD Objects</w:t>
            </w:r>
          </w:p>
        </w:tc>
        <w:tc>
          <w:tcPr>
            <w:tcW w:w="2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630E9" w14:textId="77777777" w:rsidR="00264D25" w:rsidRDefault="00264D25" w:rsidP="00124920">
            <w:pPr>
              <w:numPr>
                <w:ilvl w:val="1"/>
                <w:numId w:val="15"/>
              </w:numPr>
              <w:tabs>
                <w:tab w:val="clear" w:pos="1440"/>
                <w:tab w:val="num" w:pos="300"/>
              </w:tabs>
              <w:spacing w:after="0" w:line="240" w:lineRule="auto"/>
              <w:ind w:left="287"/>
              <w:textAlignment w:val="center"/>
              <w:rPr>
                <w:rFonts w:ascii="Times New Roman" w:hAnsi="Times New Roman"/>
                <w:sz w:val="24"/>
                <w:szCs w:val="24"/>
              </w:rPr>
            </w:pPr>
            <w:r>
              <w:rPr>
                <w:rFonts w:ascii="Ebrima" w:hAnsi="Ebrima"/>
              </w:rPr>
              <w:t xml:space="preserve">One to place the File Server mentioned below into: </w:t>
            </w:r>
          </w:p>
          <w:p w14:paraId="68BF46EA" w14:textId="77777777" w:rsidR="00264D25" w:rsidRDefault="00264D25" w:rsidP="00124920">
            <w:pPr>
              <w:numPr>
                <w:ilvl w:val="1"/>
                <w:numId w:val="15"/>
              </w:numPr>
              <w:tabs>
                <w:tab w:val="clear" w:pos="1440"/>
                <w:tab w:val="num" w:pos="300"/>
              </w:tabs>
              <w:spacing w:after="0" w:line="240" w:lineRule="auto"/>
              <w:ind w:left="287"/>
              <w:textAlignment w:val="center"/>
              <w:rPr>
                <w:rFonts w:ascii="Times New Roman" w:hAnsi="Times New Roman"/>
                <w:sz w:val="24"/>
                <w:szCs w:val="24"/>
              </w:rPr>
            </w:pPr>
            <w:r>
              <w:rPr>
                <w:rFonts w:ascii="Ebrima" w:hAnsi="Ebrima"/>
              </w:rPr>
              <w:t>A Second to place the Desktop VMs in:</w:t>
            </w:r>
          </w:p>
          <w:p w14:paraId="0D106AFC" w14:textId="77777777" w:rsidR="00264D25" w:rsidRDefault="00264D25" w:rsidP="00124920">
            <w:pPr>
              <w:numPr>
                <w:ilvl w:val="1"/>
                <w:numId w:val="15"/>
              </w:numPr>
              <w:tabs>
                <w:tab w:val="clear" w:pos="1440"/>
                <w:tab w:val="num" w:pos="300"/>
              </w:tabs>
              <w:spacing w:after="0" w:line="240" w:lineRule="auto"/>
              <w:ind w:left="287"/>
              <w:textAlignment w:val="center"/>
              <w:rPr>
                <w:rFonts w:ascii="Times New Roman" w:hAnsi="Times New Roman"/>
                <w:sz w:val="24"/>
                <w:szCs w:val="24"/>
              </w:rPr>
            </w:pPr>
            <w:r>
              <w:rPr>
                <w:rFonts w:ascii="Ebrima" w:hAnsi="Ebrima"/>
              </w:rPr>
              <w:t xml:space="preserve">A Third to place the </w:t>
            </w:r>
            <w:r>
              <w:rPr>
                <w:rFonts w:ascii="Ebrima" w:hAnsi="Ebrima"/>
              </w:rPr>
              <w:lastRenderedPageBreak/>
              <w:t>RemoteApp VMs in:</w:t>
            </w:r>
          </w:p>
        </w:tc>
        <w:tc>
          <w:tcPr>
            <w:tcW w:w="5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E4EF35" w14:textId="77777777" w:rsidR="00264D25" w:rsidRDefault="00264D25" w:rsidP="00264D25">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lastRenderedPageBreak/>
              <w:t xml:space="preserve">Steps to create Resource Groups: </w:t>
            </w:r>
            <w:hyperlink r:id="rId12" w:anchor="create-resource-groups" w:history="1">
              <w:r>
                <w:rPr>
                  <w:rStyle w:val="Hyperlink"/>
                  <w:rFonts w:ascii="Ebrima" w:hAnsi="Ebrima"/>
                </w:rPr>
                <w:t>https://docs.microsoft.com/en-us/azure/azure-resource-manager/management/manage-resource-groups-portal#create-resource-groups</w:t>
              </w:r>
            </w:hyperlink>
          </w:p>
          <w:p w14:paraId="6EB99DCA" w14:textId="77777777" w:rsidR="00264D25" w:rsidRDefault="00264D25" w:rsidP="00264D25">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t xml:space="preserve">We ask that these be pre-created just in case they have to go through Change Control and/or require Tags, etc. - </w:t>
            </w:r>
            <w:r>
              <w:rPr>
                <w:rFonts w:ascii="Ebrima" w:hAnsi="Ebrima"/>
              </w:rPr>
              <w:lastRenderedPageBreak/>
              <w:t>helps us avoid errors during deployment</w:t>
            </w:r>
          </w:p>
          <w:p w14:paraId="61E750E8" w14:textId="77777777" w:rsidR="00264D25" w:rsidRDefault="00264D25" w:rsidP="00264D25">
            <w:pPr>
              <w:numPr>
                <w:ilvl w:val="1"/>
                <w:numId w:val="19"/>
              </w:numPr>
              <w:spacing w:after="0" w:line="240" w:lineRule="auto"/>
              <w:ind w:left="590" w:right="640" w:hanging="590"/>
              <w:textAlignment w:val="center"/>
              <w:rPr>
                <w:rFonts w:ascii="Times New Roman" w:hAnsi="Times New Roman"/>
                <w:sz w:val="24"/>
                <w:szCs w:val="24"/>
              </w:rPr>
            </w:pPr>
            <w:r>
              <w:rPr>
                <w:rFonts w:ascii="Ebrima" w:hAnsi="Ebrima"/>
              </w:rPr>
              <w:t>Placing these objects in Resource Groups make tear-down of a PoC environment geometrically easier</w:t>
            </w:r>
          </w:p>
        </w:tc>
      </w:tr>
    </w:tbl>
    <w:p w14:paraId="3FA94F76" w14:textId="77777777" w:rsidR="0092147B" w:rsidRPr="0092147B" w:rsidRDefault="0092147B" w:rsidP="0092147B">
      <w:pPr>
        <w:spacing w:before="100" w:after="100" w:line="240" w:lineRule="auto"/>
        <w:rPr>
          <w:rFonts w:ascii="Ebrima" w:hAnsi="Ebrima" w:cs="Calibri"/>
        </w:rPr>
      </w:pPr>
      <w:r w:rsidRPr="0092147B">
        <w:rPr>
          <w:rFonts w:ascii="Ebrima" w:hAnsi="Ebrima" w:cs="Calibri"/>
        </w:rPr>
        <w:lastRenderedPageBreak/>
        <w:t xml:space="preserve"> </w:t>
      </w:r>
    </w:p>
    <w:p w14:paraId="1D2B576B" w14:textId="77777777" w:rsidR="004917F2" w:rsidRDefault="004917F2" w:rsidP="0092147B">
      <w:pPr>
        <w:spacing w:after="0" w:line="240" w:lineRule="auto"/>
        <w:rPr>
          <w:rFonts w:ascii="Ebrima" w:hAnsi="Ebrima" w:cs="Calibri"/>
        </w:rPr>
      </w:pPr>
    </w:p>
    <w:p w14:paraId="5D5A3C74" w14:textId="1270C2D3" w:rsidR="0092147B" w:rsidRPr="00D607D9" w:rsidRDefault="00D607D9" w:rsidP="00D607D9">
      <w:pPr>
        <w:spacing w:after="0" w:line="240" w:lineRule="auto"/>
        <w:jc w:val="center"/>
        <w:rPr>
          <w:rFonts w:ascii="Ebrima" w:hAnsi="Ebrima" w:cs="Calibri"/>
          <w:b/>
          <w:bCs/>
          <w:sz w:val="28"/>
          <w:szCs w:val="28"/>
        </w:rPr>
      </w:pPr>
      <w:r w:rsidRPr="00D607D9">
        <w:rPr>
          <w:rFonts w:ascii="Ebrima" w:hAnsi="Ebrima" w:cs="Calibri"/>
          <w:b/>
          <w:bCs/>
          <w:sz w:val="28"/>
          <w:szCs w:val="28"/>
        </w:rPr>
        <w:t>Preparation for the Event (POC or Workshop):</w:t>
      </w:r>
    </w:p>
    <w:p w14:paraId="7E7B173B" w14:textId="77777777" w:rsidR="00D607D9" w:rsidRPr="00D607D9" w:rsidRDefault="00D607D9" w:rsidP="0092147B">
      <w:pPr>
        <w:spacing w:after="0" w:line="240" w:lineRule="auto"/>
        <w:rPr>
          <w:rFonts w:ascii="Ebrima" w:hAnsi="Ebrima" w:cs="Calibri"/>
        </w:rPr>
      </w:pPr>
    </w:p>
    <w:p w14:paraId="2DE07182" w14:textId="2DD4D8A1" w:rsidR="00F5458E" w:rsidRPr="00D607D9" w:rsidRDefault="00AE2A2C" w:rsidP="00D607D9">
      <w:pPr>
        <w:numPr>
          <w:ilvl w:val="0"/>
          <w:numId w:val="8"/>
        </w:numPr>
        <w:tabs>
          <w:tab w:val="clear" w:pos="720"/>
          <w:tab w:val="num" w:pos="180"/>
          <w:tab w:val="left" w:pos="540"/>
        </w:tabs>
        <w:spacing w:after="0" w:line="240" w:lineRule="auto"/>
        <w:ind w:left="540"/>
        <w:textAlignment w:val="center"/>
        <w:rPr>
          <w:rFonts w:ascii="Ebrima" w:hAnsi="Ebrima" w:cs="Calibri"/>
        </w:rPr>
      </w:pPr>
      <w:r w:rsidRPr="00D607D9">
        <w:rPr>
          <w:rFonts w:ascii="Ebrima" w:hAnsi="Ebrima" w:cs="Calibri"/>
        </w:rPr>
        <w:t>Validate</w:t>
      </w:r>
      <w:r w:rsidR="00F5458E" w:rsidRPr="00D607D9">
        <w:rPr>
          <w:rFonts w:ascii="Ebrima" w:hAnsi="Ebrima" w:cs="Calibri"/>
        </w:rPr>
        <w:t xml:space="preserve"> the </w:t>
      </w:r>
      <w:r w:rsidR="00D805E5" w:rsidRPr="00D607D9">
        <w:rPr>
          <w:rFonts w:ascii="Ebrima" w:hAnsi="Ebrima" w:cs="Calibri"/>
        </w:rPr>
        <w:t xml:space="preserve">major </w:t>
      </w:r>
      <w:r w:rsidR="00F5458E" w:rsidRPr="00D607D9">
        <w:rPr>
          <w:rFonts w:ascii="Ebrima" w:hAnsi="Ebrima" w:cs="Calibri"/>
        </w:rPr>
        <w:t xml:space="preserve">Requirements </w:t>
      </w:r>
      <w:r w:rsidRPr="00D607D9">
        <w:rPr>
          <w:rFonts w:ascii="Ebrima" w:hAnsi="Ebrima" w:cs="Calibri"/>
        </w:rPr>
        <w:t xml:space="preserve">(reference </w:t>
      </w:r>
      <w:r w:rsidR="00F5458E" w:rsidRPr="00D607D9">
        <w:rPr>
          <w:rFonts w:ascii="Ebrima" w:hAnsi="Ebrima" w:cs="Calibri"/>
        </w:rPr>
        <w:t xml:space="preserve">here: </w:t>
      </w:r>
      <w:hyperlink r:id="rId13" w:history="1">
        <w:r w:rsidR="00F5458E" w:rsidRPr="00D607D9">
          <w:rPr>
            <w:rStyle w:val="Hyperlink"/>
            <w:rFonts w:ascii="Ebrima" w:hAnsi="Ebrima"/>
          </w:rPr>
          <w:t>https://docs.microsoft.com/en-us/azure/virtual-desktop/overview</w:t>
        </w:r>
      </w:hyperlink>
      <w:r w:rsidRPr="00D607D9">
        <w:rPr>
          <w:rFonts w:ascii="Ebrima" w:hAnsi="Ebrima"/>
        </w:rPr>
        <w:t>)</w:t>
      </w:r>
      <w:r w:rsidR="00D340CC">
        <w:rPr>
          <w:rFonts w:ascii="Ebrima" w:hAnsi="Ebrima"/>
        </w:rPr>
        <w:t>:</w:t>
      </w:r>
    </w:p>
    <w:p w14:paraId="15EC4D05" w14:textId="2CE5FD77" w:rsidR="00F5458E" w:rsidRPr="00FB5F6A" w:rsidRDefault="00785581" w:rsidP="00A54FEC">
      <w:pPr>
        <w:numPr>
          <w:ilvl w:val="1"/>
          <w:numId w:val="8"/>
        </w:numPr>
        <w:spacing w:after="0" w:line="240" w:lineRule="auto"/>
        <w:textAlignment w:val="center"/>
        <w:rPr>
          <w:rFonts w:ascii="Ebrima" w:hAnsi="Ebrima" w:cs="Calibri"/>
        </w:rPr>
      </w:pPr>
      <w:r w:rsidRPr="00D607D9">
        <w:rPr>
          <w:rFonts w:ascii="Ebrima" w:hAnsi="Ebrima"/>
        </w:rPr>
        <w:t>Licensing:</w:t>
      </w:r>
      <w:r w:rsidR="00AE2A2C" w:rsidRPr="00D607D9">
        <w:rPr>
          <w:rFonts w:ascii="Ebrima" w:hAnsi="Ebrima"/>
        </w:rPr>
        <w:t xml:space="preserve"> Microsoft A3, A5 for all users of WVD</w:t>
      </w:r>
    </w:p>
    <w:p w14:paraId="0E399B72" w14:textId="14D6EE6C" w:rsidR="00FB5F6A" w:rsidRPr="001B3AD2" w:rsidRDefault="00FB5F6A" w:rsidP="00A54FEC">
      <w:pPr>
        <w:numPr>
          <w:ilvl w:val="1"/>
          <w:numId w:val="8"/>
        </w:numPr>
        <w:spacing w:after="0" w:line="240" w:lineRule="auto"/>
        <w:textAlignment w:val="center"/>
        <w:rPr>
          <w:rFonts w:ascii="Ebrima" w:hAnsi="Ebrima" w:cs="Calibri"/>
        </w:rPr>
      </w:pPr>
      <w:r>
        <w:rPr>
          <w:rFonts w:ascii="Ebrima" w:hAnsi="Ebrima"/>
        </w:rPr>
        <w:t xml:space="preserve">An Azure Subscription with </w:t>
      </w:r>
      <w:r w:rsidR="00A44F96">
        <w:rPr>
          <w:rFonts w:ascii="Ebrima" w:hAnsi="Ebrima"/>
        </w:rPr>
        <w:t>Contributor rights or above</w:t>
      </w:r>
    </w:p>
    <w:p w14:paraId="6EED4E9D" w14:textId="77777777" w:rsidR="001B3AD2" w:rsidRPr="00D607D9" w:rsidRDefault="001B3AD2" w:rsidP="001B3AD2">
      <w:pPr>
        <w:numPr>
          <w:ilvl w:val="1"/>
          <w:numId w:val="8"/>
        </w:numPr>
        <w:spacing w:after="0" w:line="240" w:lineRule="auto"/>
        <w:textAlignment w:val="center"/>
        <w:rPr>
          <w:rFonts w:ascii="Ebrima" w:hAnsi="Ebrima" w:cs="Calibri"/>
        </w:rPr>
      </w:pPr>
      <w:r w:rsidRPr="00D607D9">
        <w:rPr>
          <w:rFonts w:ascii="Ebrima" w:hAnsi="Ebrima" w:cs="Calibri"/>
        </w:rPr>
        <w:t>Connectivity between on-premises and Azure via one of the following:</w:t>
      </w:r>
    </w:p>
    <w:p w14:paraId="20EDD2F9" w14:textId="77777777" w:rsidR="001B3AD2" w:rsidRPr="00D607D9" w:rsidRDefault="001B3AD2" w:rsidP="001B3AD2">
      <w:pPr>
        <w:numPr>
          <w:ilvl w:val="2"/>
          <w:numId w:val="8"/>
        </w:numPr>
        <w:spacing w:after="0" w:line="240" w:lineRule="auto"/>
        <w:textAlignment w:val="center"/>
        <w:rPr>
          <w:rFonts w:ascii="Ebrima" w:hAnsi="Ebrima" w:cs="Calibri"/>
        </w:rPr>
      </w:pPr>
      <w:r w:rsidRPr="00D607D9">
        <w:rPr>
          <w:rFonts w:ascii="Ebrima" w:hAnsi="Ebrima" w:cs="Calibri"/>
        </w:rPr>
        <w:t>Site-to-Site VPN</w:t>
      </w:r>
    </w:p>
    <w:p w14:paraId="5EC370B3" w14:textId="77777777" w:rsidR="001B3AD2" w:rsidRDefault="001B3AD2" w:rsidP="001B3AD2">
      <w:pPr>
        <w:numPr>
          <w:ilvl w:val="2"/>
          <w:numId w:val="8"/>
        </w:numPr>
        <w:spacing w:after="0" w:line="240" w:lineRule="auto"/>
        <w:textAlignment w:val="center"/>
        <w:rPr>
          <w:rFonts w:ascii="Ebrima" w:hAnsi="Ebrima" w:cs="Calibri"/>
        </w:rPr>
      </w:pPr>
      <w:r w:rsidRPr="00D607D9">
        <w:rPr>
          <w:rFonts w:ascii="Ebrima" w:hAnsi="Ebrima" w:cs="Calibri"/>
        </w:rPr>
        <w:t>ExpressRoute</w:t>
      </w:r>
    </w:p>
    <w:p w14:paraId="53851699" w14:textId="77777777" w:rsidR="00375A79" w:rsidRPr="00C55F25" w:rsidRDefault="00375A79" w:rsidP="00375A79">
      <w:pPr>
        <w:numPr>
          <w:ilvl w:val="1"/>
          <w:numId w:val="8"/>
        </w:numPr>
        <w:spacing w:after="0" w:line="240" w:lineRule="auto"/>
        <w:textAlignment w:val="center"/>
        <w:rPr>
          <w:rFonts w:ascii="Ebrima" w:hAnsi="Ebrima" w:cs="Calibri"/>
        </w:rPr>
      </w:pPr>
      <w:r w:rsidRPr="00C55F25">
        <w:rPr>
          <w:rFonts w:ascii="Ebrima" w:hAnsi="Ebrima" w:cs="Calibri"/>
        </w:rPr>
        <w:t xml:space="preserve">An on-prem Windows Server AD in sync with AAD, set up with working Azure AD Connect </w:t>
      </w:r>
    </w:p>
    <w:p w14:paraId="7F04D877" w14:textId="66863639" w:rsidR="00785581" w:rsidRPr="00D607D9" w:rsidRDefault="00785581" w:rsidP="00785581">
      <w:pPr>
        <w:numPr>
          <w:ilvl w:val="1"/>
          <w:numId w:val="8"/>
        </w:numPr>
        <w:spacing w:after="0" w:line="240" w:lineRule="auto"/>
        <w:textAlignment w:val="center"/>
        <w:rPr>
          <w:rFonts w:ascii="Ebrima" w:hAnsi="Ebrima" w:cs="Calibri"/>
        </w:rPr>
      </w:pPr>
      <w:r w:rsidRPr="00D607D9">
        <w:rPr>
          <w:rFonts w:ascii="Ebrima" w:hAnsi="Ebrima" w:cs="Calibri"/>
        </w:rPr>
        <w:t>An Azure Active Directory</w:t>
      </w:r>
      <w:r w:rsidR="00AE2A2C" w:rsidRPr="00D607D9">
        <w:rPr>
          <w:rFonts w:ascii="Ebrima" w:hAnsi="Ebrima" w:cs="Calibri"/>
        </w:rPr>
        <w:t xml:space="preserve"> sync’d with your on-premises AD</w:t>
      </w:r>
    </w:p>
    <w:p w14:paraId="01B7CDFF" w14:textId="4E559EE5" w:rsidR="00EC3CF2" w:rsidRDefault="00785581" w:rsidP="00EC3CF2">
      <w:pPr>
        <w:numPr>
          <w:ilvl w:val="1"/>
          <w:numId w:val="8"/>
        </w:numPr>
        <w:spacing w:after="0" w:line="240" w:lineRule="auto"/>
        <w:textAlignment w:val="center"/>
        <w:rPr>
          <w:rFonts w:ascii="Ebrima" w:hAnsi="Ebrima" w:cs="Calibri"/>
        </w:rPr>
      </w:pPr>
      <w:r w:rsidRPr="00EC3CF2">
        <w:rPr>
          <w:rFonts w:ascii="Ebrima" w:hAnsi="Ebrima" w:cs="Calibri"/>
        </w:rPr>
        <w:t>A</w:t>
      </w:r>
      <w:r w:rsidR="00E257C3" w:rsidRPr="00EC3CF2">
        <w:rPr>
          <w:rFonts w:ascii="Ebrima" w:hAnsi="Ebrima" w:cs="Calibri"/>
        </w:rPr>
        <w:t xml:space="preserve"> Virtual Network in </w:t>
      </w:r>
      <w:r w:rsidR="00C5156E">
        <w:rPr>
          <w:rFonts w:ascii="Ebrima" w:hAnsi="Ebrima" w:cs="Calibri"/>
        </w:rPr>
        <w:t>the</w:t>
      </w:r>
      <w:r w:rsidRPr="00EC3CF2">
        <w:rPr>
          <w:rFonts w:ascii="Ebrima" w:hAnsi="Ebrima" w:cs="Calibri"/>
        </w:rPr>
        <w:t xml:space="preserve"> Azure subscription that </w:t>
      </w:r>
      <w:r w:rsidR="00EC3CF2">
        <w:rPr>
          <w:rFonts w:ascii="Ebrima" w:hAnsi="Ebrima" w:cs="Calibri"/>
        </w:rPr>
        <w:t>c</w:t>
      </w:r>
      <w:r w:rsidRPr="00EC3CF2">
        <w:rPr>
          <w:rFonts w:ascii="Ebrima" w:hAnsi="Ebrima" w:cs="Calibri"/>
        </w:rPr>
        <w:t>ontains</w:t>
      </w:r>
      <w:r w:rsidR="001A2F26">
        <w:rPr>
          <w:rFonts w:ascii="Ebrima" w:hAnsi="Ebrima" w:cs="Calibri"/>
        </w:rPr>
        <w:t xml:space="preserve"> </w:t>
      </w:r>
      <w:r w:rsidR="00C5156E">
        <w:rPr>
          <w:rFonts w:ascii="Ebrima" w:hAnsi="Ebrima" w:cs="Calibri"/>
        </w:rPr>
        <w:t>(</w:t>
      </w:r>
      <w:r w:rsidR="001A2F26">
        <w:rPr>
          <w:rFonts w:ascii="Ebrima" w:hAnsi="Ebrima" w:cs="Calibri"/>
        </w:rPr>
        <w:t>or is networked to on-prem versions of</w:t>
      </w:r>
      <w:r w:rsidR="00C5156E">
        <w:rPr>
          <w:rFonts w:ascii="Ebrima" w:hAnsi="Ebrima" w:cs="Calibri"/>
        </w:rPr>
        <w:t>)</w:t>
      </w:r>
      <w:r w:rsidR="00EC3CF2">
        <w:rPr>
          <w:rFonts w:ascii="Ebrima" w:hAnsi="Ebrima" w:cs="Calibri"/>
        </w:rPr>
        <w:t>:</w:t>
      </w:r>
    </w:p>
    <w:p w14:paraId="2991F629" w14:textId="0136C754" w:rsidR="00785581" w:rsidRDefault="00287266" w:rsidP="00EC3CF2">
      <w:pPr>
        <w:numPr>
          <w:ilvl w:val="2"/>
          <w:numId w:val="8"/>
        </w:numPr>
        <w:spacing w:after="0" w:line="240" w:lineRule="auto"/>
        <w:textAlignment w:val="center"/>
        <w:rPr>
          <w:rFonts w:ascii="Ebrima" w:hAnsi="Ebrima" w:cs="Calibri"/>
        </w:rPr>
      </w:pPr>
      <w:r w:rsidRPr="00EC3CF2">
        <w:rPr>
          <w:rFonts w:ascii="Ebrima" w:hAnsi="Ebrima" w:cs="Calibri"/>
        </w:rPr>
        <w:t xml:space="preserve">AD servers </w:t>
      </w:r>
    </w:p>
    <w:p w14:paraId="0B626D2F" w14:textId="1D6E36C4" w:rsidR="001A2F26" w:rsidRDefault="001A2F26" w:rsidP="00EC3CF2">
      <w:pPr>
        <w:numPr>
          <w:ilvl w:val="2"/>
          <w:numId w:val="8"/>
        </w:numPr>
        <w:spacing w:after="0" w:line="240" w:lineRule="auto"/>
        <w:textAlignment w:val="center"/>
        <w:rPr>
          <w:rFonts w:ascii="Ebrima" w:hAnsi="Ebrima" w:cs="Calibri"/>
        </w:rPr>
      </w:pPr>
      <w:r>
        <w:rPr>
          <w:rFonts w:ascii="Ebrima" w:hAnsi="Ebrima" w:cs="Calibri"/>
        </w:rPr>
        <w:t>DNS servers</w:t>
      </w:r>
    </w:p>
    <w:p w14:paraId="2837ADD5" w14:textId="1255891D" w:rsidR="0051102F" w:rsidRDefault="0051102F" w:rsidP="0051102F">
      <w:pPr>
        <w:numPr>
          <w:ilvl w:val="2"/>
          <w:numId w:val="8"/>
        </w:numPr>
        <w:spacing w:after="0" w:line="240" w:lineRule="auto"/>
        <w:textAlignment w:val="center"/>
        <w:rPr>
          <w:rFonts w:ascii="Ebrima" w:hAnsi="Ebrima" w:cs="Calibri"/>
        </w:rPr>
      </w:pPr>
      <w:r>
        <w:rPr>
          <w:rFonts w:ascii="Ebrima" w:hAnsi="Ebrima" w:cs="Calibri"/>
        </w:rPr>
        <w:t>Licensing Servers for 3</w:t>
      </w:r>
      <w:r w:rsidRPr="00A425A1">
        <w:rPr>
          <w:rFonts w:ascii="Ebrima" w:hAnsi="Ebrima" w:cs="Calibri"/>
          <w:vertAlign w:val="superscript"/>
        </w:rPr>
        <w:t>rd</w:t>
      </w:r>
      <w:r>
        <w:rPr>
          <w:rFonts w:ascii="Ebrima" w:hAnsi="Ebrima" w:cs="Calibri"/>
        </w:rPr>
        <w:t xml:space="preserve"> party apps</w:t>
      </w:r>
    </w:p>
    <w:p w14:paraId="74C72B25" w14:textId="6BF8C167" w:rsidR="00CC1C78" w:rsidRPr="0051102F" w:rsidRDefault="00CC1C78" w:rsidP="0051102F">
      <w:pPr>
        <w:numPr>
          <w:ilvl w:val="2"/>
          <w:numId w:val="8"/>
        </w:numPr>
        <w:spacing w:after="0" w:line="240" w:lineRule="auto"/>
        <w:textAlignment w:val="center"/>
        <w:rPr>
          <w:rFonts w:ascii="Ebrima" w:hAnsi="Ebrima" w:cs="Calibri"/>
        </w:rPr>
      </w:pPr>
      <w:r w:rsidRPr="00E43617">
        <w:rPr>
          <w:rFonts w:ascii="Ebrima" w:hAnsi="Ebrima" w:cs="Calibri"/>
          <w:b/>
          <w:bCs/>
        </w:rPr>
        <w:t>GatewaySubnet</w:t>
      </w:r>
      <w:r>
        <w:rPr>
          <w:rFonts w:ascii="Ebrima" w:hAnsi="Ebrima" w:cs="Calibri"/>
        </w:rPr>
        <w:t xml:space="preserve"> of /28 </w:t>
      </w:r>
      <w:r w:rsidR="00A43415">
        <w:rPr>
          <w:rFonts w:ascii="Ebrima" w:hAnsi="Ebrima" w:cs="Calibri"/>
        </w:rPr>
        <w:t xml:space="preserve">minimal </w:t>
      </w:r>
      <w:r>
        <w:rPr>
          <w:rFonts w:ascii="Ebrima" w:hAnsi="Ebrima" w:cs="Calibri"/>
        </w:rPr>
        <w:t xml:space="preserve">(higher </w:t>
      </w:r>
      <w:r w:rsidR="00944BD5">
        <w:rPr>
          <w:rFonts w:ascii="Ebrima" w:hAnsi="Ebrima" w:cs="Calibri"/>
        </w:rPr>
        <w:t xml:space="preserve">IP range </w:t>
      </w:r>
      <w:r>
        <w:rPr>
          <w:rFonts w:ascii="Ebrima" w:hAnsi="Ebrima" w:cs="Calibri"/>
        </w:rPr>
        <w:t>preferred)</w:t>
      </w:r>
    </w:p>
    <w:p w14:paraId="448A20A7" w14:textId="305113FF" w:rsidR="006A10C3" w:rsidRDefault="006A10C3" w:rsidP="006A10C3">
      <w:pPr>
        <w:numPr>
          <w:ilvl w:val="1"/>
          <w:numId w:val="8"/>
        </w:numPr>
        <w:spacing w:after="0" w:line="240" w:lineRule="auto"/>
        <w:textAlignment w:val="center"/>
        <w:rPr>
          <w:rFonts w:ascii="Ebrima" w:hAnsi="Ebrima" w:cs="Calibri"/>
        </w:rPr>
      </w:pPr>
      <w:r>
        <w:rPr>
          <w:rFonts w:ascii="Ebrima" w:hAnsi="Ebrima" w:cs="Calibri"/>
        </w:rPr>
        <w:t>Network access to</w:t>
      </w:r>
      <w:r w:rsidR="008C6504">
        <w:rPr>
          <w:rFonts w:ascii="Ebrima" w:hAnsi="Ebrima" w:cs="Calibri"/>
        </w:rPr>
        <w:t xml:space="preserve"> on-premises resources</w:t>
      </w:r>
      <w:r w:rsidR="00756F53">
        <w:rPr>
          <w:rFonts w:ascii="Ebrima" w:hAnsi="Ebrima" w:cs="Calibri"/>
        </w:rPr>
        <w:t xml:space="preserve">; networking </w:t>
      </w:r>
      <w:r w:rsidR="008C6504">
        <w:rPr>
          <w:rFonts w:ascii="Ebrima" w:hAnsi="Ebrima" w:cs="Calibri"/>
        </w:rPr>
        <w:t xml:space="preserve">routing in place, </w:t>
      </w:r>
      <w:r w:rsidR="00A425A1">
        <w:rPr>
          <w:rFonts w:ascii="Ebrima" w:hAnsi="Ebrima" w:cs="Calibri"/>
        </w:rPr>
        <w:t>network filtering adjusted to allow</w:t>
      </w:r>
      <w:r w:rsidR="008C6504">
        <w:rPr>
          <w:rFonts w:ascii="Ebrima" w:hAnsi="Ebrima" w:cs="Calibri"/>
        </w:rPr>
        <w:t>:</w:t>
      </w:r>
    </w:p>
    <w:p w14:paraId="00F4B87E" w14:textId="51E672B1" w:rsidR="00A425A1" w:rsidRDefault="004B6810" w:rsidP="008C6504">
      <w:pPr>
        <w:numPr>
          <w:ilvl w:val="2"/>
          <w:numId w:val="8"/>
        </w:numPr>
        <w:spacing w:after="0" w:line="240" w:lineRule="auto"/>
        <w:textAlignment w:val="center"/>
        <w:rPr>
          <w:rFonts w:ascii="Ebrima" w:hAnsi="Ebrima" w:cs="Calibri"/>
        </w:rPr>
      </w:pPr>
      <w:r>
        <w:rPr>
          <w:rFonts w:ascii="Ebrima" w:hAnsi="Ebrima" w:cs="Calibri"/>
        </w:rPr>
        <w:t>AD replication</w:t>
      </w:r>
      <w:r w:rsidR="00EC438F">
        <w:rPr>
          <w:rFonts w:ascii="Ebrima" w:hAnsi="Ebrima" w:cs="Calibri"/>
        </w:rPr>
        <w:t xml:space="preserve"> between on-prem AD and Azure-based AD systems</w:t>
      </w:r>
    </w:p>
    <w:p w14:paraId="10CAE126" w14:textId="30DF7C12" w:rsidR="003400F4" w:rsidRDefault="003400F4" w:rsidP="008C6504">
      <w:pPr>
        <w:numPr>
          <w:ilvl w:val="2"/>
          <w:numId w:val="8"/>
        </w:numPr>
        <w:spacing w:after="0" w:line="240" w:lineRule="auto"/>
        <w:textAlignment w:val="center"/>
        <w:rPr>
          <w:rFonts w:ascii="Ebrima" w:hAnsi="Ebrima" w:cs="Calibri"/>
        </w:rPr>
      </w:pPr>
      <w:r>
        <w:rPr>
          <w:rFonts w:ascii="Ebrima" w:hAnsi="Ebrima" w:cs="Calibri"/>
        </w:rPr>
        <w:t xml:space="preserve">DNS name resolution </w:t>
      </w:r>
    </w:p>
    <w:p w14:paraId="08A77CA9" w14:textId="0BF9D02C" w:rsidR="00C1728F" w:rsidRDefault="00C1728F" w:rsidP="008C6504">
      <w:pPr>
        <w:numPr>
          <w:ilvl w:val="2"/>
          <w:numId w:val="8"/>
        </w:numPr>
        <w:spacing w:after="0" w:line="240" w:lineRule="auto"/>
        <w:textAlignment w:val="center"/>
        <w:rPr>
          <w:rFonts w:ascii="Ebrima" w:hAnsi="Ebrima" w:cs="Calibri"/>
        </w:rPr>
      </w:pPr>
      <w:r>
        <w:rPr>
          <w:rFonts w:ascii="Ebrima" w:hAnsi="Ebrima" w:cs="Calibri"/>
        </w:rPr>
        <w:t>Access to on-prem file servers</w:t>
      </w:r>
    </w:p>
    <w:p w14:paraId="09B3E86D" w14:textId="1B1F474F" w:rsidR="00C1728F" w:rsidRPr="007D73E4" w:rsidRDefault="00C1728F" w:rsidP="008C6504">
      <w:pPr>
        <w:numPr>
          <w:ilvl w:val="2"/>
          <w:numId w:val="8"/>
        </w:numPr>
        <w:spacing w:after="0" w:line="240" w:lineRule="auto"/>
        <w:textAlignment w:val="center"/>
        <w:rPr>
          <w:rFonts w:ascii="Ebrima" w:hAnsi="Ebrima" w:cs="Calibri"/>
        </w:rPr>
      </w:pPr>
      <w:r w:rsidRPr="007D73E4">
        <w:rPr>
          <w:rFonts w:ascii="Ebrima" w:hAnsi="Ebrima" w:cs="Calibri"/>
        </w:rPr>
        <w:t>Access to on-prem printers</w:t>
      </w:r>
    </w:p>
    <w:p w14:paraId="57394913" w14:textId="77777777" w:rsidR="008500A7" w:rsidRDefault="008500A7" w:rsidP="002C4DC1">
      <w:pPr>
        <w:numPr>
          <w:ilvl w:val="0"/>
          <w:numId w:val="8"/>
        </w:numPr>
        <w:tabs>
          <w:tab w:val="clear" w:pos="720"/>
          <w:tab w:val="num" w:pos="540"/>
        </w:tabs>
        <w:spacing w:after="0" w:line="240" w:lineRule="auto"/>
        <w:ind w:left="540"/>
        <w:textAlignment w:val="center"/>
        <w:rPr>
          <w:rFonts w:ascii="Ebrima" w:hAnsi="Ebrima" w:cs="Calibri"/>
          <w:b/>
          <w:bCs/>
        </w:rPr>
      </w:pPr>
      <w:r>
        <w:rPr>
          <w:rFonts w:ascii="Ebrima" w:hAnsi="Ebrima" w:cs="Calibri"/>
          <w:b/>
          <w:bCs/>
        </w:rPr>
        <w:t>GPO head’s up:</w:t>
      </w:r>
    </w:p>
    <w:p w14:paraId="255C4F48" w14:textId="5282C76B" w:rsidR="007D73E4" w:rsidRDefault="007D73E4" w:rsidP="008500A7">
      <w:pPr>
        <w:numPr>
          <w:ilvl w:val="1"/>
          <w:numId w:val="8"/>
        </w:numPr>
        <w:spacing w:after="0" w:line="240" w:lineRule="auto"/>
        <w:textAlignment w:val="center"/>
        <w:rPr>
          <w:rFonts w:ascii="Ebrima" w:hAnsi="Ebrima" w:cs="Calibri"/>
          <w:b/>
          <w:bCs/>
        </w:rPr>
      </w:pPr>
      <w:r w:rsidRPr="007D73E4">
        <w:rPr>
          <w:rFonts w:ascii="Ebrima" w:hAnsi="Ebrima" w:cs="Calibri"/>
          <w:b/>
          <w:bCs/>
        </w:rPr>
        <w:t xml:space="preserve">Existing GPOs that point to existing KMS servers on-prem (or any other way applied) will cripple your WVD environment; see: </w:t>
      </w:r>
      <w:hyperlink r:id="rId14" w:history="1">
        <w:r w:rsidRPr="007D73E4">
          <w:rPr>
            <w:rStyle w:val="Hyperlink"/>
            <w:rFonts w:ascii="Ebrima" w:hAnsi="Ebrima" w:cs="Calibri"/>
            <w:b/>
            <w:bCs/>
          </w:rPr>
          <w:t>https://docs.microsoft.com/en-us/azure/virtual-machines/troubleshooting/custom-routes-enable-kms-activation</w:t>
        </w:r>
      </w:hyperlink>
      <w:r w:rsidRPr="007D73E4">
        <w:rPr>
          <w:rFonts w:ascii="Ebrima" w:hAnsi="Ebrima" w:cs="Calibri"/>
          <w:b/>
          <w:bCs/>
        </w:rPr>
        <w:t xml:space="preserve"> </w:t>
      </w:r>
    </w:p>
    <w:p w14:paraId="640FEA42" w14:textId="0EC9BFA2" w:rsidR="008500A7" w:rsidRPr="007D73E4" w:rsidRDefault="008500A7" w:rsidP="008500A7">
      <w:pPr>
        <w:numPr>
          <w:ilvl w:val="1"/>
          <w:numId w:val="8"/>
        </w:numPr>
        <w:spacing w:after="0" w:line="240" w:lineRule="auto"/>
        <w:textAlignment w:val="center"/>
        <w:rPr>
          <w:rFonts w:ascii="Ebrima" w:hAnsi="Ebrima" w:cs="Calibri"/>
          <w:b/>
          <w:bCs/>
        </w:rPr>
      </w:pPr>
      <w:r>
        <w:rPr>
          <w:rFonts w:ascii="Ebrima" w:hAnsi="Ebrima" w:cs="Calibri"/>
          <w:b/>
          <w:bCs/>
        </w:rPr>
        <w:t>Shut off GPO-enforced all logon banners – they cause issues</w:t>
      </w:r>
    </w:p>
    <w:p w14:paraId="69CE1F21" w14:textId="2BE93D46" w:rsidR="0092147B" w:rsidRPr="0092147B" w:rsidRDefault="0092147B" w:rsidP="002C4DC1">
      <w:pPr>
        <w:numPr>
          <w:ilvl w:val="0"/>
          <w:numId w:val="8"/>
        </w:numPr>
        <w:tabs>
          <w:tab w:val="clear" w:pos="720"/>
          <w:tab w:val="num" w:pos="540"/>
        </w:tabs>
        <w:spacing w:after="0" w:line="240" w:lineRule="auto"/>
        <w:ind w:left="540"/>
        <w:textAlignment w:val="center"/>
        <w:rPr>
          <w:rFonts w:cs="Calibri"/>
        </w:rPr>
      </w:pPr>
      <w:r w:rsidRPr="0092147B">
        <w:rPr>
          <w:rFonts w:ascii="Ebrima" w:hAnsi="Ebrima" w:cs="Calibri"/>
        </w:rPr>
        <w:lastRenderedPageBreak/>
        <w:t>We need an Azure AD Global Admin to do 3 things (I’m glad to chat about these steps in detail, either prior to the event or day of… if this is day of the event, best to have your AAD Global Admin in the room w/us):</w:t>
      </w:r>
    </w:p>
    <w:p w14:paraId="238D31E5" w14:textId="77777777" w:rsidR="0092147B" w:rsidRPr="0092147B" w:rsidRDefault="0092147B" w:rsidP="002C4DC1">
      <w:pPr>
        <w:numPr>
          <w:ilvl w:val="1"/>
          <w:numId w:val="8"/>
        </w:numPr>
        <w:tabs>
          <w:tab w:val="clear" w:pos="1440"/>
          <w:tab w:val="num" w:pos="1080"/>
        </w:tabs>
        <w:spacing w:after="0" w:line="240" w:lineRule="auto"/>
        <w:ind w:left="1080"/>
        <w:textAlignment w:val="center"/>
        <w:rPr>
          <w:rFonts w:cs="Calibri"/>
        </w:rPr>
      </w:pPr>
      <w:r w:rsidRPr="0092147B">
        <w:rPr>
          <w:rFonts w:ascii="Ebrima" w:hAnsi="Ebrima" w:cs="Calibri"/>
        </w:rPr>
        <w:t xml:space="preserve">Grant WVD the right to read AAD so users can login (see </w:t>
      </w:r>
      <w:hyperlink r:id="rId15" w:history="1">
        <w:r w:rsidRPr="0092147B">
          <w:rPr>
            <w:rFonts w:ascii="Ebrima" w:hAnsi="Ebrima" w:cs="Calibri"/>
            <w:color w:val="0000FF"/>
            <w:u w:val="single"/>
          </w:rPr>
          <w:t>https://docs.microsoft.com/en-us/azure/virtual-desktop/overview</w:t>
        </w:r>
      </w:hyperlink>
      <w:r w:rsidRPr="0092147B">
        <w:rPr>
          <w:rFonts w:ascii="Ebrima" w:hAnsi="Ebrima" w:cs="Calibri"/>
        </w:rPr>
        <w:t xml:space="preserve"> the section labeled “Allow the Windows Virtual Desktop service to access Azure AD”)</w:t>
      </w:r>
    </w:p>
    <w:p w14:paraId="7ABFF029" w14:textId="77777777" w:rsidR="0092147B" w:rsidRPr="0092147B" w:rsidRDefault="0092147B" w:rsidP="002C4DC1">
      <w:pPr>
        <w:numPr>
          <w:ilvl w:val="1"/>
          <w:numId w:val="8"/>
        </w:numPr>
        <w:tabs>
          <w:tab w:val="clear" w:pos="1440"/>
          <w:tab w:val="num" w:pos="1080"/>
        </w:tabs>
        <w:spacing w:after="0" w:line="240" w:lineRule="auto"/>
        <w:ind w:left="1080"/>
        <w:textAlignment w:val="center"/>
        <w:rPr>
          <w:rFonts w:cs="Calibri"/>
        </w:rPr>
      </w:pPr>
      <w:r w:rsidRPr="0092147B">
        <w:rPr>
          <w:rFonts w:ascii="Ebrima" w:hAnsi="Ebrima" w:cs="Calibri"/>
        </w:rPr>
        <w:t>Create a Service Principal for building Host Pools - they will need to hand over the creds for this Service Principal prior to the event - see above table for the values we need &amp; how to get them.</w:t>
      </w:r>
    </w:p>
    <w:p w14:paraId="306D4A29" w14:textId="1135EFB2" w:rsidR="0092147B" w:rsidRPr="0092147B" w:rsidRDefault="0092147B" w:rsidP="002C4DC1">
      <w:pPr>
        <w:numPr>
          <w:ilvl w:val="1"/>
          <w:numId w:val="8"/>
        </w:numPr>
        <w:tabs>
          <w:tab w:val="clear" w:pos="1440"/>
          <w:tab w:val="num" w:pos="1080"/>
        </w:tabs>
        <w:spacing w:after="0" w:line="240" w:lineRule="auto"/>
        <w:ind w:left="1080"/>
        <w:textAlignment w:val="center"/>
        <w:rPr>
          <w:rFonts w:cs="Calibri"/>
        </w:rPr>
      </w:pPr>
      <w:r w:rsidRPr="0092147B">
        <w:rPr>
          <w:rFonts w:ascii="Ebrima" w:hAnsi="Ebrima" w:cs="Calibri"/>
        </w:rPr>
        <w:t xml:space="preserve">Grant other </w:t>
      </w:r>
      <w:r w:rsidR="00575198">
        <w:rPr>
          <w:rFonts w:ascii="Ebrima" w:hAnsi="Ebrima" w:cs="Calibri"/>
        </w:rPr>
        <w:t>administrators</w:t>
      </w:r>
      <w:r w:rsidRPr="0092147B">
        <w:rPr>
          <w:rFonts w:ascii="Ebrima" w:hAnsi="Ebrima" w:cs="Calibri"/>
        </w:rPr>
        <w:t xml:space="preserve"> participating in the WVD POC the “WVD Tenant Creator” Role (see </w:t>
      </w:r>
      <w:hyperlink r:id="rId16" w:history="1">
        <w:r w:rsidRPr="0092147B">
          <w:rPr>
            <w:rFonts w:ascii="Ebrima" w:hAnsi="Ebrima" w:cs="Calibri"/>
            <w:color w:val="0000FF"/>
            <w:u w:val="single"/>
          </w:rPr>
          <w:t>https://docs.microsoft.com/en-us/azure/virtual-desktop/overview</w:t>
        </w:r>
      </w:hyperlink>
      <w:r w:rsidRPr="0092147B">
        <w:rPr>
          <w:rFonts w:ascii="Ebrima" w:hAnsi="Ebrima" w:cs="Calibri"/>
        </w:rPr>
        <w:t xml:space="preserve"> the section labeled “Assign the “</w:t>
      </w:r>
      <w:proofErr w:type="spellStart"/>
      <w:r w:rsidRPr="0092147B">
        <w:rPr>
          <w:rFonts w:ascii="Ebrima" w:hAnsi="Ebrima" w:cs="Calibri"/>
        </w:rPr>
        <w:t>TenantCreator</w:t>
      </w:r>
      <w:proofErr w:type="spellEnd"/>
      <w:r w:rsidRPr="0092147B">
        <w:rPr>
          <w:rFonts w:ascii="Ebrima" w:hAnsi="Ebrima" w:cs="Calibri"/>
        </w:rPr>
        <w:t>” role to a user account”)</w:t>
      </w:r>
    </w:p>
    <w:p w14:paraId="2A014E57" w14:textId="77777777" w:rsidR="0092147B" w:rsidRPr="0092147B" w:rsidRDefault="0092147B" w:rsidP="002C4DC1">
      <w:pPr>
        <w:numPr>
          <w:ilvl w:val="0"/>
          <w:numId w:val="8"/>
        </w:numPr>
        <w:tabs>
          <w:tab w:val="clear" w:pos="720"/>
          <w:tab w:val="num" w:pos="540"/>
        </w:tabs>
        <w:spacing w:after="0" w:line="240" w:lineRule="auto"/>
        <w:ind w:left="540"/>
        <w:textAlignment w:val="center"/>
        <w:rPr>
          <w:rFonts w:cs="Calibri"/>
        </w:rPr>
      </w:pPr>
      <w:r w:rsidRPr="0092147B">
        <w:rPr>
          <w:rFonts w:ascii="Ebrima" w:hAnsi="Ebrima" w:cs="Calibri"/>
        </w:rPr>
        <w:t>Ensure you have Contributor or above (Owner) role(s) assigned to folks building VMs in the Subscription we’ll use for WVD (repeat of info from above, reinforcing the point that we need this).</w:t>
      </w:r>
    </w:p>
    <w:p w14:paraId="0F271961" w14:textId="77777777" w:rsidR="0092147B" w:rsidRPr="0092147B" w:rsidRDefault="0092147B" w:rsidP="002C4DC1">
      <w:pPr>
        <w:numPr>
          <w:ilvl w:val="0"/>
          <w:numId w:val="8"/>
        </w:numPr>
        <w:tabs>
          <w:tab w:val="clear" w:pos="720"/>
          <w:tab w:val="num" w:pos="540"/>
        </w:tabs>
        <w:spacing w:after="0" w:line="240" w:lineRule="auto"/>
        <w:ind w:left="540"/>
        <w:textAlignment w:val="center"/>
        <w:rPr>
          <w:rFonts w:cs="Calibri"/>
        </w:rPr>
      </w:pPr>
      <w:r w:rsidRPr="0092147B">
        <w:rPr>
          <w:rFonts w:ascii="Ebrima" w:hAnsi="Ebrima" w:cs="Calibri"/>
        </w:rPr>
        <w:t>Create three Resource Groups in advance, per the above table ("Azure Resource Groups for WVD Objects")</w:t>
      </w:r>
    </w:p>
    <w:p w14:paraId="6A05536F" w14:textId="77777777" w:rsidR="0092147B" w:rsidRPr="0092147B" w:rsidRDefault="0092147B" w:rsidP="002C4DC1">
      <w:pPr>
        <w:numPr>
          <w:ilvl w:val="0"/>
          <w:numId w:val="8"/>
        </w:numPr>
        <w:tabs>
          <w:tab w:val="clear" w:pos="720"/>
          <w:tab w:val="num" w:pos="540"/>
        </w:tabs>
        <w:spacing w:after="0" w:line="240" w:lineRule="auto"/>
        <w:ind w:left="540"/>
        <w:textAlignment w:val="center"/>
        <w:rPr>
          <w:rFonts w:cs="Calibri"/>
        </w:rPr>
      </w:pPr>
      <w:r w:rsidRPr="0092147B">
        <w:rPr>
          <w:rFonts w:ascii="Ebrima" w:hAnsi="Ebrima" w:cs="Calibri"/>
        </w:rPr>
        <w:t>Have a designated Azure VNet &amp; Subnet ready to go for placement of the WVD VMs</w:t>
      </w:r>
    </w:p>
    <w:p w14:paraId="695EC82D" w14:textId="395FF0A9" w:rsidR="0092147B" w:rsidRPr="007062F9" w:rsidRDefault="0092147B" w:rsidP="002C4DC1">
      <w:pPr>
        <w:numPr>
          <w:ilvl w:val="1"/>
          <w:numId w:val="8"/>
        </w:numPr>
        <w:tabs>
          <w:tab w:val="clear" w:pos="1440"/>
          <w:tab w:val="num" w:pos="1080"/>
        </w:tabs>
        <w:spacing w:after="0" w:line="240" w:lineRule="auto"/>
        <w:ind w:left="1080"/>
        <w:textAlignment w:val="center"/>
        <w:rPr>
          <w:rFonts w:cs="Calibri"/>
        </w:rPr>
      </w:pPr>
      <w:r w:rsidRPr="0092147B">
        <w:rPr>
          <w:rFonts w:ascii="Ebrima" w:hAnsi="Ebrima" w:cs="Calibri"/>
        </w:rPr>
        <w:t>Ensure the above VNet is pointing at existing DNS Servers either on-prem or in Azure</w:t>
      </w:r>
      <w:r w:rsidR="0063207A">
        <w:rPr>
          <w:rFonts w:ascii="Ebrima" w:hAnsi="Ebrima" w:cs="Calibri"/>
        </w:rPr>
        <w:t xml:space="preserve"> (reinforcing this point)</w:t>
      </w:r>
    </w:p>
    <w:p w14:paraId="30A05AC3" w14:textId="13AC06A4" w:rsidR="007062F9" w:rsidRPr="00342F78" w:rsidRDefault="007062F9" w:rsidP="002C4DC1">
      <w:pPr>
        <w:numPr>
          <w:ilvl w:val="1"/>
          <w:numId w:val="8"/>
        </w:numPr>
        <w:tabs>
          <w:tab w:val="clear" w:pos="1440"/>
          <w:tab w:val="num" w:pos="1080"/>
        </w:tabs>
        <w:spacing w:after="0" w:line="240" w:lineRule="auto"/>
        <w:ind w:left="1080"/>
        <w:textAlignment w:val="center"/>
        <w:rPr>
          <w:rFonts w:cs="Calibri"/>
        </w:rPr>
      </w:pPr>
      <w:r>
        <w:rPr>
          <w:rFonts w:ascii="Ebrima" w:hAnsi="Ebrima" w:cs="Calibri"/>
        </w:rPr>
        <w:t xml:space="preserve">Ensure no overlapping IP addresses </w:t>
      </w:r>
      <w:r w:rsidR="00C85915">
        <w:rPr>
          <w:rFonts w:ascii="Ebrima" w:hAnsi="Ebrima" w:cs="Calibri"/>
        </w:rPr>
        <w:t xml:space="preserve">for on-prem or other cloud providers </w:t>
      </w:r>
      <w:r w:rsidR="00752AC0">
        <w:rPr>
          <w:rFonts w:ascii="Ebrima" w:hAnsi="Ebrima" w:cs="Calibri"/>
        </w:rPr>
        <w:t>for the VNet(s) in question</w:t>
      </w:r>
    </w:p>
    <w:p w14:paraId="285A7B5C" w14:textId="0258103C" w:rsidR="00342F78" w:rsidRPr="0092147B" w:rsidRDefault="00342F78" w:rsidP="002C4DC1">
      <w:pPr>
        <w:numPr>
          <w:ilvl w:val="1"/>
          <w:numId w:val="8"/>
        </w:numPr>
        <w:tabs>
          <w:tab w:val="clear" w:pos="1440"/>
          <w:tab w:val="num" w:pos="1080"/>
        </w:tabs>
        <w:spacing w:after="0" w:line="240" w:lineRule="auto"/>
        <w:ind w:left="1080"/>
        <w:textAlignment w:val="center"/>
        <w:rPr>
          <w:rFonts w:cs="Calibri"/>
        </w:rPr>
      </w:pPr>
      <w:r>
        <w:rPr>
          <w:rFonts w:ascii="Ebrima" w:hAnsi="Ebrima" w:cs="Calibri"/>
        </w:rPr>
        <w:t>Ensure we have control over network port filters and/or other organizational firewall config (or have those folks on speed dial)</w:t>
      </w:r>
    </w:p>
    <w:p w14:paraId="7432540A" w14:textId="77777777" w:rsidR="0092147B" w:rsidRPr="0092147B" w:rsidRDefault="0092147B" w:rsidP="002C4DC1">
      <w:pPr>
        <w:numPr>
          <w:ilvl w:val="1"/>
          <w:numId w:val="8"/>
        </w:numPr>
        <w:tabs>
          <w:tab w:val="clear" w:pos="1440"/>
          <w:tab w:val="num" w:pos="1080"/>
        </w:tabs>
        <w:spacing w:after="0" w:line="240" w:lineRule="auto"/>
        <w:ind w:left="1080"/>
        <w:textAlignment w:val="center"/>
        <w:rPr>
          <w:rFonts w:cs="Calibri"/>
        </w:rPr>
      </w:pPr>
      <w:r w:rsidRPr="0092147B">
        <w:rPr>
          <w:rFonts w:ascii="Ebrima" w:hAnsi="Ebrima" w:cs="Calibri"/>
        </w:rPr>
        <w:t xml:space="preserve">Steps to ensure your DNS is set properly: </w:t>
      </w:r>
      <w:hyperlink r:id="rId17" w:anchor="change-dns-servers" w:history="1">
        <w:r w:rsidRPr="0092147B">
          <w:rPr>
            <w:rFonts w:ascii="Ebrima" w:hAnsi="Ebrima" w:cs="Calibri"/>
            <w:color w:val="0000FF"/>
            <w:u w:val="single"/>
          </w:rPr>
          <w:t>https://docs.microsoft.com/en-us/azure/virtual-network/manage-virtual-network#change-dns-servers</w:t>
        </w:r>
      </w:hyperlink>
    </w:p>
    <w:p w14:paraId="1535FAF9" w14:textId="3C67941C" w:rsidR="002C7133" w:rsidRPr="006D2FF6" w:rsidRDefault="006A3457" w:rsidP="00342F78">
      <w:pPr>
        <w:numPr>
          <w:ilvl w:val="0"/>
          <w:numId w:val="8"/>
        </w:numPr>
        <w:tabs>
          <w:tab w:val="clear" w:pos="720"/>
        </w:tabs>
        <w:spacing w:after="0" w:line="240" w:lineRule="auto"/>
        <w:ind w:left="540"/>
        <w:textAlignment w:val="center"/>
        <w:rPr>
          <w:rFonts w:ascii="Ebrima" w:hAnsi="Ebrima" w:cs="Calibri"/>
        </w:rPr>
      </w:pPr>
      <w:r w:rsidRPr="006D2FF6">
        <w:rPr>
          <w:rFonts w:ascii="Ebrima" w:hAnsi="Ebrima" w:cs="Calibri"/>
        </w:rPr>
        <w:t xml:space="preserve">Have your AD team create a new Site in </w:t>
      </w:r>
      <w:r w:rsidR="00693B1C" w:rsidRPr="006D2FF6">
        <w:rPr>
          <w:rFonts w:ascii="Ebrima" w:hAnsi="Ebrima" w:cs="Calibri"/>
        </w:rPr>
        <w:t>Active Directory Sites &amp; Services</w:t>
      </w:r>
    </w:p>
    <w:p w14:paraId="6CA9B93B" w14:textId="107886A5" w:rsidR="004F0B54" w:rsidRPr="006D2FF6" w:rsidRDefault="004F0B54" w:rsidP="004F0B54">
      <w:pPr>
        <w:numPr>
          <w:ilvl w:val="1"/>
          <w:numId w:val="8"/>
        </w:numPr>
        <w:spacing w:after="0" w:line="240" w:lineRule="auto"/>
        <w:textAlignment w:val="center"/>
        <w:rPr>
          <w:rFonts w:ascii="Ebrima" w:hAnsi="Ebrima" w:cs="Calibri"/>
        </w:rPr>
      </w:pPr>
      <w:r w:rsidRPr="006D2FF6">
        <w:rPr>
          <w:rFonts w:ascii="Ebrima" w:hAnsi="Ebrima" w:cs="Calibri"/>
        </w:rPr>
        <w:t xml:space="preserve">This step is required </w:t>
      </w:r>
      <w:r w:rsidR="001D4044" w:rsidRPr="006D2FF6">
        <w:rPr>
          <w:rFonts w:ascii="Ebrima" w:hAnsi="Ebrima" w:cs="Calibri"/>
        </w:rPr>
        <w:t>when a client has</w:t>
      </w:r>
      <w:r w:rsidRPr="006D2FF6">
        <w:rPr>
          <w:rFonts w:ascii="Ebrima" w:hAnsi="Ebrima" w:cs="Calibri"/>
        </w:rPr>
        <w:t xml:space="preserve"> DCs that reside in Azure</w:t>
      </w:r>
    </w:p>
    <w:p w14:paraId="7AD21079" w14:textId="72FCBF1B" w:rsidR="001D4044" w:rsidRPr="006D2FF6" w:rsidRDefault="001D4044" w:rsidP="004F0B54">
      <w:pPr>
        <w:numPr>
          <w:ilvl w:val="1"/>
          <w:numId w:val="8"/>
        </w:numPr>
        <w:spacing w:after="0" w:line="240" w:lineRule="auto"/>
        <w:textAlignment w:val="center"/>
        <w:rPr>
          <w:rFonts w:ascii="Ebrima" w:hAnsi="Ebrima" w:cs="Calibri"/>
        </w:rPr>
      </w:pPr>
      <w:r w:rsidRPr="006D2FF6">
        <w:rPr>
          <w:rFonts w:ascii="Ebrima" w:hAnsi="Ebrima" w:cs="Calibri"/>
        </w:rPr>
        <w:t>In setting this up, assign the correct subnets to the Azure-based Site</w:t>
      </w:r>
    </w:p>
    <w:p w14:paraId="653C76CD" w14:textId="6B9F7DFD" w:rsidR="00BC38C1" w:rsidRPr="006D2FF6" w:rsidRDefault="00BC38C1" w:rsidP="004F0B54">
      <w:pPr>
        <w:numPr>
          <w:ilvl w:val="1"/>
          <w:numId w:val="8"/>
        </w:numPr>
        <w:spacing w:after="0" w:line="240" w:lineRule="auto"/>
        <w:textAlignment w:val="center"/>
        <w:rPr>
          <w:rFonts w:ascii="Ebrima" w:hAnsi="Ebrima" w:cs="Calibri"/>
        </w:rPr>
      </w:pPr>
      <w:r w:rsidRPr="006D2FF6">
        <w:rPr>
          <w:rFonts w:ascii="Ebrima" w:hAnsi="Ebrima" w:cs="Calibri"/>
        </w:rPr>
        <w:t xml:space="preserve">Reference: </w:t>
      </w:r>
      <w:hyperlink r:id="rId18" w:history="1">
        <w:r w:rsidRPr="006D2FF6">
          <w:rPr>
            <w:rStyle w:val="Hyperlink"/>
            <w:rFonts w:ascii="Ebrima" w:hAnsi="Ebrima"/>
          </w:rPr>
          <w:t>https://docs.microsoft.com/en-us/previous-versions/windows/it-pro/windows-server-2008-R2-and-2008/cc772304(v=ws.11)?redirectedfrom=MSDN</w:t>
        </w:r>
      </w:hyperlink>
    </w:p>
    <w:p w14:paraId="5CDAAC44" w14:textId="3413FE6C" w:rsidR="008E52BD" w:rsidRPr="00641052" w:rsidRDefault="008E52BD" w:rsidP="00342F78">
      <w:pPr>
        <w:numPr>
          <w:ilvl w:val="0"/>
          <w:numId w:val="8"/>
        </w:numPr>
        <w:tabs>
          <w:tab w:val="clear" w:pos="720"/>
        </w:tabs>
        <w:spacing w:after="0" w:line="240" w:lineRule="auto"/>
        <w:ind w:left="540"/>
        <w:textAlignment w:val="center"/>
        <w:rPr>
          <w:rFonts w:ascii="Ebrima" w:hAnsi="Ebrima" w:cs="Calibri"/>
        </w:rPr>
      </w:pPr>
      <w:r w:rsidRPr="00641052">
        <w:rPr>
          <w:rFonts w:ascii="Ebrima" w:hAnsi="Ebrima" w:cs="Calibri"/>
        </w:rPr>
        <w:t xml:space="preserve">Have your AD team designate </w:t>
      </w:r>
      <w:r w:rsidR="00136B6A" w:rsidRPr="00641052">
        <w:rPr>
          <w:rFonts w:ascii="Ebrima" w:hAnsi="Ebrima" w:cs="Calibri"/>
        </w:rPr>
        <w:t>OUs for placement of the WVD VMs</w:t>
      </w:r>
    </w:p>
    <w:p w14:paraId="7E1436B8" w14:textId="10579AE5" w:rsidR="00136B6A" w:rsidRPr="00641052" w:rsidRDefault="00136B6A" w:rsidP="00136B6A">
      <w:pPr>
        <w:numPr>
          <w:ilvl w:val="1"/>
          <w:numId w:val="8"/>
        </w:numPr>
        <w:spacing w:after="0" w:line="240" w:lineRule="auto"/>
        <w:textAlignment w:val="center"/>
        <w:rPr>
          <w:rFonts w:ascii="Ebrima" w:hAnsi="Ebrima" w:cs="Calibri"/>
        </w:rPr>
      </w:pPr>
      <w:r w:rsidRPr="00641052">
        <w:rPr>
          <w:rFonts w:ascii="Ebrima" w:hAnsi="Ebrima" w:cs="Calibri"/>
        </w:rPr>
        <w:t>Get the DN for each per the table above</w:t>
      </w:r>
    </w:p>
    <w:p w14:paraId="0BDDEC08" w14:textId="5E951D68" w:rsidR="00136B6A" w:rsidRDefault="00136B6A" w:rsidP="00136B6A">
      <w:pPr>
        <w:numPr>
          <w:ilvl w:val="1"/>
          <w:numId w:val="8"/>
        </w:numPr>
        <w:spacing w:after="0" w:line="240" w:lineRule="auto"/>
        <w:textAlignment w:val="center"/>
        <w:rPr>
          <w:rFonts w:ascii="Ebrima" w:hAnsi="Ebrima" w:cs="Calibri"/>
        </w:rPr>
      </w:pPr>
      <w:r w:rsidRPr="00641052">
        <w:rPr>
          <w:rFonts w:ascii="Ebrima" w:hAnsi="Ebrima" w:cs="Calibri"/>
        </w:rPr>
        <w:t xml:space="preserve">Have AD team Block GPO Inheritance for these OUs </w:t>
      </w:r>
      <w:r w:rsidR="00ED0781" w:rsidRPr="00641052">
        <w:rPr>
          <w:rFonts w:ascii="Ebrima" w:hAnsi="Ebrima" w:cs="Calibri"/>
        </w:rPr>
        <w:t xml:space="preserve">– we do not want existing GPO’s </w:t>
      </w:r>
      <w:r w:rsidR="00641052" w:rsidRPr="00641052">
        <w:rPr>
          <w:rFonts w:ascii="Ebrima" w:hAnsi="Ebrima" w:cs="Calibri"/>
        </w:rPr>
        <w:t>hindering POC work</w:t>
      </w:r>
    </w:p>
    <w:p w14:paraId="19960F7A" w14:textId="31D8DE32" w:rsidR="00641052" w:rsidRPr="00641052" w:rsidRDefault="00641052" w:rsidP="00136B6A">
      <w:pPr>
        <w:numPr>
          <w:ilvl w:val="1"/>
          <w:numId w:val="8"/>
        </w:numPr>
        <w:spacing w:after="0" w:line="240" w:lineRule="auto"/>
        <w:textAlignment w:val="center"/>
        <w:rPr>
          <w:rFonts w:ascii="Ebrima" w:hAnsi="Ebrima" w:cs="Calibri"/>
        </w:rPr>
      </w:pPr>
      <w:r>
        <w:rPr>
          <w:rFonts w:ascii="Ebrima" w:hAnsi="Ebrima" w:cs="Calibri"/>
        </w:rPr>
        <w:t>Ensure the account for domain joins (see table above) has rights to created OUs to add machine accounts</w:t>
      </w:r>
    </w:p>
    <w:p w14:paraId="49CF00D6" w14:textId="1738106C" w:rsidR="0092147B" w:rsidRPr="0092147B" w:rsidRDefault="0092147B" w:rsidP="00342F78">
      <w:pPr>
        <w:numPr>
          <w:ilvl w:val="0"/>
          <w:numId w:val="8"/>
        </w:numPr>
        <w:tabs>
          <w:tab w:val="clear" w:pos="720"/>
        </w:tabs>
        <w:spacing w:after="0" w:line="240" w:lineRule="auto"/>
        <w:ind w:left="540"/>
        <w:textAlignment w:val="center"/>
        <w:rPr>
          <w:rFonts w:cs="Calibri"/>
        </w:rPr>
      </w:pPr>
      <w:r w:rsidRPr="0092147B">
        <w:rPr>
          <w:rFonts w:ascii="Ebrima" w:hAnsi="Ebrima" w:cs="Calibri"/>
        </w:rPr>
        <w:t xml:space="preserve">We’ll need a File Server in Azure for hosting FSLogix Profiles &amp; for hosting Software we'll deploy – follow the steps here: </w:t>
      </w:r>
      <w:hyperlink r:id="rId19" w:history="1">
        <w:r w:rsidRPr="0092147B">
          <w:rPr>
            <w:rFonts w:ascii="Ebrima" w:hAnsi="Ebrima" w:cs="Calibri"/>
            <w:color w:val="0000FF"/>
            <w:u w:val="single"/>
          </w:rPr>
          <w:t>https://docs.microsoft.com/en-us/azure/virtual-machines/windows/quick-create-portal</w:t>
        </w:r>
      </w:hyperlink>
      <w:r w:rsidRPr="0092147B">
        <w:rPr>
          <w:rFonts w:ascii="Ebrima" w:hAnsi="Ebrima" w:cs="Calibri"/>
        </w:rPr>
        <w:t xml:space="preserve">  Specs and key points here:</w:t>
      </w:r>
    </w:p>
    <w:p w14:paraId="255FFFAA" w14:textId="77777777" w:rsidR="0092147B" w:rsidRPr="0092147B" w:rsidRDefault="0092147B" w:rsidP="00342F78">
      <w:pPr>
        <w:numPr>
          <w:ilvl w:val="1"/>
          <w:numId w:val="8"/>
        </w:numPr>
        <w:tabs>
          <w:tab w:val="clear" w:pos="1440"/>
          <w:tab w:val="num" w:pos="1080"/>
        </w:tabs>
        <w:spacing w:after="0" w:line="240" w:lineRule="auto"/>
        <w:ind w:left="1080"/>
        <w:textAlignment w:val="center"/>
        <w:rPr>
          <w:rFonts w:cs="Calibri"/>
        </w:rPr>
      </w:pPr>
      <w:r w:rsidRPr="0092147B">
        <w:rPr>
          <w:rFonts w:ascii="Ebrima" w:hAnsi="Ebrima" w:cs="Calibri"/>
        </w:rPr>
        <w:t xml:space="preserve">Size/type:  </w:t>
      </w:r>
      <w:r w:rsidRPr="0092147B">
        <w:rPr>
          <w:rFonts w:ascii="Ebrima" w:hAnsi="Ebrima" w:cs="Calibri"/>
          <w:b/>
          <w:bCs/>
        </w:rPr>
        <w:t>D4s_v3</w:t>
      </w:r>
    </w:p>
    <w:p w14:paraId="6EDFE224" w14:textId="77777777" w:rsidR="0092147B" w:rsidRPr="0092147B" w:rsidRDefault="0092147B" w:rsidP="00342F78">
      <w:pPr>
        <w:numPr>
          <w:ilvl w:val="1"/>
          <w:numId w:val="8"/>
        </w:numPr>
        <w:tabs>
          <w:tab w:val="clear" w:pos="1440"/>
          <w:tab w:val="num" w:pos="1080"/>
        </w:tabs>
        <w:spacing w:after="0" w:line="240" w:lineRule="auto"/>
        <w:ind w:left="1080"/>
        <w:textAlignment w:val="center"/>
        <w:rPr>
          <w:rFonts w:cs="Calibri"/>
        </w:rPr>
      </w:pPr>
      <w:r w:rsidRPr="0092147B">
        <w:rPr>
          <w:rFonts w:ascii="Ebrima" w:hAnsi="Ebrima" w:cs="Calibri"/>
        </w:rPr>
        <w:lastRenderedPageBreak/>
        <w:t>Place the VM on the same VNet and Subnet where the WVD VMs will be placed (VERY IMPORTANT)</w:t>
      </w:r>
    </w:p>
    <w:p w14:paraId="1DF36090" w14:textId="77777777" w:rsidR="0092147B" w:rsidRPr="0092147B" w:rsidRDefault="0092147B" w:rsidP="00342F78">
      <w:pPr>
        <w:numPr>
          <w:ilvl w:val="1"/>
          <w:numId w:val="8"/>
        </w:numPr>
        <w:tabs>
          <w:tab w:val="clear" w:pos="1440"/>
          <w:tab w:val="num" w:pos="1080"/>
        </w:tabs>
        <w:spacing w:after="0" w:line="240" w:lineRule="auto"/>
        <w:ind w:left="1080"/>
        <w:textAlignment w:val="center"/>
        <w:rPr>
          <w:rFonts w:cs="Calibri"/>
        </w:rPr>
      </w:pPr>
      <w:r w:rsidRPr="0092147B">
        <w:rPr>
          <w:rFonts w:ascii="Ebrima" w:hAnsi="Ebrima" w:cs="Calibri"/>
        </w:rPr>
        <w:t>Add a 2</w:t>
      </w:r>
      <w:r w:rsidRPr="0092147B">
        <w:rPr>
          <w:rFonts w:ascii="Ebrima" w:hAnsi="Ebrima" w:cs="Calibri"/>
          <w:vertAlign w:val="superscript"/>
        </w:rPr>
        <w:t>nd</w:t>
      </w:r>
      <w:r w:rsidRPr="0092147B">
        <w:rPr>
          <w:rFonts w:ascii="Ebrima" w:hAnsi="Ebrima" w:cs="Calibri"/>
        </w:rPr>
        <w:t xml:space="preserve"> disk to the VM 1TB or larger (1TB is good enough): </w:t>
      </w:r>
      <w:hyperlink r:id="rId20" w:history="1">
        <w:r w:rsidRPr="0092147B">
          <w:rPr>
            <w:rFonts w:cs="Calibri"/>
            <w:color w:val="0000FF"/>
            <w:u w:val="single"/>
          </w:rPr>
          <w:t>https://docs.microsoft.com/en-us/azure/virtual-machines/windows/attach-managed-disk-portal</w:t>
        </w:r>
      </w:hyperlink>
    </w:p>
    <w:p w14:paraId="1CCC33EE" w14:textId="77777777" w:rsidR="0092147B" w:rsidRPr="0092147B" w:rsidRDefault="0092147B" w:rsidP="00342F78">
      <w:pPr>
        <w:numPr>
          <w:ilvl w:val="1"/>
          <w:numId w:val="8"/>
        </w:numPr>
        <w:tabs>
          <w:tab w:val="clear" w:pos="1440"/>
        </w:tabs>
        <w:spacing w:after="0" w:line="240" w:lineRule="auto"/>
        <w:ind w:left="1080"/>
        <w:textAlignment w:val="center"/>
        <w:rPr>
          <w:rFonts w:cs="Calibri"/>
        </w:rPr>
      </w:pPr>
      <w:r w:rsidRPr="0092147B">
        <w:rPr>
          <w:rFonts w:ascii="Ebrima" w:hAnsi="Ebrima" w:cs="Calibri"/>
        </w:rPr>
        <w:t>Domain-join the File Server VM with these specific instructions:</w:t>
      </w:r>
    </w:p>
    <w:p w14:paraId="60F0ED1A" w14:textId="77777777" w:rsidR="0092147B" w:rsidRPr="0092147B" w:rsidRDefault="0092147B" w:rsidP="00683EBF">
      <w:pPr>
        <w:numPr>
          <w:ilvl w:val="2"/>
          <w:numId w:val="8"/>
        </w:numPr>
        <w:tabs>
          <w:tab w:val="clear" w:pos="2160"/>
          <w:tab w:val="num" w:pos="1620"/>
        </w:tabs>
        <w:spacing w:after="0" w:line="240" w:lineRule="auto"/>
        <w:ind w:left="1620"/>
        <w:textAlignment w:val="center"/>
        <w:rPr>
          <w:rFonts w:cs="Calibri"/>
        </w:rPr>
      </w:pPr>
      <w:r w:rsidRPr="0092147B">
        <w:rPr>
          <w:rFonts w:ascii="Ebrima" w:hAnsi="Ebrima" w:cs="Calibri"/>
        </w:rPr>
        <w:t xml:space="preserve">Domain join it using </w:t>
      </w:r>
      <w:proofErr w:type="spellStart"/>
      <w:r w:rsidRPr="0092147B">
        <w:rPr>
          <w:rFonts w:ascii="Ebrima" w:hAnsi="Ebrima" w:cs="Calibri"/>
        </w:rPr>
        <w:t>fqdn</w:t>
      </w:r>
      <w:proofErr w:type="spellEnd"/>
      <w:r w:rsidRPr="0092147B">
        <w:rPr>
          <w:rFonts w:ascii="Ebrima" w:hAnsi="Ebrima" w:cs="Calibri"/>
        </w:rPr>
        <w:t xml:space="preserve"> of your domain (e.g., </w:t>
      </w:r>
      <w:r w:rsidRPr="0092147B">
        <w:rPr>
          <w:rFonts w:ascii="Ebrima" w:hAnsi="Ebrima" w:cs="Calibri"/>
          <w:b/>
          <w:bCs/>
          <w:i/>
          <w:iCs/>
        </w:rPr>
        <w:t>myonpremad.myorg.edu</w:t>
      </w:r>
      <w:r w:rsidRPr="0092147B">
        <w:rPr>
          <w:rFonts w:ascii="Ebrima" w:hAnsi="Ebrima" w:cs="Calibri"/>
        </w:rPr>
        <w:t>); this validates that the DNS has been set properly for the VNet.</w:t>
      </w:r>
    </w:p>
    <w:p w14:paraId="15C4EEC4" w14:textId="77777777" w:rsidR="0092147B" w:rsidRPr="0092147B" w:rsidRDefault="0092147B" w:rsidP="00683EBF">
      <w:pPr>
        <w:numPr>
          <w:ilvl w:val="2"/>
          <w:numId w:val="8"/>
        </w:numPr>
        <w:tabs>
          <w:tab w:val="clear" w:pos="2160"/>
          <w:tab w:val="num" w:pos="1620"/>
        </w:tabs>
        <w:spacing w:after="0" w:line="240" w:lineRule="auto"/>
        <w:ind w:left="1620"/>
        <w:textAlignment w:val="center"/>
        <w:rPr>
          <w:rFonts w:cs="Calibri"/>
        </w:rPr>
      </w:pPr>
      <w:r w:rsidRPr="0092147B">
        <w:rPr>
          <w:rFonts w:ascii="Ebrima" w:hAnsi="Ebrima" w:cs="Calibri"/>
        </w:rPr>
        <w:t>Use the credentials above for joining domain ("User account/Service account that can join VMs to the domain") to ensure those creds work.</w:t>
      </w:r>
    </w:p>
    <w:p w14:paraId="3F089365" w14:textId="76A239CE" w:rsidR="0092147B" w:rsidRPr="0092147B" w:rsidRDefault="42658FFD" w:rsidP="00683EBF">
      <w:pPr>
        <w:numPr>
          <w:ilvl w:val="1"/>
          <w:numId w:val="8"/>
        </w:numPr>
        <w:tabs>
          <w:tab w:val="clear" w:pos="1440"/>
          <w:tab w:val="num" w:pos="1080"/>
        </w:tabs>
        <w:spacing w:after="0" w:line="240" w:lineRule="auto"/>
        <w:ind w:left="1080"/>
        <w:textAlignment w:val="center"/>
        <w:rPr>
          <w:rFonts w:cs="Calibri"/>
        </w:rPr>
      </w:pPr>
      <w:r w:rsidRPr="42658FFD">
        <w:rPr>
          <w:rFonts w:ascii="Ebrima" w:hAnsi="Ebrima" w:cs="Calibri"/>
        </w:rPr>
        <w:t>Create Shares:</w:t>
      </w:r>
    </w:p>
    <w:p w14:paraId="470B5A64" w14:textId="77777777" w:rsidR="0092147B" w:rsidRPr="0092147B" w:rsidRDefault="0092147B" w:rsidP="00683EBF">
      <w:pPr>
        <w:numPr>
          <w:ilvl w:val="2"/>
          <w:numId w:val="8"/>
        </w:numPr>
        <w:tabs>
          <w:tab w:val="clear" w:pos="2160"/>
          <w:tab w:val="num" w:pos="1620"/>
        </w:tabs>
        <w:spacing w:after="0" w:line="240" w:lineRule="auto"/>
        <w:ind w:left="1620"/>
        <w:textAlignment w:val="center"/>
        <w:rPr>
          <w:rFonts w:cs="Calibri"/>
        </w:rPr>
      </w:pPr>
      <w:r w:rsidRPr="0092147B">
        <w:rPr>
          <w:rFonts w:ascii="Ebrima" w:hAnsi="Ebrima" w:cs="Calibri"/>
        </w:rPr>
        <w:t>Create a share called "</w:t>
      </w:r>
      <w:proofErr w:type="spellStart"/>
      <w:r w:rsidRPr="0092147B">
        <w:rPr>
          <w:rFonts w:ascii="Ebrima" w:hAnsi="Ebrima" w:cs="Calibri"/>
        </w:rPr>
        <w:t>WVDProfiles</w:t>
      </w:r>
      <w:proofErr w:type="spellEnd"/>
      <w:r w:rsidRPr="0092147B">
        <w:rPr>
          <w:rFonts w:ascii="Ebrima" w:hAnsi="Ebrima" w:cs="Calibri"/>
        </w:rPr>
        <w:t xml:space="preserve">" and set permissions on it per: </w:t>
      </w:r>
      <w:hyperlink r:id="rId21" w:history="1">
        <w:r w:rsidRPr="0092147B">
          <w:rPr>
            <w:rFonts w:ascii="Ebrima" w:hAnsi="Ebrima" w:cs="Calibri"/>
            <w:color w:val="0000FF"/>
            <w:u w:val="single"/>
          </w:rPr>
          <w:t xml:space="preserve">https://docs.microsoft.com/en-us/azure/virtual-desktop/create-host-pools-user-profile </w:t>
        </w:r>
      </w:hyperlink>
    </w:p>
    <w:p w14:paraId="199779DC" w14:textId="77777777" w:rsidR="0092147B" w:rsidRPr="0092147B" w:rsidRDefault="0092147B" w:rsidP="00683EBF">
      <w:pPr>
        <w:numPr>
          <w:ilvl w:val="2"/>
          <w:numId w:val="8"/>
        </w:numPr>
        <w:tabs>
          <w:tab w:val="clear" w:pos="2160"/>
          <w:tab w:val="num" w:pos="1620"/>
        </w:tabs>
        <w:spacing w:after="0" w:line="240" w:lineRule="auto"/>
        <w:ind w:left="1620"/>
        <w:textAlignment w:val="center"/>
        <w:rPr>
          <w:rFonts w:cs="Calibri"/>
        </w:rPr>
      </w:pPr>
      <w:r w:rsidRPr="0092147B">
        <w:rPr>
          <w:rFonts w:ascii="Ebrima" w:hAnsi="Ebrima" w:cs="Calibri"/>
        </w:rPr>
        <w:t>Create a Share on the 2</w:t>
      </w:r>
      <w:r w:rsidRPr="0092147B">
        <w:rPr>
          <w:rFonts w:ascii="Ebrima" w:hAnsi="Ebrima" w:cs="Calibri"/>
          <w:vertAlign w:val="superscript"/>
        </w:rPr>
        <w:t>nd</w:t>
      </w:r>
      <w:r w:rsidRPr="0092147B">
        <w:rPr>
          <w:rFonts w:ascii="Ebrima" w:hAnsi="Ebrima" w:cs="Calibri"/>
        </w:rPr>
        <w:t xml:space="preserve"> disk called "Software" and download these binaries to that share in advance of our work in Azure:</w:t>
      </w:r>
    </w:p>
    <w:p w14:paraId="632AA3FE" w14:textId="77777777" w:rsidR="0092147B" w:rsidRPr="0092147B" w:rsidRDefault="0092147B" w:rsidP="00683EBF">
      <w:pPr>
        <w:numPr>
          <w:ilvl w:val="3"/>
          <w:numId w:val="8"/>
        </w:numPr>
        <w:tabs>
          <w:tab w:val="clear" w:pos="2880"/>
          <w:tab w:val="num" w:pos="2160"/>
        </w:tabs>
        <w:spacing w:after="0" w:line="240" w:lineRule="auto"/>
        <w:ind w:left="2160"/>
        <w:textAlignment w:val="center"/>
        <w:rPr>
          <w:rFonts w:cs="Calibri"/>
        </w:rPr>
      </w:pPr>
      <w:r w:rsidRPr="0092147B">
        <w:rPr>
          <w:rFonts w:ascii="Ebrima" w:hAnsi="Ebrima" w:cs="Calibri"/>
        </w:rPr>
        <w:t>Any software you want to test during App or Desktop publishing experience.</w:t>
      </w:r>
    </w:p>
    <w:p w14:paraId="75E23484" w14:textId="77777777" w:rsidR="0092147B" w:rsidRPr="0092147B" w:rsidRDefault="0092147B" w:rsidP="00683EBF">
      <w:pPr>
        <w:numPr>
          <w:ilvl w:val="3"/>
          <w:numId w:val="8"/>
        </w:numPr>
        <w:tabs>
          <w:tab w:val="clear" w:pos="2880"/>
          <w:tab w:val="num" w:pos="2160"/>
        </w:tabs>
        <w:spacing w:after="0" w:line="240" w:lineRule="auto"/>
        <w:ind w:left="2160"/>
        <w:textAlignment w:val="center"/>
        <w:rPr>
          <w:rFonts w:cs="Calibri"/>
        </w:rPr>
      </w:pPr>
      <w:r w:rsidRPr="0092147B">
        <w:rPr>
          <w:rFonts w:ascii="Ebrima" w:hAnsi="Ebrima" w:cs="Calibri"/>
        </w:rPr>
        <w:t xml:space="preserve">The full RDS client: </w:t>
      </w:r>
      <w:hyperlink r:id="rId22" w:history="1">
        <w:r w:rsidRPr="0092147B">
          <w:rPr>
            <w:rFonts w:ascii="Ebrima" w:hAnsi="Ebrima" w:cs="Calibri"/>
            <w:color w:val="0000FF"/>
            <w:u w:val="single"/>
          </w:rPr>
          <w:t xml:space="preserve">https://go.microsoft.com/fwlink/?linkid=2098960 </w:t>
        </w:r>
      </w:hyperlink>
    </w:p>
    <w:p w14:paraId="0205A5B7" w14:textId="77777777" w:rsidR="0092147B" w:rsidRPr="0092147B" w:rsidRDefault="0092147B" w:rsidP="00683EBF">
      <w:pPr>
        <w:numPr>
          <w:ilvl w:val="3"/>
          <w:numId w:val="8"/>
        </w:numPr>
        <w:tabs>
          <w:tab w:val="clear" w:pos="2880"/>
          <w:tab w:val="num" w:pos="2160"/>
        </w:tabs>
        <w:spacing w:after="0" w:line="240" w:lineRule="auto"/>
        <w:ind w:left="2160"/>
        <w:textAlignment w:val="center"/>
        <w:rPr>
          <w:rFonts w:cs="Calibri"/>
        </w:rPr>
      </w:pPr>
      <w:r w:rsidRPr="0092147B">
        <w:rPr>
          <w:rFonts w:ascii="Ebrima" w:hAnsi="Ebrima" w:cs="Calibri"/>
        </w:rPr>
        <w:t xml:space="preserve">FSLogix software from here: </w:t>
      </w:r>
      <w:hyperlink r:id="rId23" w:history="1">
        <w:r w:rsidRPr="0092147B">
          <w:rPr>
            <w:rFonts w:ascii="Ebrima" w:hAnsi="Ebrima" w:cs="Calibri"/>
            <w:color w:val="0000FF"/>
            <w:u w:val="single"/>
          </w:rPr>
          <w:t>https://docs.microsoft.com/en-us/fslogix/install-ht</w:t>
        </w:r>
      </w:hyperlink>
    </w:p>
    <w:p w14:paraId="2DB31767" w14:textId="77777777" w:rsidR="0092147B" w:rsidRPr="0092147B" w:rsidRDefault="0092147B" w:rsidP="00683EBF">
      <w:pPr>
        <w:numPr>
          <w:ilvl w:val="4"/>
          <w:numId w:val="8"/>
        </w:numPr>
        <w:tabs>
          <w:tab w:val="left" w:pos="2700"/>
        </w:tabs>
        <w:spacing w:after="0" w:line="240" w:lineRule="auto"/>
        <w:ind w:left="2700"/>
        <w:textAlignment w:val="center"/>
        <w:rPr>
          <w:rFonts w:cs="Calibri"/>
        </w:rPr>
      </w:pPr>
      <w:r w:rsidRPr="0092147B">
        <w:rPr>
          <w:rFonts w:ascii="Ebrima" w:hAnsi="Ebrima" w:cs="Calibri"/>
        </w:rPr>
        <w:t xml:space="preserve">Prior to the event, copy the ADMX and ADML files from the FSLogix download into your Active Directory environment: </w:t>
      </w:r>
      <w:hyperlink r:id="rId24" w:history="1">
        <w:r w:rsidRPr="0092147B">
          <w:rPr>
            <w:rFonts w:ascii="Ebrima" w:hAnsi="Ebrima" w:cs="Calibri"/>
            <w:color w:val="0000FF"/>
            <w:u w:val="single"/>
          </w:rPr>
          <w:t>https://docs.microsoft.com/en-us/fslogix/use-group-policy-templates-ht</w:t>
        </w:r>
      </w:hyperlink>
    </w:p>
    <w:p w14:paraId="4A958D8E" w14:textId="77777777" w:rsidR="0092147B" w:rsidRPr="0092147B" w:rsidRDefault="0092147B" w:rsidP="00683EBF">
      <w:pPr>
        <w:numPr>
          <w:ilvl w:val="4"/>
          <w:numId w:val="8"/>
        </w:numPr>
        <w:tabs>
          <w:tab w:val="left" w:pos="2700"/>
        </w:tabs>
        <w:spacing w:after="0" w:line="240" w:lineRule="auto"/>
        <w:ind w:left="2700"/>
        <w:textAlignment w:val="center"/>
        <w:rPr>
          <w:rFonts w:cs="Calibri"/>
        </w:rPr>
      </w:pPr>
      <w:r w:rsidRPr="0092147B">
        <w:rPr>
          <w:rFonts w:ascii="Ebrima" w:hAnsi="Ebrima" w:cs="Calibri"/>
        </w:rPr>
        <w:t>Most orgs require Change Control processes to do this step; if that's tough we can skip ADMX/ADML insertion into AD and just manually create the required Registry Entries.</w:t>
      </w:r>
    </w:p>
    <w:p w14:paraId="666467D6" w14:textId="77777777" w:rsidR="0092147B" w:rsidRPr="0092147B" w:rsidRDefault="0092147B" w:rsidP="00683EBF">
      <w:pPr>
        <w:numPr>
          <w:ilvl w:val="0"/>
          <w:numId w:val="8"/>
        </w:numPr>
        <w:tabs>
          <w:tab w:val="left" w:pos="540"/>
        </w:tabs>
        <w:spacing w:after="0" w:line="240" w:lineRule="auto"/>
        <w:ind w:left="540"/>
        <w:textAlignment w:val="center"/>
        <w:rPr>
          <w:rFonts w:cs="Calibri"/>
        </w:rPr>
      </w:pPr>
      <w:r w:rsidRPr="0092147B">
        <w:rPr>
          <w:rFonts w:ascii="Ebrima" w:hAnsi="Ebrima" w:cs="Calibri"/>
        </w:rPr>
        <w:t xml:space="preserve">Please build/set aside 4-6 User accounts to test with.  We’ll assign apps and VMs to these accounts exclusively, so we can work through the Admin experience and then see the separate client experience using different credentials.  </w:t>
      </w:r>
    </w:p>
    <w:p w14:paraId="34F0621F" w14:textId="77777777" w:rsidR="0092147B" w:rsidRPr="0092147B" w:rsidRDefault="0092147B" w:rsidP="00683EBF">
      <w:pPr>
        <w:numPr>
          <w:ilvl w:val="1"/>
          <w:numId w:val="8"/>
        </w:numPr>
        <w:tabs>
          <w:tab w:val="left" w:pos="1080"/>
        </w:tabs>
        <w:spacing w:after="0" w:line="240" w:lineRule="auto"/>
        <w:ind w:left="1080"/>
        <w:textAlignment w:val="center"/>
        <w:rPr>
          <w:rFonts w:cs="Calibri"/>
        </w:rPr>
      </w:pPr>
      <w:r w:rsidRPr="0092147B">
        <w:rPr>
          <w:rFonts w:ascii="Ebrima" w:hAnsi="Ebrima" w:cs="Calibri"/>
        </w:rPr>
        <w:t>These users must be in your existing AD and then synced to Azure AD so they are represented in both places using the same UPN in AD/AAD.</w:t>
      </w:r>
    </w:p>
    <w:p w14:paraId="04F10FE3" w14:textId="77777777" w:rsidR="0092147B" w:rsidRPr="0092147B" w:rsidRDefault="0092147B" w:rsidP="0092147B">
      <w:pPr>
        <w:spacing w:before="100" w:after="100" w:line="240" w:lineRule="auto"/>
        <w:rPr>
          <w:rFonts w:ascii="Ebrima" w:hAnsi="Ebrima" w:cs="Calibri"/>
        </w:rPr>
      </w:pPr>
      <w:r w:rsidRPr="0092147B">
        <w:rPr>
          <w:rFonts w:ascii="Ebrima" w:hAnsi="Ebrima" w:cs="Calibri"/>
        </w:rPr>
        <w:t> </w:t>
      </w:r>
    </w:p>
    <w:p w14:paraId="2EFB3C07" w14:textId="77777777" w:rsidR="0092147B" w:rsidRPr="0092147B" w:rsidRDefault="0092147B" w:rsidP="0092147B">
      <w:pPr>
        <w:spacing w:before="100" w:after="100" w:line="240" w:lineRule="auto"/>
        <w:rPr>
          <w:rFonts w:ascii="Ebrima" w:hAnsi="Ebrima" w:cs="Calibri"/>
        </w:rPr>
      </w:pPr>
      <w:r w:rsidRPr="0092147B">
        <w:rPr>
          <w:rFonts w:ascii="Ebrima" w:hAnsi="Ebrima" w:cs="Calibri"/>
        </w:rPr>
        <w:t xml:space="preserve"> Things you need to know/good background info:</w:t>
      </w:r>
    </w:p>
    <w:p w14:paraId="773A93BC" w14:textId="77777777" w:rsidR="0092147B" w:rsidRPr="00683EBF" w:rsidRDefault="0092147B" w:rsidP="00683EBF">
      <w:pPr>
        <w:numPr>
          <w:ilvl w:val="0"/>
          <w:numId w:val="9"/>
        </w:numPr>
        <w:tabs>
          <w:tab w:val="clear" w:pos="720"/>
          <w:tab w:val="num" w:pos="540"/>
        </w:tabs>
        <w:spacing w:after="0" w:line="240" w:lineRule="auto"/>
        <w:ind w:left="540"/>
        <w:textAlignment w:val="center"/>
        <w:rPr>
          <w:rFonts w:ascii="Ebrima" w:hAnsi="Ebrima" w:cs="Calibri"/>
        </w:rPr>
      </w:pPr>
      <w:r w:rsidRPr="00683EBF">
        <w:rPr>
          <w:rFonts w:ascii="Ebrima" w:hAnsi="Ebrima" w:cs="Calibri"/>
        </w:rPr>
        <w:t>All the VMs we build will join your Active Directory Domain.  Accordingly, there should be no hindrance for the above account to join VMs to the Domain (for example: at one client, Domain Join failed unless one had pre-provisioned the AD account for the VM because that’s their required way of joining VMs to the Domain)</w:t>
      </w:r>
    </w:p>
    <w:p w14:paraId="1D42802C" w14:textId="77777777" w:rsidR="0092147B" w:rsidRPr="00683EBF" w:rsidRDefault="0092147B" w:rsidP="00683EBF">
      <w:pPr>
        <w:numPr>
          <w:ilvl w:val="1"/>
          <w:numId w:val="9"/>
        </w:numPr>
        <w:tabs>
          <w:tab w:val="left" w:pos="1080"/>
        </w:tabs>
        <w:spacing w:after="0" w:line="240" w:lineRule="auto"/>
        <w:ind w:left="1080"/>
        <w:textAlignment w:val="center"/>
        <w:rPr>
          <w:rFonts w:ascii="Ebrima" w:hAnsi="Ebrima" w:cs="Calibri"/>
        </w:rPr>
      </w:pPr>
      <w:r w:rsidRPr="00683EBF">
        <w:rPr>
          <w:rFonts w:ascii="Ebrima" w:hAnsi="Ebrima" w:cs="Calibri"/>
        </w:rPr>
        <w:lastRenderedPageBreak/>
        <w:t>This implies that your site-to-site link via VPN or ExpressRoute is up and running.  We will need this completed prior to the PoC.</w:t>
      </w:r>
    </w:p>
    <w:p w14:paraId="1B3BC89E" w14:textId="77777777" w:rsidR="0092147B" w:rsidRPr="00683EBF" w:rsidRDefault="0092147B" w:rsidP="00683EBF">
      <w:pPr>
        <w:numPr>
          <w:ilvl w:val="0"/>
          <w:numId w:val="9"/>
        </w:numPr>
        <w:tabs>
          <w:tab w:val="left" w:pos="540"/>
        </w:tabs>
        <w:spacing w:after="0" w:line="240" w:lineRule="auto"/>
        <w:ind w:left="540"/>
        <w:textAlignment w:val="center"/>
        <w:rPr>
          <w:rFonts w:ascii="Ebrima" w:hAnsi="Ebrima" w:cs="Calibri"/>
        </w:rPr>
      </w:pPr>
      <w:r w:rsidRPr="00683EBF">
        <w:rPr>
          <w:rFonts w:ascii="Ebrima" w:hAnsi="Ebrima" w:cs="Calibri"/>
        </w:rPr>
        <w:t>For the VMs we spin up, we will want Admin rights at the OS level; recommend we have a Domain Admin in the room or available via speed dial.</w:t>
      </w:r>
    </w:p>
    <w:p w14:paraId="5F8C0474" w14:textId="77777777" w:rsidR="0092147B" w:rsidRPr="00683EBF" w:rsidRDefault="0092147B" w:rsidP="00683EBF">
      <w:pPr>
        <w:numPr>
          <w:ilvl w:val="0"/>
          <w:numId w:val="9"/>
        </w:numPr>
        <w:tabs>
          <w:tab w:val="left" w:pos="540"/>
        </w:tabs>
        <w:spacing w:after="0" w:line="240" w:lineRule="auto"/>
        <w:ind w:left="540"/>
        <w:textAlignment w:val="center"/>
        <w:rPr>
          <w:rFonts w:ascii="Ebrima" w:hAnsi="Ebrima" w:cs="Calibri"/>
        </w:rPr>
      </w:pPr>
      <w:r w:rsidRPr="00683EBF">
        <w:rPr>
          <w:rFonts w:ascii="Ebrima" w:hAnsi="Ebrima" w:cs="Calibri"/>
        </w:rPr>
        <w:t xml:space="preserve">All the work we do in WVD will be from Windows machines w/PowerShell– PowerShell on Mac/Linux cannot be used to manage WVD.  </w:t>
      </w:r>
    </w:p>
    <w:p w14:paraId="1993B2AE" w14:textId="77777777" w:rsidR="0092147B" w:rsidRPr="00683EBF" w:rsidRDefault="0092147B" w:rsidP="00683EBF">
      <w:pPr>
        <w:numPr>
          <w:ilvl w:val="1"/>
          <w:numId w:val="9"/>
        </w:numPr>
        <w:tabs>
          <w:tab w:val="clear" w:pos="1440"/>
          <w:tab w:val="num" w:pos="1080"/>
        </w:tabs>
        <w:spacing w:after="0" w:line="240" w:lineRule="auto"/>
        <w:ind w:left="1080"/>
        <w:textAlignment w:val="center"/>
        <w:rPr>
          <w:rFonts w:ascii="Ebrima" w:hAnsi="Ebrima" w:cs="Calibri"/>
        </w:rPr>
      </w:pPr>
      <w:r w:rsidRPr="00683EBF">
        <w:rPr>
          <w:rFonts w:ascii="Ebrima" w:hAnsi="Ebrima" w:cs="Calibri"/>
        </w:rPr>
        <w:t xml:space="preserve">Further, individuals managing WVD will need rights on their local machines to add WVD binaries to PowerShell.  </w:t>
      </w:r>
    </w:p>
    <w:p w14:paraId="523A7D33" w14:textId="77777777" w:rsidR="0092147B" w:rsidRPr="00683EBF" w:rsidRDefault="0092147B" w:rsidP="00683EBF">
      <w:pPr>
        <w:numPr>
          <w:ilvl w:val="1"/>
          <w:numId w:val="9"/>
        </w:numPr>
        <w:tabs>
          <w:tab w:val="clear" w:pos="1440"/>
          <w:tab w:val="num" w:pos="1080"/>
        </w:tabs>
        <w:spacing w:after="0" w:line="240" w:lineRule="auto"/>
        <w:ind w:left="1080"/>
        <w:textAlignment w:val="center"/>
        <w:rPr>
          <w:rFonts w:ascii="Ebrima" w:hAnsi="Ebrima" w:cs="Calibri"/>
        </w:rPr>
      </w:pPr>
      <w:r w:rsidRPr="00683EBF">
        <w:rPr>
          <w:rFonts w:ascii="Ebrima" w:hAnsi="Ebrima" w:cs="Calibri"/>
        </w:rPr>
        <w:t>VS Code cannot be used w/WVD, either; we'll exclusively be using the PowerShell ISE on Windows machines.</w:t>
      </w:r>
    </w:p>
    <w:p w14:paraId="28E1EC03" w14:textId="77777777" w:rsidR="0092147B" w:rsidRPr="00683EBF" w:rsidRDefault="0092147B" w:rsidP="0092147B">
      <w:pPr>
        <w:numPr>
          <w:ilvl w:val="0"/>
          <w:numId w:val="9"/>
        </w:numPr>
        <w:spacing w:after="0" w:line="240" w:lineRule="auto"/>
        <w:ind w:left="540"/>
        <w:textAlignment w:val="center"/>
        <w:rPr>
          <w:rFonts w:ascii="Ebrima" w:hAnsi="Ebrima" w:cs="Calibri"/>
        </w:rPr>
      </w:pPr>
      <w:r w:rsidRPr="00683EBF">
        <w:rPr>
          <w:rFonts w:ascii="Ebrima" w:hAnsi="Ebrima" w:cs="Calibri"/>
        </w:rPr>
        <w:t xml:space="preserve">It’s best if we have GPO manipulation capabilities.  </w:t>
      </w:r>
    </w:p>
    <w:p w14:paraId="7E280ACC" w14:textId="77777777" w:rsidR="0092147B" w:rsidRPr="00683EBF" w:rsidRDefault="0092147B" w:rsidP="00683EBF">
      <w:pPr>
        <w:numPr>
          <w:ilvl w:val="1"/>
          <w:numId w:val="9"/>
        </w:numPr>
        <w:tabs>
          <w:tab w:val="clear" w:pos="1440"/>
          <w:tab w:val="num" w:pos="1080"/>
        </w:tabs>
        <w:spacing w:after="0" w:line="240" w:lineRule="auto"/>
        <w:ind w:left="1080"/>
        <w:textAlignment w:val="center"/>
        <w:rPr>
          <w:rFonts w:ascii="Ebrima" w:hAnsi="Ebrima" w:cs="Calibri"/>
        </w:rPr>
      </w:pPr>
      <w:r w:rsidRPr="00683EBF">
        <w:rPr>
          <w:rFonts w:ascii="Ebrima" w:hAnsi="Ebrima" w:cs="Calibri"/>
        </w:rPr>
        <w:t xml:space="preserve">We will need to deploy GPOs for FSLogix and we might we run into a GPO blocker that requires remediation (every client’s GPOs can cause issues for a variety of reasons).    </w:t>
      </w:r>
    </w:p>
    <w:p w14:paraId="613340E6" w14:textId="77777777" w:rsidR="0092147B" w:rsidRPr="00683EBF" w:rsidRDefault="0092147B" w:rsidP="00683EBF">
      <w:pPr>
        <w:numPr>
          <w:ilvl w:val="1"/>
          <w:numId w:val="9"/>
        </w:numPr>
        <w:tabs>
          <w:tab w:val="clear" w:pos="1440"/>
          <w:tab w:val="num" w:pos="1080"/>
        </w:tabs>
        <w:spacing w:after="0" w:line="240" w:lineRule="auto"/>
        <w:ind w:left="1080"/>
        <w:textAlignment w:val="center"/>
        <w:rPr>
          <w:rFonts w:ascii="Ebrima" w:hAnsi="Ebrima" w:cs="Calibri"/>
        </w:rPr>
      </w:pPr>
      <w:r w:rsidRPr="00683EBF">
        <w:rPr>
          <w:rFonts w:ascii="Ebrima" w:hAnsi="Ebrima" w:cs="Calibri"/>
        </w:rPr>
        <w:t xml:space="preserve">For example, your institution might have a GPO that shuts off a service or port we need.  Would be good to fix that on the fly and/or have those folks on Speed Dial.  </w:t>
      </w:r>
    </w:p>
    <w:p w14:paraId="064D9D16" w14:textId="690928AE" w:rsidR="0092147B" w:rsidRDefault="0092147B" w:rsidP="00683EBF">
      <w:pPr>
        <w:numPr>
          <w:ilvl w:val="1"/>
          <w:numId w:val="9"/>
        </w:numPr>
        <w:tabs>
          <w:tab w:val="clear" w:pos="1440"/>
          <w:tab w:val="num" w:pos="1080"/>
        </w:tabs>
        <w:spacing w:after="0" w:line="240" w:lineRule="auto"/>
        <w:ind w:left="1080"/>
        <w:textAlignment w:val="center"/>
        <w:rPr>
          <w:rFonts w:ascii="Ebrima" w:hAnsi="Ebrima" w:cs="Calibri"/>
        </w:rPr>
      </w:pPr>
      <w:r w:rsidRPr="00683EBF">
        <w:rPr>
          <w:rFonts w:ascii="Ebrima" w:hAnsi="Ebrima" w:cs="Calibri"/>
        </w:rPr>
        <w:t xml:space="preserve">See </w:t>
      </w:r>
      <w:hyperlink r:id="rId25" w:history="1">
        <w:r w:rsidRPr="00683EBF">
          <w:rPr>
            <w:rFonts w:ascii="Ebrima" w:hAnsi="Ebrima" w:cs="Calibri"/>
            <w:color w:val="0000FF"/>
            <w:u w:val="single"/>
          </w:rPr>
          <w:t>https://docs.microsoft.com/en-us/azure/virtual-desktop/overview</w:t>
        </w:r>
      </w:hyperlink>
      <w:r w:rsidRPr="00683EBF">
        <w:rPr>
          <w:rFonts w:ascii="Ebrima" w:hAnsi="Ebrima" w:cs="Calibri"/>
        </w:rPr>
        <w:t xml:space="preserve"> for a list of URLs we need to be able to access over 443</w:t>
      </w:r>
      <w:r w:rsidR="00C40C24">
        <w:rPr>
          <w:rFonts w:ascii="Ebrima" w:hAnsi="Ebrima" w:cs="Calibri"/>
        </w:rPr>
        <w:t xml:space="preserve"> AND 1688</w:t>
      </w:r>
      <w:r w:rsidR="00F46736">
        <w:rPr>
          <w:rFonts w:ascii="Ebrima" w:hAnsi="Ebrima" w:cs="Calibri"/>
        </w:rPr>
        <w:t xml:space="preserve"> – if you have a “filtering a</w:t>
      </w:r>
      <w:r w:rsidR="00B43679">
        <w:rPr>
          <w:rFonts w:ascii="Ebrima" w:hAnsi="Ebrima" w:cs="Calibri"/>
        </w:rPr>
        <w:t>pp” resident on the VM to allow/deny internet traffic, this must be modified to support</w:t>
      </w:r>
      <w:r w:rsidR="00C40C24">
        <w:rPr>
          <w:rFonts w:ascii="Ebrima" w:hAnsi="Ebrima" w:cs="Calibri"/>
        </w:rPr>
        <w:t>:</w:t>
      </w:r>
    </w:p>
    <w:tbl>
      <w:tblPr>
        <w:tblW w:w="9900" w:type="dxa"/>
        <w:tblInd w:w="2160" w:type="dxa"/>
        <w:shd w:val="clear" w:color="auto" w:fill="171717"/>
        <w:tblCellMar>
          <w:top w:w="15" w:type="dxa"/>
          <w:left w:w="15" w:type="dxa"/>
          <w:bottom w:w="15" w:type="dxa"/>
          <w:right w:w="15" w:type="dxa"/>
        </w:tblCellMar>
        <w:tblLook w:val="04A0" w:firstRow="1" w:lastRow="0" w:firstColumn="1" w:lastColumn="0" w:noHBand="0" w:noVBand="1"/>
      </w:tblPr>
      <w:tblGrid>
        <w:gridCol w:w="3523"/>
        <w:gridCol w:w="1752"/>
        <w:gridCol w:w="4625"/>
      </w:tblGrid>
      <w:tr w:rsidR="00F46736" w:rsidRPr="00F46736" w14:paraId="5E239E80" w14:textId="77777777" w:rsidTr="00F46736">
        <w:trPr>
          <w:tblHeader/>
        </w:trPr>
        <w:tc>
          <w:tcPr>
            <w:tcW w:w="0" w:type="auto"/>
            <w:tcBorders>
              <w:top w:val="nil"/>
              <w:left w:val="single" w:sz="2" w:space="0" w:color="auto"/>
              <w:bottom w:val="nil"/>
              <w:right w:val="single" w:sz="2" w:space="0" w:color="auto"/>
            </w:tcBorders>
            <w:shd w:val="clear" w:color="auto" w:fill="171717"/>
            <w:vAlign w:val="bottom"/>
            <w:hideMark/>
          </w:tcPr>
          <w:p w14:paraId="518E292F" w14:textId="77777777" w:rsidR="00F46736" w:rsidRPr="00F46736" w:rsidRDefault="00F46736" w:rsidP="00F46736">
            <w:pPr>
              <w:spacing w:after="0" w:line="240" w:lineRule="auto"/>
              <w:rPr>
                <w:rFonts w:ascii="Segoe UI" w:hAnsi="Segoe UI" w:cs="Segoe UI"/>
                <w:b/>
                <w:bCs/>
                <w:color w:val="E3E3E3"/>
                <w:sz w:val="20"/>
                <w:szCs w:val="20"/>
              </w:rPr>
            </w:pPr>
            <w:r w:rsidRPr="00F46736">
              <w:rPr>
                <w:rFonts w:ascii="Segoe UI" w:hAnsi="Segoe UI" w:cs="Segoe UI"/>
                <w:b/>
                <w:bCs/>
                <w:color w:val="E3E3E3"/>
                <w:sz w:val="20"/>
                <w:szCs w:val="20"/>
              </w:rPr>
              <w:t>Address</w:t>
            </w:r>
          </w:p>
        </w:tc>
        <w:tc>
          <w:tcPr>
            <w:tcW w:w="0" w:type="auto"/>
            <w:tcBorders>
              <w:top w:val="nil"/>
              <w:left w:val="single" w:sz="2" w:space="0" w:color="auto"/>
              <w:bottom w:val="nil"/>
              <w:right w:val="single" w:sz="2" w:space="0" w:color="auto"/>
            </w:tcBorders>
            <w:shd w:val="clear" w:color="auto" w:fill="171717"/>
            <w:vAlign w:val="bottom"/>
            <w:hideMark/>
          </w:tcPr>
          <w:p w14:paraId="55CEE1F7" w14:textId="77777777" w:rsidR="00F46736" w:rsidRPr="00F46736" w:rsidRDefault="00F46736" w:rsidP="00F46736">
            <w:pPr>
              <w:spacing w:after="0" w:line="240" w:lineRule="auto"/>
              <w:rPr>
                <w:rFonts w:ascii="Segoe UI" w:hAnsi="Segoe UI" w:cs="Segoe UI"/>
                <w:b/>
                <w:bCs/>
                <w:color w:val="E3E3E3"/>
                <w:sz w:val="20"/>
                <w:szCs w:val="20"/>
              </w:rPr>
            </w:pPr>
            <w:r w:rsidRPr="00F46736">
              <w:rPr>
                <w:rFonts w:ascii="Segoe UI" w:hAnsi="Segoe UI" w:cs="Segoe UI"/>
                <w:b/>
                <w:bCs/>
                <w:color w:val="E3E3E3"/>
                <w:sz w:val="20"/>
                <w:szCs w:val="20"/>
              </w:rPr>
              <w:t>Outbound port</w:t>
            </w:r>
          </w:p>
        </w:tc>
        <w:tc>
          <w:tcPr>
            <w:tcW w:w="0" w:type="auto"/>
            <w:tcBorders>
              <w:top w:val="nil"/>
              <w:left w:val="single" w:sz="2" w:space="0" w:color="auto"/>
              <w:bottom w:val="nil"/>
              <w:right w:val="single" w:sz="2" w:space="0" w:color="auto"/>
            </w:tcBorders>
            <w:shd w:val="clear" w:color="auto" w:fill="171717"/>
            <w:vAlign w:val="bottom"/>
            <w:hideMark/>
          </w:tcPr>
          <w:p w14:paraId="7CBF9E2A" w14:textId="77777777" w:rsidR="00F46736" w:rsidRPr="00F46736" w:rsidRDefault="00F46736" w:rsidP="00F46736">
            <w:pPr>
              <w:spacing w:after="0" w:line="240" w:lineRule="auto"/>
              <w:rPr>
                <w:rFonts w:ascii="Segoe UI" w:hAnsi="Segoe UI" w:cs="Segoe UI"/>
                <w:b/>
                <w:bCs/>
                <w:color w:val="E3E3E3"/>
                <w:sz w:val="20"/>
                <w:szCs w:val="20"/>
              </w:rPr>
            </w:pPr>
            <w:r w:rsidRPr="00F46736">
              <w:rPr>
                <w:rFonts w:ascii="Segoe UI" w:hAnsi="Segoe UI" w:cs="Segoe UI"/>
                <w:b/>
                <w:bCs/>
                <w:color w:val="E3E3E3"/>
                <w:sz w:val="20"/>
                <w:szCs w:val="20"/>
              </w:rPr>
              <w:t>Purpose</w:t>
            </w:r>
          </w:p>
        </w:tc>
      </w:tr>
      <w:tr w:rsidR="00F46736" w:rsidRPr="00F46736" w14:paraId="4B427215" w14:textId="77777777" w:rsidTr="00F46736">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17848E69"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*.wvd.microsoft.com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535819ED"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TCP port 443</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5E77362"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Service traffic</w:t>
            </w:r>
          </w:p>
        </w:tc>
      </w:tr>
      <w:tr w:rsidR="00F46736" w:rsidRPr="00F46736" w14:paraId="3E8F2EA2" w14:textId="77777777" w:rsidTr="00F46736">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4F1F76A8"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*.blob.core.windows.net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517DB82"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TCP port 443</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F4CC0D9"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Agent, SXS stack updates, and Agent traffic</w:t>
            </w:r>
          </w:p>
        </w:tc>
      </w:tr>
      <w:tr w:rsidR="00F46736" w:rsidRPr="00F46736" w14:paraId="17D6BEB8" w14:textId="77777777" w:rsidTr="00F46736">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15FCC29D"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*.core.windows.net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1CC2B8A2"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TCP port 443</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531F025"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Agent traffic</w:t>
            </w:r>
          </w:p>
        </w:tc>
      </w:tr>
      <w:tr w:rsidR="00F46736" w:rsidRPr="00F46736" w14:paraId="4B05619C" w14:textId="77777777" w:rsidTr="00F46736">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245F5550"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*.servicebus.windows.net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858A7F0"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TCP port 443</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C2FA622"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Agent traffic</w:t>
            </w:r>
          </w:p>
        </w:tc>
      </w:tr>
      <w:tr w:rsidR="00F46736" w:rsidRPr="00F46736" w14:paraId="4294F47A" w14:textId="77777777" w:rsidTr="00F46736">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287E6FDF"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prod.warmpath.msftcloudes.com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15967B75"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TCP port 443</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490AE8E2"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Agent traffic</w:t>
            </w:r>
          </w:p>
        </w:tc>
      </w:tr>
      <w:tr w:rsidR="00F46736" w:rsidRPr="00F46736" w14:paraId="07728200" w14:textId="77777777" w:rsidTr="00F46736">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6773C602"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catalogartifact.azureedge.net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5F8024D3"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TCP port 443</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52119448"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Azure Marketplace</w:t>
            </w:r>
          </w:p>
        </w:tc>
      </w:tr>
      <w:tr w:rsidR="00F46736" w:rsidRPr="00F46736" w14:paraId="1FF6BBED" w14:textId="77777777" w:rsidTr="00F46736">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4EF1E66F"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kms.core.windows.net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3121FF26"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TCP port 1688</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04631F2" w14:textId="77777777" w:rsidR="00F46736" w:rsidRPr="00F46736" w:rsidRDefault="00F46736" w:rsidP="00F46736">
            <w:pPr>
              <w:spacing w:after="0" w:line="240" w:lineRule="auto"/>
              <w:rPr>
                <w:rFonts w:ascii="Segoe UI" w:hAnsi="Segoe UI" w:cs="Segoe UI"/>
                <w:color w:val="E3E3E3"/>
                <w:sz w:val="20"/>
                <w:szCs w:val="20"/>
              </w:rPr>
            </w:pPr>
            <w:r w:rsidRPr="00F46736">
              <w:rPr>
                <w:rFonts w:ascii="Segoe UI" w:hAnsi="Segoe UI" w:cs="Segoe UI"/>
                <w:color w:val="E3E3E3"/>
                <w:sz w:val="20"/>
                <w:szCs w:val="20"/>
              </w:rPr>
              <w:t>Windows 10 activation</w:t>
            </w:r>
          </w:p>
        </w:tc>
      </w:tr>
    </w:tbl>
    <w:p w14:paraId="45EEA033" w14:textId="77777777" w:rsidR="00C40C24" w:rsidRPr="00683EBF" w:rsidRDefault="00C40C24" w:rsidP="00C40C24">
      <w:pPr>
        <w:numPr>
          <w:ilvl w:val="2"/>
          <w:numId w:val="9"/>
        </w:numPr>
        <w:spacing w:after="0" w:line="240" w:lineRule="auto"/>
        <w:textAlignment w:val="center"/>
        <w:rPr>
          <w:rFonts w:ascii="Ebrima" w:hAnsi="Ebrima" w:cs="Calibri"/>
        </w:rPr>
      </w:pPr>
    </w:p>
    <w:p w14:paraId="6A900D30" w14:textId="264F57EB" w:rsidR="0092147B" w:rsidRPr="00683EBF" w:rsidRDefault="0092147B" w:rsidP="0092147B">
      <w:pPr>
        <w:numPr>
          <w:ilvl w:val="0"/>
          <w:numId w:val="9"/>
        </w:numPr>
        <w:tabs>
          <w:tab w:val="left" w:pos="540"/>
        </w:tabs>
        <w:spacing w:after="0" w:line="240" w:lineRule="auto"/>
        <w:ind w:left="540"/>
        <w:textAlignment w:val="center"/>
        <w:rPr>
          <w:rFonts w:ascii="Ebrima" w:hAnsi="Ebrima" w:cs="Calibri"/>
        </w:rPr>
      </w:pPr>
      <w:r w:rsidRPr="00683EBF">
        <w:rPr>
          <w:rFonts w:ascii="Ebrima" w:hAnsi="Ebrima" w:cs="Calibri"/>
        </w:rPr>
        <w:t>Along with the above, it’s best if we have the ability to manipulate the host-based Firewall on the VMs in question, just in case there are exclude rules hindering communications.</w:t>
      </w:r>
    </w:p>
    <w:p w14:paraId="4CEC8EB0" w14:textId="4A901DCB" w:rsidR="006C6517" w:rsidRDefault="006C6517" w:rsidP="0092147B">
      <w:pPr>
        <w:numPr>
          <w:ilvl w:val="0"/>
          <w:numId w:val="9"/>
        </w:numPr>
        <w:tabs>
          <w:tab w:val="left" w:pos="540"/>
        </w:tabs>
        <w:spacing w:after="0" w:line="240" w:lineRule="auto"/>
        <w:ind w:left="540"/>
        <w:textAlignment w:val="center"/>
        <w:rPr>
          <w:rFonts w:ascii="Ebrima" w:hAnsi="Ebrima" w:cs="Calibri"/>
        </w:rPr>
      </w:pPr>
      <w:r w:rsidRPr="00683EBF">
        <w:rPr>
          <w:rFonts w:ascii="Ebrima" w:hAnsi="Ebrima" w:cs="Calibri"/>
        </w:rPr>
        <w:t>Check Subscription Core Counts – ensure both Regional and VM types have headroom</w:t>
      </w:r>
      <w:r w:rsidR="002755E8">
        <w:rPr>
          <w:rFonts w:ascii="Ebrima" w:hAnsi="Ebrima" w:cs="Calibri"/>
        </w:rPr>
        <w:t xml:space="preserve"> so we can build VMs without running over your quotas:</w:t>
      </w:r>
    </w:p>
    <w:p w14:paraId="15D3BEDA" w14:textId="3BD72E8D" w:rsidR="002755E8" w:rsidRPr="002755E8" w:rsidRDefault="002A385A" w:rsidP="002755E8">
      <w:pPr>
        <w:numPr>
          <w:ilvl w:val="1"/>
          <w:numId w:val="9"/>
        </w:numPr>
        <w:tabs>
          <w:tab w:val="left" w:pos="540"/>
        </w:tabs>
        <w:spacing w:after="0" w:line="240" w:lineRule="auto"/>
        <w:textAlignment w:val="center"/>
        <w:rPr>
          <w:rFonts w:ascii="Ebrima" w:hAnsi="Ebrima" w:cs="Calibri"/>
        </w:rPr>
      </w:pPr>
      <w:hyperlink r:id="rId26" w:history="1">
        <w:r w:rsidR="002755E8" w:rsidRPr="002755E8">
          <w:rPr>
            <w:rStyle w:val="Hyperlink"/>
            <w:rFonts w:ascii="Ebrima" w:hAnsi="Ebrima"/>
          </w:rPr>
          <w:t>https://docs.microsoft.com/en-us/azure/azure-resource-manager/templates/error-resource-quota</w:t>
        </w:r>
      </w:hyperlink>
    </w:p>
    <w:p w14:paraId="54E81E2B" w14:textId="77777777" w:rsidR="00D61760" w:rsidRDefault="00D61760"/>
    <w:tbl>
      <w:tblPr>
        <w:tblW w:w="0" w:type="auto"/>
        <w:tblCellMar>
          <w:left w:w="0" w:type="dxa"/>
          <w:right w:w="0" w:type="dxa"/>
        </w:tblCellMar>
        <w:tblLook w:val="04A0" w:firstRow="1" w:lastRow="0" w:firstColumn="1" w:lastColumn="0" w:noHBand="0" w:noVBand="1"/>
      </w:tblPr>
      <w:tblGrid>
        <w:gridCol w:w="2736"/>
        <w:gridCol w:w="3117"/>
        <w:gridCol w:w="7267"/>
      </w:tblGrid>
      <w:tr w:rsidR="006E6584" w14:paraId="32F06F5D" w14:textId="77777777" w:rsidTr="006E6584">
        <w:tc>
          <w:tcPr>
            <w:tcW w:w="3047" w:type="dxa"/>
            <w:tcBorders>
              <w:top w:val="single" w:sz="8" w:space="0" w:color="A3A3A3"/>
              <w:left w:val="single" w:sz="8" w:space="0" w:color="A3A3A3"/>
              <w:bottom w:val="single" w:sz="8" w:space="0" w:color="A3A3A3"/>
              <w:right w:val="single" w:sz="8" w:space="0" w:color="A3A3A3"/>
            </w:tcBorders>
            <w:shd w:val="clear" w:color="auto" w:fill="D0CECE"/>
            <w:tcMar>
              <w:top w:w="80" w:type="dxa"/>
              <w:left w:w="80" w:type="dxa"/>
              <w:bottom w:w="80" w:type="dxa"/>
              <w:right w:w="80" w:type="dxa"/>
            </w:tcMar>
            <w:hideMark/>
          </w:tcPr>
          <w:p w14:paraId="3704AC05" w14:textId="77777777" w:rsidR="006E6584" w:rsidRDefault="006E6584">
            <w:pPr>
              <w:rPr>
                <w:sz w:val="24"/>
                <w:szCs w:val="24"/>
              </w:rPr>
            </w:pPr>
            <w:r>
              <w:rPr>
                <w:b/>
                <w:bCs/>
                <w:sz w:val="24"/>
                <w:szCs w:val="24"/>
              </w:rPr>
              <w:t>Role/Title/Skill</w:t>
            </w:r>
          </w:p>
        </w:tc>
        <w:tc>
          <w:tcPr>
            <w:tcW w:w="3177" w:type="dxa"/>
            <w:tcBorders>
              <w:top w:val="single" w:sz="8" w:space="0" w:color="A3A3A3"/>
              <w:left w:val="nil"/>
              <w:bottom w:val="single" w:sz="8" w:space="0" w:color="A3A3A3"/>
              <w:right w:val="single" w:sz="8" w:space="0" w:color="A3A3A3"/>
            </w:tcBorders>
            <w:shd w:val="clear" w:color="auto" w:fill="D0CECE"/>
            <w:tcMar>
              <w:top w:w="80" w:type="dxa"/>
              <w:left w:w="80" w:type="dxa"/>
              <w:bottom w:w="80" w:type="dxa"/>
              <w:right w:w="80" w:type="dxa"/>
            </w:tcMar>
            <w:hideMark/>
          </w:tcPr>
          <w:p w14:paraId="49481B6D" w14:textId="77777777" w:rsidR="006E6584" w:rsidRDefault="006E6584">
            <w:pPr>
              <w:rPr>
                <w:sz w:val="24"/>
                <w:szCs w:val="24"/>
              </w:rPr>
            </w:pPr>
            <w:r>
              <w:rPr>
                <w:b/>
                <w:bCs/>
                <w:color w:val="000000"/>
                <w:sz w:val="24"/>
                <w:szCs w:val="24"/>
              </w:rPr>
              <w:t>Purpose</w:t>
            </w:r>
          </w:p>
        </w:tc>
        <w:tc>
          <w:tcPr>
            <w:tcW w:w="8558" w:type="dxa"/>
            <w:tcBorders>
              <w:top w:val="single" w:sz="8" w:space="0" w:color="A3A3A3"/>
              <w:left w:val="nil"/>
              <w:bottom w:val="single" w:sz="8" w:space="0" w:color="A3A3A3"/>
              <w:right w:val="single" w:sz="8" w:space="0" w:color="A3A3A3"/>
            </w:tcBorders>
            <w:shd w:val="clear" w:color="auto" w:fill="D0CECE"/>
            <w:tcMar>
              <w:top w:w="80" w:type="dxa"/>
              <w:left w:w="80" w:type="dxa"/>
              <w:bottom w:w="80" w:type="dxa"/>
              <w:right w:w="80" w:type="dxa"/>
            </w:tcMar>
            <w:hideMark/>
          </w:tcPr>
          <w:p w14:paraId="6E50F5BE" w14:textId="77777777" w:rsidR="006E6584" w:rsidRDefault="006E6584">
            <w:pPr>
              <w:rPr>
                <w:sz w:val="24"/>
                <w:szCs w:val="24"/>
              </w:rPr>
            </w:pPr>
            <w:r>
              <w:rPr>
                <w:b/>
                <w:bCs/>
                <w:color w:val="000000"/>
                <w:sz w:val="24"/>
                <w:szCs w:val="24"/>
              </w:rPr>
              <w:t>Sub-unit Tasks</w:t>
            </w:r>
          </w:p>
        </w:tc>
      </w:tr>
      <w:tr w:rsidR="006E6584" w14:paraId="2C1983CE" w14:textId="77777777" w:rsidTr="006E6584">
        <w:tc>
          <w:tcPr>
            <w:tcW w:w="3047" w:type="dxa"/>
            <w:tcBorders>
              <w:top w:val="nil"/>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4CED07A5" w14:textId="77777777" w:rsidR="006E6584" w:rsidRDefault="006E6584">
            <w:r>
              <w:rPr>
                <w:b/>
                <w:bCs/>
                <w:color w:val="000000"/>
              </w:rPr>
              <w:t>Client Azure AD Team</w:t>
            </w:r>
          </w:p>
        </w:tc>
        <w:tc>
          <w:tcPr>
            <w:tcW w:w="3063" w:type="dxa"/>
            <w:tcBorders>
              <w:top w:val="nil"/>
              <w:left w:val="nil"/>
              <w:bottom w:val="single" w:sz="8" w:space="0" w:color="A3A3A3"/>
              <w:right w:val="single" w:sz="8" w:space="0" w:color="A3A3A3"/>
            </w:tcBorders>
            <w:tcMar>
              <w:top w:w="80" w:type="dxa"/>
              <w:left w:w="80" w:type="dxa"/>
              <w:bottom w:w="80" w:type="dxa"/>
              <w:right w:w="80" w:type="dxa"/>
            </w:tcMar>
            <w:hideMark/>
          </w:tcPr>
          <w:p w14:paraId="3C4B1C02" w14:textId="77777777" w:rsidR="006E6584" w:rsidRDefault="006E6584">
            <w:r>
              <w:t>Responsible for AAD manipulation and config for WVD environment</w:t>
            </w:r>
          </w:p>
        </w:tc>
        <w:tc>
          <w:tcPr>
            <w:tcW w:w="8669" w:type="dxa"/>
            <w:tcBorders>
              <w:top w:val="nil"/>
              <w:left w:val="nil"/>
              <w:bottom w:val="single" w:sz="8" w:space="0" w:color="A3A3A3"/>
              <w:right w:val="single" w:sz="8" w:space="0" w:color="A3A3A3"/>
            </w:tcBorders>
            <w:tcMar>
              <w:top w:w="80" w:type="dxa"/>
              <w:left w:w="80" w:type="dxa"/>
              <w:bottom w:w="80" w:type="dxa"/>
              <w:right w:w="80" w:type="dxa"/>
            </w:tcMar>
            <w:hideMark/>
          </w:tcPr>
          <w:p w14:paraId="287E551D" w14:textId="77777777" w:rsidR="006E6584" w:rsidRDefault="006E6584" w:rsidP="001107C0">
            <w:pPr>
              <w:numPr>
                <w:ilvl w:val="1"/>
                <w:numId w:val="20"/>
              </w:numPr>
              <w:tabs>
                <w:tab w:val="clear" w:pos="1440"/>
                <w:tab w:val="num" w:pos="486"/>
              </w:tabs>
              <w:spacing w:after="0" w:line="240" w:lineRule="auto"/>
              <w:ind w:left="486"/>
              <w:textAlignment w:val="center"/>
            </w:pPr>
            <w:r>
              <w:t>Validate authorization approach for AAD (e.g., using password hashes, ADFS, etc.)</w:t>
            </w:r>
          </w:p>
          <w:p w14:paraId="119411F4" w14:textId="77777777" w:rsidR="006E6584" w:rsidRDefault="006E6584" w:rsidP="001107C0">
            <w:pPr>
              <w:numPr>
                <w:ilvl w:val="1"/>
                <w:numId w:val="20"/>
              </w:numPr>
              <w:tabs>
                <w:tab w:val="clear" w:pos="1440"/>
                <w:tab w:val="num" w:pos="486"/>
              </w:tabs>
              <w:spacing w:after="0" w:line="240" w:lineRule="auto"/>
              <w:ind w:left="486"/>
              <w:textAlignment w:val="center"/>
            </w:pPr>
            <w:r>
              <w:t>Authorize WVD PaaS layer for AAD read access</w:t>
            </w:r>
          </w:p>
          <w:p w14:paraId="78817E00" w14:textId="77777777" w:rsidR="006E6584" w:rsidRDefault="006E6584" w:rsidP="001107C0">
            <w:pPr>
              <w:numPr>
                <w:ilvl w:val="1"/>
                <w:numId w:val="20"/>
              </w:numPr>
              <w:tabs>
                <w:tab w:val="clear" w:pos="1440"/>
                <w:tab w:val="num" w:pos="486"/>
              </w:tabs>
              <w:spacing w:after="0" w:line="240" w:lineRule="auto"/>
              <w:ind w:left="486"/>
              <w:textAlignment w:val="center"/>
            </w:pPr>
            <w:r>
              <w:t>Assign WVD Tenant Creators Role</w:t>
            </w:r>
          </w:p>
          <w:p w14:paraId="1ACBC754" w14:textId="77777777" w:rsidR="006E6584" w:rsidRDefault="006E6584" w:rsidP="001107C0">
            <w:pPr>
              <w:numPr>
                <w:ilvl w:val="1"/>
                <w:numId w:val="20"/>
              </w:numPr>
              <w:tabs>
                <w:tab w:val="clear" w:pos="1440"/>
                <w:tab w:val="num" w:pos="486"/>
              </w:tabs>
              <w:spacing w:after="0" w:line="240" w:lineRule="auto"/>
              <w:ind w:left="486"/>
              <w:textAlignment w:val="center"/>
            </w:pPr>
            <w:r>
              <w:t>Create Service Principal for WVD deployments</w:t>
            </w:r>
          </w:p>
          <w:p w14:paraId="16AAA8C6" w14:textId="77777777" w:rsidR="006E6584" w:rsidRDefault="006E6584" w:rsidP="001107C0">
            <w:pPr>
              <w:numPr>
                <w:ilvl w:val="1"/>
                <w:numId w:val="20"/>
              </w:numPr>
              <w:tabs>
                <w:tab w:val="clear" w:pos="1440"/>
                <w:tab w:val="num" w:pos="486"/>
              </w:tabs>
              <w:spacing w:after="0" w:line="240" w:lineRule="auto"/>
              <w:ind w:left="486"/>
              <w:textAlignment w:val="center"/>
            </w:pPr>
            <w:r>
              <w:t>Create Azure AD Groups for targeted publishing of Apps and Desktops via scripting</w:t>
            </w:r>
          </w:p>
        </w:tc>
      </w:tr>
      <w:tr w:rsidR="006E6584" w14:paraId="09CE2A83" w14:textId="77777777" w:rsidTr="006E6584">
        <w:tc>
          <w:tcPr>
            <w:tcW w:w="3047" w:type="dxa"/>
            <w:tcBorders>
              <w:top w:val="nil"/>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69E24170" w14:textId="77777777" w:rsidR="006E6584" w:rsidRDefault="006E6584">
            <w:r>
              <w:rPr>
                <w:b/>
                <w:bCs/>
                <w:color w:val="000000"/>
              </w:rPr>
              <w:t>Client WVD Team</w:t>
            </w:r>
          </w:p>
        </w:tc>
        <w:tc>
          <w:tcPr>
            <w:tcW w:w="3063" w:type="dxa"/>
            <w:tcBorders>
              <w:top w:val="nil"/>
              <w:left w:val="nil"/>
              <w:bottom w:val="single" w:sz="8" w:space="0" w:color="A3A3A3"/>
              <w:right w:val="single" w:sz="8" w:space="0" w:color="A3A3A3"/>
            </w:tcBorders>
            <w:tcMar>
              <w:top w:w="80" w:type="dxa"/>
              <w:left w:w="80" w:type="dxa"/>
              <w:bottom w:w="80" w:type="dxa"/>
              <w:right w:w="80" w:type="dxa"/>
            </w:tcMar>
            <w:hideMark/>
          </w:tcPr>
          <w:p w14:paraId="27F54A18" w14:textId="77777777" w:rsidR="006E6584" w:rsidRDefault="006E6584">
            <w:r>
              <w:t xml:space="preserve">Overall ownership of WVD solution deployment </w:t>
            </w:r>
          </w:p>
        </w:tc>
        <w:tc>
          <w:tcPr>
            <w:tcW w:w="8669" w:type="dxa"/>
            <w:tcBorders>
              <w:top w:val="nil"/>
              <w:left w:val="nil"/>
              <w:bottom w:val="single" w:sz="8" w:space="0" w:color="A3A3A3"/>
              <w:right w:val="single" w:sz="8" w:space="0" w:color="A3A3A3"/>
            </w:tcBorders>
            <w:tcMar>
              <w:top w:w="80" w:type="dxa"/>
              <w:left w:w="80" w:type="dxa"/>
              <w:bottom w:w="80" w:type="dxa"/>
              <w:right w:w="80" w:type="dxa"/>
            </w:tcMar>
            <w:hideMark/>
          </w:tcPr>
          <w:p w14:paraId="08283D7C" w14:textId="77777777" w:rsidR="006E6584" w:rsidRDefault="006E6584" w:rsidP="001107C0">
            <w:pPr>
              <w:numPr>
                <w:ilvl w:val="1"/>
                <w:numId w:val="21"/>
              </w:numPr>
              <w:tabs>
                <w:tab w:val="clear" w:pos="1440"/>
                <w:tab w:val="num" w:pos="486"/>
              </w:tabs>
              <w:spacing w:after="0" w:line="240" w:lineRule="auto"/>
              <w:ind w:left="486"/>
              <w:textAlignment w:val="center"/>
            </w:pPr>
            <w:r>
              <w:t>Build WVD Tenant(s) based on org requirements</w:t>
            </w:r>
          </w:p>
          <w:p w14:paraId="0ACB6B75" w14:textId="77777777" w:rsidR="006E6584" w:rsidRDefault="006E6584" w:rsidP="001107C0">
            <w:pPr>
              <w:numPr>
                <w:ilvl w:val="1"/>
                <w:numId w:val="21"/>
              </w:numPr>
              <w:tabs>
                <w:tab w:val="clear" w:pos="1440"/>
                <w:tab w:val="num" w:pos="486"/>
              </w:tabs>
              <w:spacing w:after="0" w:line="240" w:lineRule="auto"/>
              <w:ind w:left="486"/>
              <w:textAlignment w:val="center"/>
            </w:pPr>
            <w:r>
              <w:t>Establish Naming Conventions for WVD Hosts, HostPools, Tenant, etc.</w:t>
            </w:r>
          </w:p>
          <w:p w14:paraId="38E61DD4" w14:textId="77777777" w:rsidR="006E6584" w:rsidRDefault="006E6584" w:rsidP="001107C0">
            <w:pPr>
              <w:numPr>
                <w:ilvl w:val="1"/>
                <w:numId w:val="21"/>
              </w:numPr>
              <w:tabs>
                <w:tab w:val="clear" w:pos="1440"/>
                <w:tab w:val="num" w:pos="486"/>
              </w:tabs>
              <w:spacing w:after="0" w:line="240" w:lineRule="auto"/>
              <w:ind w:left="486"/>
              <w:textAlignment w:val="center"/>
            </w:pPr>
            <w:r>
              <w:t>Assign RBAC within WVD Tenant(s)</w:t>
            </w:r>
          </w:p>
          <w:p w14:paraId="6F131BF0" w14:textId="77777777" w:rsidR="006E6584" w:rsidRDefault="006E6584" w:rsidP="001107C0">
            <w:pPr>
              <w:numPr>
                <w:ilvl w:val="1"/>
                <w:numId w:val="21"/>
              </w:numPr>
              <w:tabs>
                <w:tab w:val="clear" w:pos="1440"/>
                <w:tab w:val="num" w:pos="486"/>
              </w:tabs>
              <w:spacing w:after="0" w:line="240" w:lineRule="auto"/>
              <w:ind w:left="486"/>
              <w:textAlignment w:val="center"/>
            </w:pPr>
            <w:r>
              <w:t>Publish App and Desktop HostPools to meet requirements</w:t>
            </w:r>
          </w:p>
          <w:p w14:paraId="4B23C2CB" w14:textId="77777777" w:rsidR="006E6584" w:rsidRDefault="006E6584" w:rsidP="001107C0">
            <w:pPr>
              <w:numPr>
                <w:ilvl w:val="1"/>
                <w:numId w:val="21"/>
              </w:numPr>
              <w:tabs>
                <w:tab w:val="clear" w:pos="1440"/>
                <w:tab w:val="num" w:pos="486"/>
              </w:tabs>
              <w:spacing w:after="0" w:line="240" w:lineRule="auto"/>
              <w:ind w:left="486"/>
              <w:textAlignment w:val="center"/>
            </w:pPr>
            <w:r>
              <w:t>Assign HostPools to end users (and AAD Groups via interim scripting solution)</w:t>
            </w:r>
          </w:p>
          <w:p w14:paraId="35F4C249" w14:textId="77777777" w:rsidR="006E6584" w:rsidRDefault="006E6584" w:rsidP="001107C0">
            <w:pPr>
              <w:numPr>
                <w:ilvl w:val="1"/>
                <w:numId w:val="21"/>
              </w:numPr>
              <w:tabs>
                <w:tab w:val="clear" w:pos="1440"/>
                <w:tab w:val="num" w:pos="486"/>
              </w:tabs>
              <w:spacing w:after="0" w:line="240" w:lineRule="auto"/>
              <w:ind w:left="486"/>
              <w:textAlignment w:val="center"/>
            </w:pPr>
            <w:r>
              <w:t>Validate approach to match Use Cases to deployment plans</w:t>
            </w:r>
          </w:p>
        </w:tc>
      </w:tr>
      <w:tr w:rsidR="006E6584" w14:paraId="2F0F4C28" w14:textId="77777777" w:rsidTr="006E6584">
        <w:tc>
          <w:tcPr>
            <w:tcW w:w="3047" w:type="dxa"/>
            <w:tcBorders>
              <w:top w:val="nil"/>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45419BB6" w14:textId="77777777" w:rsidR="006E6584" w:rsidRDefault="006E6584">
            <w:r>
              <w:rPr>
                <w:b/>
                <w:bCs/>
                <w:color w:val="000000"/>
              </w:rPr>
              <w:t>Client Networking Team</w:t>
            </w:r>
          </w:p>
        </w:tc>
        <w:tc>
          <w:tcPr>
            <w:tcW w:w="3142" w:type="dxa"/>
            <w:tcBorders>
              <w:top w:val="nil"/>
              <w:left w:val="nil"/>
              <w:bottom w:val="single" w:sz="8" w:space="0" w:color="A3A3A3"/>
              <w:right w:val="single" w:sz="8" w:space="0" w:color="A3A3A3"/>
            </w:tcBorders>
            <w:tcMar>
              <w:top w:w="80" w:type="dxa"/>
              <w:left w:w="80" w:type="dxa"/>
              <w:bottom w:w="80" w:type="dxa"/>
              <w:right w:w="80" w:type="dxa"/>
            </w:tcMar>
            <w:hideMark/>
          </w:tcPr>
          <w:p w14:paraId="00FF70D5" w14:textId="77777777" w:rsidR="006E6584" w:rsidRDefault="006E6584">
            <w:r>
              <w:t xml:space="preserve">Responsible for networking implementation &amp;configuration </w:t>
            </w:r>
          </w:p>
        </w:tc>
        <w:tc>
          <w:tcPr>
            <w:tcW w:w="8797" w:type="dxa"/>
            <w:tcBorders>
              <w:top w:val="nil"/>
              <w:left w:val="nil"/>
              <w:bottom w:val="single" w:sz="8" w:space="0" w:color="A3A3A3"/>
              <w:right w:val="single" w:sz="8" w:space="0" w:color="A3A3A3"/>
            </w:tcBorders>
            <w:tcMar>
              <w:top w:w="80" w:type="dxa"/>
              <w:left w:w="80" w:type="dxa"/>
              <w:bottom w:w="80" w:type="dxa"/>
              <w:right w:w="80" w:type="dxa"/>
            </w:tcMar>
            <w:hideMark/>
          </w:tcPr>
          <w:p w14:paraId="62985B71" w14:textId="77777777" w:rsidR="006E6584" w:rsidRDefault="006E6584" w:rsidP="001107C0">
            <w:pPr>
              <w:numPr>
                <w:ilvl w:val="1"/>
                <w:numId w:val="22"/>
              </w:numPr>
              <w:tabs>
                <w:tab w:val="clear" w:pos="1440"/>
                <w:tab w:val="num" w:pos="486"/>
              </w:tabs>
              <w:spacing w:after="0" w:line="240" w:lineRule="auto"/>
              <w:ind w:left="486"/>
              <w:textAlignment w:val="center"/>
            </w:pPr>
            <w:r>
              <w:t>Establish IP scopes for utilization in Azure</w:t>
            </w:r>
          </w:p>
          <w:p w14:paraId="09F8E382" w14:textId="77777777" w:rsidR="006E6584" w:rsidRDefault="006E6584" w:rsidP="001107C0">
            <w:pPr>
              <w:numPr>
                <w:ilvl w:val="1"/>
                <w:numId w:val="22"/>
              </w:numPr>
              <w:tabs>
                <w:tab w:val="clear" w:pos="1440"/>
                <w:tab w:val="num" w:pos="486"/>
              </w:tabs>
              <w:spacing w:after="0" w:line="240" w:lineRule="auto"/>
              <w:ind w:left="486"/>
              <w:textAlignment w:val="center"/>
            </w:pPr>
            <w:r>
              <w:t>Build and/or set constraints on Azure-based VNets based on requirements</w:t>
            </w:r>
          </w:p>
          <w:p w14:paraId="2C3CAEEC" w14:textId="77777777" w:rsidR="006E6584" w:rsidRDefault="006E6584" w:rsidP="001107C0">
            <w:pPr>
              <w:numPr>
                <w:ilvl w:val="1"/>
                <w:numId w:val="22"/>
              </w:numPr>
              <w:tabs>
                <w:tab w:val="clear" w:pos="1440"/>
                <w:tab w:val="num" w:pos="486"/>
              </w:tabs>
              <w:spacing w:after="0" w:line="240" w:lineRule="auto"/>
              <w:ind w:left="486"/>
              <w:textAlignment w:val="center"/>
            </w:pPr>
            <w:r>
              <w:t>Implement site-to-site networking technology to access on-prem resources (licensing servers, legacy systems, etc.)</w:t>
            </w:r>
          </w:p>
        </w:tc>
      </w:tr>
      <w:tr w:rsidR="006E6584" w14:paraId="352208D7" w14:textId="77777777" w:rsidTr="006E6584">
        <w:tc>
          <w:tcPr>
            <w:tcW w:w="3047" w:type="dxa"/>
            <w:tcBorders>
              <w:top w:val="nil"/>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78E96BC0" w14:textId="77777777" w:rsidR="006E6584" w:rsidRDefault="006E6584">
            <w:r>
              <w:rPr>
                <w:b/>
                <w:bCs/>
                <w:color w:val="000000"/>
              </w:rPr>
              <w:t>Client AD Team</w:t>
            </w:r>
          </w:p>
        </w:tc>
        <w:tc>
          <w:tcPr>
            <w:tcW w:w="3204" w:type="dxa"/>
            <w:tcBorders>
              <w:top w:val="nil"/>
              <w:left w:val="nil"/>
              <w:bottom w:val="single" w:sz="8" w:space="0" w:color="A3A3A3"/>
              <w:right w:val="single" w:sz="8" w:space="0" w:color="A3A3A3"/>
            </w:tcBorders>
            <w:tcMar>
              <w:top w:w="80" w:type="dxa"/>
              <w:left w:w="80" w:type="dxa"/>
              <w:bottom w:w="80" w:type="dxa"/>
              <w:right w:w="80" w:type="dxa"/>
            </w:tcMar>
            <w:hideMark/>
          </w:tcPr>
          <w:p w14:paraId="2DD7A10F" w14:textId="77777777" w:rsidR="006E6584" w:rsidRDefault="006E6584">
            <w:r>
              <w:t>Responsible for AD-level work to support Azure environment running WVD systems</w:t>
            </w:r>
          </w:p>
        </w:tc>
        <w:tc>
          <w:tcPr>
            <w:tcW w:w="8711" w:type="dxa"/>
            <w:tcBorders>
              <w:top w:val="nil"/>
              <w:left w:val="nil"/>
              <w:bottom w:val="single" w:sz="8" w:space="0" w:color="A3A3A3"/>
              <w:right w:val="single" w:sz="8" w:space="0" w:color="A3A3A3"/>
            </w:tcBorders>
            <w:tcMar>
              <w:top w:w="80" w:type="dxa"/>
              <w:left w:w="80" w:type="dxa"/>
              <w:bottom w:w="80" w:type="dxa"/>
              <w:right w:w="80" w:type="dxa"/>
            </w:tcMar>
            <w:hideMark/>
          </w:tcPr>
          <w:p w14:paraId="444A7D1D" w14:textId="77777777" w:rsidR="006E6584" w:rsidRDefault="006E6584" w:rsidP="001107C0">
            <w:pPr>
              <w:numPr>
                <w:ilvl w:val="1"/>
                <w:numId w:val="23"/>
              </w:numPr>
              <w:tabs>
                <w:tab w:val="clear" w:pos="1440"/>
                <w:tab w:val="num" w:pos="486"/>
              </w:tabs>
              <w:spacing w:after="0" w:line="240" w:lineRule="auto"/>
              <w:ind w:left="486"/>
              <w:textAlignment w:val="center"/>
            </w:pPr>
            <w:r>
              <w:t>Set up Active Directory Sites &amp; Services for new AD site in Azure (need IP Ranges info from Network team)</w:t>
            </w:r>
          </w:p>
          <w:p w14:paraId="78AE9201" w14:textId="77777777" w:rsidR="006E6584" w:rsidRDefault="006E6584" w:rsidP="001107C0">
            <w:pPr>
              <w:numPr>
                <w:ilvl w:val="1"/>
                <w:numId w:val="23"/>
              </w:numPr>
              <w:tabs>
                <w:tab w:val="clear" w:pos="1440"/>
                <w:tab w:val="num" w:pos="486"/>
              </w:tabs>
              <w:spacing w:after="0" w:line="240" w:lineRule="auto"/>
              <w:ind w:left="486"/>
              <w:textAlignment w:val="center"/>
            </w:pPr>
            <w:r>
              <w:t>Establish DC's in Azure to implement GPOs at LAN Speed</w:t>
            </w:r>
          </w:p>
          <w:p w14:paraId="5C2433B6" w14:textId="77777777" w:rsidR="006E6584" w:rsidRDefault="006E6584" w:rsidP="001107C0">
            <w:pPr>
              <w:numPr>
                <w:ilvl w:val="1"/>
                <w:numId w:val="23"/>
              </w:numPr>
              <w:tabs>
                <w:tab w:val="clear" w:pos="1440"/>
                <w:tab w:val="num" w:pos="486"/>
              </w:tabs>
              <w:spacing w:after="0" w:line="240" w:lineRule="auto"/>
              <w:ind w:left="486"/>
              <w:textAlignment w:val="center"/>
            </w:pPr>
            <w:r>
              <w:t>Validate replication topology is working nominally</w:t>
            </w:r>
          </w:p>
          <w:p w14:paraId="73E0B6FD" w14:textId="77777777" w:rsidR="006E6584" w:rsidRDefault="006E6584" w:rsidP="001107C0">
            <w:pPr>
              <w:numPr>
                <w:ilvl w:val="1"/>
                <w:numId w:val="23"/>
              </w:numPr>
              <w:tabs>
                <w:tab w:val="clear" w:pos="1440"/>
                <w:tab w:val="num" w:pos="486"/>
              </w:tabs>
              <w:spacing w:after="0" w:line="240" w:lineRule="auto"/>
              <w:ind w:left="486"/>
              <w:textAlignment w:val="center"/>
            </w:pPr>
            <w:r>
              <w:t>Confirm naming convention for VMs joining Active Directory</w:t>
            </w:r>
          </w:p>
          <w:p w14:paraId="0ED8FB01" w14:textId="77777777" w:rsidR="006E6584" w:rsidRDefault="006E6584" w:rsidP="001107C0">
            <w:pPr>
              <w:numPr>
                <w:ilvl w:val="1"/>
                <w:numId w:val="23"/>
              </w:numPr>
              <w:tabs>
                <w:tab w:val="clear" w:pos="1440"/>
                <w:tab w:val="num" w:pos="486"/>
              </w:tabs>
              <w:spacing w:after="0" w:line="240" w:lineRule="auto"/>
              <w:ind w:left="486"/>
              <w:textAlignment w:val="center"/>
            </w:pPr>
            <w:r>
              <w:t>Confirm OU structure for supporting multiple HostPool deployments</w:t>
            </w:r>
          </w:p>
        </w:tc>
      </w:tr>
      <w:tr w:rsidR="006E6584" w14:paraId="1AE2679E" w14:textId="77777777" w:rsidTr="006E6584">
        <w:tc>
          <w:tcPr>
            <w:tcW w:w="3047" w:type="dxa"/>
            <w:tcBorders>
              <w:top w:val="nil"/>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75B9F1C6" w14:textId="77777777" w:rsidR="006E6584" w:rsidRDefault="006E6584">
            <w:r>
              <w:rPr>
                <w:b/>
                <w:bCs/>
                <w:color w:val="000000"/>
              </w:rPr>
              <w:lastRenderedPageBreak/>
              <w:t>Client GPO Team</w:t>
            </w:r>
          </w:p>
        </w:tc>
        <w:tc>
          <w:tcPr>
            <w:tcW w:w="3182" w:type="dxa"/>
            <w:tcBorders>
              <w:top w:val="nil"/>
              <w:left w:val="nil"/>
              <w:bottom w:val="single" w:sz="8" w:space="0" w:color="A3A3A3"/>
              <w:right w:val="single" w:sz="8" w:space="0" w:color="A3A3A3"/>
            </w:tcBorders>
            <w:tcMar>
              <w:top w:w="80" w:type="dxa"/>
              <w:left w:w="80" w:type="dxa"/>
              <w:bottom w:w="80" w:type="dxa"/>
              <w:right w:w="80" w:type="dxa"/>
            </w:tcMar>
            <w:hideMark/>
          </w:tcPr>
          <w:p w14:paraId="797D38AE" w14:textId="77777777" w:rsidR="006E6584" w:rsidRDefault="006E6584">
            <w:r>
              <w:t>Responsible for GPO deployment/analysis/revision throughout the WVD build, test, and deployment</w:t>
            </w:r>
          </w:p>
        </w:tc>
        <w:tc>
          <w:tcPr>
            <w:tcW w:w="8711" w:type="dxa"/>
            <w:tcBorders>
              <w:top w:val="nil"/>
              <w:left w:val="nil"/>
              <w:bottom w:val="single" w:sz="8" w:space="0" w:color="A3A3A3"/>
              <w:right w:val="single" w:sz="8" w:space="0" w:color="A3A3A3"/>
            </w:tcBorders>
            <w:tcMar>
              <w:top w:w="80" w:type="dxa"/>
              <w:left w:w="80" w:type="dxa"/>
              <w:bottom w:w="80" w:type="dxa"/>
              <w:right w:w="80" w:type="dxa"/>
            </w:tcMar>
            <w:hideMark/>
          </w:tcPr>
          <w:p w14:paraId="53F45FE0" w14:textId="77777777" w:rsidR="006E6584" w:rsidRDefault="006E6584" w:rsidP="001107C0">
            <w:pPr>
              <w:numPr>
                <w:ilvl w:val="1"/>
                <w:numId w:val="24"/>
              </w:numPr>
              <w:tabs>
                <w:tab w:val="clear" w:pos="1440"/>
                <w:tab w:val="num" w:pos="486"/>
              </w:tabs>
              <w:spacing w:after="0" w:line="240" w:lineRule="auto"/>
              <w:ind w:left="486"/>
              <w:textAlignment w:val="center"/>
            </w:pPr>
            <w:r>
              <w:t>Implement GPO's germane to FSLogix</w:t>
            </w:r>
          </w:p>
          <w:p w14:paraId="610EE72B" w14:textId="77777777" w:rsidR="006E6584" w:rsidRDefault="006E6584" w:rsidP="001107C0">
            <w:pPr>
              <w:numPr>
                <w:ilvl w:val="1"/>
                <w:numId w:val="24"/>
              </w:numPr>
              <w:tabs>
                <w:tab w:val="clear" w:pos="1440"/>
                <w:tab w:val="num" w:pos="486"/>
              </w:tabs>
              <w:spacing w:after="0" w:line="240" w:lineRule="auto"/>
              <w:ind w:left="486"/>
              <w:textAlignment w:val="center"/>
            </w:pPr>
            <w:r>
              <w:t>Analyze existing GPO structure to spot pre-existing GPOs that will have issues in WVD environment</w:t>
            </w:r>
          </w:p>
          <w:p w14:paraId="13C751D0" w14:textId="77777777" w:rsidR="006E6584" w:rsidRDefault="006E6584" w:rsidP="001107C0">
            <w:pPr>
              <w:numPr>
                <w:ilvl w:val="1"/>
                <w:numId w:val="24"/>
              </w:numPr>
              <w:tabs>
                <w:tab w:val="clear" w:pos="1440"/>
                <w:tab w:val="num" w:pos="486"/>
              </w:tabs>
              <w:spacing w:after="0" w:line="240" w:lineRule="auto"/>
              <w:ind w:left="486"/>
              <w:textAlignment w:val="center"/>
            </w:pPr>
            <w:r>
              <w:t>Build and apply other GPOs to ensure consistent WVD environment (e.g. Time Zones, org wallpaper, common desktop icons, mapped drives, etc.)</w:t>
            </w:r>
          </w:p>
          <w:p w14:paraId="609A4F55" w14:textId="77777777" w:rsidR="006E6584" w:rsidRDefault="006E6584" w:rsidP="001107C0">
            <w:pPr>
              <w:numPr>
                <w:ilvl w:val="1"/>
                <w:numId w:val="24"/>
              </w:numPr>
              <w:tabs>
                <w:tab w:val="clear" w:pos="1440"/>
                <w:tab w:val="num" w:pos="486"/>
              </w:tabs>
              <w:spacing w:after="0" w:line="240" w:lineRule="auto"/>
              <w:ind w:left="486"/>
              <w:textAlignment w:val="center"/>
            </w:pPr>
            <w:r>
              <w:t>Build and apply GPOs for Session Host Limits (Idle &amp; Disconnected Sessions)</w:t>
            </w:r>
          </w:p>
        </w:tc>
      </w:tr>
      <w:tr w:rsidR="006E6584" w14:paraId="19727BE4" w14:textId="77777777" w:rsidTr="006E6584">
        <w:tc>
          <w:tcPr>
            <w:tcW w:w="3047" w:type="dxa"/>
            <w:tcBorders>
              <w:top w:val="nil"/>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7AADD5E9" w14:textId="77777777" w:rsidR="006E6584" w:rsidRDefault="006E6584">
            <w:r>
              <w:rPr>
                <w:b/>
                <w:bCs/>
                <w:color w:val="000000"/>
              </w:rPr>
              <w:t>Client Azure Team</w:t>
            </w:r>
          </w:p>
        </w:tc>
        <w:tc>
          <w:tcPr>
            <w:tcW w:w="3181" w:type="dxa"/>
            <w:tcBorders>
              <w:top w:val="nil"/>
              <w:left w:val="nil"/>
              <w:bottom w:val="single" w:sz="8" w:space="0" w:color="A3A3A3"/>
              <w:right w:val="single" w:sz="8" w:space="0" w:color="A3A3A3"/>
            </w:tcBorders>
            <w:tcMar>
              <w:top w:w="80" w:type="dxa"/>
              <w:left w:w="80" w:type="dxa"/>
              <w:bottom w:w="80" w:type="dxa"/>
              <w:right w:w="80" w:type="dxa"/>
            </w:tcMar>
            <w:hideMark/>
          </w:tcPr>
          <w:p w14:paraId="79F450B7" w14:textId="77777777" w:rsidR="006E6584" w:rsidRDefault="006E6584">
            <w:r>
              <w:t>Responsible for overall dissemination of Azure services for all Org implementations, not just WVD</w:t>
            </w:r>
          </w:p>
        </w:tc>
        <w:tc>
          <w:tcPr>
            <w:tcW w:w="8552" w:type="dxa"/>
            <w:tcBorders>
              <w:top w:val="nil"/>
              <w:left w:val="nil"/>
              <w:bottom w:val="single" w:sz="8" w:space="0" w:color="A3A3A3"/>
              <w:right w:val="single" w:sz="8" w:space="0" w:color="A3A3A3"/>
            </w:tcBorders>
            <w:tcMar>
              <w:top w:w="80" w:type="dxa"/>
              <w:left w:w="80" w:type="dxa"/>
              <w:bottom w:w="80" w:type="dxa"/>
              <w:right w:w="80" w:type="dxa"/>
            </w:tcMar>
            <w:hideMark/>
          </w:tcPr>
          <w:p w14:paraId="2CC96D19" w14:textId="77777777" w:rsidR="006E6584" w:rsidRDefault="006E6584" w:rsidP="001107C0">
            <w:pPr>
              <w:numPr>
                <w:ilvl w:val="1"/>
                <w:numId w:val="25"/>
              </w:numPr>
              <w:tabs>
                <w:tab w:val="clear" w:pos="1440"/>
                <w:tab w:val="num" w:pos="486"/>
              </w:tabs>
              <w:spacing w:after="0" w:line="240" w:lineRule="auto"/>
              <w:ind w:left="486"/>
              <w:textAlignment w:val="center"/>
            </w:pPr>
            <w:r>
              <w:t>Build Azure Subscriptions for Hub and Spoke model</w:t>
            </w:r>
          </w:p>
          <w:p w14:paraId="466B3238" w14:textId="77777777" w:rsidR="006E6584" w:rsidRDefault="006E6584" w:rsidP="001107C0">
            <w:pPr>
              <w:numPr>
                <w:ilvl w:val="1"/>
                <w:numId w:val="25"/>
              </w:numPr>
              <w:tabs>
                <w:tab w:val="clear" w:pos="1440"/>
                <w:tab w:val="num" w:pos="486"/>
              </w:tabs>
              <w:spacing w:after="0" w:line="240" w:lineRule="auto"/>
              <w:ind w:left="486"/>
              <w:textAlignment w:val="center"/>
            </w:pPr>
            <w:r>
              <w:t>Apply Azure RBAC based on organizational requirements</w:t>
            </w:r>
          </w:p>
        </w:tc>
      </w:tr>
      <w:tr w:rsidR="006E6584" w14:paraId="7A13E109" w14:textId="77777777" w:rsidTr="006E6584">
        <w:tc>
          <w:tcPr>
            <w:tcW w:w="3047" w:type="dxa"/>
            <w:tcBorders>
              <w:top w:val="nil"/>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5807A2BB" w14:textId="77777777" w:rsidR="006E6584" w:rsidRDefault="006E6584">
            <w:r>
              <w:rPr>
                <w:b/>
                <w:bCs/>
                <w:color w:val="000000"/>
              </w:rPr>
              <w:t>Client User Experience / Management team</w:t>
            </w:r>
          </w:p>
        </w:tc>
        <w:tc>
          <w:tcPr>
            <w:tcW w:w="3063" w:type="dxa"/>
            <w:tcBorders>
              <w:top w:val="nil"/>
              <w:left w:val="nil"/>
              <w:bottom w:val="single" w:sz="8" w:space="0" w:color="A3A3A3"/>
              <w:right w:val="single" w:sz="8" w:space="0" w:color="A3A3A3"/>
            </w:tcBorders>
            <w:tcMar>
              <w:top w:w="80" w:type="dxa"/>
              <w:left w:w="80" w:type="dxa"/>
              <w:bottom w:w="80" w:type="dxa"/>
              <w:right w:w="80" w:type="dxa"/>
            </w:tcMar>
            <w:hideMark/>
          </w:tcPr>
          <w:p w14:paraId="37FAD605" w14:textId="77777777" w:rsidR="006E6584" w:rsidRDefault="006E6584">
            <w:r>
              <w:t>Responsible for end-user computing environment (Desktop or Apps) meeting consistent org goals for look &amp; feel</w:t>
            </w:r>
          </w:p>
        </w:tc>
        <w:tc>
          <w:tcPr>
            <w:tcW w:w="8859" w:type="dxa"/>
            <w:tcBorders>
              <w:top w:val="nil"/>
              <w:left w:val="nil"/>
              <w:bottom w:val="single" w:sz="8" w:space="0" w:color="A3A3A3"/>
              <w:right w:val="single" w:sz="8" w:space="0" w:color="A3A3A3"/>
            </w:tcBorders>
            <w:tcMar>
              <w:top w:w="80" w:type="dxa"/>
              <w:left w:w="80" w:type="dxa"/>
              <w:bottom w:w="80" w:type="dxa"/>
              <w:right w:w="80" w:type="dxa"/>
            </w:tcMar>
            <w:hideMark/>
          </w:tcPr>
          <w:p w14:paraId="2CF161D9" w14:textId="77777777" w:rsidR="006E6584" w:rsidRDefault="006E6584" w:rsidP="001107C0">
            <w:pPr>
              <w:numPr>
                <w:ilvl w:val="1"/>
                <w:numId w:val="26"/>
              </w:numPr>
              <w:tabs>
                <w:tab w:val="clear" w:pos="1440"/>
                <w:tab w:val="num" w:pos="486"/>
              </w:tabs>
              <w:spacing w:after="0" w:line="240" w:lineRule="auto"/>
              <w:ind w:left="486"/>
              <w:textAlignment w:val="center"/>
            </w:pPr>
            <w:r>
              <w:t>Establish Use Cases for remote user pool and prioritize publishing requirements</w:t>
            </w:r>
          </w:p>
          <w:p w14:paraId="4343881D" w14:textId="77777777" w:rsidR="006E6584" w:rsidRDefault="006E6584" w:rsidP="001107C0">
            <w:pPr>
              <w:numPr>
                <w:ilvl w:val="1"/>
                <w:numId w:val="26"/>
              </w:numPr>
              <w:tabs>
                <w:tab w:val="clear" w:pos="1440"/>
                <w:tab w:val="num" w:pos="486"/>
              </w:tabs>
              <w:spacing w:after="0" w:line="240" w:lineRule="auto"/>
              <w:ind w:left="486"/>
              <w:textAlignment w:val="center"/>
            </w:pPr>
            <w:r>
              <w:t>Prioritize apps for publication to end-users</w:t>
            </w:r>
          </w:p>
          <w:p w14:paraId="10C9A8EA" w14:textId="77777777" w:rsidR="006E6584" w:rsidRDefault="006E6584" w:rsidP="001107C0">
            <w:pPr>
              <w:numPr>
                <w:ilvl w:val="1"/>
                <w:numId w:val="26"/>
              </w:numPr>
              <w:tabs>
                <w:tab w:val="clear" w:pos="1440"/>
                <w:tab w:val="num" w:pos="486"/>
              </w:tabs>
              <w:spacing w:after="0" w:line="240" w:lineRule="auto"/>
              <w:ind w:left="486"/>
              <w:textAlignment w:val="center"/>
            </w:pPr>
            <w:r>
              <w:t>Ensure management and monitoring tools required by the org are on key apps list</w:t>
            </w:r>
          </w:p>
          <w:p w14:paraId="2361CD76" w14:textId="77777777" w:rsidR="006E6584" w:rsidRDefault="006E6584" w:rsidP="001107C0">
            <w:pPr>
              <w:numPr>
                <w:ilvl w:val="1"/>
                <w:numId w:val="26"/>
              </w:numPr>
              <w:tabs>
                <w:tab w:val="clear" w:pos="1440"/>
                <w:tab w:val="num" w:pos="486"/>
              </w:tabs>
              <w:spacing w:after="0" w:line="240" w:lineRule="auto"/>
              <w:ind w:left="486"/>
              <w:textAlignment w:val="center"/>
            </w:pPr>
            <w:r>
              <w:t>Where needed, manage desktop experience (wallpaper, etc.) and recommend GPO changes to meet expectations</w:t>
            </w:r>
          </w:p>
        </w:tc>
      </w:tr>
      <w:tr w:rsidR="006E6584" w14:paraId="22538FBE" w14:textId="77777777" w:rsidTr="006E6584">
        <w:tc>
          <w:tcPr>
            <w:tcW w:w="3047" w:type="dxa"/>
            <w:tcBorders>
              <w:top w:val="nil"/>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67AD06CF" w14:textId="77777777" w:rsidR="006E6584" w:rsidRDefault="006E6584">
            <w:r>
              <w:rPr>
                <w:b/>
                <w:bCs/>
                <w:color w:val="000000"/>
              </w:rPr>
              <w:t>Client CISO Team</w:t>
            </w:r>
          </w:p>
        </w:tc>
        <w:tc>
          <w:tcPr>
            <w:tcW w:w="3080" w:type="dxa"/>
            <w:tcBorders>
              <w:top w:val="nil"/>
              <w:left w:val="nil"/>
              <w:bottom w:val="single" w:sz="8" w:space="0" w:color="A3A3A3"/>
              <w:right w:val="single" w:sz="8" w:space="0" w:color="A3A3A3"/>
            </w:tcBorders>
            <w:tcMar>
              <w:top w:w="80" w:type="dxa"/>
              <w:left w:w="80" w:type="dxa"/>
              <w:bottom w:w="80" w:type="dxa"/>
              <w:right w:w="80" w:type="dxa"/>
            </w:tcMar>
            <w:hideMark/>
          </w:tcPr>
          <w:p w14:paraId="73EB2CCE" w14:textId="77777777" w:rsidR="006E6584" w:rsidRDefault="006E6584">
            <w:r>
              <w:t>Responsible for establishing Auditing requirements to meet Org security requirements (across Networking, Client config, etc.)</w:t>
            </w:r>
          </w:p>
        </w:tc>
        <w:tc>
          <w:tcPr>
            <w:tcW w:w="8711" w:type="dxa"/>
            <w:tcBorders>
              <w:top w:val="nil"/>
              <w:left w:val="nil"/>
              <w:bottom w:val="single" w:sz="8" w:space="0" w:color="A3A3A3"/>
              <w:right w:val="single" w:sz="8" w:space="0" w:color="A3A3A3"/>
            </w:tcBorders>
            <w:tcMar>
              <w:top w:w="80" w:type="dxa"/>
              <w:left w:w="80" w:type="dxa"/>
              <w:bottom w:w="80" w:type="dxa"/>
              <w:right w:w="80" w:type="dxa"/>
            </w:tcMar>
            <w:hideMark/>
          </w:tcPr>
          <w:p w14:paraId="2022D379" w14:textId="77777777" w:rsidR="006E6584" w:rsidRDefault="006E6584" w:rsidP="001107C0">
            <w:pPr>
              <w:numPr>
                <w:ilvl w:val="1"/>
                <w:numId w:val="27"/>
              </w:numPr>
              <w:tabs>
                <w:tab w:val="clear" w:pos="1440"/>
                <w:tab w:val="num" w:pos="486"/>
              </w:tabs>
              <w:spacing w:after="0" w:line="240" w:lineRule="auto"/>
              <w:ind w:left="486"/>
              <w:textAlignment w:val="center"/>
            </w:pPr>
            <w:r>
              <w:t>Establish baseline security requirements and publish list of what will be audited and how</w:t>
            </w:r>
          </w:p>
          <w:p w14:paraId="73178D83" w14:textId="77777777" w:rsidR="006E6584" w:rsidRDefault="006E6584" w:rsidP="001107C0">
            <w:pPr>
              <w:numPr>
                <w:ilvl w:val="1"/>
                <w:numId w:val="27"/>
              </w:numPr>
              <w:tabs>
                <w:tab w:val="clear" w:pos="1440"/>
                <w:tab w:val="num" w:pos="486"/>
              </w:tabs>
              <w:spacing w:after="0" w:line="240" w:lineRule="auto"/>
              <w:ind w:left="486"/>
              <w:textAlignment w:val="center"/>
            </w:pPr>
            <w:r>
              <w:t>Review Networking and RBAC plans from other teams to ensure compliance with existing policies</w:t>
            </w:r>
          </w:p>
          <w:p w14:paraId="699CE282" w14:textId="77777777" w:rsidR="006E6584" w:rsidRDefault="006E6584" w:rsidP="001107C0">
            <w:pPr>
              <w:numPr>
                <w:ilvl w:val="1"/>
                <w:numId w:val="27"/>
              </w:numPr>
              <w:tabs>
                <w:tab w:val="clear" w:pos="1440"/>
                <w:tab w:val="num" w:pos="486"/>
              </w:tabs>
              <w:spacing w:after="0" w:line="240" w:lineRule="auto"/>
              <w:ind w:left="486"/>
              <w:textAlignment w:val="center"/>
            </w:pPr>
            <w:r>
              <w:t>Specify which client-centric Data Security requirements must be met in Azure (e.g. HIPAA or other data classifications)</w:t>
            </w:r>
          </w:p>
          <w:p w14:paraId="42AA823F" w14:textId="77777777" w:rsidR="006E6584" w:rsidRDefault="006E6584" w:rsidP="001107C0">
            <w:pPr>
              <w:numPr>
                <w:ilvl w:val="1"/>
                <w:numId w:val="27"/>
              </w:numPr>
              <w:tabs>
                <w:tab w:val="clear" w:pos="1440"/>
                <w:tab w:val="num" w:pos="486"/>
              </w:tabs>
              <w:spacing w:after="0" w:line="240" w:lineRule="auto"/>
              <w:ind w:left="486"/>
              <w:textAlignment w:val="center"/>
            </w:pPr>
            <w:r>
              <w:t>Validate approach for MFA and tools required for enabling in Azure</w:t>
            </w:r>
          </w:p>
        </w:tc>
      </w:tr>
      <w:tr w:rsidR="006E6584" w14:paraId="73862BDD" w14:textId="77777777" w:rsidTr="006E6584">
        <w:tc>
          <w:tcPr>
            <w:tcW w:w="3047" w:type="dxa"/>
            <w:tcBorders>
              <w:top w:val="nil"/>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7ABE323A" w14:textId="77777777" w:rsidR="006E6584" w:rsidRDefault="006E6584">
            <w:r>
              <w:rPr>
                <w:b/>
                <w:bCs/>
                <w:color w:val="000000"/>
              </w:rPr>
              <w:t>Client Server Team / Storage Team</w:t>
            </w:r>
          </w:p>
        </w:tc>
        <w:tc>
          <w:tcPr>
            <w:tcW w:w="3063" w:type="dxa"/>
            <w:tcBorders>
              <w:top w:val="nil"/>
              <w:left w:val="nil"/>
              <w:bottom w:val="single" w:sz="8" w:space="0" w:color="A3A3A3"/>
              <w:right w:val="single" w:sz="8" w:space="0" w:color="A3A3A3"/>
            </w:tcBorders>
            <w:tcMar>
              <w:top w:w="80" w:type="dxa"/>
              <w:left w:w="80" w:type="dxa"/>
              <w:bottom w:w="80" w:type="dxa"/>
              <w:right w:w="80" w:type="dxa"/>
            </w:tcMar>
            <w:hideMark/>
          </w:tcPr>
          <w:p w14:paraId="6D99E2D7" w14:textId="77777777" w:rsidR="006E6584" w:rsidRDefault="006E6584">
            <w:r>
              <w:t>FSLogix Solution Build</w:t>
            </w:r>
          </w:p>
        </w:tc>
        <w:tc>
          <w:tcPr>
            <w:tcW w:w="8669" w:type="dxa"/>
            <w:tcBorders>
              <w:top w:val="nil"/>
              <w:left w:val="nil"/>
              <w:bottom w:val="single" w:sz="8" w:space="0" w:color="A3A3A3"/>
              <w:right w:val="single" w:sz="8" w:space="0" w:color="A3A3A3"/>
            </w:tcBorders>
            <w:tcMar>
              <w:top w:w="80" w:type="dxa"/>
              <w:left w:w="80" w:type="dxa"/>
              <w:bottom w:w="80" w:type="dxa"/>
              <w:right w:w="80" w:type="dxa"/>
            </w:tcMar>
            <w:hideMark/>
          </w:tcPr>
          <w:p w14:paraId="43A0310A" w14:textId="77777777" w:rsidR="006E6584" w:rsidRDefault="006E6584" w:rsidP="001107C0">
            <w:pPr>
              <w:numPr>
                <w:ilvl w:val="1"/>
                <w:numId w:val="28"/>
              </w:numPr>
              <w:tabs>
                <w:tab w:val="clear" w:pos="1440"/>
                <w:tab w:val="num" w:pos="486"/>
              </w:tabs>
              <w:spacing w:after="0" w:line="240" w:lineRule="auto"/>
              <w:ind w:left="486"/>
              <w:textAlignment w:val="center"/>
            </w:pPr>
            <w:r>
              <w:t xml:space="preserve">Deploy </w:t>
            </w:r>
            <w:proofErr w:type="spellStart"/>
            <w:r>
              <w:t>Netapp</w:t>
            </w:r>
            <w:proofErr w:type="spellEnd"/>
            <w:r>
              <w:t xml:space="preserve"> or File Server shares for FSLogix Profiles</w:t>
            </w:r>
          </w:p>
        </w:tc>
      </w:tr>
    </w:tbl>
    <w:p w14:paraId="399F826B" w14:textId="77777777" w:rsidR="00206D64" w:rsidRDefault="00206D64">
      <w:bookmarkStart w:id="0" w:name="_GoBack"/>
      <w:bookmarkEnd w:id="0"/>
    </w:p>
    <w:sectPr w:rsidR="00206D64" w:rsidSect="0092147B">
      <w:pgSz w:w="15840" w:h="12240" w:orient="landscape"/>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F9850" w14:textId="77777777" w:rsidR="002A385A" w:rsidRDefault="002A385A" w:rsidP="002A385A">
      <w:pPr>
        <w:spacing w:after="0" w:line="240" w:lineRule="auto"/>
      </w:pPr>
      <w:r>
        <w:separator/>
      </w:r>
    </w:p>
  </w:endnote>
  <w:endnote w:type="continuationSeparator" w:id="0">
    <w:p w14:paraId="7865E0D6" w14:textId="77777777" w:rsidR="002A385A" w:rsidRDefault="002A385A" w:rsidP="002A3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051B4" w14:textId="77777777" w:rsidR="002A385A" w:rsidRDefault="002A385A" w:rsidP="002A385A">
      <w:pPr>
        <w:spacing w:after="0" w:line="240" w:lineRule="auto"/>
      </w:pPr>
      <w:r>
        <w:separator/>
      </w:r>
    </w:p>
  </w:footnote>
  <w:footnote w:type="continuationSeparator" w:id="0">
    <w:p w14:paraId="2B9F7BF1" w14:textId="77777777" w:rsidR="002A385A" w:rsidRDefault="002A385A" w:rsidP="002A3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E13A4"/>
    <w:multiLevelType w:val="multilevel"/>
    <w:tmpl w:val="65AAC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B4625"/>
    <w:multiLevelType w:val="multilevel"/>
    <w:tmpl w:val="8408A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60DF8"/>
    <w:multiLevelType w:val="hybridMultilevel"/>
    <w:tmpl w:val="448C4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431E4"/>
    <w:multiLevelType w:val="hybridMultilevel"/>
    <w:tmpl w:val="208E5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317E9"/>
    <w:multiLevelType w:val="multilevel"/>
    <w:tmpl w:val="16D2D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864A3"/>
    <w:multiLevelType w:val="hybridMultilevel"/>
    <w:tmpl w:val="2FF8AA4E"/>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 w15:restartNumberingAfterBreak="0">
    <w:nsid w:val="2C962ADC"/>
    <w:multiLevelType w:val="multilevel"/>
    <w:tmpl w:val="FF66A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03A93"/>
    <w:multiLevelType w:val="multilevel"/>
    <w:tmpl w:val="B8BA2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F62814"/>
    <w:multiLevelType w:val="multilevel"/>
    <w:tmpl w:val="766C6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763CC"/>
    <w:multiLevelType w:val="multilevel"/>
    <w:tmpl w:val="C3C6F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54441"/>
    <w:multiLevelType w:val="multilevel"/>
    <w:tmpl w:val="7D20C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12FCF"/>
    <w:multiLevelType w:val="multilevel"/>
    <w:tmpl w:val="BC4EB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C1001"/>
    <w:multiLevelType w:val="multilevel"/>
    <w:tmpl w:val="2CC03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D607B"/>
    <w:multiLevelType w:val="multilevel"/>
    <w:tmpl w:val="4CB66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2100A"/>
    <w:multiLevelType w:val="multilevel"/>
    <w:tmpl w:val="E14A4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D5DA3"/>
    <w:multiLevelType w:val="multilevel"/>
    <w:tmpl w:val="E09E8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54FD4"/>
    <w:multiLevelType w:val="multilevel"/>
    <w:tmpl w:val="739CC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8E7B76"/>
    <w:multiLevelType w:val="multilevel"/>
    <w:tmpl w:val="81B4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FD39A8"/>
    <w:multiLevelType w:val="multilevel"/>
    <w:tmpl w:val="1EC4B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166CE"/>
    <w:multiLevelType w:val="multilevel"/>
    <w:tmpl w:val="866C8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56BC9"/>
    <w:multiLevelType w:val="multilevel"/>
    <w:tmpl w:val="B8F2B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1"/>
  </w:num>
  <w:num w:numId="4">
    <w:abstractNumId w:val="9"/>
  </w:num>
  <w:num w:numId="5">
    <w:abstractNumId w:val="20"/>
  </w:num>
  <w:num w:numId="6">
    <w:abstractNumId w:val="1"/>
  </w:num>
  <w:num w:numId="7">
    <w:abstractNumId w:val="14"/>
  </w:num>
  <w:num w:numId="8">
    <w:abstractNumId w:val="17"/>
  </w:num>
  <w:num w:numId="9">
    <w:abstractNumId w:val="7"/>
  </w:num>
  <w:num w:numId="10">
    <w:abstractNumId w:val="15"/>
  </w:num>
  <w:num w:numId="11">
    <w:abstractNumId w:val="10"/>
  </w:num>
  <w:num w:numId="12">
    <w:abstractNumId w:val="11"/>
  </w:num>
  <w:num w:numId="13">
    <w:abstractNumId w:val="9"/>
  </w:num>
  <w:num w:numId="14">
    <w:abstractNumId w:val="20"/>
  </w:num>
  <w:num w:numId="15">
    <w:abstractNumId w:val="1"/>
  </w:num>
  <w:num w:numId="16">
    <w:abstractNumId w:val="14"/>
  </w:num>
  <w:num w:numId="17">
    <w:abstractNumId w:val="5"/>
  </w:num>
  <w:num w:numId="18">
    <w:abstractNumId w:val="2"/>
  </w:num>
  <w:num w:numId="19">
    <w:abstractNumId w:val="3"/>
  </w:num>
  <w:num w:numId="20">
    <w:abstractNumId w:val="16"/>
  </w:num>
  <w:num w:numId="21">
    <w:abstractNumId w:val="19"/>
  </w:num>
  <w:num w:numId="22">
    <w:abstractNumId w:val="18"/>
  </w:num>
  <w:num w:numId="23">
    <w:abstractNumId w:val="4"/>
  </w:num>
  <w:num w:numId="24">
    <w:abstractNumId w:val="6"/>
  </w:num>
  <w:num w:numId="25">
    <w:abstractNumId w:val="13"/>
  </w:num>
  <w:num w:numId="26">
    <w:abstractNumId w:val="8"/>
  </w:num>
  <w:num w:numId="27">
    <w:abstractNumId w:val="1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7B"/>
    <w:rsid w:val="0004194F"/>
    <w:rsid w:val="00057EBF"/>
    <w:rsid w:val="00065C0C"/>
    <w:rsid w:val="0009389C"/>
    <w:rsid w:val="001107C0"/>
    <w:rsid w:val="00124920"/>
    <w:rsid w:val="00136B6A"/>
    <w:rsid w:val="001A2F26"/>
    <w:rsid w:val="001A32D7"/>
    <w:rsid w:val="001B3AD2"/>
    <w:rsid w:val="001D4044"/>
    <w:rsid w:val="00206D64"/>
    <w:rsid w:val="002367EC"/>
    <w:rsid w:val="00264D25"/>
    <w:rsid w:val="00274037"/>
    <w:rsid w:val="002755E8"/>
    <w:rsid w:val="00287266"/>
    <w:rsid w:val="002A385A"/>
    <w:rsid w:val="002A6690"/>
    <w:rsid w:val="002A6F69"/>
    <w:rsid w:val="002C4DC1"/>
    <w:rsid w:val="002C7133"/>
    <w:rsid w:val="002E1C57"/>
    <w:rsid w:val="003122FE"/>
    <w:rsid w:val="003400F4"/>
    <w:rsid w:val="00340467"/>
    <w:rsid w:val="00342F78"/>
    <w:rsid w:val="00375A79"/>
    <w:rsid w:val="0044553C"/>
    <w:rsid w:val="004917F2"/>
    <w:rsid w:val="004B6810"/>
    <w:rsid w:val="004F0B54"/>
    <w:rsid w:val="0051102F"/>
    <w:rsid w:val="00575198"/>
    <w:rsid w:val="0063207A"/>
    <w:rsid w:val="00641052"/>
    <w:rsid w:val="00683EBF"/>
    <w:rsid w:val="00693B1C"/>
    <w:rsid w:val="006A10C3"/>
    <w:rsid w:val="006A3457"/>
    <w:rsid w:val="006C6517"/>
    <w:rsid w:val="006D2FF6"/>
    <w:rsid w:val="006E6584"/>
    <w:rsid w:val="007062F9"/>
    <w:rsid w:val="007126F7"/>
    <w:rsid w:val="0073149D"/>
    <w:rsid w:val="00752AC0"/>
    <w:rsid w:val="00756F53"/>
    <w:rsid w:val="00785581"/>
    <w:rsid w:val="00791D63"/>
    <w:rsid w:val="007D73E4"/>
    <w:rsid w:val="008255C7"/>
    <w:rsid w:val="008500A7"/>
    <w:rsid w:val="00860BBD"/>
    <w:rsid w:val="008C6504"/>
    <w:rsid w:val="008E0B31"/>
    <w:rsid w:val="008E52BD"/>
    <w:rsid w:val="0092147B"/>
    <w:rsid w:val="00944BD5"/>
    <w:rsid w:val="009E552A"/>
    <w:rsid w:val="00A425A1"/>
    <w:rsid w:val="00A43415"/>
    <w:rsid w:val="00A44F96"/>
    <w:rsid w:val="00A54FEC"/>
    <w:rsid w:val="00AE2A2C"/>
    <w:rsid w:val="00B01FE1"/>
    <w:rsid w:val="00B43679"/>
    <w:rsid w:val="00B436B1"/>
    <w:rsid w:val="00B54D6A"/>
    <w:rsid w:val="00B722BE"/>
    <w:rsid w:val="00BC38C1"/>
    <w:rsid w:val="00C1728F"/>
    <w:rsid w:val="00C40C24"/>
    <w:rsid w:val="00C5156E"/>
    <w:rsid w:val="00C55F25"/>
    <w:rsid w:val="00C85915"/>
    <w:rsid w:val="00CC1C78"/>
    <w:rsid w:val="00D20771"/>
    <w:rsid w:val="00D340CC"/>
    <w:rsid w:val="00D57988"/>
    <w:rsid w:val="00D607D9"/>
    <w:rsid w:val="00D61760"/>
    <w:rsid w:val="00D805E5"/>
    <w:rsid w:val="00E257C3"/>
    <w:rsid w:val="00E43617"/>
    <w:rsid w:val="00EC3CF2"/>
    <w:rsid w:val="00EC438F"/>
    <w:rsid w:val="00ED0781"/>
    <w:rsid w:val="00F0137D"/>
    <w:rsid w:val="00F42FB5"/>
    <w:rsid w:val="00F45A95"/>
    <w:rsid w:val="00F46736"/>
    <w:rsid w:val="00F5458E"/>
    <w:rsid w:val="00F76B3A"/>
    <w:rsid w:val="00FB5F6A"/>
    <w:rsid w:val="42658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8E3EED"/>
  <w14:defaultImageDpi w14:val="0"/>
  <w15:docId w15:val="{77E8AB26-9DA5-4642-9F4F-18D2745B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47B"/>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92147B"/>
    <w:rPr>
      <w:color w:val="0000FF"/>
      <w:u w:val="single"/>
    </w:rPr>
  </w:style>
  <w:style w:type="character" w:styleId="UnresolvedMention">
    <w:name w:val="Unresolved Mention"/>
    <w:uiPriority w:val="99"/>
    <w:semiHidden/>
    <w:unhideWhenUsed/>
    <w:rsid w:val="007D7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44603">
      <w:bodyDiv w:val="1"/>
      <w:marLeft w:val="0"/>
      <w:marRight w:val="0"/>
      <w:marTop w:val="0"/>
      <w:marBottom w:val="0"/>
      <w:divBdr>
        <w:top w:val="none" w:sz="0" w:space="0" w:color="auto"/>
        <w:left w:val="none" w:sz="0" w:space="0" w:color="auto"/>
        <w:bottom w:val="none" w:sz="0" w:space="0" w:color="auto"/>
        <w:right w:val="none" w:sz="0" w:space="0" w:color="auto"/>
      </w:divBdr>
    </w:div>
    <w:div w:id="361633693">
      <w:bodyDiv w:val="1"/>
      <w:marLeft w:val="0"/>
      <w:marRight w:val="0"/>
      <w:marTop w:val="0"/>
      <w:marBottom w:val="0"/>
      <w:divBdr>
        <w:top w:val="none" w:sz="0" w:space="0" w:color="auto"/>
        <w:left w:val="none" w:sz="0" w:space="0" w:color="auto"/>
        <w:bottom w:val="none" w:sz="0" w:space="0" w:color="auto"/>
        <w:right w:val="none" w:sz="0" w:space="0" w:color="auto"/>
      </w:divBdr>
      <w:divsChild>
        <w:div w:id="653483895">
          <w:marLeft w:val="0"/>
          <w:marRight w:val="0"/>
          <w:marTop w:val="0"/>
          <w:marBottom w:val="0"/>
          <w:divBdr>
            <w:top w:val="none" w:sz="0" w:space="0" w:color="auto"/>
            <w:left w:val="none" w:sz="0" w:space="0" w:color="auto"/>
            <w:bottom w:val="none" w:sz="0" w:space="0" w:color="auto"/>
            <w:right w:val="none" w:sz="0" w:space="0" w:color="auto"/>
          </w:divBdr>
        </w:div>
      </w:divsChild>
    </w:div>
    <w:div w:id="1878009586">
      <w:bodyDiv w:val="1"/>
      <w:marLeft w:val="0"/>
      <w:marRight w:val="0"/>
      <w:marTop w:val="0"/>
      <w:marBottom w:val="0"/>
      <w:divBdr>
        <w:top w:val="none" w:sz="0" w:space="0" w:color="auto"/>
        <w:left w:val="none" w:sz="0" w:space="0" w:color="auto"/>
        <w:bottom w:val="none" w:sz="0" w:space="0" w:color="auto"/>
        <w:right w:val="none" w:sz="0" w:space="0" w:color="auto"/>
      </w:divBdr>
    </w:div>
    <w:div w:id="192213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mschray/2016/03/18/getting-your-azure-subscription-guid-new-portal/" TargetMode="External"/><Relationship Id="rId13" Type="http://schemas.openxmlformats.org/officeDocument/2006/relationships/hyperlink" Target="https://docs.microsoft.com/en-us/azure/virtual-desktop/overview" TargetMode="External"/><Relationship Id="rId18" Type="http://schemas.openxmlformats.org/officeDocument/2006/relationships/hyperlink" Target="https://docs.microsoft.com/en-us/previous-versions/windows/it-pro/windows-server-2008-R2-and-2008/cc772304(v=ws.11)?redirectedfrom=MSDN" TargetMode="External"/><Relationship Id="rId26" Type="http://schemas.openxmlformats.org/officeDocument/2006/relationships/hyperlink" Target="https://docs.microsoft.com/en-us/azure/azure-resource-manager/templates/error-resource-quota" TargetMode="External"/><Relationship Id="rId3" Type="http://schemas.openxmlformats.org/officeDocument/2006/relationships/settings" Target="settings.xml"/><Relationship Id="rId21" Type="http://schemas.openxmlformats.org/officeDocument/2006/relationships/hyperlink" Target="https://nam06.safelinks.protection.outlook.com/?url=https%3A%2F%2Fdocs.microsoft.com%2Fen-us%2Fazure%2Fvirtual-desktop%2Fcreate-host-pools-user-profile&amp;data=02%7C01%7Cmgarriga%40microsoft.com%7Cb21763a3e873404b4f8408d79a9f21f7%7C72f988bf86f141af91ab2d7cd011db47%7C1%7C0%7C637147880567390122&amp;sdata=6E9fg2UxZLLmnqYhZJm0jbVf8wMFLaGTwIThhjviuzM%3D&amp;reserved=0" TargetMode="External"/><Relationship Id="rId7" Type="http://schemas.openxmlformats.org/officeDocument/2006/relationships/hyperlink" Target="https://www.whatismytenantid.com/" TargetMode="External"/><Relationship Id="rId12" Type="http://schemas.openxmlformats.org/officeDocument/2006/relationships/hyperlink" Target="https://docs.microsoft.com/en-us/azure/azure-resource-manager/management/manage-resource-groups-portal" TargetMode="External"/><Relationship Id="rId17" Type="http://schemas.openxmlformats.org/officeDocument/2006/relationships/hyperlink" Target="https://docs.microsoft.com/en-us/azure/virtual-network/manage-virtual-network" TargetMode="External"/><Relationship Id="rId25" Type="http://schemas.openxmlformats.org/officeDocument/2006/relationships/hyperlink" Target="https://nam06.safelinks.protection.outlook.com/?url=https%3A%2F%2Fdocs.microsoft.com%2Fen-us%2Fazure%2Fvirtual-desktop%2Foverview&amp;data=02%7C01%7Cmgarriga%40microsoft.com%7Cb21763a3e873404b4f8408d79a9f21f7%7C72f988bf86f141af91ab2d7cd011db47%7C1%7C0%7C637147880567430106&amp;sdata=XG8lkICBLhANjAlPaBxme0AUf7BT65ae3xftX17HQio%3D&amp;reserved=0" TargetMode="External"/><Relationship Id="rId2" Type="http://schemas.openxmlformats.org/officeDocument/2006/relationships/styles" Target="styles.xml"/><Relationship Id="rId16" Type="http://schemas.openxmlformats.org/officeDocument/2006/relationships/hyperlink" Target="https://nam06.safelinks.protection.outlook.com/?url=https%3A%2F%2Fdocs.microsoft.com%2Fen-us%2Fazure%2Fvirtual-desktop%2Foverview&amp;data=02%7C01%7Cmgarriga%40microsoft.com%7Cb21763a3e873404b4f8408d79a9f21f7%7C72f988bf86f141af91ab2d7cd011db47%7C1%7C0%7C637147880567420112&amp;sdata=TmcsqbkWUsG0PlQqzRjL9vB6qmWlxGb1F0bQZM%2BxjmU%3D&amp;reserved=0" TargetMode="External"/><Relationship Id="rId20" Type="http://schemas.openxmlformats.org/officeDocument/2006/relationships/hyperlink" Target="https://docs.microsoft.com/en-us/azure/virtual-machines/windows/attach-managed-disk-port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06.safelinks.protection.outlook.com/?url=https%3A%2F%2Fdocs.microsoft.com%2Fen-us%2Fazure%2Fvirtual-desktop%2Fcreate-service-principal-role-powershell&amp;data=02%7C01%7Cmgarriga%40microsoft.com%7Cb21763a3e873404b4f8408d79a9f21f7%7C72f988bf86f141af91ab2d7cd011db47%7C1%7C0%7C637147880567420112&amp;sdata=ltktp%2BzojGCjFWXGGQlxsNU1eEGPvpBFZ2gxg0UMvj0%3D&amp;reserved=0" TargetMode="External"/><Relationship Id="rId24" Type="http://schemas.openxmlformats.org/officeDocument/2006/relationships/hyperlink" Target="https://nam06.safelinks.protection.outlook.com/?url=https%3A%2F%2Fdocs.microsoft.com%2Fen-us%2Ffslogix%2Fuse-group-policy-templates-ht&amp;data=02%7C01%7Cmgarriga%40microsoft.com%7Cb21763a3e873404b4f8408d79a9f21f7%7C72f988bf86f141af91ab2d7cd011db47%7C1%7C0%7C637147880567410114&amp;sdata=tkl2Ge%2FzGgUAW3FObETEV0kkEfz9IWLyLvhV9wooiVI%3D&amp;reserved=0" TargetMode="External"/><Relationship Id="rId5" Type="http://schemas.openxmlformats.org/officeDocument/2006/relationships/footnotes" Target="footnotes.xml"/><Relationship Id="rId15" Type="http://schemas.openxmlformats.org/officeDocument/2006/relationships/hyperlink" Target="https://nam06.safelinks.protection.outlook.com/?url=https%3A%2F%2Fdocs.microsoft.com%2Fen-us%2Fazure%2Fvirtual-desktop%2Foverview&amp;data=02%7C01%7Cmgarriga%40microsoft.com%7Cb21763a3e873404b4f8408d79a9f21f7%7C72f988bf86f141af91ab2d7cd011db47%7C1%7C0%7C637147880567410114&amp;sdata=Gcd8KdvbR7WNzH3QXpoWE2PKsxDKXNtOrUSs8rcmnqQ%3D&amp;reserved=0" TargetMode="External"/><Relationship Id="rId23" Type="http://schemas.openxmlformats.org/officeDocument/2006/relationships/hyperlink" Target="https://nam06.safelinks.protection.outlook.com/?url=https%3A%2F%2Fdocs.microsoft.com%2Fen-us%2Ffslogix%2Finstall-ht&amp;data=02%7C01%7Cmgarriga%40microsoft.com%7Cb21763a3e873404b4f8408d79a9f21f7%7C72f988bf86f141af91ab2d7cd011db47%7C1%7C0%7C637147880567400120&amp;sdata=EMCDVSB9NTi9Ba9EzkaT6zqTiLWNOB%2BaTls8QxehSKg%3D&amp;reserved=0" TargetMode="External"/><Relationship Id="rId28" Type="http://schemas.openxmlformats.org/officeDocument/2006/relationships/theme" Target="theme/theme1.xml"/><Relationship Id="rId10" Type="http://schemas.openxmlformats.org/officeDocument/2006/relationships/hyperlink" Target="https://nam06.safelinks.protection.outlook.com/?url=https%3A%2F%2Fsupport.xink.io%2Fsupport%2Fsolutions%2Farticles%2F1000246165-how-to-find-the-distinguishedname-of-an-ou-&amp;data=02%7C01%7Cmgarriga%40microsoft.com%7Cb21763a3e873404b4f8408d79a9f21f7%7C72f988bf86f141af91ab2d7cd011db47%7C1%7C0%7C637147880567390122&amp;sdata=buhkWBZF9T7%2BN50Fb%2BkSJnXJPEDcQhB1sCVPHwAnWBQ%3D&amp;reserved=0" TargetMode="External"/><Relationship Id="rId19" Type="http://schemas.openxmlformats.org/officeDocument/2006/relationships/hyperlink" Target="https://docs.microsoft.com/en-us/azure/virtual-machines/windows/quick-create-portal" TargetMode="External"/><Relationship Id="rId4" Type="http://schemas.openxmlformats.org/officeDocument/2006/relationships/webSettings" Target="webSettings.xml"/><Relationship Id="rId9" Type="http://schemas.openxmlformats.org/officeDocument/2006/relationships/hyperlink" Target="https://nam06.safelinks.protection.outlook.com/?url=https%3A%2F%2Frichardstk.com%2F2013%2F11%2F29%2Fcreate-a-dedicated-account-to-join-computers-to-a-domain%2F&amp;data=02%7C01%7Cmgarriga%40microsoft.com%7Cb21763a3e873404b4f8408d79a9f21f7%7C72f988bf86f141af91ab2d7cd011db47%7C1%7C0%7C637147880567380129&amp;sdata=8xLCK5rwvvvecL7VMfzDxCxV3GPxsMXuvHlx1L9fyUE%3D&amp;reserved=0" TargetMode="External"/><Relationship Id="rId14" Type="http://schemas.openxmlformats.org/officeDocument/2006/relationships/hyperlink" Target="https://docs.microsoft.com/en-us/azure/virtual-machines/troubleshooting/custom-routes-enable-kms-activation" TargetMode="External"/><Relationship Id="rId22" Type="http://schemas.openxmlformats.org/officeDocument/2006/relationships/hyperlink" Target="https://go.microsoft.com/fwlink/?linkid=209896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2859</Words>
  <Characters>16297</Characters>
  <Application>Microsoft Office Word</Application>
  <DocSecurity>0</DocSecurity>
  <Lines>135</Lines>
  <Paragraphs>38</Paragraphs>
  <ScaleCrop>false</ScaleCrop>
  <Company/>
  <LinksUpToDate>false</LinksUpToDate>
  <CharactersWithSpaces>19118</CharactersWithSpaces>
  <SharedDoc>false</SharedDoc>
  <HLinks>
    <vt:vector size="120" baseType="variant">
      <vt:variant>
        <vt:i4>6160408</vt:i4>
      </vt:variant>
      <vt:variant>
        <vt:i4>57</vt:i4>
      </vt:variant>
      <vt:variant>
        <vt:i4>0</vt:i4>
      </vt:variant>
      <vt:variant>
        <vt:i4>5</vt:i4>
      </vt:variant>
      <vt:variant>
        <vt:lpwstr>https://docs.microsoft.com/en-us/azure/azure-resource-manager/templates/error-resource-quota</vt:lpwstr>
      </vt:variant>
      <vt:variant>
        <vt:lpwstr/>
      </vt:variant>
      <vt:variant>
        <vt:i4>3735607</vt:i4>
      </vt:variant>
      <vt:variant>
        <vt:i4>54</vt:i4>
      </vt:variant>
      <vt:variant>
        <vt:i4>0</vt:i4>
      </vt:variant>
      <vt:variant>
        <vt:i4>5</vt:i4>
      </vt:variant>
      <vt:variant>
        <vt:lpwstr>https://nam06.safelinks.protection.outlook.com/?url=https%3A%2F%2Fdocs.microsoft.com%2Fen-us%2Fazure%2Fvirtual-desktop%2Foverview&amp;data=02%7C01%7Cmgarriga%40microsoft.com%7Cb21763a3e873404b4f8408d79a9f21f7%7C72f988bf86f141af91ab2d7cd011db47%7C1%7C0%7C637147880567430106&amp;sdata=XG8lkICBLhANjAlPaBxme0AUf7BT65ae3xftX17HQio%3D&amp;reserved=0</vt:lpwstr>
      </vt:variant>
      <vt:variant>
        <vt:lpwstr/>
      </vt:variant>
      <vt:variant>
        <vt:i4>6881329</vt:i4>
      </vt:variant>
      <vt:variant>
        <vt:i4>51</vt:i4>
      </vt:variant>
      <vt:variant>
        <vt:i4>0</vt:i4>
      </vt:variant>
      <vt:variant>
        <vt:i4>5</vt:i4>
      </vt:variant>
      <vt:variant>
        <vt:lpwstr>https://nam06.safelinks.protection.outlook.com/?url=https%3A%2F%2Fdocs.microsoft.com%2Fen-us%2Ffslogix%2Fuse-group-policy-templates-ht&amp;data=02%7C01%7Cmgarriga%40microsoft.com%7Cb21763a3e873404b4f8408d79a9f21f7%7C72f988bf86f141af91ab2d7cd011db47%7C1%7C0%7C637147880567410114&amp;sdata=tkl2Ge%2FzGgUAW3FObETEV0kkEfz9IWLyLvhV9wooiVI%3D&amp;reserved=0</vt:lpwstr>
      </vt:variant>
      <vt:variant>
        <vt:lpwstr/>
      </vt:variant>
      <vt:variant>
        <vt:i4>3866672</vt:i4>
      </vt:variant>
      <vt:variant>
        <vt:i4>48</vt:i4>
      </vt:variant>
      <vt:variant>
        <vt:i4>0</vt:i4>
      </vt:variant>
      <vt:variant>
        <vt:i4>5</vt:i4>
      </vt:variant>
      <vt:variant>
        <vt:lpwstr>https://nam06.safelinks.protection.outlook.com/?url=https%3A%2F%2Fdocs.microsoft.com%2Fen-us%2Ffslogix%2Finstall-ht&amp;data=02%7C01%7Cmgarriga%40microsoft.com%7Cb21763a3e873404b4f8408d79a9f21f7%7C72f988bf86f141af91ab2d7cd011db47%7C1%7C0%7C637147880567400120&amp;sdata=EMCDVSB9NTi9Ba9EzkaT6zqTiLWNOB%2BaTls8QxehSKg%3D&amp;reserved=0</vt:lpwstr>
      </vt:variant>
      <vt:variant>
        <vt:lpwstr/>
      </vt:variant>
      <vt:variant>
        <vt:i4>2687095</vt:i4>
      </vt:variant>
      <vt:variant>
        <vt:i4>45</vt:i4>
      </vt:variant>
      <vt:variant>
        <vt:i4>0</vt:i4>
      </vt:variant>
      <vt:variant>
        <vt:i4>5</vt:i4>
      </vt:variant>
      <vt:variant>
        <vt:lpwstr>https://go.microsoft.com/fwlink/?linkid=2098960</vt:lpwstr>
      </vt:variant>
      <vt:variant>
        <vt:lpwstr/>
      </vt:variant>
      <vt:variant>
        <vt:i4>6815794</vt:i4>
      </vt:variant>
      <vt:variant>
        <vt:i4>42</vt:i4>
      </vt:variant>
      <vt:variant>
        <vt:i4>0</vt:i4>
      </vt:variant>
      <vt:variant>
        <vt:i4>5</vt:i4>
      </vt:variant>
      <vt:variant>
        <vt:lpwstr>https://nam06.safelinks.protection.outlook.com/?url=https%3A%2F%2Fdocs.microsoft.com%2Fen-us%2Fazure%2Fvirtual-desktop%2Fcreate-host-pools-user-profile&amp;data=02%7C01%7Cmgarriga%40microsoft.com%7Cb21763a3e873404b4f8408d79a9f21f7%7C72f988bf86f141af91ab2d7cd011db47%7C1%7C0%7C637147880567390122&amp;sdata=6E9fg2UxZLLmnqYhZJm0jbVf8wMFLaGTwIThhjviuzM%3D&amp;reserved=0</vt:lpwstr>
      </vt:variant>
      <vt:variant>
        <vt:lpwstr/>
      </vt:variant>
      <vt:variant>
        <vt:i4>6684712</vt:i4>
      </vt:variant>
      <vt:variant>
        <vt:i4>39</vt:i4>
      </vt:variant>
      <vt:variant>
        <vt:i4>0</vt:i4>
      </vt:variant>
      <vt:variant>
        <vt:i4>5</vt:i4>
      </vt:variant>
      <vt:variant>
        <vt:lpwstr>https://docs.microsoft.com/en-us/azure/virtual-machines/windows/attach-managed-disk-portal</vt:lpwstr>
      </vt:variant>
      <vt:variant>
        <vt:lpwstr/>
      </vt:variant>
      <vt:variant>
        <vt:i4>7864429</vt:i4>
      </vt:variant>
      <vt:variant>
        <vt:i4>36</vt:i4>
      </vt:variant>
      <vt:variant>
        <vt:i4>0</vt:i4>
      </vt:variant>
      <vt:variant>
        <vt:i4>5</vt:i4>
      </vt:variant>
      <vt:variant>
        <vt:lpwstr>https://docs.microsoft.com/en-us/azure/virtual-machines/windows/quick-create-portal</vt:lpwstr>
      </vt:variant>
      <vt:variant>
        <vt:lpwstr/>
      </vt:variant>
      <vt:variant>
        <vt:i4>7209066</vt:i4>
      </vt:variant>
      <vt:variant>
        <vt:i4>33</vt:i4>
      </vt:variant>
      <vt:variant>
        <vt:i4>0</vt:i4>
      </vt:variant>
      <vt:variant>
        <vt:i4>5</vt:i4>
      </vt:variant>
      <vt:variant>
        <vt:lpwstr>https://docs.microsoft.com/en-us/previous-versions/windows/it-pro/windows-server-2008-R2-and-2008/cc772304(v=ws.11)?redirectedfrom=MSDN</vt:lpwstr>
      </vt:variant>
      <vt:variant>
        <vt:lpwstr/>
      </vt:variant>
      <vt:variant>
        <vt:i4>2818147</vt:i4>
      </vt:variant>
      <vt:variant>
        <vt:i4>30</vt:i4>
      </vt:variant>
      <vt:variant>
        <vt:i4>0</vt:i4>
      </vt:variant>
      <vt:variant>
        <vt:i4>5</vt:i4>
      </vt:variant>
      <vt:variant>
        <vt:lpwstr>https://docs.microsoft.com/en-us/azure/virtual-network/manage-virtual-network</vt:lpwstr>
      </vt:variant>
      <vt:variant>
        <vt:lpwstr>change-dns-servers</vt:lpwstr>
      </vt:variant>
      <vt:variant>
        <vt:i4>3735607</vt:i4>
      </vt:variant>
      <vt:variant>
        <vt:i4>27</vt:i4>
      </vt:variant>
      <vt:variant>
        <vt:i4>0</vt:i4>
      </vt:variant>
      <vt:variant>
        <vt:i4>5</vt:i4>
      </vt:variant>
      <vt:variant>
        <vt:lpwstr>https://nam06.safelinks.protection.outlook.com/?url=https%3A%2F%2Fdocs.microsoft.com%2Fen-us%2Fazure%2Fvirtual-desktop%2Foverview&amp;data=02%7C01%7Cmgarriga%40microsoft.com%7Cb21763a3e873404b4f8408d79a9f21f7%7C72f988bf86f141af91ab2d7cd011db47%7C1%7C0%7C637147880567420112&amp;sdata=TmcsqbkWUsG0PlQqzRjL9vB6qmWlxGb1F0bQZM%2BxjmU%3D&amp;reserved=0</vt:lpwstr>
      </vt:variant>
      <vt:variant>
        <vt:lpwstr/>
      </vt:variant>
      <vt:variant>
        <vt:i4>3735607</vt:i4>
      </vt:variant>
      <vt:variant>
        <vt:i4>24</vt:i4>
      </vt:variant>
      <vt:variant>
        <vt:i4>0</vt:i4>
      </vt:variant>
      <vt:variant>
        <vt:i4>5</vt:i4>
      </vt:variant>
      <vt:variant>
        <vt:lpwstr>https://nam06.safelinks.protection.outlook.com/?url=https%3A%2F%2Fdocs.microsoft.com%2Fen-us%2Fazure%2Fvirtual-desktop%2Foverview&amp;data=02%7C01%7Cmgarriga%40microsoft.com%7Cb21763a3e873404b4f8408d79a9f21f7%7C72f988bf86f141af91ab2d7cd011db47%7C1%7C0%7C637147880567410114&amp;sdata=Gcd8KdvbR7WNzH3QXpoWE2PKsxDKXNtOrUSs8rcmnqQ%3D&amp;reserved=0</vt:lpwstr>
      </vt:variant>
      <vt:variant>
        <vt:lpwstr/>
      </vt:variant>
      <vt:variant>
        <vt:i4>7012471</vt:i4>
      </vt:variant>
      <vt:variant>
        <vt:i4>21</vt:i4>
      </vt:variant>
      <vt:variant>
        <vt:i4>0</vt:i4>
      </vt:variant>
      <vt:variant>
        <vt:i4>5</vt:i4>
      </vt:variant>
      <vt:variant>
        <vt:lpwstr>https://docs.microsoft.com/en-us/azure/virtual-machines/troubleshooting/custom-routes-enable-kms-activation</vt:lpwstr>
      </vt:variant>
      <vt:variant>
        <vt:lpwstr/>
      </vt:variant>
      <vt:variant>
        <vt:i4>2359400</vt:i4>
      </vt:variant>
      <vt:variant>
        <vt:i4>18</vt:i4>
      </vt:variant>
      <vt:variant>
        <vt:i4>0</vt:i4>
      </vt:variant>
      <vt:variant>
        <vt:i4>5</vt:i4>
      </vt:variant>
      <vt:variant>
        <vt:lpwstr>https://docs.microsoft.com/en-us/azure/virtual-desktop/overview</vt:lpwstr>
      </vt:variant>
      <vt:variant>
        <vt:lpwstr/>
      </vt:variant>
      <vt:variant>
        <vt:i4>524302</vt:i4>
      </vt:variant>
      <vt:variant>
        <vt:i4>15</vt:i4>
      </vt:variant>
      <vt:variant>
        <vt:i4>0</vt:i4>
      </vt:variant>
      <vt:variant>
        <vt:i4>5</vt:i4>
      </vt:variant>
      <vt:variant>
        <vt:lpwstr>https://docs.microsoft.com/en-us/azure/azure-resource-manager/management/manage-resource-groups-portal</vt:lpwstr>
      </vt:variant>
      <vt:variant>
        <vt:lpwstr>create-resource-groups</vt:lpwstr>
      </vt:variant>
      <vt:variant>
        <vt:i4>8126498</vt:i4>
      </vt:variant>
      <vt:variant>
        <vt:i4>12</vt:i4>
      </vt:variant>
      <vt:variant>
        <vt:i4>0</vt:i4>
      </vt:variant>
      <vt:variant>
        <vt:i4>5</vt:i4>
      </vt:variant>
      <vt:variant>
        <vt:lpwstr>https://nam06.safelinks.protection.outlook.com/?url=https%3A%2F%2Fdocs.microsoft.com%2Fen-us%2Fazure%2Fvirtual-desktop%2Fcreate-service-principal-role-powershell&amp;data=02%7C01%7Cmgarriga%40microsoft.com%7Cb21763a3e873404b4f8408d79a9f21f7%7C72f988bf86f141af91ab2d7cd011db47%7C1%7C0%7C637147880567420112&amp;sdata=ltktp%2BzojGCjFWXGGQlxsNU1eEGPvpBFZ2gxg0UMvj0%3D&amp;reserved=0</vt:lpwstr>
      </vt:variant>
      <vt:variant>
        <vt:lpwstr/>
      </vt:variant>
      <vt:variant>
        <vt:i4>6684783</vt:i4>
      </vt:variant>
      <vt:variant>
        <vt:i4>9</vt:i4>
      </vt:variant>
      <vt:variant>
        <vt:i4>0</vt:i4>
      </vt:variant>
      <vt:variant>
        <vt:i4>5</vt:i4>
      </vt:variant>
      <vt:variant>
        <vt:lpwstr>https://nam06.safelinks.protection.outlook.com/?url=https%3A%2F%2Fsupport.xink.io%2Fsupport%2Fsolutions%2Farticles%2F1000246165-how-to-find-the-distinguishedname-of-an-ou-&amp;data=02%7C01%7Cmgarriga%40microsoft.com%7Cb21763a3e873404b4f8408d79a9f21f7%7C72f988bf86f141af91ab2d7cd011db47%7C1%7C0%7C637147880567390122&amp;sdata=buhkWBZF9T7%2BN50Fb%2BkSJnXJPEDcQhB1sCVPHwAnWBQ%3D&amp;reserved=0</vt:lpwstr>
      </vt:variant>
      <vt:variant>
        <vt:lpwstr/>
      </vt:variant>
      <vt:variant>
        <vt:i4>3670069</vt:i4>
      </vt:variant>
      <vt:variant>
        <vt:i4>6</vt:i4>
      </vt:variant>
      <vt:variant>
        <vt:i4>0</vt:i4>
      </vt:variant>
      <vt:variant>
        <vt:i4>5</vt:i4>
      </vt:variant>
      <vt:variant>
        <vt:lpwstr>https://nam06.safelinks.protection.outlook.com/?url=https%3A%2F%2Frichardstk.com%2F2013%2F11%2F29%2Fcreate-a-dedicated-account-to-join-computers-to-a-domain%2F&amp;data=02%7C01%7Cmgarriga%40microsoft.com%7Cb21763a3e873404b4f8408d79a9f21f7%7C72f988bf86f141af91ab2d7cd011db47%7C1%7C0%7C637147880567380129&amp;sdata=8xLCK5rwvvvecL7VMfzDxCxV3GPxsMXuvHlx1L9fyUE%3D&amp;reserved=0</vt:lpwstr>
      </vt:variant>
      <vt:variant>
        <vt:lpwstr/>
      </vt:variant>
      <vt:variant>
        <vt:i4>917515</vt:i4>
      </vt:variant>
      <vt:variant>
        <vt:i4>3</vt:i4>
      </vt:variant>
      <vt:variant>
        <vt:i4>0</vt:i4>
      </vt:variant>
      <vt:variant>
        <vt:i4>5</vt:i4>
      </vt:variant>
      <vt:variant>
        <vt:lpwstr>https://blogs.msdn.microsoft.com/mschray/2016/03/18/getting-your-azure-subscription-guid-new-portal/</vt:lpwstr>
      </vt:variant>
      <vt:variant>
        <vt:lpwstr/>
      </vt:variant>
      <vt:variant>
        <vt:i4>4456462</vt:i4>
      </vt:variant>
      <vt:variant>
        <vt:i4>0</vt:i4>
      </vt:variant>
      <vt:variant>
        <vt:i4>0</vt:i4>
      </vt:variant>
      <vt:variant>
        <vt:i4>5</vt:i4>
      </vt:variant>
      <vt:variant>
        <vt:lpwstr>https://www.whatismytenantid.com/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McBrine</dc:creator>
  <cp:keywords/>
  <dc:description/>
  <cp:lastModifiedBy>Rich McBrine</cp:lastModifiedBy>
  <cp:revision>2</cp:revision>
  <dcterms:created xsi:type="dcterms:W3CDTF">2020-03-27T16:28:00Z</dcterms:created>
  <dcterms:modified xsi:type="dcterms:W3CDTF">2020-03-27T16:28:00Z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rmcbrine@microsoft.com</vt:lpwstr>
  </property>
  <property fmtid="{D5CDD505-2E9C-101B-9397-08002B2CF9AE}" pid="5" name="MSIP_Label_f42aa342-8706-4288-bd11-ebb85995028c_SetDate">
    <vt:lpwstr>2020-03-27T16:28:15.9043073Z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a6ad7de5-d03a-475c-96c2-4b44b7b7569d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