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A29C" w14:textId="77777777" w:rsidR="00020ED6" w:rsidRPr="00020ED6" w:rsidRDefault="00020ED6" w:rsidP="00020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1: Missing UPC Codes in FDA Recall Data</w:t>
      </w:r>
    </w:p>
    <w:p w14:paraId="3468FF02" w14:textId="77777777" w:rsidR="00020ED6" w:rsidRPr="00020ED6" w:rsidRDefault="00020ED6" w:rsidP="00020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3B0BBC61" w14:textId="77777777" w:rsidR="00020ED6" w:rsidRPr="00020ED6" w:rsidRDefault="00020ED6" w:rsidP="00020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Barcode scanning, which is intended as a fast verification method, cannot reliably work when the FDA recall data does not consistently provide UPCs.</w:t>
      </w:r>
    </w:p>
    <w:p w14:paraId="4C46A81C" w14:textId="77777777" w:rsidR="00020ED6" w:rsidRPr="00020ED6" w:rsidRDefault="00020ED6" w:rsidP="00020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Users may not be able to verify products by barcode, leading to reliance on other methods.</w:t>
      </w:r>
    </w:p>
    <w:p w14:paraId="4DAC0FF7" w14:textId="77777777" w:rsidR="00020ED6" w:rsidRPr="00020ED6" w:rsidRDefault="00020ED6" w:rsidP="00020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5CED4FBE" w14:textId="77777777" w:rsidR="00020ED6" w:rsidRPr="00020ED6" w:rsidRDefault="00020ED6" w:rsidP="00020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 Methods:</w:t>
      </w:r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 Use receipt OCR to extract product </w:t>
      </w:r>
      <w:proofErr w:type="gramStart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>names, and</w:t>
      </w:r>
      <w:proofErr w:type="gramEnd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 allow manual product search when a barcode is not confirmed.</w:t>
      </w:r>
    </w:p>
    <w:p w14:paraId="17192423" w14:textId="77777777" w:rsidR="00020ED6" w:rsidRPr="00020ED6" w:rsidRDefault="00020ED6" w:rsidP="00020E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Links:</w:t>
      </w:r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 Provide clear links to official </w:t>
      </w:r>
      <w:proofErr w:type="gramStart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>retailer</w:t>
      </w:r>
      <w:proofErr w:type="gramEnd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gramStart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>manufacturer</w:t>
      </w:r>
      <w:proofErr w:type="gramEnd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 recall pages where additional product data (and sometimes UPCs) might be available.</w:t>
      </w:r>
    </w:p>
    <w:p w14:paraId="3BD492D6" w14:textId="77777777" w:rsidR="00020ED6" w:rsidRPr="00020ED6" w:rsidRDefault="00020ED6" w:rsidP="00020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pict w14:anchorId="66B2869B">
          <v:rect id="_x0000_i1295" style="width:0;height:1.5pt" o:hralign="center" o:hrstd="t" o:hr="t" fillcolor="#a0a0a0" stroked="f"/>
        </w:pict>
      </w:r>
    </w:p>
    <w:p w14:paraId="6511E432" w14:textId="77777777" w:rsidR="00020ED6" w:rsidRPr="00020ED6" w:rsidRDefault="00020ED6" w:rsidP="00020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2: Receipt OCR Errors</w:t>
      </w:r>
    </w:p>
    <w:p w14:paraId="7A6C44CD" w14:textId="77777777" w:rsidR="00020ED6" w:rsidRPr="00020ED6" w:rsidRDefault="00020ED6" w:rsidP="0002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2698693B" w14:textId="77777777" w:rsidR="00020ED6" w:rsidRPr="00020ED6" w:rsidRDefault="00020ED6" w:rsidP="00020E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Receipt images can be blurry, poorly lit, or contain abbreviated product names, which reduces the accuracy of the OCR process.</w:t>
      </w:r>
    </w:p>
    <w:p w14:paraId="4009C08B" w14:textId="77777777" w:rsidR="00020ED6" w:rsidRPr="00020ED6" w:rsidRDefault="00020ED6" w:rsidP="00020E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This may result in incorrect or incomplete product data being captured.</w:t>
      </w:r>
    </w:p>
    <w:p w14:paraId="512C729B" w14:textId="77777777" w:rsidR="00020ED6" w:rsidRPr="00020ED6" w:rsidRDefault="00020ED6" w:rsidP="00020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3135838B" w14:textId="77777777" w:rsidR="00020ED6" w:rsidRPr="00020ED6" w:rsidRDefault="00020ED6" w:rsidP="00020E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Allow users both to snap live images and to upload existing receipt photos.</w:t>
      </w:r>
    </w:p>
    <w:p w14:paraId="6D04402A" w14:textId="77777777" w:rsidR="00020ED6" w:rsidRPr="00020ED6" w:rsidRDefault="00020ED6" w:rsidP="00020E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Incorporate image pre-processing (adjust brightness, contrast, apply thresholding with tools like OpenCV) before running OCR.</w:t>
      </w:r>
    </w:p>
    <w:p w14:paraId="571E6ED6" w14:textId="77777777" w:rsidR="00020ED6" w:rsidRPr="00020ED6" w:rsidRDefault="00020ED6" w:rsidP="00020E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Provide a manual correction or manual search fallback if OCR results are unsatisfactory.</w:t>
      </w:r>
    </w:p>
    <w:p w14:paraId="6362E156" w14:textId="77777777" w:rsidR="00020ED6" w:rsidRPr="00020ED6" w:rsidRDefault="00020ED6" w:rsidP="00020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pict w14:anchorId="69E2C4CE">
          <v:rect id="_x0000_i1296" style="width:0;height:1.5pt" o:hralign="center" o:hrstd="t" o:hr="t" fillcolor="#a0a0a0" stroked="f"/>
        </w:pict>
      </w:r>
    </w:p>
    <w:p w14:paraId="636B9547" w14:textId="77777777" w:rsidR="00020ED6" w:rsidRPr="00020ED6" w:rsidRDefault="00020ED6" w:rsidP="00020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3: Lot Number Variations</w:t>
      </w:r>
    </w:p>
    <w:p w14:paraId="314ABA5B" w14:textId="77777777" w:rsidR="00020ED6" w:rsidRPr="00020ED6" w:rsidRDefault="00020ED6" w:rsidP="00020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1ADC0EAD" w14:textId="77777777" w:rsidR="00020ED6" w:rsidRPr="00020ED6" w:rsidRDefault="00020ED6" w:rsidP="00020E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Lot numbers vary by manufacturer and are not standardized, making it difficult to automatically match them.</w:t>
      </w:r>
    </w:p>
    <w:p w14:paraId="072BBF9E" w14:textId="77777777" w:rsidR="00020ED6" w:rsidRPr="00020ED6" w:rsidRDefault="00020ED6" w:rsidP="00020E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Reliance on lot number information may lead to mismatches or missed matches.</w:t>
      </w:r>
    </w:p>
    <w:p w14:paraId="3462CFCA" w14:textId="77777777" w:rsidR="00020ED6" w:rsidRPr="00020ED6" w:rsidRDefault="00020ED6" w:rsidP="00020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4DCA457C" w14:textId="77777777" w:rsidR="00020ED6" w:rsidRPr="00020ED6" w:rsidRDefault="00020ED6" w:rsidP="00020E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Focus primarily on product name and store/region matching.</w:t>
      </w:r>
    </w:p>
    <w:p w14:paraId="63D87C5D" w14:textId="77777777" w:rsidR="00020ED6" w:rsidRPr="00020ED6" w:rsidRDefault="00020ED6" w:rsidP="00020E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Treat lot number matching as an optional, supplemental check when available.</w:t>
      </w:r>
    </w:p>
    <w:p w14:paraId="0327DF38" w14:textId="77777777" w:rsidR="00020ED6" w:rsidRPr="00020ED6" w:rsidRDefault="00020ED6" w:rsidP="00020E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Allow users to enter lot numbers manually if they know them.</w:t>
      </w:r>
    </w:p>
    <w:p w14:paraId="2BAB1C3F" w14:textId="77777777" w:rsidR="00020ED6" w:rsidRPr="00020ED6" w:rsidRDefault="00020ED6" w:rsidP="00020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Footnote:</w:t>
      </w:r>
    </w:p>
    <w:p w14:paraId="5E675981" w14:textId="77777777" w:rsidR="00020ED6" w:rsidRPr="00020ED6" w:rsidRDefault="00020ED6" w:rsidP="00020E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Extract available lot numbers from the “</w:t>
      </w:r>
      <w:proofErr w:type="spellStart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>code_info</w:t>
      </w:r>
      <w:proofErr w:type="spellEnd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>” field and use them to improve matching only where data is reliable.</w:t>
      </w:r>
    </w:p>
    <w:p w14:paraId="3DE198AF" w14:textId="77777777" w:rsidR="00020ED6" w:rsidRPr="00020ED6" w:rsidRDefault="00020ED6" w:rsidP="00020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pict w14:anchorId="3BA508EC">
          <v:rect id="_x0000_i1297" style="width:0;height:1.5pt" o:hralign="center" o:hrstd="t" o:hr="t" fillcolor="#a0a0a0" stroked="f"/>
        </w:pict>
      </w:r>
    </w:p>
    <w:p w14:paraId="12AB3DDB" w14:textId="77777777" w:rsidR="00020ED6" w:rsidRPr="00020ED6" w:rsidRDefault="00020ED6" w:rsidP="00020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Limitation 4: Limited Coverage for Small/Local Retailers</w:t>
      </w:r>
    </w:p>
    <w:p w14:paraId="4E70AA96" w14:textId="77777777" w:rsidR="00020ED6" w:rsidRPr="00020ED6" w:rsidRDefault="00020ED6" w:rsidP="00020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534D26E4" w14:textId="77777777" w:rsidR="00020ED6" w:rsidRPr="00020ED6" w:rsidRDefault="00020ED6" w:rsidP="00020E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Many smaller retailers do not have extensive or public recall notices, and the FDA’s </w:t>
      </w:r>
      <w:proofErr w:type="spellStart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>distribution_pattern</w:t>
      </w:r>
      <w:proofErr w:type="spellEnd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 field may only mention broad geographic areas.</w:t>
      </w:r>
    </w:p>
    <w:p w14:paraId="51D9CFF8" w14:textId="77777777" w:rsidR="00020ED6" w:rsidRPr="00020ED6" w:rsidRDefault="00020ED6" w:rsidP="00020E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This can lead to gaps in recall information for products purchased at local, non-chain stores.</w:t>
      </w:r>
    </w:p>
    <w:p w14:paraId="2C0C4073" w14:textId="77777777" w:rsidR="00020ED6" w:rsidRPr="00020ED6" w:rsidRDefault="00020ED6" w:rsidP="00020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6D115012" w14:textId="77777777" w:rsidR="00020ED6" w:rsidRPr="00020ED6" w:rsidRDefault="00020ED6" w:rsidP="00020E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Allow users to manually specify their store when it is not part of the major chains.</w:t>
      </w:r>
    </w:p>
    <w:p w14:paraId="4C39A9A4" w14:textId="77777777" w:rsidR="00020ED6" w:rsidRPr="00020ED6" w:rsidRDefault="00020ED6" w:rsidP="00020E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Enable filtering by state/region to help narrow down recall alerts relevant to the user.</w:t>
      </w:r>
    </w:p>
    <w:p w14:paraId="5B2DD005" w14:textId="77777777" w:rsidR="00020ED6" w:rsidRPr="00020ED6" w:rsidRDefault="00020ED6" w:rsidP="00020E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Provide guidance for small store users by linking to the FDA recall page directly when specific retailer data is unavailable.</w:t>
      </w:r>
    </w:p>
    <w:p w14:paraId="079228AF" w14:textId="77777777" w:rsidR="00020ED6" w:rsidRPr="00020ED6" w:rsidRDefault="00020ED6" w:rsidP="00020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Footnote:</w:t>
      </w:r>
    </w:p>
    <w:p w14:paraId="0D2F8563" w14:textId="77777777" w:rsidR="00020ED6" w:rsidRPr="00020ED6" w:rsidRDefault="00020ED6" w:rsidP="00020E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Include a free-text field for store input and cross-check with general FDA distribution patterns.</w:t>
      </w:r>
    </w:p>
    <w:p w14:paraId="731CE933" w14:textId="77777777" w:rsidR="00020ED6" w:rsidRPr="00020ED6" w:rsidRDefault="00020ED6" w:rsidP="00020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pict w14:anchorId="455429C3">
          <v:rect id="_x0000_i1298" style="width:0;height:1.5pt" o:hralign="center" o:hrstd="t" o:hr="t" fillcolor="#a0a0a0" stroked="f"/>
        </w:pict>
      </w:r>
    </w:p>
    <w:p w14:paraId="372B393F" w14:textId="77777777" w:rsidR="00020ED6" w:rsidRPr="00020ED6" w:rsidRDefault="00020ED6" w:rsidP="00020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5: Multi-Language Support</w:t>
      </w:r>
    </w:p>
    <w:p w14:paraId="103FF923" w14:textId="77777777" w:rsidR="00020ED6" w:rsidRPr="00020ED6" w:rsidRDefault="00020ED6" w:rsidP="00020E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01455FA1" w14:textId="77777777" w:rsidR="00020ED6" w:rsidRPr="00020ED6" w:rsidRDefault="00020ED6" w:rsidP="00020E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Users who speak languages other than English (especially Spanish in the U.S.) may have difficulty understanding the recall information.</w:t>
      </w:r>
    </w:p>
    <w:p w14:paraId="5D724188" w14:textId="77777777" w:rsidR="00020ED6" w:rsidRPr="00020ED6" w:rsidRDefault="00020ED6" w:rsidP="00020E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Lack of language support may limit the app’s usability and accessibility.</w:t>
      </w:r>
    </w:p>
    <w:p w14:paraId="0348F865" w14:textId="77777777" w:rsidR="00020ED6" w:rsidRPr="00020ED6" w:rsidRDefault="00020ED6" w:rsidP="00020E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216DEE8B" w14:textId="77777777" w:rsidR="00020ED6" w:rsidRPr="00020ED6" w:rsidRDefault="00020ED6" w:rsidP="00020E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Prepare the user interface and help texts in multiple languages, starting with English and Spanish.</w:t>
      </w:r>
    </w:p>
    <w:p w14:paraId="116518A7" w14:textId="77777777" w:rsidR="00020ED6" w:rsidRPr="00020ED6" w:rsidRDefault="00020ED6" w:rsidP="00020E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Integrate a language toggle in the UI using internationalization libraries such as Flask-Babel.</w:t>
      </w:r>
    </w:p>
    <w:p w14:paraId="6E6F7417" w14:textId="77777777" w:rsidR="00020ED6" w:rsidRPr="00020ED6" w:rsidRDefault="00020ED6" w:rsidP="00020E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Footnote:</w:t>
      </w:r>
    </w:p>
    <w:p w14:paraId="44C583C0" w14:textId="77777777" w:rsidR="00020ED6" w:rsidRPr="00020ED6" w:rsidRDefault="00020ED6" w:rsidP="00020E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Maintain language dictionaries and consider user feedback to improve translations.</w:t>
      </w:r>
    </w:p>
    <w:p w14:paraId="685C3E14" w14:textId="77777777" w:rsidR="00020ED6" w:rsidRPr="00020ED6" w:rsidRDefault="00020ED6" w:rsidP="00020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pict w14:anchorId="48D30A7C">
          <v:rect id="_x0000_i1299" style="width:0;height:1.5pt" o:hralign="center" o:hrstd="t" o:hr="t" fillcolor="#a0a0a0" stroked="f"/>
        </w:pict>
      </w:r>
    </w:p>
    <w:p w14:paraId="35C68398" w14:textId="77777777" w:rsidR="00020ED6" w:rsidRPr="00020ED6" w:rsidRDefault="00020ED6" w:rsidP="00020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6: FDA Recall Data Lacks Product Pictures</w:t>
      </w:r>
    </w:p>
    <w:p w14:paraId="1BB34180" w14:textId="77777777" w:rsidR="00020ED6" w:rsidRPr="00020ED6" w:rsidRDefault="00020ED6" w:rsidP="00020E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46E498D3" w14:textId="77777777" w:rsidR="00020ED6" w:rsidRPr="00020ED6" w:rsidRDefault="00020ED6" w:rsidP="00020E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Visual verification is reduced since users do not see images of the recalled product, which might help in confirming product details.</w:t>
      </w:r>
    </w:p>
    <w:p w14:paraId="4AC7C1E0" w14:textId="77777777" w:rsidR="00020ED6" w:rsidRPr="00020ED6" w:rsidRDefault="00020ED6" w:rsidP="00020E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Without pictures, users might have to rely solely on textual descriptions that can be ambiguous.</w:t>
      </w:r>
    </w:p>
    <w:p w14:paraId="6C658570" w14:textId="77777777" w:rsidR="00020ED6" w:rsidRPr="00020ED6" w:rsidRDefault="00020ED6" w:rsidP="00020E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0DBD1C71" w14:textId="77777777" w:rsidR="00020ED6" w:rsidRPr="00020ED6" w:rsidRDefault="00020ED6" w:rsidP="00020E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Provide direct links to </w:t>
      </w:r>
      <w:proofErr w:type="gramStart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>retailer</w:t>
      </w:r>
      <w:proofErr w:type="gramEnd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gramStart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>manufacturer</w:t>
      </w:r>
      <w:proofErr w:type="gramEnd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 recall pages where images are more likely to be available.</w:t>
      </w:r>
    </w:p>
    <w:p w14:paraId="2AF8CD2E" w14:textId="77777777" w:rsidR="00020ED6" w:rsidRPr="00020ED6" w:rsidRDefault="00020ED6" w:rsidP="00020E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Consider a future integration where if product images are available (via a supplementary API or web scraping, with proper compliance), they can be displayed in the app.</w:t>
      </w:r>
    </w:p>
    <w:p w14:paraId="25E4250B" w14:textId="77777777" w:rsidR="00020ED6" w:rsidRPr="00020ED6" w:rsidRDefault="00020ED6" w:rsidP="00020E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Footnote:</w:t>
      </w:r>
    </w:p>
    <w:p w14:paraId="3C6DEDD7" w14:textId="77777777" w:rsidR="00020ED6" w:rsidRPr="00020ED6" w:rsidRDefault="00020ED6" w:rsidP="00020E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Initially, focus on text data while clearly noting that images are available only through external links.</w:t>
      </w:r>
    </w:p>
    <w:p w14:paraId="604A1896" w14:textId="77777777" w:rsidR="00020ED6" w:rsidRPr="00020ED6" w:rsidRDefault="00020ED6" w:rsidP="00020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pict w14:anchorId="63461F6C">
          <v:rect id="_x0000_i1300" style="width:0;height:1.5pt" o:hralign="center" o:hrstd="t" o:hr="t" fillcolor="#a0a0a0" stroked="f"/>
        </w:pict>
      </w:r>
    </w:p>
    <w:p w14:paraId="159E1746" w14:textId="77777777" w:rsidR="00020ED6" w:rsidRPr="00020ED6" w:rsidRDefault="00020ED6" w:rsidP="00020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7: Challenges with Online Purchases and Non-Food Items</w:t>
      </w:r>
    </w:p>
    <w:p w14:paraId="6CEF97AB" w14:textId="77777777" w:rsidR="00020ED6" w:rsidRPr="00020ED6" w:rsidRDefault="00020ED6" w:rsidP="00020E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3E9A60A6" w14:textId="77777777" w:rsidR="00020ED6" w:rsidRPr="00020ED6" w:rsidRDefault="00020ED6" w:rsidP="00020E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For products purchased online (e.g., through Amazon or Walmart.com) and for non-food items (such as hair care products), geographic filtering may not be applicable.</w:t>
      </w:r>
    </w:p>
    <w:p w14:paraId="437A9EF0" w14:textId="77777777" w:rsidR="00020ED6" w:rsidRPr="00020ED6" w:rsidRDefault="00020ED6" w:rsidP="00020E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This could lead to confusion if the recall information is not correctly contextualized for nationwide applicability.</w:t>
      </w:r>
    </w:p>
    <w:p w14:paraId="523046D6" w14:textId="77777777" w:rsidR="00020ED6" w:rsidRPr="00020ED6" w:rsidRDefault="00020ED6" w:rsidP="00020E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211A5DEE" w14:textId="77777777" w:rsidR="00020ED6" w:rsidRPr="00020ED6" w:rsidRDefault="00020ED6" w:rsidP="00020E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Include an “Online Purchase” option in the store selection so that users can indicate that a product was bought online.</w:t>
      </w:r>
    </w:p>
    <w:p w14:paraId="0B92334E" w14:textId="77777777" w:rsidR="00020ED6" w:rsidRPr="00020ED6" w:rsidRDefault="00020ED6" w:rsidP="00020E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For non-food items, adapt the search logic to ignore geographic filters when appropriate.</w:t>
      </w:r>
    </w:p>
    <w:p w14:paraId="02C6E186" w14:textId="77777777" w:rsidR="00020ED6" w:rsidRPr="00020ED6" w:rsidRDefault="00020ED6" w:rsidP="00020E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Footnote:</w:t>
      </w:r>
    </w:p>
    <w:p w14:paraId="22C68F46" w14:textId="77777777" w:rsidR="00020ED6" w:rsidRPr="00020ED6" w:rsidRDefault="00020ED6" w:rsidP="00020E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Flag online transactions and adjust filtering logic accordingly in the code.</w:t>
      </w:r>
    </w:p>
    <w:p w14:paraId="36732FBF" w14:textId="77777777" w:rsidR="00020ED6" w:rsidRPr="00020ED6" w:rsidRDefault="00020ED6" w:rsidP="00020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pict w14:anchorId="14304D0D">
          <v:rect id="_x0000_i1301" style="width:0;height:1.5pt" o:hralign="center" o:hrstd="t" o:hr="t" fillcolor="#a0a0a0" stroked="f"/>
        </w:pict>
      </w:r>
    </w:p>
    <w:p w14:paraId="7BFB8F85" w14:textId="77777777" w:rsidR="00020ED6" w:rsidRPr="00020ED6" w:rsidRDefault="00020ED6" w:rsidP="00020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8: Information Overload</w:t>
      </w:r>
    </w:p>
    <w:p w14:paraId="7CBDD90C" w14:textId="77777777" w:rsidR="00020ED6" w:rsidRPr="00020ED6" w:rsidRDefault="00020ED6" w:rsidP="00020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1A3CABC1" w14:textId="77777777" w:rsidR="00020ED6" w:rsidRPr="00020ED6" w:rsidRDefault="00020ED6" w:rsidP="00020E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Presenting too much detail (e.g., full FDA recall text, multiple legal disclaimers, detailed manufacturer info) can overwhelm users and hinder quick comprehension.</w:t>
      </w:r>
    </w:p>
    <w:p w14:paraId="2495D179" w14:textId="77777777" w:rsidR="00020ED6" w:rsidRPr="00020ED6" w:rsidRDefault="00020ED6" w:rsidP="00020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2291D7F0" w14:textId="77777777" w:rsidR="00020ED6" w:rsidRPr="00020ED6" w:rsidRDefault="00020ED6" w:rsidP="00020E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Design a concise summary view of recall </w:t>
      </w:r>
      <w:proofErr w:type="gramStart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>information, and</w:t>
      </w:r>
      <w:proofErr w:type="gramEnd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 include expandable “Learn More” sections for users who want additional details.</w:t>
      </w:r>
    </w:p>
    <w:p w14:paraId="5015E8E1" w14:textId="77777777" w:rsidR="00020ED6" w:rsidRPr="00020ED6" w:rsidRDefault="00020ED6" w:rsidP="00020E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Prioritize key details such as recall number, risk classification, and primary recall reason while keeping advanced details in a separate view.</w:t>
      </w:r>
    </w:p>
    <w:p w14:paraId="7393DFA5" w14:textId="77777777" w:rsidR="00020ED6" w:rsidRPr="00020ED6" w:rsidRDefault="00020ED6" w:rsidP="00020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Footnote:</w:t>
      </w:r>
    </w:p>
    <w:p w14:paraId="0AF7A9F7" w14:textId="77777777" w:rsidR="00020ED6" w:rsidRPr="00020ED6" w:rsidRDefault="00020ED6" w:rsidP="00020E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Use collapsible UI elements (e.g., Bootstrap accordions) to manage detailed information elegantly.</w:t>
      </w:r>
    </w:p>
    <w:p w14:paraId="5A40274B" w14:textId="77777777" w:rsidR="00020ED6" w:rsidRPr="00020ED6" w:rsidRDefault="00020ED6" w:rsidP="00020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pict w14:anchorId="1C08A4E5">
          <v:rect id="_x0000_i1302" style="width:0;height:1.5pt" o:hralign="center" o:hrstd="t" o:hr="t" fillcolor="#a0a0a0" stroked="f"/>
        </w:pict>
      </w:r>
    </w:p>
    <w:p w14:paraId="6A305BC9" w14:textId="77777777" w:rsidR="00020ED6" w:rsidRPr="00020ED6" w:rsidRDefault="00020ED6" w:rsidP="00020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9: Receipts Not Always Available</w:t>
      </w:r>
    </w:p>
    <w:p w14:paraId="5C3E0B4E" w14:textId="77777777" w:rsidR="00020ED6" w:rsidRPr="00020ED6" w:rsidRDefault="00020ED6" w:rsidP="00020E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Impact:</w:t>
      </w:r>
    </w:p>
    <w:p w14:paraId="53448EA5" w14:textId="77777777" w:rsidR="00020ED6" w:rsidRPr="00020ED6" w:rsidRDefault="00020ED6" w:rsidP="00020E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Many users do not keep receipts or might lose them, which can limit the effectiveness of receipt-based recall checking.</w:t>
      </w:r>
    </w:p>
    <w:p w14:paraId="08212B95" w14:textId="77777777" w:rsidR="00020ED6" w:rsidRPr="00020ED6" w:rsidRDefault="00020ED6" w:rsidP="00020E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7B91AC39" w14:textId="77777777" w:rsidR="00020ED6" w:rsidRPr="00020ED6" w:rsidRDefault="00020ED6" w:rsidP="00020E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Offer a manual product search option that allows users to enter product names and other details directly.</w:t>
      </w:r>
    </w:p>
    <w:p w14:paraId="1E88F049" w14:textId="77777777" w:rsidR="00020ED6" w:rsidRPr="00020ED6" w:rsidRDefault="00020ED6" w:rsidP="00020E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Integrate fuzzy matching to handle imperfect inputs.</w:t>
      </w:r>
    </w:p>
    <w:p w14:paraId="0676D174" w14:textId="77777777" w:rsidR="00020ED6" w:rsidRPr="00020ED6" w:rsidRDefault="00020ED6" w:rsidP="00020E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Footnote:</w:t>
      </w:r>
    </w:p>
    <w:p w14:paraId="174DF3B5" w14:textId="77777777" w:rsidR="00020ED6" w:rsidRPr="00020ED6" w:rsidRDefault="00020ED6" w:rsidP="00020E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simple form interface with fuzzy matching libraries like </w:t>
      </w:r>
      <w:proofErr w:type="spellStart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>fuzzywuzzy</w:t>
      </w:r>
      <w:proofErr w:type="spellEnd"/>
      <w:r w:rsidRPr="00020ED6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manual search.</w:t>
      </w:r>
    </w:p>
    <w:p w14:paraId="248B32CF" w14:textId="77777777" w:rsidR="00020ED6" w:rsidRPr="00020ED6" w:rsidRDefault="00020ED6" w:rsidP="00020E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pict w14:anchorId="12AAAF60">
          <v:rect id="_x0000_i1303" style="width:0;height:1.5pt" o:hralign="center" o:hrstd="t" o:hr="t" fillcolor="#a0a0a0" stroked="f"/>
        </w:pict>
      </w:r>
    </w:p>
    <w:p w14:paraId="0B28F0B1" w14:textId="77777777" w:rsidR="00020ED6" w:rsidRPr="00020ED6" w:rsidRDefault="00020ED6" w:rsidP="00020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10: Future Recall Notification</w:t>
      </w:r>
    </w:p>
    <w:p w14:paraId="3CA66056" w14:textId="77777777" w:rsidR="00020ED6" w:rsidRPr="00020ED6" w:rsidRDefault="00020ED6" w:rsidP="00020E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55CA9942" w14:textId="77777777" w:rsidR="00020ED6" w:rsidRPr="00020ED6" w:rsidRDefault="00020ED6" w:rsidP="00020E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Recalls can be announced after a purchase has been made, meaning that users who scanned or entered products might not be alerted in time.</w:t>
      </w:r>
    </w:p>
    <w:p w14:paraId="586666E5" w14:textId="77777777" w:rsidR="00020ED6" w:rsidRPr="00020ED6" w:rsidRDefault="00020ED6" w:rsidP="00020E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6B864AF0" w14:textId="77777777" w:rsidR="00020ED6" w:rsidRPr="00020ED6" w:rsidRDefault="00020ED6" w:rsidP="00020E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Save scanned or manually entered product information locally (with a recommended retention period of six months).</w:t>
      </w:r>
    </w:p>
    <w:p w14:paraId="19F5BAAC" w14:textId="77777777" w:rsidR="00020ED6" w:rsidRPr="00020ED6" w:rsidRDefault="00020ED6" w:rsidP="00020E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ED6">
        <w:rPr>
          <w:rFonts w:ascii="Times New Roman" w:eastAsia="Times New Roman" w:hAnsi="Times New Roman" w:cs="Times New Roman"/>
          <w:kern w:val="0"/>
          <w14:ligatures w14:val="none"/>
        </w:rPr>
        <w:t>Implement a background task (using a scheduler) that periodically checks new recall data and cross-references the stored items, sending notifications if a match is found.</w:t>
      </w:r>
    </w:p>
    <w:p w14:paraId="6B24B6ED" w14:textId="77777777" w:rsidR="00983AFC" w:rsidRDefault="00983AFC"/>
    <w:sectPr w:rsidR="00983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46F"/>
    <w:multiLevelType w:val="multilevel"/>
    <w:tmpl w:val="CA6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1999"/>
    <w:multiLevelType w:val="multilevel"/>
    <w:tmpl w:val="8F0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3778"/>
    <w:multiLevelType w:val="multilevel"/>
    <w:tmpl w:val="735C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20256"/>
    <w:multiLevelType w:val="multilevel"/>
    <w:tmpl w:val="A0C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27B6C"/>
    <w:multiLevelType w:val="multilevel"/>
    <w:tmpl w:val="4B6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210FE"/>
    <w:multiLevelType w:val="multilevel"/>
    <w:tmpl w:val="28C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16B48"/>
    <w:multiLevelType w:val="multilevel"/>
    <w:tmpl w:val="F96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173D2"/>
    <w:multiLevelType w:val="multilevel"/>
    <w:tmpl w:val="387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91FAB"/>
    <w:multiLevelType w:val="multilevel"/>
    <w:tmpl w:val="474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6116E"/>
    <w:multiLevelType w:val="multilevel"/>
    <w:tmpl w:val="A6E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D4243"/>
    <w:multiLevelType w:val="multilevel"/>
    <w:tmpl w:val="A8F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8120E"/>
    <w:multiLevelType w:val="multilevel"/>
    <w:tmpl w:val="C7E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A7B07"/>
    <w:multiLevelType w:val="multilevel"/>
    <w:tmpl w:val="FE9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56A17"/>
    <w:multiLevelType w:val="multilevel"/>
    <w:tmpl w:val="8768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5751E"/>
    <w:multiLevelType w:val="multilevel"/>
    <w:tmpl w:val="869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61E49"/>
    <w:multiLevelType w:val="multilevel"/>
    <w:tmpl w:val="267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604E3"/>
    <w:multiLevelType w:val="multilevel"/>
    <w:tmpl w:val="6A9C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377AA"/>
    <w:multiLevelType w:val="multilevel"/>
    <w:tmpl w:val="10D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01174"/>
    <w:multiLevelType w:val="multilevel"/>
    <w:tmpl w:val="964E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C3C01"/>
    <w:multiLevelType w:val="multilevel"/>
    <w:tmpl w:val="8B1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061356">
    <w:abstractNumId w:val="0"/>
  </w:num>
  <w:num w:numId="2" w16cid:durableId="817457637">
    <w:abstractNumId w:val="18"/>
  </w:num>
  <w:num w:numId="3" w16cid:durableId="1878736895">
    <w:abstractNumId w:val="4"/>
  </w:num>
  <w:num w:numId="4" w16cid:durableId="2126119107">
    <w:abstractNumId w:val="13"/>
  </w:num>
  <w:num w:numId="5" w16cid:durableId="1461418597">
    <w:abstractNumId w:val="12"/>
  </w:num>
  <w:num w:numId="6" w16cid:durableId="261452499">
    <w:abstractNumId w:val="8"/>
  </w:num>
  <w:num w:numId="7" w16cid:durableId="1301034664">
    <w:abstractNumId w:val="16"/>
  </w:num>
  <w:num w:numId="8" w16cid:durableId="1326131268">
    <w:abstractNumId w:val="2"/>
  </w:num>
  <w:num w:numId="9" w16cid:durableId="1176187980">
    <w:abstractNumId w:val="15"/>
  </w:num>
  <w:num w:numId="10" w16cid:durableId="307787522">
    <w:abstractNumId w:val="19"/>
  </w:num>
  <w:num w:numId="11" w16cid:durableId="798499663">
    <w:abstractNumId w:val="9"/>
  </w:num>
  <w:num w:numId="12" w16cid:durableId="1829248318">
    <w:abstractNumId w:val="10"/>
  </w:num>
  <w:num w:numId="13" w16cid:durableId="1932200474">
    <w:abstractNumId w:val="3"/>
  </w:num>
  <w:num w:numId="14" w16cid:durableId="55933069">
    <w:abstractNumId w:val="7"/>
  </w:num>
  <w:num w:numId="15" w16cid:durableId="1706561869">
    <w:abstractNumId w:val="1"/>
  </w:num>
  <w:num w:numId="16" w16cid:durableId="130372090">
    <w:abstractNumId w:val="14"/>
  </w:num>
  <w:num w:numId="17" w16cid:durableId="370421687">
    <w:abstractNumId w:val="5"/>
  </w:num>
  <w:num w:numId="18" w16cid:durableId="295525047">
    <w:abstractNumId w:val="6"/>
  </w:num>
  <w:num w:numId="19" w16cid:durableId="1548182414">
    <w:abstractNumId w:val="11"/>
  </w:num>
  <w:num w:numId="20" w16cid:durableId="13538040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D6"/>
    <w:rsid w:val="00020ED6"/>
    <w:rsid w:val="002B1706"/>
    <w:rsid w:val="00456C1C"/>
    <w:rsid w:val="00584A86"/>
    <w:rsid w:val="006C0A78"/>
    <w:rsid w:val="00983AFC"/>
    <w:rsid w:val="00A25520"/>
    <w:rsid w:val="00D4608E"/>
    <w:rsid w:val="00E0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F303"/>
  <w15:chartTrackingRefBased/>
  <w15:docId w15:val="{A61DDA1A-DF20-4489-A73A-22338D44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McClain</dc:creator>
  <cp:keywords/>
  <dc:description/>
  <cp:lastModifiedBy>Robert McClain</cp:lastModifiedBy>
  <cp:revision>1</cp:revision>
  <dcterms:created xsi:type="dcterms:W3CDTF">2025-04-10T22:31:00Z</dcterms:created>
  <dcterms:modified xsi:type="dcterms:W3CDTF">2025-04-10T22:49:00Z</dcterms:modified>
</cp:coreProperties>
</file>