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5079C3" w14:textId="77777777" w:rsidR="00322C4F" w:rsidRDefault="00322C4F" w:rsidP="00322C4F">
      <w:pPr>
        <w:numPr>
          <w:ilvl w:val="0"/>
          <w:numId w:val="1"/>
        </w:numPr>
        <w:spacing w:line="480" w:lineRule="auto"/>
        <w:rPr>
          <w:rFonts w:ascii="Times New Roman" w:hAnsi="Times New Roman" w:cs="Times New Roman"/>
        </w:rPr>
      </w:pPr>
      <w:r w:rsidRPr="00322C4F">
        <w:rPr>
          <w:rFonts w:ascii="Times New Roman" w:hAnsi="Times New Roman" w:cs="Times New Roman"/>
        </w:rPr>
        <w:t>Adoption of a secure coding standard, and not leaving security to the end</w:t>
      </w:r>
    </w:p>
    <w:p w14:paraId="2913B63D" w14:textId="28A8F511" w:rsidR="00322C4F" w:rsidRPr="00322C4F" w:rsidRDefault="00322C4F" w:rsidP="00322C4F">
      <w:pPr>
        <w:spacing w:line="480" w:lineRule="auto"/>
        <w:rPr>
          <w:rFonts w:ascii="Times New Roman" w:hAnsi="Times New Roman" w:cs="Times New Roman"/>
        </w:rPr>
      </w:pPr>
      <w:r>
        <w:rPr>
          <w:rFonts w:ascii="Times New Roman" w:hAnsi="Times New Roman" w:cs="Times New Roman"/>
        </w:rPr>
        <w:t xml:space="preserve">During this course adopting a secure coding standard has been a key principle we have followed.  By adopting </w:t>
      </w:r>
      <w:r w:rsidR="00510173">
        <w:rPr>
          <w:rFonts w:ascii="Times New Roman" w:hAnsi="Times New Roman" w:cs="Times New Roman"/>
        </w:rPr>
        <w:t>secure</w:t>
      </w:r>
      <w:r>
        <w:rPr>
          <w:rFonts w:ascii="Times New Roman" w:hAnsi="Times New Roman" w:cs="Times New Roman"/>
        </w:rPr>
        <w:t xml:space="preserve"> coding </w:t>
      </w:r>
      <w:r w:rsidR="00510173">
        <w:rPr>
          <w:rFonts w:ascii="Times New Roman" w:hAnsi="Times New Roman" w:cs="Times New Roman"/>
        </w:rPr>
        <w:t>standards,</w:t>
      </w:r>
      <w:r>
        <w:rPr>
          <w:rFonts w:ascii="Times New Roman" w:hAnsi="Times New Roman" w:cs="Times New Roman"/>
        </w:rPr>
        <w:t xml:space="preserve"> we are creating a trustworthy foundation to build our software.  By incorporating these standards from the </w:t>
      </w:r>
      <w:r w:rsidR="00510173">
        <w:rPr>
          <w:rFonts w:ascii="Times New Roman" w:hAnsi="Times New Roman" w:cs="Times New Roman"/>
        </w:rPr>
        <w:t>very</w:t>
      </w:r>
      <w:r>
        <w:rPr>
          <w:rFonts w:ascii="Times New Roman" w:hAnsi="Times New Roman" w:cs="Times New Roman"/>
        </w:rPr>
        <w:t xml:space="preserve"> beginning we can prevent vulnerabilities early on and make development and troubleshooting in the future a much easier process.</w:t>
      </w:r>
      <w:r w:rsidR="00510173">
        <w:rPr>
          <w:rFonts w:ascii="Times New Roman" w:hAnsi="Times New Roman" w:cs="Times New Roman"/>
        </w:rPr>
        <w:t xml:space="preserve">  This also goes for the concept of not leaving security to the end.  By leaving security to the end, we risk increasing costs, multiple breaches, and rushed fixes.  By incorporating these standards throughout the entire design, development, and publishing process we can make sure that we have all gaps filled and can prevent future risks.  One thing to keep in mind is that these standards do not stop after the software is published.  Continuous updates to the standards and keeping the security maintained is essential to prevent new and developing risks.  </w:t>
      </w:r>
      <w:r>
        <w:rPr>
          <w:rFonts w:ascii="Times New Roman" w:hAnsi="Times New Roman" w:cs="Times New Roman"/>
        </w:rPr>
        <w:t xml:space="preserve">    </w:t>
      </w:r>
    </w:p>
    <w:p w14:paraId="645BD8FF" w14:textId="77777777" w:rsidR="00322C4F" w:rsidRDefault="00322C4F" w:rsidP="00322C4F">
      <w:pPr>
        <w:numPr>
          <w:ilvl w:val="0"/>
          <w:numId w:val="1"/>
        </w:numPr>
        <w:spacing w:line="480" w:lineRule="auto"/>
        <w:rPr>
          <w:rFonts w:ascii="Times New Roman" w:hAnsi="Times New Roman" w:cs="Times New Roman"/>
        </w:rPr>
      </w:pPr>
      <w:r w:rsidRPr="00322C4F">
        <w:rPr>
          <w:rFonts w:ascii="Times New Roman" w:hAnsi="Times New Roman" w:cs="Times New Roman"/>
        </w:rPr>
        <w:t>Evaluation and assessment of risk and cost benefit of mitigation</w:t>
      </w:r>
    </w:p>
    <w:p w14:paraId="449533B2" w14:textId="7946EC34" w:rsidR="00C01181" w:rsidRPr="00322C4F" w:rsidRDefault="002B0BCC" w:rsidP="00C01181">
      <w:pPr>
        <w:spacing w:line="480" w:lineRule="auto"/>
        <w:rPr>
          <w:rFonts w:ascii="Times New Roman" w:hAnsi="Times New Roman" w:cs="Times New Roman"/>
        </w:rPr>
      </w:pPr>
      <w:r>
        <w:rPr>
          <w:rFonts w:ascii="Times New Roman" w:hAnsi="Times New Roman" w:cs="Times New Roman"/>
        </w:rPr>
        <w:t xml:space="preserve">Throughout this course we also learned to assess risk using a structured approach.  Assessing risks at a structure approach means that we evaluated risks based on their likelihood and impact to prioritize the security measures that should be invested in.  Some </w:t>
      </w:r>
      <w:r w:rsidR="0087451D">
        <w:rPr>
          <w:rFonts w:ascii="Times New Roman" w:hAnsi="Times New Roman" w:cs="Times New Roman"/>
        </w:rPr>
        <w:t>risks</w:t>
      </w:r>
      <w:r>
        <w:rPr>
          <w:rFonts w:ascii="Times New Roman" w:hAnsi="Times New Roman" w:cs="Times New Roman"/>
        </w:rPr>
        <w:t xml:space="preserve"> may not be as severe as others or require immediate attention.  </w:t>
      </w:r>
      <w:r w:rsidR="0087451D">
        <w:rPr>
          <w:rFonts w:ascii="Times New Roman" w:hAnsi="Times New Roman" w:cs="Times New Roman"/>
        </w:rPr>
        <w:t>So,</w:t>
      </w:r>
      <w:r>
        <w:rPr>
          <w:rFonts w:ascii="Times New Roman" w:hAnsi="Times New Roman" w:cs="Times New Roman"/>
        </w:rPr>
        <w:t xml:space="preserve"> we took this information and organized the risks based on most important to least</w:t>
      </w:r>
      <w:r w:rsidR="00040F44">
        <w:rPr>
          <w:rFonts w:ascii="Times New Roman" w:hAnsi="Times New Roman" w:cs="Times New Roman"/>
        </w:rPr>
        <w:t xml:space="preserve">.  </w:t>
      </w:r>
    </w:p>
    <w:p w14:paraId="32A0A075" w14:textId="77777777" w:rsidR="00322C4F" w:rsidRDefault="00322C4F" w:rsidP="00322C4F">
      <w:pPr>
        <w:numPr>
          <w:ilvl w:val="0"/>
          <w:numId w:val="1"/>
        </w:numPr>
        <w:spacing w:line="480" w:lineRule="auto"/>
        <w:rPr>
          <w:rFonts w:ascii="Times New Roman" w:hAnsi="Times New Roman" w:cs="Times New Roman"/>
        </w:rPr>
      </w:pPr>
      <w:r w:rsidRPr="00322C4F">
        <w:rPr>
          <w:rFonts w:ascii="Times New Roman" w:hAnsi="Times New Roman" w:cs="Times New Roman"/>
        </w:rPr>
        <w:t>Zero trust</w:t>
      </w:r>
    </w:p>
    <w:p w14:paraId="3FD76364" w14:textId="7167F939" w:rsidR="005C4E47" w:rsidRPr="00322C4F" w:rsidRDefault="005C4E47" w:rsidP="005C4E47">
      <w:pPr>
        <w:spacing w:line="480" w:lineRule="auto"/>
        <w:rPr>
          <w:rFonts w:ascii="Times New Roman" w:hAnsi="Times New Roman" w:cs="Times New Roman"/>
        </w:rPr>
      </w:pPr>
      <w:r>
        <w:rPr>
          <w:rFonts w:ascii="Times New Roman" w:hAnsi="Times New Roman" w:cs="Times New Roman"/>
        </w:rPr>
        <w:t xml:space="preserve">Zero trust as a developer means to trust no one before verifying they are trustworthy.  Folling this policy gives users limited access unless authorized.  This makes the risks for data breaches smaller and can narrow down accessing a threat, because the access to the breached data will have a smaller list of users with permissions.  To follow this policy, we must incorporate </w:t>
      </w:r>
      <w:r>
        <w:rPr>
          <w:rFonts w:ascii="Times New Roman" w:hAnsi="Times New Roman" w:cs="Times New Roman"/>
        </w:rPr>
        <w:lastRenderedPageBreak/>
        <w:t xml:space="preserve">authentication and authorization at every step.  Whenever a request is sent, we must consider who is sending the request, what is the request, and why they are sending it.  We also must include more monitoring and logging to keep record of each user’s actions, to make risk tracking easier.    </w:t>
      </w:r>
    </w:p>
    <w:p w14:paraId="57386F9C" w14:textId="77777777" w:rsidR="00322C4F" w:rsidRPr="00322C4F" w:rsidRDefault="00322C4F" w:rsidP="00322C4F">
      <w:pPr>
        <w:numPr>
          <w:ilvl w:val="0"/>
          <w:numId w:val="1"/>
        </w:numPr>
        <w:spacing w:line="480" w:lineRule="auto"/>
        <w:rPr>
          <w:rFonts w:ascii="Times New Roman" w:hAnsi="Times New Roman" w:cs="Times New Roman"/>
        </w:rPr>
      </w:pPr>
      <w:r w:rsidRPr="00322C4F">
        <w:rPr>
          <w:rFonts w:ascii="Times New Roman" w:hAnsi="Times New Roman" w:cs="Times New Roman"/>
        </w:rPr>
        <w:t>Implementation and recommendations of security policies</w:t>
      </w:r>
    </w:p>
    <w:p w14:paraId="7BFCBBBD" w14:textId="7EA86506" w:rsidR="00EE375D" w:rsidRPr="0087451D" w:rsidRDefault="0087451D">
      <w:pPr>
        <w:rPr>
          <w:rFonts w:ascii="Times New Roman" w:hAnsi="Times New Roman" w:cs="Times New Roman"/>
        </w:rPr>
      </w:pPr>
      <w:r w:rsidRPr="0087451D">
        <w:rPr>
          <w:rFonts w:ascii="Times New Roman" w:hAnsi="Times New Roman" w:cs="Times New Roman"/>
        </w:rPr>
        <w:t>Implementation and recommendations of security policies help create clear guidelines for everyone on the team</w:t>
      </w:r>
      <w:r>
        <w:rPr>
          <w:rFonts w:ascii="Times New Roman" w:hAnsi="Times New Roman" w:cs="Times New Roman"/>
        </w:rPr>
        <w:t xml:space="preserve"> which includes</w:t>
      </w:r>
      <w:r w:rsidRPr="0087451D">
        <w:rPr>
          <w:rFonts w:ascii="Times New Roman" w:hAnsi="Times New Roman" w:cs="Times New Roman"/>
        </w:rPr>
        <w:t xml:space="preserve"> developers, testers, stakeholders, etc.  to be on the same page when it comes to security goals for the company/project.  Recommendations of security policies include security focused code reviews, secure deployment pipelines, strong authentication and access controls, and implementing regular audits.</w:t>
      </w:r>
      <w:r>
        <w:rPr>
          <w:rFonts w:ascii="Times New Roman" w:hAnsi="Times New Roman" w:cs="Times New Roman"/>
        </w:rPr>
        <w:t xml:space="preserve">  The whole team must follow these guidelines </w:t>
      </w:r>
      <w:proofErr w:type="gramStart"/>
      <w:r>
        <w:rPr>
          <w:rFonts w:ascii="Times New Roman" w:hAnsi="Times New Roman" w:cs="Times New Roman"/>
        </w:rPr>
        <w:t>in order for</w:t>
      </w:r>
      <w:proofErr w:type="gramEnd"/>
      <w:r>
        <w:rPr>
          <w:rFonts w:ascii="Times New Roman" w:hAnsi="Times New Roman" w:cs="Times New Roman"/>
        </w:rPr>
        <w:t xml:space="preserve"> it to be successful.  </w:t>
      </w:r>
      <w:r w:rsidRPr="0087451D">
        <w:rPr>
          <w:rFonts w:ascii="Times New Roman" w:hAnsi="Times New Roman" w:cs="Times New Roman"/>
        </w:rPr>
        <w:t xml:space="preserve"> </w:t>
      </w:r>
    </w:p>
    <w:sectPr w:rsidR="00EE375D" w:rsidRPr="008745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18B169C"/>
    <w:multiLevelType w:val="multilevel"/>
    <w:tmpl w:val="2CFAE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255097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C4F"/>
    <w:rsid w:val="00040F44"/>
    <w:rsid w:val="00250E1C"/>
    <w:rsid w:val="002B0BCC"/>
    <w:rsid w:val="00322C4F"/>
    <w:rsid w:val="004511CE"/>
    <w:rsid w:val="00510173"/>
    <w:rsid w:val="00562BA6"/>
    <w:rsid w:val="005C4E47"/>
    <w:rsid w:val="007E2EF2"/>
    <w:rsid w:val="0087451D"/>
    <w:rsid w:val="00C01181"/>
    <w:rsid w:val="00ED07DB"/>
    <w:rsid w:val="00EE37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0731F"/>
  <w15:chartTrackingRefBased/>
  <w15:docId w15:val="{46004E21-0ABB-4713-96DE-28E989DCE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2C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22C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22C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2C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2C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2C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2C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2C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2C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2C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22C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22C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2C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2C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2C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2C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2C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2C4F"/>
    <w:rPr>
      <w:rFonts w:eastAsiaTheme="majorEastAsia" w:cstheme="majorBidi"/>
      <w:color w:val="272727" w:themeColor="text1" w:themeTint="D8"/>
    </w:rPr>
  </w:style>
  <w:style w:type="paragraph" w:styleId="Title">
    <w:name w:val="Title"/>
    <w:basedOn w:val="Normal"/>
    <w:next w:val="Normal"/>
    <w:link w:val="TitleChar"/>
    <w:uiPriority w:val="10"/>
    <w:qFormat/>
    <w:rsid w:val="00322C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2C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2C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2C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2C4F"/>
    <w:pPr>
      <w:spacing w:before="160"/>
      <w:jc w:val="center"/>
    </w:pPr>
    <w:rPr>
      <w:i/>
      <w:iCs/>
      <w:color w:val="404040" w:themeColor="text1" w:themeTint="BF"/>
    </w:rPr>
  </w:style>
  <w:style w:type="character" w:customStyle="1" w:styleId="QuoteChar">
    <w:name w:val="Quote Char"/>
    <w:basedOn w:val="DefaultParagraphFont"/>
    <w:link w:val="Quote"/>
    <w:uiPriority w:val="29"/>
    <w:rsid w:val="00322C4F"/>
    <w:rPr>
      <w:i/>
      <w:iCs/>
      <w:color w:val="404040" w:themeColor="text1" w:themeTint="BF"/>
    </w:rPr>
  </w:style>
  <w:style w:type="paragraph" w:styleId="ListParagraph">
    <w:name w:val="List Paragraph"/>
    <w:basedOn w:val="Normal"/>
    <w:uiPriority w:val="34"/>
    <w:qFormat/>
    <w:rsid w:val="00322C4F"/>
    <w:pPr>
      <w:ind w:left="720"/>
      <w:contextualSpacing/>
    </w:pPr>
  </w:style>
  <w:style w:type="character" w:styleId="IntenseEmphasis">
    <w:name w:val="Intense Emphasis"/>
    <w:basedOn w:val="DefaultParagraphFont"/>
    <w:uiPriority w:val="21"/>
    <w:qFormat/>
    <w:rsid w:val="00322C4F"/>
    <w:rPr>
      <w:i/>
      <w:iCs/>
      <w:color w:val="0F4761" w:themeColor="accent1" w:themeShade="BF"/>
    </w:rPr>
  </w:style>
  <w:style w:type="paragraph" w:styleId="IntenseQuote">
    <w:name w:val="Intense Quote"/>
    <w:basedOn w:val="Normal"/>
    <w:next w:val="Normal"/>
    <w:link w:val="IntenseQuoteChar"/>
    <w:uiPriority w:val="30"/>
    <w:qFormat/>
    <w:rsid w:val="00322C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2C4F"/>
    <w:rPr>
      <w:i/>
      <w:iCs/>
      <w:color w:val="0F4761" w:themeColor="accent1" w:themeShade="BF"/>
    </w:rPr>
  </w:style>
  <w:style w:type="character" w:styleId="IntenseReference">
    <w:name w:val="Intense Reference"/>
    <w:basedOn w:val="DefaultParagraphFont"/>
    <w:uiPriority w:val="32"/>
    <w:qFormat/>
    <w:rsid w:val="00322C4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410</Words>
  <Characters>2338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McCoin, Jessica</dc:creator>
  <cp:keywords/>
  <dc:description/>
  <cp:lastModifiedBy>McCoin, Jessica</cp:lastModifiedBy>
  <cp:revision>6</cp:revision>
  <dcterms:created xsi:type="dcterms:W3CDTF">2025-08-19T17:36:00Z</dcterms:created>
  <dcterms:modified xsi:type="dcterms:W3CDTF">2025-08-19T18:03:00Z</dcterms:modified>
</cp:coreProperties>
</file>