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6B" w:rsidRPr="005B040B" w:rsidRDefault="004176D7" w:rsidP="004176D7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5B040B">
        <w:rPr>
          <w:rFonts w:asciiTheme="majorHAnsi" w:hAnsiTheme="majorHAnsi"/>
          <w:b/>
          <w:sz w:val="32"/>
          <w:szCs w:val="32"/>
          <w:highlight w:val="yellow"/>
          <w:u w:val="single"/>
        </w:rPr>
        <w:t xml:space="preserve">How </w:t>
      </w:r>
      <w:proofErr w:type="gramStart"/>
      <w:r w:rsidRPr="005B040B">
        <w:rPr>
          <w:rFonts w:asciiTheme="majorHAnsi" w:hAnsiTheme="majorHAnsi"/>
          <w:b/>
          <w:sz w:val="32"/>
          <w:szCs w:val="32"/>
          <w:highlight w:val="yellow"/>
          <w:u w:val="single"/>
        </w:rPr>
        <w:t>To</w:t>
      </w:r>
      <w:proofErr w:type="gramEnd"/>
      <w:r w:rsidRPr="005B040B">
        <w:rPr>
          <w:rFonts w:asciiTheme="majorHAnsi" w:hAnsiTheme="majorHAnsi"/>
          <w:b/>
          <w:sz w:val="32"/>
          <w:szCs w:val="32"/>
          <w:highlight w:val="yellow"/>
          <w:u w:val="single"/>
        </w:rPr>
        <w:t xml:space="preserve"> Create An </w:t>
      </w:r>
      <w:r w:rsidR="00EF746B" w:rsidRPr="005B040B">
        <w:rPr>
          <w:rFonts w:asciiTheme="majorHAnsi" w:hAnsiTheme="majorHAnsi"/>
          <w:b/>
          <w:sz w:val="32"/>
          <w:szCs w:val="32"/>
          <w:highlight w:val="yellow"/>
          <w:u w:val="single"/>
        </w:rPr>
        <w:t>Aggregate Package:</w:t>
      </w:r>
    </w:p>
    <w:p w:rsidR="00EF746B" w:rsidRPr="004176D7" w:rsidRDefault="00EF746B" w:rsidP="00EF746B">
      <w:pPr>
        <w:rPr>
          <w:rFonts w:asciiTheme="majorHAnsi" w:hAnsiTheme="majorHAnsi"/>
        </w:rPr>
      </w:pPr>
    </w:p>
    <w:p w:rsidR="00EF746B" w:rsidRPr="00EA72A1" w:rsidRDefault="00EA72A1" w:rsidP="00EA72A1">
      <w:pPr>
        <w:spacing w:after="0"/>
        <w:rPr>
          <w:rFonts w:asciiTheme="majorHAnsi" w:hAnsiTheme="majorHAnsi"/>
          <w:sz w:val="24"/>
          <w:szCs w:val="24"/>
        </w:rPr>
      </w:pPr>
      <w:r w:rsidRPr="00EA72A1">
        <w:rPr>
          <w:rFonts w:asciiTheme="majorHAnsi" w:hAnsiTheme="majorHAnsi"/>
          <w:sz w:val="24"/>
          <w:szCs w:val="24"/>
        </w:rPr>
        <w:t xml:space="preserve">1. </w:t>
      </w:r>
      <w:r w:rsidRPr="00EA72A1">
        <w:rPr>
          <w:rFonts w:asciiTheme="majorHAnsi" w:hAnsiTheme="majorHAnsi"/>
          <w:b/>
          <w:sz w:val="24"/>
          <w:szCs w:val="24"/>
          <w:highlight w:val="yellow"/>
        </w:rPr>
        <w:t>(L) C</w:t>
      </w:r>
      <w:r w:rsidR="00EF746B" w:rsidRPr="00EA72A1">
        <w:rPr>
          <w:rFonts w:asciiTheme="majorHAnsi" w:hAnsiTheme="majorHAnsi"/>
          <w:b/>
          <w:sz w:val="24"/>
          <w:szCs w:val="24"/>
          <w:highlight w:val="yellow"/>
        </w:rPr>
        <w:t>lick</w:t>
      </w:r>
      <w:r w:rsidR="00EF746B" w:rsidRPr="00EA72A1">
        <w:rPr>
          <w:rFonts w:asciiTheme="majorHAnsi" w:hAnsiTheme="majorHAnsi"/>
          <w:sz w:val="24"/>
          <w:szCs w:val="24"/>
        </w:rPr>
        <w:t xml:space="preserve"> &amp; </w:t>
      </w:r>
      <w:r w:rsidR="00EF746B" w:rsidRPr="00EA72A1">
        <w:rPr>
          <w:rFonts w:asciiTheme="majorHAnsi" w:hAnsiTheme="majorHAnsi"/>
          <w:b/>
          <w:sz w:val="24"/>
          <w:szCs w:val="24"/>
          <w:highlight w:val="yellow"/>
        </w:rPr>
        <w:t>drag</w:t>
      </w:r>
      <w:r w:rsidR="00EF746B" w:rsidRPr="00EA72A1">
        <w:rPr>
          <w:rFonts w:asciiTheme="majorHAnsi" w:hAnsiTheme="majorHAnsi"/>
          <w:sz w:val="24"/>
          <w:szCs w:val="24"/>
        </w:rPr>
        <w:t xml:space="preserve"> the </w:t>
      </w:r>
      <w:r w:rsidR="00EF746B" w:rsidRPr="00EA72A1">
        <w:rPr>
          <w:rFonts w:asciiTheme="majorHAnsi" w:hAnsiTheme="majorHAnsi"/>
          <w:b/>
          <w:sz w:val="24"/>
          <w:szCs w:val="24"/>
          <w:highlight w:val="yellow"/>
        </w:rPr>
        <w:t>Source Assistant</w:t>
      </w:r>
      <w:r w:rsidR="00EF746B" w:rsidRPr="00EA72A1">
        <w:rPr>
          <w:rFonts w:asciiTheme="majorHAnsi" w:hAnsiTheme="majorHAnsi"/>
          <w:sz w:val="24"/>
          <w:szCs w:val="24"/>
        </w:rPr>
        <w:t xml:space="preserve"> to the </w:t>
      </w:r>
      <w:r w:rsidR="00EF746B" w:rsidRPr="00EA72A1">
        <w:rPr>
          <w:rFonts w:asciiTheme="majorHAnsi" w:hAnsiTheme="majorHAnsi"/>
          <w:b/>
          <w:sz w:val="24"/>
          <w:szCs w:val="24"/>
          <w:highlight w:val="yellow"/>
        </w:rPr>
        <w:t>package window</w:t>
      </w:r>
      <w:r w:rsidR="00EF746B" w:rsidRPr="00EA72A1">
        <w:rPr>
          <w:rFonts w:asciiTheme="majorHAnsi" w:hAnsiTheme="majorHAnsi"/>
          <w:sz w:val="24"/>
          <w:szCs w:val="24"/>
        </w:rPr>
        <w:t xml:space="preserve"> from the </w:t>
      </w:r>
      <w:r w:rsidR="00EF746B" w:rsidRPr="00EA72A1">
        <w:rPr>
          <w:rFonts w:asciiTheme="majorHAnsi" w:hAnsiTheme="majorHAnsi"/>
          <w:b/>
          <w:sz w:val="24"/>
          <w:szCs w:val="24"/>
          <w:highlight w:val="yellow"/>
        </w:rPr>
        <w:t>Data Flow toolbox panel</w:t>
      </w:r>
      <w:r w:rsidR="00EF746B" w:rsidRPr="00EA72A1">
        <w:rPr>
          <w:rFonts w:asciiTheme="majorHAnsi" w:hAnsiTheme="majorHAnsi"/>
          <w:sz w:val="24"/>
          <w:szCs w:val="24"/>
          <w:highlight w:val="yellow"/>
        </w:rPr>
        <w:t>.</w:t>
      </w:r>
    </w:p>
    <w:p w:rsidR="00EF746B" w:rsidRPr="00EA72A1" w:rsidRDefault="00EF746B" w:rsidP="00EA72A1">
      <w:pPr>
        <w:spacing w:after="0"/>
        <w:rPr>
          <w:rFonts w:asciiTheme="majorHAnsi" w:hAnsiTheme="majorHAnsi"/>
          <w:sz w:val="24"/>
          <w:szCs w:val="24"/>
        </w:rPr>
      </w:pPr>
    </w:p>
    <w:p w:rsidR="00EA72A1" w:rsidRDefault="00EF746B" w:rsidP="00EA72A1">
      <w:pPr>
        <w:spacing w:after="0"/>
        <w:rPr>
          <w:rFonts w:asciiTheme="majorHAnsi" w:hAnsiTheme="majorHAnsi"/>
          <w:sz w:val="24"/>
          <w:szCs w:val="24"/>
        </w:rPr>
      </w:pPr>
      <w:r w:rsidRPr="00EA72A1">
        <w:rPr>
          <w:rFonts w:asciiTheme="majorHAnsi" w:hAnsiTheme="majorHAnsi"/>
          <w:sz w:val="24"/>
          <w:szCs w:val="24"/>
        </w:rPr>
        <w:t xml:space="preserve">2. Select </w:t>
      </w:r>
      <w:r w:rsidRPr="00EA72A1">
        <w:rPr>
          <w:rFonts w:asciiTheme="majorHAnsi" w:hAnsiTheme="majorHAnsi"/>
          <w:b/>
          <w:sz w:val="24"/>
          <w:szCs w:val="24"/>
          <w:highlight w:val="yellow"/>
        </w:rPr>
        <w:t>Source type</w:t>
      </w:r>
      <w:r w:rsidRPr="00EA72A1">
        <w:rPr>
          <w:rFonts w:asciiTheme="majorHAnsi" w:hAnsiTheme="majorHAnsi"/>
          <w:sz w:val="24"/>
          <w:szCs w:val="24"/>
          <w:highlight w:val="yellow"/>
        </w:rPr>
        <w:t>:</w:t>
      </w:r>
      <w:r w:rsidRPr="00EA72A1">
        <w:rPr>
          <w:rFonts w:asciiTheme="majorHAnsi" w:hAnsiTheme="majorHAnsi"/>
          <w:sz w:val="24"/>
          <w:szCs w:val="24"/>
        </w:rPr>
        <w:t xml:space="preserve"> </w:t>
      </w:r>
      <w:r w:rsidRPr="00EA72A1">
        <w:rPr>
          <w:rFonts w:asciiTheme="majorHAnsi" w:hAnsiTheme="majorHAnsi"/>
          <w:b/>
          <w:sz w:val="24"/>
          <w:szCs w:val="24"/>
          <w:highlight w:val="yellow"/>
        </w:rPr>
        <w:t>Select SQL Server</w:t>
      </w:r>
    </w:p>
    <w:p w:rsidR="00EA72A1" w:rsidRDefault="00EA72A1" w:rsidP="00EA72A1">
      <w:pPr>
        <w:spacing w:after="0"/>
        <w:ind w:firstLine="720"/>
        <w:rPr>
          <w:rFonts w:asciiTheme="majorHAnsi" w:hAnsiTheme="majorHAnsi"/>
          <w:sz w:val="24"/>
          <w:szCs w:val="24"/>
        </w:rPr>
      </w:pPr>
    </w:p>
    <w:p w:rsidR="00623A80" w:rsidRDefault="00EF746B" w:rsidP="00623A80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b/>
          <w:sz w:val="24"/>
          <w:szCs w:val="24"/>
        </w:rPr>
      </w:pPr>
      <w:r w:rsidRPr="00623A80">
        <w:rPr>
          <w:rFonts w:asciiTheme="majorHAnsi" w:hAnsiTheme="majorHAnsi"/>
          <w:sz w:val="24"/>
          <w:szCs w:val="24"/>
        </w:rPr>
        <w:t xml:space="preserve">Select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Connection Managers</w:t>
      </w:r>
    </w:p>
    <w:p w:rsidR="00623A80" w:rsidRDefault="00623A80" w:rsidP="00623A80">
      <w:pPr>
        <w:pStyle w:val="ListParagraph"/>
        <w:spacing w:after="0"/>
        <w:rPr>
          <w:rFonts w:asciiTheme="majorHAnsi" w:hAnsiTheme="majorHAnsi"/>
          <w:b/>
          <w:sz w:val="24"/>
          <w:szCs w:val="24"/>
        </w:rPr>
      </w:pPr>
    </w:p>
    <w:p w:rsidR="00623A80" w:rsidRDefault="00EF746B" w:rsidP="00623A80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 w:rsidRPr="00623A80">
        <w:rPr>
          <w:rFonts w:asciiTheme="majorHAnsi" w:hAnsiTheme="majorHAnsi"/>
          <w:sz w:val="24"/>
          <w:szCs w:val="24"/>
        </w:rPr>
        <w:t xml:space="preserve">1. Select a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"New"</w:t>
      </w:r>
      <w:r w:rsidRPr="00623A80">
        <w:rPr>
          <w:rFonts w:asciiTheme="majorHAnsi" w:hAnsiTheme="majorHAnsi"/>
          <w:sz w:val="24"/>
          <w:szCs w:val="24"/>
        </w:rPr>
        <w:t xml:space="preserve"> connection or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select</w:t>
      </w:r>
      <w:r w:rsidRPr="00623A80">
        <w:rPr>
          <w:rFonts w:asciiTheme="majorHAnsi" w:hAnsiTheme="majorHAnsi"/>
          <w:sz w:val="24"/>
          <w:szCs w:val="24"/>
        </w:rPr>
        <w:t xml:space="preserve">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designated</w:t>
      </w:r>
      <w:r w:rsidR="00D01F1C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 (1)</w:t>
      </w:r>
      <w:r w:rsidR="00D01F1C" w:rsidRPr="00623A80">
        <w:rPr>
          <w:rFonts w:asciiTheme="majorHAnsi" w:hAnsiTheme="majorHAnsi"/>
          <w:sz w:val="24"/>
          <w:szCs w:val="24"/>
        </w:rPr>
        <w:t xml:space="preserve"> that you created. However, </w:t>
      </w:r>
      <w:r w:rsidR="00EA72A1" w:rsidRPr="00623A80">
        <w:rPr>
          <w:rFonts w:asciiTheme="majorHAnsi" w:hAnsiTheme="majorHAnsi"/>
          <w:sz w:val="24"/>
          <w:szCs w:val="24"/>
        </w:rPr>
        <w:t>if you</w:t>
      </w:r>
      <w:r w:rsidRPr="00623A80">
        <w:rPr>
          <w:rFonts w:asciiTheme="majorHAnsi" w:hAnsiTheme="majorHAnsi"/>
          <w:sz w:val="24"/>
          <w:szCs w:val="24"/>
        </w:rPr>
        <w:t xml:space="preserve"> have to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select</w:t>
      </w:r>
      <w:r w:rsidRPr="00623A80">
        <w:rPr>
          <w:rFonts w:asciiTheme="majorHAnsi" w:hAnsiTheme="majorHAnsi"/>
          <w:sz w:val="24"/>
          <w:szCs w:val="24"/>
        </w:rPr>
        <w:t xml:space="preserve"> a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"New"</w:t>
      </w:r>
      <w:r w:rsidRPr="00623A80">
        <w:rPr>
          <w:rFonts w:asciiTheme="majorHAnsi" w:hAnsiTheme="majorHAnsi"/>
          <w:sz w:val="24"/>
          <w:szCs w:val="24"/>
        </w:rPr>
        <w:t xml:space="preserve"> connection</w:t>
      </w:r>
      <w:r w:rsidR="00946A50" w:rsidRPr="00623A80">
        <w:rPr>
          <w:rFonts w:asciiTheme="majorHAnsi" w:hAnsiTheme="majorHAnsi"/>
          <w:sz w:val="24"/>
          <w:szCs w:val="24"/>
        </w:rPr>
        <w:t>,</w:t>
      </w:r>
      <w:r w:rsidRPr="00623A80">
        <w:rPr>
          <w:rFonts w:asciiTheme="majorHAnsi" w:hAnsiTheme="majorHAnsi"/>
          <w:sz w:val="24"/>
          <w:szCs w:val="24"/>
        </w:rPr>
        <w:t xml:space="preserve"> then once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Connection Manager</w:t>
      </w:r>
      <w:r w:rsidRPr="00623A80">
        <w:rPr>
          <w:rFonts w:asciiTheme="majorHAnsi" w:hAnsiTheme="majorHAnsi"/>
          <w:sz w:val="24"/>
          <w:szCs w:val="24"/>
        </w:rPr>
        <w:t xml:space="preserve"> box</w:t>
      </w:r>
      <w:r w:rsidR="00D01F1C" w:rsidRPr="00623A80">
        <w:rPr>
          <w:rFonts w:asciiTheme="majorHAnsi" w:hAnsiTheme="majorHAnsi"/>
          <w:sz w:val="24"/>
          <w:szCs w:val="24"/>
        </w:rPr>
        <w:t xml:space="preserve"> </w:t>
      </w:r>
      <w:r w:rsidR="00EA72A1" w:rsidRPr="00623A80">
        <w:rPr>
          <w:rFonts w:asciiTheme="majorHAnsi" w:hAnsiTheme="majorHAnsi"/>
          <w:sz w:val="24"/>
          <w:szCs w:val="24"/>
        </w:rPr>
        <w:t>appear</w:t>
      </w:r>
      <w:r w:rsidR="00D01F1C" w:rsidRPr="00623A80">
        <w:rPr>
          <w:rFonts w:asciiTheme="majorHAnsi" w:hAnsiTheme="majorHAnsi"/>
          <w:sz w:val="24"/>
          <w:szCs w:val="24"/>
        </w:rPr>
        <w:t>s</w:t>
      </w:r>
      <w:r w:rsidR="00EA72A1" w:rsidRPr="00623A80">
        <w:rPr>
          <w:rFonts w:asciiTheme="majorHAnsi" w:hAnsiTheme="majorHAnsi"/>
          <w:sz w:val="24"/>
          <w:szCs w:val="24"/>
        </w:rPr>
        <w:t xml:space="preserve">, then </w:t>
      </w:r>
      <w:r w:rsidRPr="00623A80">
        <w:rPr>
          <w:rFonts w:asciiTheme="majorHAnsi" w:hAnsiTheme="majorHAnsi"/>
          <w:sz w:val="24"/>
          <w:szCs w:val="24"/>
        </w:rPr>
        <w:t xml:space="preserve">make sure for both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"Server Name"</w:t>
      </w:r>
      <w:r w:rsidRPr="00623A80">
        <w:rPr>
          <w:rFonts w:asciiTheme="majorHAnsi" w:hAnsiTheme="majorHAnsi"/>
          <w:sz w:val="24"/>
          <w:szCs w:val="24"/>
        </w:rPr>
        <w:t xml:space="preserve"> &amp;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"Authenticatio</w:t>
      </w:r>
      <w:r w:rsidR="00946A50" w:rsidRPr="00623A80">
        <w:rPr>
          <w:rFonts w:asciiTheme="majorHAnsi" w:hAnsiTheme="majorHAnsi"/>
          <w:b/>
          <w:sz w:val="24"/>
          <w:szCs w:val="24"/>
          <w:highlight w:val="yellow"/>
        </w:rPr>
        <w:t>n"</w:t>
      </w:r>
      <w:r w:rsidR="00946A50" w:rsidRPr="00623A80">
        <w:rPr>
          <w:rFonts w:asciiTheme="majorHAnsi" w:hAnsiTheme="majorHAnsi"/>
          <w:sz w:val="24"/>
          <w:szCs w:val="24"/>
        </w:rPr>
        <w:t xml:space="preserve"> </w:t>
      </w:r>
      <w:r w:rsidR="00D01F1C" w:rsidRPr="00623A80">
        <w:rPr>
          <w:rFonts w:asciiTheme="majorHAnsi" w:hAnsiTheme="majorHAnsi"/>
          <w:sz w:val="24"/>
          <w:szCs w:val="24"/>
        </w:rPr>
        <w:t xml:space="preserve">is the </w:t>
      </w:r>
      <w:r w:rsidR="00EA72A1" w:rsidRPr="00623A80">
        <w:rPr>
          <w:rFonts w:asciiTheme="majorHAnsi" w:hAnsiTheme="majorHAnsi"/>
          <w:sz w:val="24"/>
          <w:szCs w:val="24"/>
        </w:rPr>
        <w:t xml:space="preserve">same that you use for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SSMS</w:t>
      </w:r>
      <w:r w:rsidRPr="00623A80">
        <w:rPr>
          <w:rFonts w:asciiTheme="majorHAnsi" w:hAnsiTheme="majorHAnsi"/>
          <w:sz w:val="24"/>
          <w:szCs w:val="24"/>
        </w:rPr>
        <w:t xml:space="preserve">, because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sometimes</w:t>
      </w:r>
      <w:r w:rsidRPr="00623A80">
        <w:rPr>
          <w:rFonts w:asciiTheme="majorHAnsi" w:hAnsiTheme="majorHAnsi"/>
          <w:sz w:val="24"/>
          <w:szCs w:val="24"/>
        </w:rPr>
        <w:t xml:space="preserve">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drop down link doesn't </w:t>
      </w:r>
      <w:proofErr w:type="gramStart"/>
      <w:r w:rsidRPr="00623A80">
        <w:rPr>
          <w:rFonts w:asciiTheme="majorHAnsi" w:hAnsiTheme="majorHAnsi"/>
          <w:b/>
          <w:sz w:val="24"/>
          <w:szCs w:val="24"/>
          <w:highlight w:val="yellow"/>
        </w:rPr>
        <w:t>work</w:t>
      </w:r>
      <w:r w:rsidR="00D01F1C" w:rsidRPr="00623A80">
        <w:rPr>
          <w:rFonts w:asciiTheme="majorHAnsi" w:hAnsiTheme="majorHAnsi"/>
          <w:sz w:val="24"/>
          <w:szCs w:val="24"/>
        </w:rPr>
        <w:t>.</w:t>
      </w:r>
      <w:proofErr w:type="gramEnd"/>
      <w:r w:rsidRPr="00623A80">
        <w:rPr>
          <w:rFonts w:asciiTheme="majorHAnsi" w:hAnsiTheme="majorHAnsi"/>
          <w:sz w:val="24"/>
          <w:szCs w:val="24"/>
        </w:rPr>
        <w:t xml:space="preserve">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Not</w:t>
      </w:r>
      <w:r w:rsidR="00EA72A1" w:rsidRPr="00623A80">
        <w:rPr>
          <w:rFonts w:asciiTheme="majorHAnsi" w:hAnsiTheme="majorHAnsi"/>
          <w:b/>
          <w:sz w:val="24"/>
          <w:szCs w:val="24"/>
          <w:highlight w:val="yellow"/>
        </w:rPr>
        <w:t>e:</w:t>
      </w:r>
      <w:r w:rsidR="00EA72A1" w:rsidRPr="00623A80">
        <w:rPr>
          <w:rFonts w:asciiTheme="majorHAnsi" w:hAnsiTheme="majorHAnsi"/>
          <w:b/>
          <w:sz w:val="24"/>
          <w:szCs w:val="24"/>
        </w:rPr>
        <w:t xml:space="preserve"> </w:t>
      </w:r>
      <w:r w:rsidR="00EA72A1" w:rsidRPr="00623A80">
        <w:rPr>
          <w:rFonts w:asciiTheme="majorHAnsi" w:hAnsiTheme="majorHAnsi"/>
          <w:b/>
          <w:sz w:val="24"/>
          <w:szCs w:val="24"/>
          <w:highlight w:val="yellow"/>
        </w:rPr>
        <w:t>Never</w:t>
      </w:r>
      <w:r w:rsidR="00EA72A1" w:rsidRPr="00623A80">
        <w:rPr>
          <w:rFonts w:asciiTheme="majorHAnsi" w:hAnsiTheme="majorHAnsi"/>
          <w:sz w:val="24"/>
          <w:szCs w:val="24"/>
        </w:rPr>
        <w:t xml:space="preserve"> change the </w:t>
      </w:r>
      <w:r w:rsidR="00EA72A1" w:rsidRPr="00623A80">
        <w:rPr>
          <w:rFonts w:asciiTheme="majorHAnsi" w:hAnsiTheme="majorHAnsi"/>
          <w:b/>
          <w:sz w:val="24"/>
          <w:szCs w:val="24"/>
          <w:highlight w:val="yellow"/>
        </w:rPr>
        <w:t>"Provider"</w:t>
      </w:r>
      <w:r w:rsidR="005B040B" w:rsidRPr="00623A80">
        <w:rPr>
          <w:rFonts w:asciiTheme="majorHAnsi" w:hAnsiTheme="majorHAnsi"/>
          <w:sz w:val="24"/>
          <w:szCs w:val="24"/>
        </w:rPr>
        <w:t xml:space="preserve"> </w:t>
      </w:r>
      <w:r w:rsidRPr="00623A80">
        <w:rPr>
          <w:rFonts w:asciiTheme="majorHAnsi" w:hAnsiTheme="majorHAnsi"/>
          <w:sz w:val="24"/>
          <w:szCs w:val="24"/>
        </w:rPr>
        <w:t xml:space="preserve">from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standard</w:t>
      </w:r>
      <w:r w:rsidRPr="00623A80">
        <w:rPr>
          <w:rFonts w:asciiTheme="majorHAnsi" w:hAnsiTheme="majorHAnsi"/>
          <w:sz w:val="24"/>
          <w:szCs w:val="24"/>
        </w:rPr>
        <w:t xml:space="preserve">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"Native OLE DB\SQL Server Native client 1</w:t>
      </w:r>
      <w:r w:rsidR="00D01F1C" w:rsidRPr="00623A80">
        <w:rPr>
          <w:rFonts w:asciiTheme="majorHAnsi" w:hAnsiTheme="majorHAnsi"/>
          <w:b/>
          <w:sz w:val="24"/>
          <w:szCs w:val="24"/>
          <w:highlight w:val="yellow"/>
        </w:rPr>
        <w:t>1.0”</w:t>
      </w:r>
      <w:r w:rsidR="00D01F1C" w:rsidRPr="00623A80">
        <w:rPr>
          <w:rFonts w:asciiTheme="majorHAnsi" w:hAnsiTheme="majorHAnsi"/>
          <w:sz w:val="24"/>
          <w:szCs w:val="24"/>
        </w:rPr>
        <w:t xml:space="preserve">, </w:t>
      </w:r>
      <w:r w:rsidR="00EA72A1" w:rsidRPr="00623A80">
        <w:rPr>
          <w:rFonts w:asciiTheme="majorHAnsi" w:hAnsiTheme="majorHAnsi"/>
          <w:b/>
          <w:sz w:val="24"/>
          <w:szCs w:val="24"/>
          <w:highlight w:val="yellow"/>
        </w:rPr>
        <w:t>unless</w:t>
      </w:r>
      <w:r w:rsidR="00EA72A1" w:rsidRPr="00623A80">
        <w:rPr>
          <w:rFonts w:asciiTheme="majorHAnsi" w:hAnsiTheme="majorHAnsi"/>
          <w:sz w:val="24"/>
          <w:szCs w:val="24"/>
        </w:rPr>
        <w:t xml:space="preserve"> you have a reason </w:t>
      </w:r>
      <w:r w:rsidRPr="00623A80">
        <w:rPr>
          <w:rFonts w:asciiTheme="majorHAnsi" w:hAnsiTheme="majorHAnsi"/>
          <w:sz w:val="24"/>
          <w:szCs w:val="24"/>
        </w:rPr>
        <w:t>for changing it.</w:t>
      </w:r>
      <w:r w:rsidR="00653ABA" w:rsidRPr="00623A80">
        <w:rPr>
          <w:rFonts w:asciiTheme="majorHAnsi" w:hAnsiTheme="majorHAnsi"/>
          <w:sz w:val="24"/>
          <w:szCs w:val="24"/>
        </w:rPr>
        <w:t xml:space="preserve"> </w:t>
      </w:r>
    </w:p>
    <w:p w:rsidR="00623A80" w:rsidRDefault="00623A80" w:rsidP="00623A80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623A80" w:rsidRDefault="00EF746B" w:rsidP="00623A80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 w:rsidRPr="00623A80">
        <w:rPr>
          <w:rFonts w:asciiTheme="majorHAnsi" w:hAnsiTheme="majorHAnsi"/>
          <w:sz w:val="24"/>
          <w:szCs w:val="24"/>
        </w:rPr>
        <w:t xml:space="preserve">2. Click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OK</w:t>
      </w:r>
      <w:r w:rsidRPr="00623A80">
        <w:rPr>
          <w:rFonts w:asciiTheme="majorHAnsi" w:hAnsiTheme="majorHAnsi"/>
          <w:sz w:val="24"/>
          <w:szCs w:val="24"/>
        </w:rPr>
        <w:t xml:space="preserve"> &amp; your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OLE DB Source</w:t>
      </w:r>
      <w:r w:rsidRPr="00623A80">
        <w:rPr>
          <w:rFonts w:asciiTheme="majorHAnsi" w:hAnsiTheme="majorHAnsi"/>
          <w:sz w:val="24"/>
          <w:szCs w:val="24"/>
        </w:rPr>
        <w:t xml:space="preserve"> will appear in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"p</w:t>
      </w:r>
      <w:r w:rsidR="00946A50" w:rsidRPr="00623A80">
        <w:rPr>
          <w:rFonts w:asciiTheme="majorHAnsi" w:hAnsiTheme="majorHAnsi"/>
          <w:b/>
          <w:sz w:val="24"/>
          <w:szCs w:val="24"/>
          <w:highlight w:val="yellow"/>
        </w:rPr>
        <w:t>ackage window"</w:t>
      </w:r>
      <w:r w:rsidR="00946A50" w:rsidRPr="00623A80">
        <w:rPr>
          <w:rFonts w:asciiTheme="majorHAnsi" w:hAnsiTheme="majorHAnsi"/>
          <w:b/>
          <w:sz w:val="24"/>
          <w:szCs w:val="24"/>
        </w:rPr>
        <w:t>.</w:t>
      </w:r>
      <w:r w:rsidR="00946A50" w:rsidRPr="00623A80">
        <w:rPr>
          <w:rFonts w:asciiTheme="majorHAnsi" w:hAnsiTheme="majorHAnsi"/>
          <w:sz w:val="24"/>
          <w:szCs w:val="24"/>
        </w:rPr>
        <w:t xml:space="preserve"> </w:t>
      </w:r>
      <w:r w:rsidR="00946A50" w:rsidRPr="00623A80">
        <w:rPr>
          <w:rFonts w:asciiTheme="majorHAnsi" w:hAnsiTheme="majorHAnsi"/>
          <w:b/>
          <w:sz w:val="24"/>
          <w:szCs w:val="24"/>
          <w:highlight w:val="yellow"/>
        </w:rPr>
        <w:t>Note: Data</w:t>
      </w:r>
      <w:r w:rsidR="00653ABA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 </w:t>
      </w:r>
      <w:r w:rsidR="00946A50" w:rsidRPr="00623A80">
        <w:rPr>
          <w:rFonts w:asciiTheme="majorHAnsi" w:hAnsiTheme="majorHAnsi"/>
          <w:b/>
          <w:sz w:val="24"/>
          <w:szCs w:val="24"/>
          <w:highlight w:val="yellow"/>
        </w:rPr>
        <w:t>Flow</w:t>
      </w:r>
      <w:r w:rsidR="00946A50" w:rsidRPr="00623A80">
        <w:rPr>
          <w:rFonts w:asciiTheme="majorHAnsi" w:hAnsiTheme="majorHAnsi"/>
          <w:b/>
          <w:sz w:val="24"/>
          <w:szCs w:val="24"/>
        </w:rPr>
        <w:t xml:space="preserve"> </w:t>
      </w:r>
      <w:r w:rsidR="00946A50" w:rsidRPr="00623A80">
        <w:rPr>
          <w:rFonts w:asciiTheme="majorHAnsi" w:hAnsiTheme="majorHAnsi"/>
          <w:sz w:val="24"/>
          <w:szCs w:val="24"/>
        </w:rPr>
        <w:t xml:space="preserve">uses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Components</w:t>
      </w:r>
      <w:r w:rsidRPr="00623A80">
        <w:rPr>
          <w:rFonts w:asciiTheme="majorHAnsi" w:hAnsiTheme="majorHAnsi"/>
          <w:sz w:val="24"/>
          <w:szCs w:val="24"/>
        </w:rPr>
        <w:t xml:space="preserve"> &amp;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Control</w:t>
      </w:r>
      <w:r w:rsidR="00653ABA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 Flow</w:t>
      </w:r>
      <w:r w:rsidR="00653ABA" w:rsidRPr="00623A80">
        <w:rPr>
          <w:rFonts w:asciiTheme="majorHAnsi" w:hAnsiTheme="majorHAnsi"/>
          <w:sz w:val="24"/>
          <w:szCs w:val="24"/>
        </w:rPr>
        <w:t xml:space="preserve"> uses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Tasks</w:t>
      </w:r>
      <w:r w:rsidRPr="00623A80">
        <w:rPr>
          <w:rFonts w:asciiTheme="majorHAnsi" w:hAnsiTheme="majorHAnsi"/>
          <w:sz w:val="24"/>
          <w:szCs w:val="24"/>
        </w:rPr>
        <w:t>.</w:t>
      </w:r>
      <w:r w:rsidR="00653ABA" w:rsidRPr="00623A80">
        <w:rPr>
          <w:rFonts w:asciiTheme="majorHAnsi" w:hAnsiTheme="majorHAnsi"/>
          <w:sz w:val="24"/>
          <w:szCs w:val="24"/>
        </w:rPr>
        <w:t xml:space="preserve"> </w:t>
      </w:r>
    </w:p>
    <w:p w:rsidR="00623A80" w:rsidRDefault="00623A80" w:rsidP="00623A80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623A80" w:rsidRDefault="00EF746B" w:rsidP="00623A8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623A80">
        <w:rPr>
          <w:rFonts w:asciiTheme="majorHAnsi" w:hAnsiTheme="majorHAnsi"/>
          <w:b/>
          <w:sz w:val="24"/>
          <w:szCs w:val="24"/>
          <w:highlight w:val="yellow"/>
        </w:rPr>
        <w:t>Repe</w:t>
      </w:r>
      <w:r w:rsidR="00653ABA" w:rsidRPr="00623A80">
        <w:rPr>
          <w:rFonts w:asciiTheme="majorHAnsi" w:hAnsiTheme="majorHAnsi"/>
          <w:b/>
          <w:sz w:val="24"/>
          <w:szCs w:val="24"/>
          <w:highlight w:val="yellow"/>
        </w:rPr>
        <w:t>at</w:t>
      </w:r>
      <w:r w:rsidR="00653ABA" w:rsidRPr="00623A80">
        <w:rPr>
          <w:rFonts w:asciiTheme="majorHAnsi" w:hAnsiTheme="majorHAnsi"/>
          <w:sz w:val="24"/>
          <w:szCs w:val="24"/>
        </w:rPr>
        <w:t xml:space="preserve"> the </w:t>
      </w:r>
      <w:r w:rsidR="00653ABA" w:rsidRPr="00623A80">
        <w:rPr>
          <w:rFonts w:asciiTheme="majorHAnsi" w:hAnsiTheme="majorHAnsi"/>
          <w:b/>
          <w:sz w:val="24"/>
          <w:szCs w:val="24"/>
          <w:highlight w:val="yellow"/>
        </w:rPr>
        <w:t>same steps</w:t>
      </w:r>
      <w:r w:rsidR="00653ABA" w:rsidRPr="00623A80">
        <w:rPr>
          <w:rFonts w:asciiTheme="majorHAnsi" w:hAnsiTheme="majorHAnsi"/>
          <w:b/>
          <w:sz w:val="24"/>
          <w:szCs w:val="24"/>
        </w:rPr>
        <w:t xml:space="preserve"> </w:t>
      </w:r>
      <w:r w:rsidR="00653ABA" w:rsidRPr="00623A80">
        <w:rPr>
          <w:rFonts w:asciiTheme="majorHAnsi" w:hAnsiTheme="majorHAnsi"/>
          <w:sz w:val="24"/>
          <w:szCs w:val="24"/>
        </w:rPr>
        <w:t xml:space="preserve">above </w:t>
      </w:r>
      <w:r w:rsidR="00653ABA" w:rsidRPr="00623A80">
        <w:rPr>
          <w:rFonts w:asciiTheme="majorHAnsi" w:hAnsiTheme="majorHAnsi"/>
          <w:b/>
          <w:sz w:val="24"/>
          <w:szCs w:val="24"/>
          <w:highlight w:val="yellow"/>
        </w:rPr>
        <w:t>in 1, 2.</w:t>
      </w:r>
      <w:r w:rsidR="005B040B" w:rsidRPr="00623A80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Pr="00623A80">
        <w:rPr>
          <w:rFonts w:asciiTheme="majorHAnsi" w:hAnsiTheme="majorHAnsi"/>
          <w:sz w:val="24"/>
          <w:szCs w:val="24"/>
        </w:rPr>
        <w:t>a</w:t>
      </w:r>
      <w:proofErr w:type="gramEnd"/>
      <w:r w:rsidRPr="00623A80">
        <w:rPr>
          <w:rFonts w:asciiTheme="majorHAnsi" w:hAnsiTheme="majorHAnsi"/>
          <w:sz w:val="24"/>
          <w:szCs w:val="24"/>
        </w:rPr>
        <w:t xml:space="preserve">)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1 &amp; </w:t>
      </w:r>
      <w:r w:rsidR="00946A50" w:rsidRPr="00623A80">
        <w:rPr>
          <w:rFonts w:asciiTheme="majorHAnsi" w:hAnsiTheme="majorHAnsi"/>
          <w:b/>
          <w:sz w:val="24"/>
          <w:szCs w:val="24"/>
          <w:highlight w:val="yellow"/>
        </w:rPr>
        <w:t>2</w:t>
      </w:r>
      <w:r w:rsidR="00946A50" w:rsidRPr="00623A80">
        <w:rPr>
          <w:rFonts w:asciiTheme="majorHAnsi" w:hAnsiTheme="majorHAnsi"/>
          <w:sz w:val="24"/>
          <w:szCs w:val="24"/>
        </w:rPr>
        <w:t xml:space="preserve"> for the </w:t>
      </w:r>
      <w:r w:rsidR="00946A50" w:rsidRPr="00623A80">
        <w:rPr>
          <w:rFonts w:asciiTheme="majorHAnsi" w:hAnsiTheme="majorHAnsi"/>
          <w:b/>
          <w:sz w:val="24"/>
          <w:szCs w:val="24"/>
          <w:highlight w:val="yellow"/>
        </w:rPr>
        <w:t>Destination Assistant</w:t>
      </w:r>
      <w:r w:rsidR="005B040B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Component</w:t>
      </w:r>
      <w:r w:rsidR="00946A50" w:rsidRPr="00623A80">
        <w:rPr>
          <w:rFonts w:asciiTheme="majorHAnsi" w:hAnsiTheme="majorHAnsi"/>
          <w:b/>
          <w:sz w:val="24"/>
          <w:szCs w:val="24"/>
          <w:highlight w:val="yellow"/>
        </w:rPr>
        <w:t>.</w:t>
      </w:r>
      <w:r w:rsidR="005B040B" w:rsidRPr="00623A80">
        <w:rPr>
          <w:rFonts w:asciiTheme="majorHAnsi" w:hAnsiTheme="majorHAnsi"/>
          <w:b/>
          <w:sz w:val="24"/>
          <w:szCs w:val="24"/>
        </w:rPr>
        <w:t xml:space="preserve"> </w:t>
      </w:r>
    </w:p>
    <w:p w:rsidR="00623A80" w:rsidRDefault="00623A80" w:rsidP="00623A80">
      <w:pPr>
        <w:pStyle w:val="ListParagraph"/>
        <w:spacing w:after="0"/>
        <w:ind w:left="1080"/>
        <w:rPr>
          <w:rFonts w:asciiTheme="majorHAnsi" w:hAnsiTheme="majorHAnsi"/>
          <w:b/>
          <w:sz w:val="24"/>
          <w:szCs w:val="24"/>
        </w:rPr>
      </w:pPr>
    </w:p>
    <w:p w:rsidR="00EF746B" w:rsidRPr="00623A80" w:rsidRDefault="005B040B" w:rsidP="00623A80">
      <w:pPr>
        <w:spacing w:after="0"/>
        <w:ind w:left="720"/>
        <w:rPr>
          <w:rFonts w:asciiTheme="majorHAnsi" w:hAnsiTheme="majorHAnsi"/>
          <w:b/>
          <w:sz w:val="24"/>
          <w:szCs w:val="24"/>
        </w:rPr>
      </w:pPr>
      <w:r w:rsidRPr="00623A80">
        <w:rPr>
          <w:rFonts w:asciiTheme="majorHAnsi" w:hAnsiTheme="majorHAnsi"/>
          <w:sz w:val="24"/>
          <w:szCs w:val="24"/>
        </w:rPr>
        <w:t xml:space="preserve">3.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(L) C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lick</w:t>
      </w:r>
      <w:r w:rsidR="00EF746B" w:rsidRPr="00623A80">
        <w:rPr>
          <w:rFonts w:asciiTheme="majorHAnsi" w:hAnsiTheme="majorHAnsi"/>
          <w:sz w:val="24"/>
          <w:szCs w:val="24"/>
        </w:rPr>
        <w:t xml:space="preserve"> &amp;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drag</w:t>
      </w:r>
      <w:r w:rsidR="00EF746B" w:rsidRPr="00623A80">
        <w:rPr>
          <w:rFonts w:asciiTheme="majorHAnsi" w:hAnsiTheme="majorHAnsi"/>
          <w:sz w:val="24"/>
          <w:szCs w:val="24"/>
        </w:rPr>
        <w:t xml:space="preserve"> the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Aggregate Component</w:t>
      </w:r>
      <w:r w:rsidRPr="00623A80">
        <w:rPr>
          <w:rFonts w:asciiTheme="majorHAnsi" w:hAnsiTheme="majorHAnsi"/>
          <w:sz w:val="24"/>
          <w:szCs w:val="24"/>
        </w:rPr>
        <w:t xml:space="preserve"> </w:t>
      </w:r>
      <w:r w:rsidR="00EF746B" w:rsidRPr="00623A80">
        <w:rPr>
          <w:rFonts w:asciiTheme="majorHAnsi" w:hAnsiTheme="majorHAnsi"/>
          <w:sz w:val="24"/>
          <w:szCs w:val="24"/>
        </w:rPr>
        <w:t xml:space="preserve">to the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pa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ckage window</w:t>
      </w:r>
      <w:r w:rsidRPr="00623A80">
        <w:rPr>
          <w:rFonts w:asciiTheme="majorHAnsi" w:hAnsiTheme="majorHAnsi"/>
          <w:sz w:val="24"/>
          <w:szCs w:val="24"/>
        </w:rPr>
        <w:t xml:space="preserve"> from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Data Flow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 toolbox panel</w:t>
      </w:r>
      <w:r w:rsidR="00EF746B" w:rsidRPr="00623A80">
        <w:rPr>
          <w:rFonts w:asciiTheme="majorHAnsi" w:hAnsiTheme="majorHAnsi"/>
          <w:sz w:val="24"/>
          <w:szCs w:val="24"/>
        </w:rPr>
        <w:t xml:space="preserve"> and place it unde</w:t>
      </w:r>
      <w:r w:rsidRPr="00623A80">
        <w:rPr>
          <w:rFonts w:asciiTheme="majorHAnsi" w:hAnsiTheme="majorHAnsi"/>
          <w:sz w:val="24"/>
          <w:szCs w:val="24"/>
        </w:rPr>
        <w:t xml:space="preserve">rneath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OLE DB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S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ource</w:t>
      </w:r>
      <w:r w:rsidRPr="00623A80">
        <w:rPr>
          <w:rFonts w:asciiTheme="majorHAnsi" w:hAnsiTheme="majorHAnsi"/>
          <w:sz w:val="24"/>
          <w:szCs w:val="24"/>
        </w:rPr>
        <w:t xml:space="preserve"> &amp; between both the </w:t>
      </w:r>
      <w:r w:rsidRPr="00623A80">
        <w:rPr>
          <w:rFonts w:asciiTheme="majorHAnsi" w:hAnsiTheme="majorHAnsi"/>
          <w:b/>
          <w:sz w:val="24"/>
          <w:szCs w:val="24"/>
          <w:highlight w:val="yellow"/>
        </w:rPr>
        <w:t>OLE DB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 Source</w:t>
      </w:r>
      <w:r w:rsidR="00EF746B" w:rsidRPr="00623A80">
        <w:rPr>
          <w:rFonts w:asciiTheme="majorHAnsi" w:hAnsiTheme="majorHAnsi"/>
          <w:sz w:val="24"/>
          <w:szCs w:val="24"/>
        </w:rPr>
        <w:t xml:space="preserve"> and the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OLE DB Destination.</w:t>
      </w:r>
    </w:p>
    <w:p w:rsidR="00EF746B" w:rsidRPr="00EA72A1" w:rsidRDefault="00EF746B" w:rsidP="00EA72A1">
      <w:pPr>
        <w:spacing w:after="0"/>
        <w:rPr>
          <w:rFonts w:asciiTheme="majorHAnsi" w:hAnsiTheme="majorHAnsi"/>
          <w:sz w:val="24"/>
          <w:szCs w:val="24"/>
        </w:rPr>
      </w:pPr>
    </w:p>
    <w:p w:rsidR="00EF746B" w:rsidRPr="00EA72A1" w:rsidRDefault="005B040B" w:rsidP="00EA72A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5B040B">
        <w:rPr>
          <w:rFonts w:asciiTheme="majorHAnsi" w:hAnsiTheme="majorHAnsi"/>
          <w:b/>
          <w:sz w:val="24"/>
          <w:szCs w:val="24"/>
          <w:highlight w:val="yellow"/>
        </w:rPr>
        <w:t>(L) C</w:t>
      </w:r>
      <w:r w:rsidR="00EF746B" w:rsidRPr="005B040B">
        <w:rPr>
          <w:rFonts w:asciiTheme="majorHAnsi" w:hAnsiTheme="majorHAnsi"/>
          <w:b/>
          <w:sz w:val="24"/>
          <w:szCs w:val="24"/>
          <w:highlight w:val="yellow"/>
        </w:rPr>
        <w:t>lick</w:t>
      </w:r>
      <w:r w:rsidR="00EF746B" w:rsidRPr="00EA72A1">
        <w:rPr>
          <w:rFonts w:asciiTheme="majorHAnsi" w:hAnsiTheme="majorHAnsi"/>
          <w:sz w:val="24"/>
          <w:szCs w:val="24"/>
        </w:rPr>
        <w:t xml:space="preserve"> the </w:t>
      </w:r>
      <w:r w:rsidR="00EF746B" w:rsidRPr="005B040B">
        <w:rPr>
          <w:rFonts w:asciiTheme="majorHAnsi" w:hAnsiTheme="majorHAnsi"/>
          <w:b/>
          <w:sz w:val="24"/>
          <w:szCs w:val="24"/>
          <w:highlight w:val="yellow"/>
        </w:rPr>
        <w:t>OLE DB Source</w:t>
      </w:r>
      <w:r w:rsidR="00EF746B" w:rsidRPr="00EA72A1">
        <w:rPr>
          <w:rFonts w:asciiTheme="majorHAnsi" w:hAnsiTheme="majorHAnsi"/>
          <w:sz w:val="24"/>
          <w:szCs w:val="24"/>
        </w:rPr>
        <w:t xml:space="preserve"> &amp; </w:t>
      </w:r>
      <w:r w:rsidR="00EF746B" w:rsidRPr="005B040B">
        <w:rPr>
          <w:rFonts w:asciiTheme="majorHAnsi" w:hAnsiTheme="majorHAnsi"/>
          <w:b/>
          <w:sz w:val="24"/>
          <w:szCs w:val="24"/>
          <w:highlight w:val="yellow"/>
        </w:rPr>
        <w:t>connect</w:t>
      </w:r>
      <w:r w:rsidR="00EF746B" w:rsidRPr="00EA72A1">
        <w:rPr>
          <w:rFonts w:asciiTheme="majorHAnsi" w:hAnsiTheme="majorHAnsi"/>
          <w:sz w:val="24"/>
          <w:szCs w:val="24"/>
        </w:rPr>
        <w:t xml:space="preserve"> the </w:t>
      </w:r>
      <w:r w:rsidR="00EF746B" w:rsidRPr="005B040B">
        <w:rPr>
          <w:rFonts w:asciiTheme="majorHAnsi" w:hAnsiTheme="majorHAnsi"/>
          <w:b/>
          <w:sz w:val="24"/>
          <w:szCs w:val="24"/>
          <w:highlight w:val="yellow"/>
        </w:rPr>
        <w:t>blue arrow</w:t>
      </w:r>
      <w:r w:rsidR="00EF746B" w:rsidRPr="00EA72A1">
        <w:rPr>
          <w:rFonts w:asciiTheme="majorHAnsi" w:hAnsiTheme="majorHAnsi"/>
          <w:sz w:val="24"/>
          <w:szCs w:val="24"/>
        </w:rPr>
        <w:t xml:space="preserve"> from the </w:t>
      </w:r>
      <w:r w:rsidR="00EF746B" w:rsidRPr="005B040B">
        <w:rPr>
          <w:rFonts w:asciiTheme="majorHAnsi" w:hAnsiTheme="majorHAnsi"/>
          <w:b/>
          <w:sz w:val="24"/>
          <w:szCs w:val="24"/>
          <w:highlight w:val="yellow"/>
        </w:rPr>
        <w:t>OLE DB Source</w:t>
      </w:r>
      <w:r>
        <w:rPr>
          <w:rFonts w:asciiTheme="majorHAnsi" w:hAnsiTheme="majorHAnsi"/>
          <w:sz w:val="24"/>
          <w:szCs w:val="24"/>
        </w:rPr>
        <w:t xml:space="preserve"> to the </w:t>
      </w:r>
      <w:r w:rsidR="00EF746B" w:rsidRPr="005B040B">
        <w:rPr>
          <w:rFonts w:asciiTheme="majorHAnsi" w:hAnsiTheme="majorHAnsi"/>
          <w:b/>
          <w:sz w:val="24"/>
          <w:szCs w:val="24"/>
          <w:highlight w:val="yellow"/>
        </w:rPr>
        <w:t>Aggregate Component</w:t>
      </w:r>
      <w:r w:rsidR="00EF746B" w:rsidRPr="00EA72A1">
        <w:rPr>
          <w:rFonts w:asciiTheme="majorHAnsi" w:hAnsiTheme="majorHAnsi"/>
          <w:sz w:val="24"/>
          <w:szCs w:val="24"/>
        </w:rPr>
        <w:t xml:space="preserve">  </w:t>
      </w:r>
    </w:p>
    <w:p w:rsidR="00EF746B" w:rsidRPr="00EA72A1" w:rsidRDefault="00EF746B" w:rsidP="00EA72A1">
      <w:pPr>
        <w:spacing w:after="0"/>
        <w:rPr>
          <w:rFonts w:asciiTheme="majorHAnsi" w:hAnsiTheme="majorHAnsi"/>
          <w:sz w:val="24"/>
          <w:szCs w:val="24"/>
        </w:rPr>
      </w:pPr>
    </w:p>
    <w:p w:rsidR="00DD503B" w:rsidRDefault="00EF746B" w:rsidP="00EA72A1">
      <w:pPr>
        <w:spacing w:after="0"/>
        <w:rPr>
          <w:rFonts w:asciiTheme="majorHAnsi" w:hAnsiTheme="majorHAnsi"/>
          <w:sz w:val="24"/>
          <w:szCs w:val="24"/>
        </w:rPr>
      </w:pPr>
      <w:r w:rsidRPr="00EA72A1">
        <w:rPr>
          <w:rFonts w:asciiTheme="majorHAnsi" w:hAnsiTheme="majorHAnsi"/>
          <w:sz w:val="24"/>
          <w:szCs w:val="24"/>
        </w:rPr>
        <w:t xml:space="preserve">4. How to </w:t>
      </w:r>
      <w:r w:rsidRPr="005B040B">
        <w:rPr>
          <w:rFonts w:asciiTheme="majorHAnsi" w:hAnsiTheme="majorHAnsi"/>
          <w:b/>
          <w:sz w:val="24"/>
          <w:szCs w:val="24"/>
          <w:highlight w:val="yellow"/>
        </w:rPr>
        <w:t>remove</w:t>
      </w:r>
      <w:r w:rsidRPr="00EA72A1">
        <w:rPr>
          <w:rFonts w:asciiTheme="majorHAnsi" w:hAnsiTheme="majorHAnsi"/>
          <w:sz w:val="24"/>
          <w:szCs w:val="24"/>
        </w:rPr>
        <w:t xml:space="preserve"> the </w:t>
      </w:r>
      <w:r w:rsidRPr="005B040B">
        <w:rPr>
          <w:rFonts w:asciiTheme="majorHAnsi" w:hAnsiTheme="majorHAnsi"/>
          <w:b/>
          <w:sz w:val="24"/>
          <w:szCs w:val="24"/>
          <w:highlight w:val="yellow"/>
        </w:rPr>
        <w:t>red (X)</w:t>
      </w:r>
      <w:r w:rsidRPr="00EA72A1">
        <w:rPr>
          <w:rFonts w:asciiTheme="majorHAnsi" w:hAnsiTheme="majorHAnsi"/>
          <w:sz w:val="24"/>
          <w:szCs w:val="24"/>
        </w:rPr>
        <w:t xml:space="preserve"> from the </w:t>
      </w:r>
      <w:r w:rsidRPr="005B040B">
        <w:rPr>
          <w:rFonts w:asciiTheme="majorHAnsi" w:hAnsiTheme="majorHAnsi"/>
          <w:b/>
          <w:sz w:val="24"/>
          <w:szCs w:val="24"/>
          <w:highlight w:val="yellow"/>
        </w:rPr>
        <w:t>Aggregate Component.</w:t>
      </w:r>
      <w:r w:rsidRPr="00EA72A1">
        <w:rPr>
          <w:rFonts w:asciiTheme="majorHAnsi" w:hAnsiTheme="majorHAnsi"/>
          <w:sz w:val="24"/>
          <w:szCs w:val="24"/>
        </w:rPr>
        <w:t xml:space="preserve"> </w:t>
      </w:r>
      <w:r w:rsidRPr="005B040B">
        <w:rPr>
          <w:rFonts w:asciiTheme="majorHAnsi" w:hAnsiTheme="majorHAnsi"/>
          <w:b/>
          <w:sz w:val="24"/>
          <w:szCs w:val="24"/>
          <w:highlight w:val="yellow"/>
        </w:rPr>
        <w:t>Error message:</w:t>
      </w:r>
      <w:r w:rsidR="005B040B">
        <w:rPr>
          <w:rFonts w:asciiTheme="majorHAnsi" w:hAnsiTheme="majorHAnsi"/>
          <w:sz w:val="24"/>
          <w:szCs w:val="24"/>
        </w:rPr>
        <w:t xml:space="preserve"> </w:t>
      </w:r>
      <w:r w:rsidR="005B040B" w:rsidRPr="005B040B">
        <w:rPr>
          <w:rFonts w:asciiTheme="majorHAnsi" w:hAnsiTheme="majorHAnsi"/>
          <w:b/>
          <w:sz w:val="24"/>
          <w:szCs w:val="24"/>
          <w:highlight w:val="yellow"/>
        </w:rPr>
        <w:t>Select</w:t>
      </w:r>
      <w:r w:rsidR="005B040B">
        <w:rPr>
          <w:rFonts w:asciiTheme="majorHAnsi" w:hAnsiTheme="majorHAnsi"/>
          <w:sz w:val="24"/>
          <w:szCs w:val="24"/>
        </w:rPr>
        <w:t xml:space="preserve"> at least </w:t>
      </w:r>
      <w:r w:rsidR="005B040B" w:rsidRPr="005B040B">
        <w:rPr>
          <w:rFonts w:asciiTheme="majorHAnsi" w:hAnsiTheme="majorHAnsi"/>
          <w:b/>
          <w:sz w:val="24"/>
          <w:szCs w:val="24"/>
          <w:highlight w:val="yellow"/>
        </w:rPr>
        <w:t xml:space="preserve">(1) </w:t>
      </w:r>
      <w:r w:rsidRPr="005B040B">
        <w:rPr>
          <w:rFonts w:asciiTheme="majorHAnsi" w:hAnsiTheme="majorHAnsi"/>
          <w:b/>
          <w:sz w:val="24"/>
          <w:szCs w:val="24"/>
          <w:highlight w:val="yellow"/>
        </w:rPr>
        <w:t>column</w:t>
      </w:r>
      <w:r w:rsidRPr="00EA72A1">
        <w:rPr>
          <w:rFonts w:asciiTheme="majorHAnsi" w:hAnsiTheme="majorHAnsi"/>
          <w:sz w:val="24"/>
          <w:szCs w:val="24"/>
        </w:rPr>
        <w:t xml:space="preserve"> for the </w:t>
      </w:r>
      <w:r w:rsidRPr="005B040B">
        <w:rPr>
          <w:rFonts w:asciiTheme="majorHAnsi" w:hAnsiTheme="majorHAnsi"/>
          <w:b/>
          <w:sz w:val="24"/>
          <w:szCs w:val="24"/>
          <w:highlight w:val="yellow"/>
        </w:rPr>
        <w:t>current aggregation.</w:t>
      </w:r>
    </w:p>
    <w:p w:rsidR="00623A80" w:rsidRDefault="00623A80" w:rsidP="00623A80">
      <w:pPr>
        <w:spacing w:after="0"/>
        <w:rPr>
          <w:rFonts w:asciiTheme="majorHAnsi" w:hAnsiTheme="majorHAnsi"/>
          <w:sz w:val="24"/>
          <w:szCs w:val="24"/>
        </w:rPr>
      </w:pPr>
    </w:p>
    <w:p w:rsidR="009614D5" w:rsidRDefault="00623A80" w:rsidP="009614D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623A80">
        <w:rPr>
          <w:rFonts w:asciiTheme="majorHAnsi" w:hAnsiTheme="majorHAnsi"/>
          <w:sz w:val="24"/>
          <w:szCs w:val="24"/>
        </w:rPr>
        <w:t xml:space="preserve">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Double click</w:t>
      </w:r>
      <w:r w:rsidR="00EF746B" w:rsidRPr="00623A80">
        <w:rPr>
          <w:rFonts w:asciiTheme="majorHAnsi" w:hAnsiTheme="majorHAnsi"/>
          <w:sz w:val="24"/>
          <w:szCs w:val="24"/>
        </w:rPr>
        <w:t xml:space="preserve"> the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Aggregate Component</w:t>
      </w:r>
      <w:r w:rsidR="00EF746B" w:rsidRPr="00623A80">
        <w:rPr>
          <w:rFonts w:asciiTheme="majorHAnsi" w:hAnsiTheme="majorHAnsi"/>
          <w:sz w:val="24"/>
          <w:szCs w:val="24"/>
        </w:rPr>
        <w:t xml:space="preserve"> package again (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wi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thout</w:t>
      </w:r>
      <w:r w:rsidRPr="00623A80">
        <w:rPr>
          <w:rFonts w:asciiTheme="majorHAnsi" w:hAnsiTheme="majorHAnsi"/>
          <w:sz w:val="24"/>
          <w:szCs w:val="24"/>
        </w:rPr>
        <w:t xml:space="preserve"> clicking the </w:t>
      </w:r>
      <w:r w:rsidR="00DD503B" w:rsidRPr="00623A80">
        <w:rPr>
          <w:rFonts w:asciiTheme="majorHAnsi" w:hAnsiTheme="majorHAnsi"/>
          <w:sz w:val="24"/>
          <w:szCs w:val="24"/>
        </w:rPr>
        <w:t xml:space="preserve">name) or 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(R) </w:t>
      </w:r>
      <w:proofErr w:type="gramStart"/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click</w:t>
      </w:r>
      <w:proofErr w:type="gramEnd"/>
      <w:r w:rsidR="00DD503B" w:rsidRPr="00623A80">
        <w:rPr>
          <w:rFonts w:asciiTheme="majorHAnsi" w:hAnsiTheme="majorHAnsi"/>
          <w:sz w:val="24"/>
          <w:szCs w:val="24"/>
        </w:rPr>
        <w:t xml:space="preserve"> the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Aggregate Component</w:t>
      </w:r>
      <w:r w:rsidR="00EF746B" w:rsidRPr="00623A80">
        <w:rPr>
          <w:rFonts w:asciiTheme="majorHAnsi" w:hAnsiTheme="majorHAnsi"/>
          <w:sz w:val="24"/>
          <w:szCs w:val="24"/>
        </w:rPr>
        <w:t xml:space="preserve"> package and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select</w:t>
      </w:r>
      <w:r w:rsidR="00EF746B" w:rsidRPr="00623A80">
        <w:rPr>
          <w:rFonts w:asciiTheme="majorHAnsi" w:hAnsiTheme="majorHAnsi"/>
          <w:sz w:val="24"/>
          <w:szCs w:val="24"/>
        </w:rPr>
        <w:t xml:space="preserve"> edit. When the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Aggreg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ate Transformation editor</w:t>
      </w:r>
      <w:r w:rsidR="00DD503B" w:rsidRPr="00623A80">
        <w:rPr>
          <w:rFonts w:asciiTheme="majorHAnsi" w:hAnsiTheme="majorHAnsi"/>
          <w:sz w:val="24"/>
          <w:szCs w:val="24"/>
        </w:rPr>
        <w:t xml:space="preserve"> page </w:t>
      </w:r>
      <w:r w:rsidR="00EF746B" w:rsidRPr="00623A80">
        <w:rPr>
          <w:rFonts w:asciiTheme="majorHAnsi" w:hAnsiTheme="majorHAnsi"/>
          <w:sz w:val="24"/>
          <w:szCs w:val="24"/>
        </w:rPr>
        <w:t xml:space="preserve">appears,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select</w:t>
      </w:r>
      <w:r w:rsidR="00EF746B" w:rsidRPr="00623A80">
        <w:rPr>
          <w:rFonts w:asciiTheme="majorHAnsi" w:hAnsiTheme="majorHAnsi"/>
          <w:sz w:val="24"/>
          <w:szCs w:val="24"/>
        </w:rPr>
        <w:t xml:space="preserve"> your specific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Input Column</w:t>
      </w:r>
      <w:r w:rsidR="00EF746B" w:rsidRPr="00623A80">
        <w:rPr>
          <w:rFonts w:asciiTheme="majorHAnsi" w:hAnsiTheme="majorHAnsi"/>
          <w:sz w:val="24"/>
          <w:szCs w:val="24"/>
        </w:rPr>
        <w:t xml:space="preserve">,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Output Al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ias</w:t>
      </w:r>
      <w:r w:rsidR="00DD503B" w:rsidRPr="00623A80">
        <w:rPr>
          <w:rFonts w:asciiTheme="majorHAnsi" w:hAnsiTheme="majorHAnsi"/>
          <w:b/>
          <w:sz w:val="24"/>
          <w:szCs w:val="24"/>
        </w:rPr>
        <w:t xml:space="preserve"> </w:t>
      </w:r>
      <w:r w:rsidR="00DD503B" w:rsidRPr="00623A80">
        <w:rPr>
          <w:rFonts w:asciiTheme="majorHAnsi" w:hAnsiTheme="majorHAnsi"/>
          <w:sz w:val="24"/>
          <w:szCs w:val="24"/>
        </w:rPr>
        <w:t xml:space="preserve">&amp; 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Operation</w:t>
      </w:r>
      <w:r w:rsidR="00DD503B" w:rsidRPr="00623A80">
        <w:rPr>
          <w:rFonts w:asciiTheme="majorHAnsi" w:hAnsiTheme="majorHAnsi"/>
          <w:sz w:val="24"/>
          <w:szCs w:val="24"/>
        </w:rPr>
        <w:t xml:space="preserve"> then 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click OK</w:t>
      </w:r>
      <w:r w:rsidR="00DD503B" w:rsidRPr="00623A80">
        <w:rPr>
          <w:rFonts w:asciiTheme="majorHAnsi" w:hAnsiTheme="majorHAnsi"/>
          <w:sz w:val="24"/>
          <w:szCs w:val="24"/>
        </w:rPr>
        <w:t xml:space="preserve"> &amp; </w:t>
      </w:r>
      <w:r w:rsidR="00EF746B" w:rsidRPr="00623A80">
        <w:rPr>
          <w:rFonts w:asciiTheme="majorHAnsi" w:hAnsiTheme="majorHAnsi"/>
          <w:sz w:val="24"/>
          <w:szCs w:val="24"/>
        </w:rPr>
        <w:t xml:space="preserve">the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red (X)</w:t>
      </w:r>
      <w:r w:rsidR="00EF746B" w:rsidRPr="00623A80">
        <w:rPr>
          <w:rFonts w:asciiTheme="majorHAnsi" w:hAnsiTheme="majorHAnsi"/>
          <w:sz w:val="24"/>
          <w:szCs w:val="24"/>
        </w:rPr>
        <w:t xml:space="preserve"> would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disa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ppear</w:t>
      </w:r>
      <w:r w:rsidR="00DD503B" w:rsidRPr="00623A80">
        <w:rPr>
          <w:rFonts w:asciiTheme="majorHAnsi" w:hAnsiTheme="majorHAnsi"/>
          <w:sz w:val="24"/>
          <w:szCs w:val="24"/>
        </w:rPr>
        <w:t xml:space="preserve">. For 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example</w:t>
      </w:r>
      <w:r w:rsidR="00DD503B" w:rsidRPr="00623A80">
        <w:rPr>
          <w:rFonts w:asciiTheme="majorHAnsi" w:hAnsiTheme="majorHAnsi"/>
          <w:sz w:val="24"/>
          <w:szCs w:val="24"/>
        </w:rPr>
        <w:t xml:space="preserve">: 1st column)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Input Colum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n = </w:t>
      </w:r>
      <w:proofErr w:type="spellStart"/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SalesPerson</w:t>
      </w:r>
      <w:proofErr w:type="spellEnd"/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,</w:t>
      </w:r>
      <w:r w:rsidR="00DD503B" w:rsidRPr="00623A80">
        <w:rPr>
          <w:rFonts w:asciiTheme="majorHAnsi" w:hAnsiTheme="majorHAnsi"/>
          <w:sz w:val="24"/>
          <w:szCs w:val="24"/>
        </w:rPr>
        <w:t xml:space="preserve"> Output Alias = </w:t>
      </w:r>
      <w:proofErr w:type="spellStart"/>
      <w:r w:rsidR="00EF746B" w:rsidRPr="00623A80">
        <w:rPr>
          <w:rFonts w:asciiTheme="majorHAnsi" w:hAnsiTheme="majorHAnsi"/>
          <w:sz w:val="24"/>
          <w:szCs w:val="24"/>
        </w:rPr>
        <w:lastRenderedPageBreak/>
        <w:t>Sale</w:t>
      </w:r>
      <w:r w:rsidR="00DD503B" w:rsidRPr="00623A80">
        <w:rPr>
          <w:rFonts w:asciiTheme="majorHAnsi" w:hAnsiTheme="majorHAnsi"/>
          <w:sz w:val="24"/>
          <w:szCs w:val="24"/>
        </w:rPr>
        <w:t>sPerson</w:t>
      </w:r>
      <w:proofErr w:type="spellEnd"/>
      <w:r w:rsidR="00DD503B" w:rsidRPr="00623A80">
        <w:rPr>
          <w:rFonts w:asciiTheme="majorHAnsi" w:hAnsiTheme="majorHAnsi"/>
          <w:sz w:val="24"/>
          <w:szCs w:val="24"/>
        </w:rPr>
        <w:t xml:space="preserve">, 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>Operation = Group By</w:t>
      </w:r>
      <w:r w:rsidR="00DD503B" w:rsidRPr="00623A80">
        <w:rPr>
          <w:rFonts w:asciiTheme="majorHAnsi" w:hAnsiTheme="majorHAnsi"/>
          <w:sz w:val="24"/>
          <w:szCs w:val="24"/>
        </w:rPr>
        <w:t xml:space="preserve"> • </w:t>
      </w:r>
      <w:r w:rsidR="00EF746B" w:rsidRPr="00623A80">
        <w:rPr>
          <w:rFonts w:asciiTheme="majorHAnsi" w:hAnsiTheme="majorHAnsi"/>
          <w:sz w:val="24"/>
          <w:szCs w:val="24"/>
        </w:rPr>
        <w:t xml:space="preserve">2nd column) Input Column = (*),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Output Alias =</w:t>
      </w:r>
      <w:r w:rsidR="00DD503B" w:rsidRPr="00623A80">
        <w:rPr>
          <w:rFonts w:asciiTheme="majorHAnsi" w:hAnsiTheme="majorHAnsi"/>
          <w:b/>
          <w:sz w:val="24"/>
          <w:szCs w:val="24"/>
          <w:highlight w:val="yellow"/>
        </w:rPr>
        <w:t xml:space="preserve"> </w:t>
      </w:r>
      <w:r w:rsidR="00EF746B" w:rsidRPr="00623A80">
        <w:rPr>
          <w:rFonts w:asciiTheme="majorHAnsi" w:hAnsiTheme="majorHAnsi"/>
          <w:b/>
          <w:sz w:val="24"/>
          <w:szCs w:val="24"/>
          <w:highlight w:val="yellow"/>
        </w:rPr>
        <w:t>Count All,</w:t>
      </w:r>
      <w:r w:rsidR="00EF746B" w:rsidRPr="00623A80">
        <w:rPr>
          <w:rFonts w:asciiTheme="majorHAnsi" w:hAnsiTheme="majorHAnsi"/>
          <w:sz w:val="24"/>
          <w:szCs w:val="24"/>
        </w:rPr>
        <w:t xml:space="preserve"> Operation = Count All</w:t>
      </w:r>
      <w:r w:rsidR="00DD503B" w:rsidRPr="00623A80">
        <w:rPr>
          <w:rFonts w:asciiTheme="majorHAnsi" w:hAnsiTheme="majorHAnsi"/>
          <w:sz w:val="24"/>
          <w:szCs w:val="24"/>
        </w:rPr>
        <w:t>.</w:t>
      </w:r>
    </w:p>
    <w:p w:rsidR="009614D5" w:rsidRDefault="009614D5" w:rsidP="009614D5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9614D5" w:rsidRDefault="00623A80" w:rsidP="00EA72A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BE484E">
        <w:rPr>
          <w:rFonts w:asciiTheme="majorHAnsi" w:hAnsiTheme="majorHAnsi"/>
          <w:b/>
          <w:sz w:val="24"/>
          <w:szCs w:val="24"/>
          <w:highlight w:val="yellow"/>
        </w:rPr>
        <w:t>(L) C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lick</w:t>
      </w:r>
      <w:r w:rsidR="00EF746B" w:rsidRPr="009614D5">
        <w:rPr>
          <w:rFonts w:asciiTheme="majorHAnsi" w:hAnsiTheme="majorHAnsi"/>
          <w:sz w:val="24"/>
          <w:szCs w:val="24"/>
        </w:rPr>
        <w:t xml:space="preserve"> &amp;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drag</w:t>
      </w:r>
      <w:r w:rsidR="00EF746B" w:rsidRPr="009614D5">
        <w:rPr>
          <w:rFonts w:asciiTheme="majorHAnsi" w:hAnsiTheme="majorHAnsi"/>
          <w:sz w:val="24"/>
          <w:szCs w:val="24"/>
        </w:rPr>
        <w:t xml:space="preserve"> the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OLE DB Destination</w:t>
      </w:r>
      <w:r w:rsidR="00EF746B" w:rsidRPr="009614D5">
        <w:rPr>
          <w:rFonts w:asciiTheme="majorHAnsi" w:hAnsiTheme="majorHAnsi"/>
          <w:sz w:val="24"/>
          <w:szCs w:val="24"/>
        </w:rPr>
        <w:t xml:space="preserve"> to the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pac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kage window</w:t>
      </w:r>
      <w:r w:rsidRPr="009614D5">
        <w:rPr>
          <w:rFonts w:asciiTheme="majorHAnsi" w:hAnsiTheme="majorHAnsi"/>
          <w:sz w:val="24"/>
          <w:szCs w:val="24"/>
        </w:rPr>
        <w:t xml:space="preserve"> from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 xml:space="preserve">Data Flow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toolbox panel</w:t>
      </w:r>
      <w:r w:rsidR="00EF746B" w:rsidRPr="009614D5">
        <w:rPr>
          <w:rFonts w:asciiTheme="majorHAnsi" w:hAnsiTheme="majorHAnsi"/>
          <w:sz w:val="24"/>
          <w:szCs w:val="24"/>
        </w:rPr>
        <w:t xml:space="preserve"> and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place</w:t>
      </w:r>
      <w:r w:rsidR="00EF746B" w:rsidRPr="009614D5">
        <w:rPr>
          <w:rFonts w:asciiTheme="majorHAnsi" w:hAnsiTheme="majorHAnsi"/>
          <w:sz w:val="24"/>
          <w:szCs w:val="24"/>
        </w:rPr>
        <w:t xml:space="preserve"> it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underneath</w:t>
      </w:r>
      <w:r w:rsidR="00EF746B" w:rsidRPr="009614D5">
        <w:rPr>
          <w:rFonts w:asciiTheme="majorHAnsi" w:hAnsiTheme="majorHAnsi"/>
          <w:sz w:val="24"/>
          <w:szCs w:val="24"/>
        </w:rPr>
        <w:t xml:space="preserve"> the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Aggrega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te Component</w:t>
      </w:r>
      <w:r w:rsidRPr="00BE484E">
        <w:rPr>
          <w:rFonts w:asciiTheme="majorHAnsi" w:hAnsiTheme="majorHAnsi"/>
          <w:sz w:val="24"/>
          <w:szCs w:val="24"/>
          <w:highlight w:val="yellow"/>
        </w:rPr>
        <w:t>.</w:t>
      </w:r>
      <w:r w:rsidRPr="009614D5">
        <w:rPr>
          <w:rFonts w:asciiTheme="majorHAnsi" w:hAnsiTheme="majorHAnsi"/>
          <w:sz w:val="24"/>
          <w:szCs w:val="24"/>
        </w:rPr>
        <w:t xml:space="preserve">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How</w:t>
      </w:r>
      <w:r w:rsidRPr="009614D5">
        <w:rPr>
          <w:rFonts w:asciiTheme="majorHAnsi" w:hAnsiTheme="majorHAnsi"/>
          <w:sz w:val="24"/>
          <w:szCs w:val="24"/>
        </w:rPr>
        <w:t xml:space="preserve"> to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remove</w:t>
      </w:r>
      <w:r w:rsidRPr="009614D5">
        <w:rPr>
          <w:rFonts w:asciiTheme="majorHAnsi" w:hAnsiTheme="majorHAnsi"/>
          <w:sz w:val="24"/>
          <w:szCs w:val="24"/>
        </w:rPr>
        <w:t xml:space="preserve">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red (X)</w:t>
      </w:r>
      <w:r w:rsidRPr="009614D5">
        <w:rPr>
          <w:rFonts w:asciiTheme="majorHAnsi" w:hAnsiTheme="majorHAnsi"/>
          <w:sz w:val="24"/>
          <w:szCs w:val="24"/>
        </w:rPr>
        <w:t xml:space="preserve"> </w:t>
      </w:r>
      <w:r w:rsidR="00EF746B" w:rsidRPr="009614D5">
        <w:rPr>
          <w:rFonts w:asciiTheme="majorHAnsi" w:hAnsiTheme="majorHAnsi"/>
          <w:sz w:val="24"/>
          <w:szCs w:val="24"/>
        </w:rPr>
        <w:t xml:space="preserve">from the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OLE DB Destination.</w:t>
      </w:r>
      <w:r w:rsidR="00EF746B" w:rsidRPr="00BE484E">
        <w:rPr>
          <w:rFonts w:asciiTheme="majorHAnsi" w:hAnsiTheme="majorHAnsi"/>
          <w:b/>
          <w:sz w:val="24"/>
          <w:szCs w:val="24"/>
        </w:rPr>
        <w:t xml:space="preserve">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Error message:</w:t>
      </w:r>
      <w:r w:rsidR="00EF746B" w:rsidRPr="009614D5">
        <w:rPr>
          <w:rFonts w:asciiTheme="majorHAnsi" w:hAnsiTheme="majorHAnsi"/>
          <w:sz w:val="24"/>
          <w:szCs w:val="24"/>
        </w:rPr>
        <w:t xml:space="preserve"> </w:t>
      </w:r>
      <w:r w:rsidR="00EF746B" w:rsidRPr="00BE484E">
        <w:rPr>
          <w:rFonts w:asciiTheme="majorHAnsi" w:hAnsiTheme="majorHAnsi"/>
          <w:b/>
          <w:sz w:val="24"/>
          <w:szCs w:val="24"/>
          <w:highlight w:val="yellow"/>
        </w:rPr>
        <w:t>Ma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p</w:t>
      </w:r>
      <w:r w:rsidRPr="009614D5">
        <w:rPr>
          <w:rFonts w:asciiTheme="majorHAnsi" w:hAnsiTheme="majorHAnsi"/>
          <w:sz w:val="24"/>
          <w:szCs w:val="24"/>
        </w:rPr>
        <w:t xml:space="preserve">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columns</w:t>
      </w:r>
      <w:r w:rsidRPr="009614D5">
        <w:rPr>
          <w:rFonts w:asciiTheme="majorHAnsi" w:hAnsiTheme="majorHAnsi"/>
          <w:sz w:val="24"/>
          <w:szCs w:val="24"/>
        </w:rPr>
        <w:t xml:space="preserve"> on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"Mappings"</w:t>
      </w:r>
      <w:r w:rsidRPr="009614D5">
        <w:rPr>
          <w:rFonts w:asciiTheme="majorHAnsi" w:hAnsiTheme="majorHAnsi"/>
          <w:sz w:val="24"/>
          <w:szCs w:val="24"/>
        </w:rPr>
        <w:t xml:space="preserve"> </w:t>
      </w:r>
      <w:r w:rsidR="00EF746B" w:rsidRPr="009614D5">
        <w:rPr>
          <w:rFonts w:asciiTheme="majorHAnsi" w:hAnsiTheme="majorHAnsi"/>
          <w:sz w:val="24"/>
          <w:szCs w:val="24"/>
        </w:rPr>
        <w:t>page.</w:t>
      </w:r>
    </w:p>
    <w:p w:rsidR="009614D5" w:rsidRPr="009614D5" w:rsidRDefault="009614D5" w:rsidP="009614D5">
      <w:pPr>
        <w:pStyle w:val="ListParagraph"/>
        <w:rPr>
          <w:rFonts w:asciiTheme="majorHAnsi" w:hAnsiTheme="majorHAnsi"/>
          <w:sz w:val="24"/>
          <w:szCs w:val="24"/>
        </w:rPr>
      </w:pPr>
    </w:p>
    <w:p w:rsidR="001D282E" w:rsidRPr="00372FB8" w:rsidRDefault="00EF746B" w:rsidP="001D282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BE484E">
        <w:rPr>
          <w:rFonts w:asciiTheme="majorHAnsi" w:hAnsiTheme="majorHAnsi"/>
          <w:b/>
          <w:sz w:val="24"/>
          <w:szCs w:val="24"/>
          <w:highlight w:val="yellow"/>
        </w:rPr>
        <w:t>Double</w:t>
      </w:r>
      <w:r w:rsidRPr="009614D5">
        <w:rPr>
          <w:rFonts w:asciiTheme="majorHAnsi" w:hAnsiTheme="majorHAnsi"/>
          <w:sz w:val="24"/>
          <w:szCs w:val="24"/>
        </w:rPr>
        <w:t xml:space="preserve"> click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OLE DB Destination package</w:t>
      </w:r>
      <w:r w:rsidRPr="009614D5">
        <w:rPr>
          <w:rFonts w:asciiTheme="majorHAnsi" w:hAnsiTheme="majorHAnsi"/>
          <w:sz w:val="24"/>
          <w:szCs w:val="24"/>
        </w:rPr>
        <w:t xml:space="preserve"> again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(without clicking the name)</w:t>
      </w:r>
      <w:r w:rsidRPr="009614D5">
        <w:rPr>
          <w:rFonts w:asciiTheme="majorHAnsi" w:hAnsiTheme="majorHAnsi"/>
          <w:sz w:val="24"/>
          <w:szCs w:val="24"/>
        </w:rPr>
        <w:t xml:space="preserve"> or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 xml:space="preserve">(R) </w:t>
      </w:r>
      <w:proofErr w:type="gramStart"/>
      <w:r w:rsidRPr="00BE484E">
        <w:rPr>
          <w:rFonts w:asciiTheme="majorHAnsi" w:hAnsiTheme="majorHAnsi"/>
          <w:b/>
          <w:sz w:val="24"/>
          <w:szCs w:val="24"/>
          <w:highlight w:val="yellow"/>
        </w:rPr>
        <w:t>click</w:t>
      </w:r>
      <w:proofErr w:type="gramEnd"/>
      <w:r w:rsidRPr="009614D5">
        <w:rPr>
          <w:rFonts w:asciiTheme="majorHAnsi" w:hAnsiTheme="majorHAnsi"/>
          <w:sz w:val="24"/>
          <w:szCs w:val="24"/>
        </w:rPr>
        <w:t xml:space="preserve">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OLE DB Destination package</w:t>
      </w:r>
      <w:r w:rsidRPr="009614D5">
        <w:rPr>
          <w:rFonts w:asciiTheme="majorHAnsi" w:hAnsiTheme="majorHAnsi"/>
          <w:sz w:val="24"/>
          <w:szCs w:val="24"/>
        </w:rPr>
        <w:t xml:space="preserve"> and select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edit.</w:t>
      </w:r>
      <w:r w:rsidRPr="009614D5">
        <w:rPr>
          <w:rFonts w:asciiTheme="majorHAnsi" w:hAnsiTheme="majorHAnsi"/>
          <w:sz w:val="24"/>
          <w:szCs w:val="24"/>
        </w:rPr>
        <w:t xml:space="preserve">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When</w:t>
      </w:r>
      <w:r w:rsidRPr="009614D5">
        <w:rPr>
          <w:rFonts w:asciiTheme="majorHAnsi" w:hAnsiTheme="majorHAnsi"/>
          <w:sz w:val="24"/>
          <w:szCs w:val="24"/>
        </w:rPr>
        <w:t xml:space="preserve">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OLE DB Destination editor page</w:t>
      </w:r>
      <w:r w:rsidRPr="009614D5">
        <w:rPr>
          <w:rFonts w:asciiTheme="majorHAnsi" w:hAnsiTheme="majorHAnsi"/>
          <w:sz w:val="24"/>
          <w:szCs w:val="24"/>
        </w:rPr>
        <w:t xml:space="preserve"> appears,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another Error message</w:t>
      </w:r>
      <w:r w:rsidRPr="009614D5">
        <w:rPr>
          <w:rFonts w:asciiTheme="majorHAnsi" w:hAnsiTheme="majorHAnsi"/>
          <w:sz w:val="24"/>
          <w:szCs w:val="24"/>
        </w:rPr>
        <w:t xml:space="preserve"> appears and states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"Map the columns on the "Mappings" page".</w:t>
      </w:r>
      <w:r w:rsidRPr="009614D5">
        <w:rPr>
          <w:rFonts w:asciiTheme="majorHAnsi" w:hAnsiTheme="majorHAnsi"/>
          <w:sz w:val="24"/>
          <w:szCs w:val="24"/>
        </w:rPr>
        <w:t xml:space="preserve">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So,</w:t>
      </w:r>
      <w:r w:rsidRPr="009614D5">
        <w:rPr>
          <w:rFonts w:asciiTheme="majorHAnsi" w:hAnsiTheme="majorHAnsi"/>
          <w:sz w:val="24"/>
          <w:szCs w:val="24"/>
        </w:rPr>
        <w:t xml:space="preserve"> click</w:t>
      </w:r>
      <w:r w:rsidR="009614D5">
        <w:rPr>
          <w:rFonts w:asciiTheme="majorHAnsi" w:hAnsiTheme="majorHAnsi"/>
          <w:sz w:val="24"/>
          <w:szCs w:val="24"/>
        </w:rPr>
        <w:t xml:space="preserve">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"OLE DB connection manager"</w:t>
      </w:r>
      <w:r w:rsidRPr="009614D5">
        <w:rPr>
          <w:rFonts w:asciiTheme="majorHAnsi" w:hAnsiTheme="majorHAnsi"/>
          <w:sz w:val="24"/>
          <w:szCs w:val="24"/>
        </w:rPr>
        <w:t xml:space="preserve"> drop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down link</w:t>
      </w:r>
      <w:r w:rsidRPr="009614D5">
        <w:rPr>
          <w:rFonts w:asciiTheme="majorHAnsi" w:hAnsiTheme="majorHAnsi"/>
          <w:sz w:val="24"/>
          <w:szCs w:val="24"/>
        </w:rPr>
        <w:t xml:space="preserve"> &amp;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select</w:t>
      </w:r>
      <w:r w:rsidRPr="009614D5">
        <w:rPr>
          <w:rFonts w:asciiTheme="majorHAnsi" w:hAnsiTheme="majorHAnsi"/>
          <w:sz w:val="24"/>
          <w:szCs w:val="24"/>
        </w:rPr>
        <w:t xml:space="preserve"> your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connection manager info:</w:t>
      </w:r>
      <w:r w:rsidRPr="009614D5">
        <w:rPr>
          <w:rFonts w:asciiTheme="majorHAnsi" w:hAnsiTheme="majorHAnsi"/>
          <w:sz w:val="24"/>
          <w:szCs w:val="24"/>
        </w:rPr>
        <w:t xml:space="preserve"> For Example</w:t>
      </w:r>
      <w:r w:rsidR="009614D5">
        <w:rPr>
          <w:rFonts w:asciiTheme="majorHAnsi" w:hAnsiTheme="majorHAnsi"/>
          <w:sz w:val="24"/>
          <w:szCs w:val="24"/>
        </w:rPr>
        <w:t xml:space="preserve">: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THEMCCOYS\SQLEXPRESS.SSIS</w:t>
      </w:r>
      <w:r w:rsidR="00BE484E">
        <w:rPr>
          <w:rFonts w:asciiTheme="majorHAnsi" w:hAnsiTheme="majorHAnsi"/>
          <w:sz w:val="24"/>
          <w:szCs w:val="24"/>
        </w:rPr>
        <w:t xml:space="preserve"> • C</w:t>
      </w:r>
      <w:r w:rsidRPr="009614D5">
        <w:rPr>
          <w:rFonts w:asciiTheme="majorHAnsi" w:hAnsiTheme="majorHAnsi"/>
          <w:sz w:val="24"/>
          <w:szCs w:val="24"/>
        </w:rPr>
        <w:t xml:space="preserve">lick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"Data access Mode"</w:t>
      </w:r>
      <w:r w:rsidRPr="009614D5">
        <w:rPr>
          <w:rFonts w:asciiTheme="majorHAnsi" w:hAnsiTheme="majorHAnsi"/>
          <w:sz w:val="24"/>
          <w:szCs w:val="24"/>
        </w:rPr>
        <w:t xml:space="preserve"> drop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down link</w:t>
      </w:r>
      <w:r w:rsidRPr="009614D5">
        <w:rPr>
          <w:rFonts w:asciiTheme="majorHAnsi" w:hAnsiTheme="majorHAnsi"/>
          <w:sz w:val="24"/>
          <w:szCs w:val="24"/>
        </w:rPr>
        <w:t xml:space="preserve"> &amp; select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Table or view- fast load:</w:t>
      </w:r>
      <w:r w:rsidRPr="009614D5">
        <w:rPr>
          <w:rFonts w:asciiTheme="majorHAnsi" w:hAnsiTheme="majorHAnsi"/>
          <w:sz w:val="24"/>
          <w:szCs w:val="24"/>
        </w:rPr>
        <w:t xml:space="preserve"> •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Then</w:t>
      </w:r>
      <w:r w:rsidRPr="009614D5">
        <w:rPr>
          <w:rFonts w:asciiTheme="majorHAnsi" w:hAnsiTheme="majorHAnsi"/>
          <w:sz w:val="24"/>
          <w:szCs w:val="24"/>
        </w:rPr>
        <w:t xml:space="preserve"> click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"Name of the table or the view"</w:t>
      </w:r>
      <w:r w:rsidRPr="009614D5">
        <w:rPr>
          <w:rFonts w:asciiTheme="majorHAnsi" w:hAnsiTheme="majorHAnsi"/>
          <w:sz w:val="24"/>
          <w:szCs w:val="24"/>
        </w:rPr>
        <w:t xml:space="preserve"> drop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down link</w:t>
      </w:r>
      <w:r w:rsidRPr="009614D5">
        <w:rPr>
          <w:rFonts w:asciiTheme="majorHAnsi" w:hAnsiTheme="majorHAnsi"/>
          <w:sz w:val="24"/>
          <w:szCs w:val="24"/>
        </w:rPr>
        <w:t xml:space="preserve"> &amp;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select</w:t>
      </w:r>
      <w:r w:rsidRPr="009614D5">
        <w:rPr>
          <w:rFonts w:asciiTheme="majorHAnsi" w:hAnsiTheme="majorHAnsi"/>
          <w:sz w:val="24"/>
          <w:szCs w:val="24"/>
        </w:rPr>
        <w:t xml:space="preserve"> your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specific table.</w:t>
      </w:r>
      <w:r w:rsidR="009614D5">
        <w:rPr>
          <w:rFonts w:asciiTheme="majorHAnsi" w:hAnsiTheme="majorHAnsi"/>
          <w:sz w:val="24"/>
          <w:szCs w:val="24"/>
        </w:rPr>
        <w:t xml:space="preserve"> </w:t>
      </w:r>
      <w:r w:rsidRPr="009614D5">
        <w:rPr>
          <w:rFonts w:asciiTheme="majorHAnsi" w:hAnsiTheme="majorHAnsi"/>
          <w:sz w:val="24"/>
          <w:szCs w:val="24"/>
        </w:rPr>
        <w:t xml:space="preserve">For example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[</w:t>
      </w:r>
      <w:proofErr w:type="spellStart"/>
      <w:r w:rsidRPr="00BE484E">
        <w:rPr>
          <w:rFonts w:asciiTheme="majorHAnsi" w:hAnsiTheme="majorHAnsi"/>
          <w:b/>
          <w:sz w:val="24"/>
          <w:szCs w:val="24"/>
          <w:highlight w:val="yellow"/>
        </w:rPr>
        <w:t>dbo</w:t>
      </w:r>
      <w:proofErr w:type="spellEnd"/>
      <w:r w:rsidRPr="00BE484E">
        <w:rPr>
          <w:rFonts w:asciiTheme="majorHAnsi" w:hAnsiTheme="majorHAnsi"/>
          <w:b/>
          <w:sz w:val="24"/>
          <w:szCs w:val="24"/>
          <w:highlight w:val="yellow"/>
        </w:rPr>
        <w:t>]</w:t>
      </w:r>
      <w:proofErr w:type="gramStart"/>
      <w:r w:rsidRPr="00BE484E">
        <w:rPr>
          <w:rFonts w:asciiTheme="majorHAnsi" w:hAnsiTheme="majorHAnsi"/>
          <w:b/>
          <w:sz w:val="24"/>
          <w:szCs w:val="24"/>
          <w:highlight w:val="yellow"/>
        </w:rPr>
        <w:t>.[</w:t>
      </w:r>
      <w:proofErr w:type="gramEnd"/>
      <w:r w:rsidRPr="00BE484E">
        <w:rPr>
          <w:rFonts w:asciiTheme="majorHAnsi" w:hAnsiTheme="majorHAnsi"/>
          <w:b/>
          <w:sz w:val="24"/>
          <w:szCs w:val="24"/>
          <w:highlight w:val="yellow"/>
        </w:rPr>
        <w:t>Output03]:</w:t>
      </w:r>
      <w:r w:rsidR="00BE484E">
        <w:rPr>
          <w:rFonts w:asciiTheme="majorHAnsi" w:hAnsiTheme="majorHAnsi"/>
          <w:sz w:val="24"/>
          <w:szCs w:val="24"/>
        </w:rPr>
        <w:t xml:space="preserve"> • T</w:t>
      </w:r>
      <w:r w:rsidRPr="009614D5">
        <w:rPr>
          <w:rFonts w:asciiTheme="majorHAnsi" w:hAnsiTheme="majorHAnsi"/>
          <w:sz w:val="24"/>
          <w:szCs w:val="24"/>
        </w:rPr>
        <w:t xml:space="preserve">hen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click</w:t>
      </w:r>
      <w:r w:rsidRPr="009614D5">
        <w:rPr>
          <w:rFonts w:asciiTheme="majorHAnsi" w:hAnsiTheme="majorHAnsi"/>
          <w:sz w:val="24"/>
          <w:szCs w:val="24"/>
        </w:rPr>
        <w:t xml:space="preserve"> on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"Mapping"</w:t>
      </w:r>
      <w:r w:rsidRPr="009614D5">
        <w:rPr>
          <w:rFonts w:asciiTheme="majorHAnsi" w:hAnsiTheme="majorHAnsi"/>
          <w:sz w:val="24"/>
          <w:szCs w:val="24"/>
        </w:rPr>
        <w:t xml:space="preserve"> in your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left hand</w:t>
      </w:r>
      <w:r w:rsidRPr="009614D5">
        <w:rPr>
          <w:rFonts w:asciiTheme="majorHAnsi" w:hAnsiTheme="majorHAnsi"/>
          <w:sz w:val="24"/>
          <w:szCs w:val="24"/>
        </w:rPr>
        <w:t xml:space="preserve"> column &amp;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Map</w:t>
      </w:r>
      <w:r w:rsidRPr="009614D5">
        <w:rPr>
          <w:rFonts w:asciiTheme="majorHAnsi" w:hAnsiTheme="majorHAnsi"/>
          <w:sz w:val="24"/>
          <w:szCs w:val="24"/>
        </w:rPr>
        <w:t xml:space="preserve"> both the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Input Column</w:t>
      </w:r>
      <w:r w:rsidRPr="009614D5">
        <w:rPr>
          <w:rFonts w:asciiTheme="majorHAnsi" w:hAnsiTheme="majorHAnsi"/>
          <w:sz w:val="24"/>
          <w:szCs w:val="24"/>
        </w:rPr>
        <w:t xml:space="preserve"> &amp; </w:t>
      </w:r>
      <w:r w:rsidRPr="00BE484E">
        <w:rPr>
          <w:rFonts w:asciiTheme="majorHAnsi" w:hAnsiTheme="majorHAnsi"/>
          <w:b/>
          <w:sz w:val="24"/>
          <w:szCs w:val="24"/>
          <w:highlight w:val="yellow"/>
        </w:rPr>
        <w:t>Destination Column</w:t>
      </w:r>
      <w:r w:rsidRPr="009614D5">
        <w:rPr>
          <w:rFonts w:asciiTheme="majorHAnsi" w:hAnsiTheme="majorHAnsi"/>
          <w:sz w:val="24"/>
          <w:szCs w:val="24"/>
        </w:rPr>
        <w:t xml:space="preserve"> together. Ex: </w:t>
      </w:r>
      <w:r w:rsidRPr="006D674E">
        <w:rPr>
          <w:rFonts w:asciiTheme="majorHAnsi" w:hAnsiTheme="majorHAnsi"/>
          <w:b/>
          <w:sz w:val="24"/>
          <w:szCs w:val="24"/>
          <w:highlight w:val="yellow"/>
        </w:rPr>
        <w:t>1st column</w:t>
      </w:r>
      <w:r w:rsidR="009614D5" w:rsidRPr="006D674E">
        <w:rPr>
          <w:rFonts w:asciiTheme="majorHAnsi" w:hAnsiTheme="majorHAnsi"/>
          <w:b/>
          <w:sz w:val="24"/>
          <w:szCs w:val="24"/>
          <w:highlight w:val="yellow"/>
        </w:rPr>
        <w:t xml:space="preserve">) Input Column = </w:t>
      </w:r>
      <w:proofErr w:type="spellStart"/>
      <w:r w:rsidR="009614D5" w:rsidRPr="006D674E">
        <w:rPr>
          <w:rFonts w:asciiTheme="majorHAnsi" w:hAnsiTheme="majorHAnsi"/>
          <w:b/>
          <w:sz w:val="24"/>
          <w:szCs w:val="24"/>
          <w:highlight w:val="yellow"/>
        </w:rPr>
        <w:t>SalesPerson</w:t>
      </w:r>
      <w:proofErr w:type="spellEnd"/>
      <w:r w:rsidR="009614D5">
        <w:rPr>
          <w:rFonts w:asciiTheme="majorHAnsi" w:hAnsiTheme="majorHAnsi"/>
          <w:sz w:val="24"/>
          <w:szCs w:val="24"/>
        </w:rPr>
        <w:t xml:space="preserve"> &amp; </w:t>
      </w:r>
      <w:r w:rsidRPr="009614D5">
        <w:rPr>
          <w:rFonts w:asciiTheme="majorHAnsi" w:hAnsiTheme="majorHAnsi"/>
          <w:sz w:val="24"/>
          <w:szCs w:val="24"/>
        </w:rPr>
        <w:t xml:space="preserve">Count All • </w:t>
      </w:r>
      <w:r w:rsidRPr="006D674E">
        <w:rPr>
          <w:rFonts w:asciiTheme="majorHAnsi" w:hAnsiTheme="majorHAnsi"/>
          <w:b/>
          <w:sz w:val="24"/>
          <w:szCs w:val="24"/>
          <w:highlight w:val="yellow"/>
        </w:rPr>
        <w:t xml:space="preserve">2nd column) Destination Column = </w:t>
      </w:r>
      <w:proofErr w:type="spellStart"/>
      <w:r w:rsidRPr="006D674E">
        <w:rPr>
          <w:rFonts w:asciiTheme="majorHAnsi" w:hAnsiTheme="majorHAnsi"/>
          <w:b/>
          <w:sz w:val="24"/>
          <w:szCs w:val="24"/>
          <w:highlight w:val="yellow"/>
        </w:rPr>
        <w:t>SalesPerson</w:t>
      </w:r>
      <w:proofErr w:type="spellEnd"/>
      <w:r w:rsidRPr="009614D5">
        <w:rPr>
          <w:rFonts w:asciiTheme="majorHAnsi" w:hAnsiTheme="majorHAnsi"/>
          <w:sz w:val="24"/>
          <w:szCs w:val="24"/>
        </w:rPr>
        <w:t xml:space="preserve"> &amp; </w:t>
      </w:r>
      <w:proofErr w:type="spellStart"/>
      <w:r w:rsidRPr="009614D5">
        <w:rPr>
          <w:rFonts w:asciiTheme="majorHAnsi" w:hAnsiTheme="majorHAnsi"/>
          <w:sz w:val="24"/>
          <w:szCs w:val="24"/>
        </w:rPr>
        <w:t>Sale</w:t>
      </w:r>
      <w:r w:rsidR="009614D5">
        <w:rPr>
          <w:rFonts w:asciiTheme="majorHAnsi" w:hAnsiTheme="majorHAnsi"/>
          <w:sz w:val="24"/>
          <w:szCs w:val="24"/>
        </w:rPr>
        <w:t>sPerson</w:t>
      </w:r>
      <w:proofErr w:type="spellEnd"/>
      <w:r w:rsidR="009614D5">
        <w:rPr>
          <w:rFonts w:asciiTheme="majorHAnsi" w:hAnsiTheme="majorHAnsi"/>
          <w:sz w:val="24"/>
          <w:szCs w:val="24"/>
        </w:rPr>
        <w:t xml:space="preserve"> Count, </w:t>
      </w:r>
      <w:r w:rsidR="009614D5" w:rsidRPr="006D674E">
        <w:rPr>
          <w:rFonts w:asciiTheme="majorHAnsi" w:hAnsiTheme="majorHAnsi"/>
          <w:b/>
          <w:sz w:val="24"/>
          <w:szCs w:val="24"/>
          <w:highlight w:val="yellow"/>
        </w:rPr>
        <w:t>then</w:t>
      </w:r>
      <w:r w:rsidR="009614D5">
        <w:rPr>
          <w:rFonts w:asciiTheme="majorHAnsi" w:hAnsiTheme="majorHAnsi"/>
          <w:sz w:val="24"/>
          <w:szCs w:val="24"/>
        </w:rPr>
        <w:t xml:space="preserve"> click </w:t>
      </w:r>
      <w:r w:rsidR="009614D5" w:rsidRPr="006D674E">
        <w:rPr>
          <w:rFonts w:asciiTheme="majorHAnsi" w:hAnsiTheme="majorHAnsi"/>
          <w:b/>
          <w:sz w:val="24"/>
          <w:szCs w:val="24"/>
          <w:highlight w:val="yellow"/>
        </w:rPr>
        <w:t>OK</w:t>
      </w:r>
      <w:r w:rsidR="009614D5">
        <w:rPr>
          <w:rFonts w:asciiTheme="majorHAnsi" w:hAnsiTheme="majorHAnsi"/>
          <w:sz w:val="24"/>
          <w:szCs w:val="24"/>
        </w:rPr>
        <w:t xml:space="preserve"> &amp;</w:t>
      </w:r>
      <w:r w:rsidRPr="009614D5">
        <w:rPr>
          <w:rFonts w:asciiTheme="majorHAnsi" w:hAnsiTheme="majorHAnsi"/>
          <w:sz w:val="24"/>
          <w:szCs w:val="24"/>
        </w:rPr>
        <w:t xml:space="preserve"> the </w:t>
      </w:r>
      <w:r w:rsidRPr="006D674E">
        <w:rPr>
          <w:rFonts w:asciiTheme="majorHAnsi" w:hAnsiTheme="majorHAnsi"/>
          <w:b/>
          <w:sz w:val="24"/>
          <w:szCs w:val="24"/>
          <w:highlight w:val="yellow"/>
        </w:rPr>
        <w:t>red (X)</w:t>
      </w:r>
      <w:r w:rsidRPr="009614D5">
        <w:rPr>
          <w:rFonts w:asciiTheme="majorHAnsi" w:hAnsiTheme="majorHAnsi"/>
          <w:sz w:val="24"/>
          <w:szCs w:val="24"/>
        </w:rPr>
        <w:t xml:space="preserve"> would </w:t>
      </w:r>
      <w:r w:rsidRPr="006D674E">
        <w:rPr>
          <w:rFonts w:asciiTheme="majorHAnsi" w:hAnsiTheme="majorHAnsi"/>
          <w:b/>
          <w:sz w:val="24"/>
          <w:szCs w:val="24"/>
          <w:highlight w:val="yellow"/>
        </w:rPr>
        <w:t>disappear.</w:t>
      </w:r>
    </w:p>
    <w:p w:rsidR="00372FB8" w:rsidRPr="00372FB8" w:rsidRDefault="00372FB8" w:rsidP="00372FB8">
      <w:pPr>
        <w:spacing w:after="0"/>
        <w:rPr>
          <w:rFonts w:asciiTheme="majorHAnsi" w:hAnsiTheme="majorHAnsi"/>
          <w:sz w:val="24"/>
          <w:szCs w:val="24"/>
        </w:rPr>
      </w:pPr>
    </w:p>
    <w:p w:rsidR="001D282E" w:rsidRPr="001D282E" w:rsidRDefault="001D282E" w:rsidP="001D282E">
      <w:pPr>
        <w:rPr>
          <w:rFonts w:asciiTheme="majorHAnsi" w:hAnsiTheme="majorHAnsi"/>
          <w:b/>
          <w:sz w:val="24"/>
          <w:szCs w:val="24"/>
          <w:u w:val="single"/>
        </w:rPr>
      </w:pPr>
    </w:p>
    <w:p w:rsidR="001D282E" w:rsidRPr="001D282E" w:rsidRDefault="001D282E" w:rsidP="001D282E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1D282E"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 xml:space="preserve">T-SQL Example </w:t>
      </w:r>
      <w:r w:rsidRPr="001D282E">
        <w:rPr>
          <w:rFonts w:asciiTheme="majorHAnsi" w:hAnsiTheme="majorHAnsi"/>
          <w:b/>
          <w:sz w:val="24"/>
          <w:szCs w:val="24"/>
          <w:highlight w:val="yellow"/>
          <w:u w:val="single"/>
        </w:rPr>
        <w:t>for query below</w:t>
      </w:r>
      <w:r w:rsidRPr="001D282E"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>:</w:t>
      </w:r>
    </w:p>
    <w:tbl>
      <w:tblPr>
        <w:tblStyle w:val="LightGrid-Accent1"/>
        <w:tblpPr w:leftFromText="180" w:rightFromText="180" w:vertAnchor="text" w:horzAnchor="margin" w:tblpXSpec="center" w:tblpY="334"/>
        <w:tblW w:w="4616" w:type="pct"/>
        <w:tblLook w:val="04A0" w:firstRow="1" w:lastRow="0" w:firstColumn="1" w:lastColumn="0" w:noHBand="0" w:noVBand="1"/>
      </w:tblPr>
      <w:tblGrid>
        <w:gridCol w:w="2304"/>
        <w:gridCol w:w="6537"/>
      </w:tblGrid>
      <w:tr w:rsidR="001D282E" w:rsidRPr="00F7135A" w:rsidTr="00604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vAlign w:val="center"/>
          </w:tcPr>
          <w:p w:rsidR="001D282E" w:rsidRPr="00EA72A1" w:rsidRDefault="001D282E" w:rsidP="001D282E">
            <w:pPr>
              <w:ind w:left="432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</w:rPr>
              <w:t>SELECT</w:t>
            </w:r>
          </w:p>
          <w:p w:rsidR="001D282E" w:rsidRPr="00EA72A1" w:rsidRDefault="001D282E" w:rsidP="001D282E">
            <w:pPr>
              <w:ind w:left="432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</w:rPr>
              <w:t xml:space="preserve">        *</w:t>
            </w:r>
          </w:p>
          <w:p w:rsidR="001D282E" w:rsidRPr="00EA72A1" w:rsidRDefault="001D282E" w:rsidP="001D282E">
            <w:pPr>
              <w:ind w:left="432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</w:rPr>
              <w:t>FROM</w:t>
            </w:r>
          </w:p>
          <w:p w:rsidR="001D282E" w:rsidRPr="00EA72A1" w:rsidRDefault="001D282E" w:rsidP="001D282E">
            <w:pPr>
              <w:ind w:left="432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</w:rPr>
              <w:t xml:space="preserve">       Output03</w:t>
            </w:r>
          </w:p>
          <w:p w:rsidR="001D282E" w:rsidRPr="00652D9F" w:rsidRDefault="001D282E" w:rsidP="005B0AD2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697" w:type="pct"/>
            <w:vAlign w:val="center"/>
          </w:tcPr>
          <w:tbl>
            <w:tblPr>
              <w:tblStyle w:val="MediumList2-Accent1"/>
              <w:tblW w:w="6301" w:type="dxa"/>
              <w:tblLook w:val="04A0" w:firstRow="1" w:lastRow="0" w:firstColumn="1" w:lastColumn="0" w:noHBand="0" w:noVBand="1"/>
            </w:tblPr>
            <w:tblGrid>
              <w:gridCol w:w="837"/>
              <w:gridCol w:w="1913"/>
              <w:gridCol w:w="2065"/>
              <w:gridCol w:w="648"/>
              <w:gridCol w:w="838"/>
            </w:tblGrid>
            <w:tr w:rsidR="00604387" w:rsidTr="006043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 w:cstheme="minorBidi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Theme="minorEastAsia" w:cstheme="minorBidi"/>
                      <w:color w:val="00000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  <w:sz w:val="22"/>
                      <w:szCs w:val="22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  <w:sz w:val="22"/>
                      <w:szCs w:val="22"/>
                    </w:rPr>
                    <w:t>Status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A72A1">
                    <w:t>SalesPersonCount</w:t>
                  </w:r>
                  <w:proofErr w:type="spellEnd"/>
                  <w:r w:rsidRPr="00EA72A1">
                    <w:t xml:space="preserve">  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  <w:sz w:val="22"/>
                      <w:szCs w:val="22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  <w:sz w:val="22"/>
                      <w:szCs w:val="22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1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 xml:space="preserve">adventure-works\jae0         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>
                    <w:rPr>
                      <w:rFonts w:eastAsiaTheme="minorEastAsia" w:cstheme="minorBidi"/>
                      <w:color w:val="000000"/>
                    </w:rPr>
                    <w:t>78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2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>adventure-works\jillian0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>
                    <w:rPr>
                      <w:rFonts w:eastAsiaTheme="minorEastAsia" w:cstheme="minorBidi"/>
                      <w:color w:val="000000"/>
                    </w:rPr>
                    <w:t>148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3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>adventure-works\shu0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>
                    <w:rPr>
                      <w:rFonts w:eastAsiaTheme="minorEastAsia" w:cstheme="minorBidi"/>
                      <w:color w:val="000000"/>
                    </w:rPr>
                    <w:t>151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4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 xml:space="preserve">adventure-works\garrett1  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>
                    <w:rPr>
                      <w:rFonts w:eastAsiaTheme="minorEastAsia" w:cstheme="minorBidi"/>
                      <w:color w:val="000000"/>
                    </w:rPr>
                    <w:t>78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5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 xml:space="preserve">adventure-works\linda3     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>
                    <w:rPr>
                      <w:rFonts w:eastAsiaTheme="minorEastAsia" w:cstheme="minorBidi"/>
                      <w:color w:val="000000"/>
                    </w:rPr>
                    <w:t>71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/>
                      <w:color w:val="000000"/>
                    </w:rPr>
                  </w:pPr>
                  <w:r w:rsidRPr="005656D7">
                    <w:rPr>
                      <w:rFonts w:eastAsiaTheme="minorEastAsia"/>
                      <w:color w:val="000000"/>
                    </w:rPr>
                    <w:t>6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>adventure-works\david8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>
                    <w:rPr>
                      <w:rFonts w:eastAsiaTheme="minorEastAsia"/>
                      <w:color w:val="000000"/>
                    </w:rPr>
                    <w:t>73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/>
                      <w:color w:val="000000"/>
                    </w:rPr>
                  </w:pPr>
                  <w:r w:rsidRPr="005656D7">
                    <w:rPr>
                      <w:rFonts w:eastAsiaTheme="minorEastAsia"/>
                      <w:color w:val="000000"/>
                    </w:rPr>
                    <w:t>7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>adventure-works\pamela0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>
                    <w:rPr>
                      <w:rFonts w:eastAsiaTheme="minorEastAsia"/>
                      <w:color w:val="000000"/>
                    </w:rPr>
                    <w:t>74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/>
                      <w:color w:val="000000"/>
                    </w:rPr>
                  </w:pPr>
                  <w:r w:rsidRPr="005656D7">
                    <w:rPr>
                      <w:rFonts w:eastAsiaTheme="minorEastAsia"/>
                      <w:color w:val="000000"/>
                    </w:rPr>
                    <w:t>8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>adventure-</w:t>
                  </w:r>
                  <w:r w:rsidRPr="00EA72A1">
                    <w:rPr>
                      <w:sz w:val="24"/>
                      <w:szCs w:val="24"/>
                    </w:rPr>
                    <w:lastRenderedPageBreak/>
                    <w:t>works\michael9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>
                    <w:rPr>
                      <w:rFonts w:eastAsiaTheme="minorEastAsia"/>
                      <w:color w:val="000000"/>
                    </w:rPr>
                    <w:lastRenderedPageBreak/>
                    <w:t>32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  <w:tr w:rsidR="00604387" w:rsidTr="006043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" w:type="pct"/>
                  <w:noWrap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rPr>
                      <w:rFonts w:eastAsiaTheme="minorEastAsia"/>
                      <w:color w:val="000000"/>
                    </w:rPr>
                  </w:pPr>
                  <w:r w:rsidRPr="005656D7">
                    <w:rPr>
                      <w:rFonts w:eastAsiaTheme="minorEastAsia"/>
                      <w:color w:val="000000"/>
                    </w:rPr>
                    <w:lastRenderedPageBreak/>
                    <w:t>9</w:t>
                  </w:r>
                </w:p>
              </w:tc>
              <w:tc>
                <w:tcPr>
                  <w:tcW w:w="1518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 w:rsidRPr="00EA72A1">
                    <w:rPr>
                      <w:sz w:val="24"/>
                      <w:szCs w:val="24"/>
                    </w:rPr>
                    <w:t>adventure-works\josé1</w:t>
                  </w:r>
                </w:p>
              </w:tc>
              <w:tc>
                <w:tcPr>
                  <w:tcW w:w="1639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color w:val="000000"/>
                    </w:rPr>
                  </w:pPr>
                  <w:r>
                    <w:rPr>
                      <w:rFonts w:eastAsiaTheme="minorEastAsia"/>
                      <w:color w:val="000000"/>
                    </w:rPr>
                    <w:t>142</w:t>
                  </w:r>
                </w:p>
              </w:tc>
              <w:tc>
                <w:tcPr>
                  <w:tcW w:w="514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  <w:tc>
                <w:tcPr>
                  <w:tcW w:w="665" w:type="pct"/>
                </w:tcPr>
                <w:p w:rsidR="00604387" w:rsidRPr="005656D7" w:rsidRDefault="00604387" w:rsidP="00684A10">
                  <w:pPr>
                    <w:framePr w:hSpace="180" w:wrap="around" w:vAnchor="text" w:hAnchor="margin" w:xAlign="center" w:y="33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theme="minorBidi"/>
                      <w:color w:val="000000"/>
                    </w:rPr>
                  </w:pPr>
                  <w:r w:rsidRPr="005656D7">
                    <w:rPr>
                      <w:rFonts w:eastAsiaTheme="minorEastAsia" w:cstheme="minorBidi"/>
                      <w:color w:val="000000"/>
                    </w:rPr>
                    <w:t>—</w:t>
                  </w:r>
                </w:p>
              </w:tc>
            </w:tr>
          </w:tbl>
          <w:p w:rsidR="00C006A0" w:rsidRPr="00C76D82" w:rsidRDefault="00C006A0" w:rsidP="005B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highlight w:val="cyan"/>
              </w:rPr>
            </w:pPr>
          </w:p>
        </w:tc>
      </w:tr>
    </w:tbl>
    <w:p w:rsidR="00372FB8" w:rsidRDefault="00372FB8" w:rsidP="00EF746B">
      <w:pPr>
        <w:rPr>
          <w:rFonts w:asciiTheme="majorHAnsi" w:hAnsiTheme="majorHAnsi"/>
          <w:sz w:val="24"/>
          <w:szCs w:val="24"/>
        </w:rPr>
      </w:pPr>
    </w:p>
    <w:p w:rsidR="0050112E" w:rsidRDefault="0050112E" w:rsidP="0050112E">
      <w:pPr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</w:pPr>
    </w:p>
    <w:p w:rsidR="00684A10" w:rsidRDefault="0050112E" w:rsidP="00684A10">
      <w:r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>Image</w:t>
      </w:r>
      <w:r w:rsidRPr="001D282E"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>:</w:t>
      </w: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 wp14:anchorId="17E56288" wp14:editId="5601B7F3">
            <wp:extent cx="5943600" cy="3340828"/>
            <wp:effectExtent l="0" t="0" r="0" b="0"/>
            <wp:docPr id="1" name="Picture 1" descr="E:\MICROSOFT SQL EXERCISE EXAMPLES\SSIS Practice Packages\Aggregation Package\Aggregation Package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CROSOFT SQL EXERCISE EXAMPLES\SSIS Practice Packages\Aggregation Package\Aggregation Package 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A10" w:rsidRPr="00684A10">
        <w:t xml:space="preserve"> </w:t>
      </w:r>
    </w:p>
    <w:p w:rsidR="00684A10" w:rsidRDefault="00684A10" w:rsidP="00684A10"/>
    <w:p w:rsidR="00684A10" w:rsidRDefault="00684A10" w:rsidP="00684A10"/>
    <w:p w:rsidR="00684A10" w:rsidRDefault="00684A10" w:rsidP="00684A10"/>
    <w:p w:rsidR="00684A10" w:rsidRDefault="00684A10" w:rsidP="00684A10"/>
    <w:p w:rsidR="00684A10" w:rsidRDefault="00684A10" w:rsidP="00684A10"/>
    <w:p w:rsidR="00684A10" w:rsidRDefault="00684A10" w:rsidP="00684A10"/>
    <w:p w:rsidR="00684A10" w:rsidRDefault="00684A10" w:rsidP="00684A10"/>
    <w:p w:rsidR="00684A10" w:rsidRDefault="00684A10" w:rsidP="00684A10"/>
    <w:p w:rsidR="00684A10" w:rsidRDefault="00684A10" w:rsidP="00684A10"/>
    <w:p w:rsidR="00FB1318" w:rsidRPr="00684A10" w:rsidRDefault="00684A10" w:rsidP="00684A10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bookmarkStart w:id="0" w:name="_GoBack"/>
      <w:bookmarkEnd w:id="0"/>
      <w:r w:rsidRPr="00684A10"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lastRenderedPageBreak/>
        <w:t>After running the Aggregation Package w-Data Viewer Screen Shot:</w:t>
      </w:r>
      <w:r w:rsidR="00372FB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AFAB621" wp14:editId="1F29C317">
            <wp:extent cx="5943600" cy="3340828"/>
            <wp:effectExtent l="0" t="0" r="0" b="0"/>
            <wp:docPr id="2" name="Picture 2" descr="E:\MICROSOFT SQL EXERCISE EXAMPLES\SSIS Practice Packages\Aggregation Package\After running the Aggregation Package w-Data Viewer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CROSOFT SQL EXERCISE EXAMPLES\SSIS Practice Packages\Aggregation Package\After running the Aggregation Package w-Data Viewer 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318" w:rsidRPr="0068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9DF" w:rsidRDefault="008409DF" w:rsidP="00604387">
      <w:pPr>
        <w:spacing w:after="0" w:line="240" w:lineRule="auto"/>
      </w:pPr>
      <w:r>
        <w:separator/>
      </w:r>
    </w:p>
  </w:endnote>
  <w:endnote w:type="continuationSeparator" w:id="0">
    <w:p w:rsidR="008409DF" w:rsidRDefault="008409DF" w:rsidP="0060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9DF" w:rsidRDefault="008409DF" w:rsidP="00604387">
      <w:pPr>
        <w:spacing w:after="0" w:line="240" w:lineRule="auto"/>
      </w:pPr>
      <w:r>
        <w:separator/>
      </w:r>
    </w:p>
  </w:footnote>
  <w:footnote w:type="continuationSeparator" w:id="0">
    <w:p w:rsidR="008409DF" w:rsidRDefault="008409DF" w:rsidP="00604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CC1"/>
    <w:multiLevelType w:val="hybridMultilevel"/>
    <w:tmpl w:val="520CF1D4"/>
    <w:lvl w:ilvl="0" w:tplc="0A98B82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DC3783"/>
    <w:multiLevelType w:val="hybridMultilevel"/>
    <w:tmpl w:val="BDA85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70882"/>
    <w:multiLevelType w:val="hybridMultilevel"/>
    <w:tmpl w:val="72DCF45E"/>
    <w:lvl w:ilvl="0" w:tplc="C3C86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9F0AAB"/>
    <w:multiLevelType w:val="hybridMultilevel"/>
    <w:tmpl w:val="1174DDF4"/>
    <w:lvl w:ilvl="0" w:tplc="EF66C84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621D5F"/>
    <w:multiLevelType w:val="hybridMultilevel"/>
    <w:tmpl w:val="344EF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32F4A"/>
    <w:multiLevelType w:val="hybridMultilevel"/>
    <w:tmpl w:val="851AB44A"/>
    <w:lvl w:ilvl="0" w:tplc="3D3A6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6B"/>
    <w:rsid w:val="001D282E"/>
    <w:rsid w:val="00372FB8"/>
    <w:rsid w:val="004176D7"/>
    <w:rsid w:val="004F2E16"/>
    <w:rsid w:val="0050112E"/>
    <w:rsid w:val="005B040B"/>
    <w:rsid w:val="005E4289"/>
    <w:rsid w:val="00604387"/>
    <w:rsid w:val="00623A80"/>
    <w:rsid w:val="00653ABA"/>
    <w:rsid w:val="00684A10"/>
    <w:rsid w:val="006D674E"/>
    <w:rsid w:val="008409DF"/>
    <w:rsid w:val="00946A50"/>
    <w:rsid w:val="009614D5"/>
    <w:rsid w:val="00BE484E"/>
    <w:rsid w:val="00C006A0"/>
    <w:rsid w:val="00D01F1C"/>
    <w:rsid w:val="00DD503B"/>
    <w:rsid w:val="00E4044D"/>
    <w:rsid w:val="00EA72A1"/>
    <w:rsid w:val="00EF746B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50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1D28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1D28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0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87"/>
  </w:style>
  <w:style w:type="paragraph" w:styleId="Footer">
    <w:name w:val="footer"/>
    <w:basedOn w:val="Normal"/>
    <w:link w:val="FooterChar"/>
    <w:uiPriority w:val="99"/>
    <w:unhideWhenUsed/>
    <w:rsid w:val="0060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87"/>
  </w:style>
  <w:style w:type="paragraph" w:styleId="BalloonText">
    <w:name w:val="Balloon Text"/>
    <w:basedOn w:val="Normal"/>
    <w:link w:val="BalloonTextChar"/>
    <w:uiPriority w:val="99"/>
    <w:semiHidden/>
    <w:unhideWhenUsed/>
    <w:rsid w:val="005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50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1D28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1D28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0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87"/>
  </w:style>
  <w:style w:type="paragraph" w:styleId="Footer">
    <w:name w:val="footer"/>
    <w:basedOn w:val="Normal"/>
    <w:link w:val="FooterChar"/>
    <w:uiPriority w:val="99"/>
    <w:unhideWhenUsed/>
    <w:rsid w:val="0060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87"/>
  </w:style>
  <w:style w:type="paragraph" w:styleId="BalloonText">
    <w:name w:val="Balloon Text"/>
    <w:basedOn w:val="Normal"/>
    <w:link w:val="BalloonTextChar"/>
    <w:uiPriority w:val="99"/>
    <w:semiHidden/>
    <w:unhideWhenUsed/>
    <w:rsid w:val="005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McCoy's</dc:creator>
  <cp:lastModifiedBy>The McCoy's</cp:lastModifiedBy>
  <cp:revision>9</cp:revision>
  <dcterms:created xsi:type="dcterms:W3CDTF">2021-03-05T16:39:00Z</dcterms:created>
  <dcterms:modified xsi:type="dcterms:W3CDTF">2021-06-03T17:22:00Z</dcterms:modified>
</cp:coreProperties>
</file>