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E77ED" w14:textId="641B7292" w:rsidR="008C28D7" w:rsidRDefault="00361D62">
      <w:pPr>
        <w:jc w:val="both"/>
      </w:pPr>
      <w:r>
        <w:rPr>
          <w:rFonts w:ascii="Times" w:hAnsi="Times"/>
          <w:sz w:val="26"/>
          <w:szCs w:val="26"/>
        </w:rPr>
        <w:t>October 1, 2016</w:t>
      </w:r>
    </w:p>
    <w:p w14:paraId="198B640A" w14:textId="77777777" w:rsidR="008C28D7" w:rsidRDefault="008C28D7">
      <w:pPr>
        <w:jc w:val="both"/>
        <w:rPr>
          <w:rFonts w:ascii="Times" w:hAnsi="Times"/>
          <w:sz w:val="26"/>
          <w:szCs w:val="26"/>
          <w:lang w:bidi="en-US"/>
        </w:rPr>
      </w:pPr>
    </w:p>
    <w:p w14:paraId="13899C2B" w14:textId="77777777" w:rsidR="008C28D7" w:rsidRDefault="008C28D7">
      <w:pPr>
        <w:jc w:val="both"/>
        <w:rPr>
          <w:rFonts w:ascii="Times" w:hAnsi="Times"/>
          <w:sz w:val="26"/>
          <w:szCs w:val="26"/>
          <w:lang w:bidi="en-US"/>
        </w:rPr>
      </w:pPr>
    </w:p>
    <w:p w14:paraId="2138CA81" w14:textId="77777777" w:rsidR="008C28D7" w:rsidRDefault="007E1D05">
      <w:pPr>
        <w:rPr>
          <w:rFonts w:ascii="Times" w:hAnsi="Times"/>
          <w:sz w:val="26"/>
          <w:szCs w:val="26"/>
          <w:lang w:bidi="en-US"/>
        </w:rPr>
      </w:pPr>
      <w:r>
        <w:rPr>
          <w:rFonts w:ascii="Times" w:hAnsi="Times"/>
          <w:sz w:val="26"/>
          <w:szCs w:val="26"/>
          <w:lang w:bidi="en-US"/>
        </w:rPr>
        <w:t xml:space="preserve">Dear Dr. </w:t>
      </w:r>
      <w:r w:rsidR="004A76A4">
        <w:rPr>
          <w:rFonts w:ascii="Times" w:hAnsi="Times"/>
          <w:sz w:val="26"/>
          <w:szCs w:val="26"/>
          <w:lang w:bidi="en-US"/>
        </w:rPr>
        <w:t>Hamm</w:t>
      </w:r>
      <w:r>
        <w:rPr>
          <w:rFonts w:ascii="Times" w:hAnsi="Times"/>
          <w:sz w:val="26"/>
          <w:szCs w:val="26"/>
          <w:lang w:bidi="en-US"/>
        </w:rPr>
        <w:t>,</w:t>
      </w:r>
    </w:p>
    <w:p w14:paraId="1ABD8923" w14:textId="77777777" w:rsidR="008C28D7" w:rsidRDefault="008C28D7">
      <w:pPr>
        <w:jc w:val="both"/>
        <w:rPr>
          <w:rFonts w:ascii="Times" w:hAnsi="Times"/>
          <w:sz w:val="26"/>
          <w:szCs w:val="26"/>
          <w:lang w:bidi="en-US"/>
        </w:rPr>
      </w:pPr>
    </w:p>
    <w:p w14:paraId="78A91DE2" w14:textId="7C299315" w:rsidR="00CF5F02" w:rsidRPr="00EC2B65" w:rsidRDefault="007E1D05">
      <w:pPr>
        <w:jc w:val="both"/>
        <w:rPr>
          <w:rFonts w:ascii="Times" w:hAnsi="Times"/>
          <w:sz w:val="26"/>
          <w:szCs w:val="26"/>
          <w:lang w:bidi="en-US"/>
        </w:rPr>
      </w:pPr>
      <w:r>
        <w:rPr>
          <w:rFonts w:ascii="Times" w:hAnsi="Times"/>
          <w:sz w:val="26"/>
          <w:szCs w:val="26"/>
          <w:lang w:bidi="en-US"/>
        </w:rPr>
        <w:t xml:space="preserve">We are resubmitting the following report, entitled “Identification of simple reaction coordinates from complex dynamics,” for publication in the </w:t>
      </w:r>
      <w:r>
        <w:rPr>
          <w:rFonts w:ascii="Times" w:hAnsi="Times"/>
          <w:i/>
          <w:sz w:val="26"/>
          <w:szCs w:val="26"/>
          <w:lang w:bidi="en-US"/>
        </w:rPr>
        <w:t>Journal of Chemical Physics</w:t>
      </w:r>
      <w:r>
        <w:rPr>
          <w:rFonts w:ascii="Times" w:hAnsi="Times"/>
          <w:sz w:val="26"/>
          <w:szCs w:val="26"/>
          <w:lang w:bidi="en-US"/>
        </w:rPr>
        <w:t xml:space="preserve">. This report was originally submitted on February 26, 2016 (Manuscript No. A16.02.0269), and was recommended </w:t>
      </w:r>
      <w:r w:rsidR="009D6A9E">
        <w:rPr>
          <w:rFonts w:ascii="Times" w:hAnsi="Times"/>
          <w:sz w:val="26"/>
          <w:szCs w:val="26"/>
          <w:lang w:bidi="en-US"/>
        </w:rPr>
        <w:t>for revision on March 31, 2016. The resubmitted report is a heavily revised version of the original,</w:t>
      </w:r>
      <w:r w:rsidR="0017279D">
        <w:rPr>
          <w:rFonts w:ascii="Times" w:hAnsi="Times"/>
          <w:sz w:val="26"/>
          <w:szCs w:val="26"/>
          <w:lang w:bidi="en-US"/>
        </w:rPr>
        <w:t xml:space="preserve"> with an additional contributing author,</w:t>
      </w:r>
      <w:r w:rsidR="009D6A9E">
        <w:rPr>
          <w:rFonts w:ascii="Times" w:hAnsi="Times"/>
          <w:sz w:val="26"/>
          <w:szCs w:val="26"/>
          <w:lang w:bidi="en-US"/>
        </w:rPr>
        <w:t xml:space="preserve"> in which we have incorporated or addressed suggestions from the original review. </w:t>
      </w:r>
    </w:p>
    <w:p w14:paraId="4104473F" w14:textId="77777777" w:rsidR="008C28D7" w:rsidRDefault="008C28D7">
      <w:pPr>
        <w:jc w:val="both"/>
        <w:rPr>
          <w:rFonts w:ascii="Times" w:hAnsi="Times"/>
          <w:sz w:val="26"/>
          <w:szCs w:val="26"/>
        </w:rPr>
      </w:pPr>
    </w:p>
    <w:p w14:paraId="07E0C304" w14:textId="0C480860" w:rsidR="009D6A9E" w:rsidRDefault="007E1D05">
      <w:pPr>
        <w:jc w:val="both"/>
        <w:rPr>
          <w:rFonts w:ascii="Times" w:hAnsi="Times"/>
          <w:sz w:val="26"/>
          <w:szCs w:val="26"/>
          <w:lang w:bidi="en-US"/>
        </w:rPr>
      </w:pPr>
      <w:r>
        <w:rPr>
          <w:rFonts w:ascii="Times" w:hAnsi="Times"/>
          <w:sz w:val="26"/>
          <w:szCs w:val="26"/>
        </w:rPr>
        <w:t>The subject of this manuscript is the inference of reaction coordinates from molecular dynamics (MD) simulations. We first introduce a general definition of the reaction coordinate suitable for condensed phase and biomolecular systems, which we show is equivalent to a leading eigenfunction of an integral operator governing a system's ensemble dynamics. Subsequently, we develop a practical new estimator designed to find sparse, interpretable approximations to these reaction coordinates from MD simulations using a small number of structural order parameters. This work bridges recent developments in the fields of machine learning and optimization, such as sparsity-inducing regularizers and the alternating direction method of multipliers, with contemporary needs in biological and chemical physics arising out of the analysis of la</w:t>
      </w:r>
      <w:r w:rsidR="00EC2B65">
        <w:rPr>
          <w:rFonts w:ascii="Times" w:hAnsi="Times"/>
          <w:sz w:val="26"/>
          <w:szCs w:val="26"/>
        </w:rPr>
        <w:t xml:space="preserve">rge-scale simulation data sets. </w:t>
      </w:r>
      <w:r w:rsidR="00DC2999" w:rsidRPr="00DC2999">
        <w:rPr>
          <w:rFonts w:ascii="Times" w:hAnsi="Times"/>
          <w:sz w:val="26"/>
          <w:szCs w:val="26"/>
          <w:highlight w:val="yellow"/>
          <w:lang w:bidi="en-US"/>
        </w:rPr>
        <w:t>[TODO: this paragraph</w:t>
      </w:r>
      <w:r w:rsidR="00DC2999">
        <w:rPr>
          <w:rFonts w:ascii="Times" w:hAnsi="Times"/>
          <w:sz w:val="26"/>
          <w:szCs w:val="26"/>
          <w:highlight w:val="yellow"/>
          <w:lang w:bidi="en-US"/>
        </w:rPr>
        <w:t xml:space="preserve"> is</w:t>
      </w:r>
      <w:r w:rsidR="00DC2999" w:rsidRPr="00DC2999">
        <w:rPr>
          <w:rFonts w:ascii="Times" w:hAnsi="Times"/>
          <w:sz w:val="26"/>
          <w:szCs w:val="26"/>
          <w:highlight w:val="yellow"/>
          <w:lang w:bidi="en-US"/>
        </w:rPr>
        <w:t xml:space="preserve"> identical to the original cover letter- is that ok?]</w:t>
      </w:r>
    </w:p>
    <w:p w14:paraId="193C936B" w14:textId="77777777" w:rsidR="00EC2B65" w:rsidRDefault="00EC2B65">
      <w:pPr>
        <w:jc w:val="both"/>
        <w:rPr>
          <w:rFonts w:ascii="Times" w:hAnsi="Times"/>
          <w:sz w:val="26"/>
          <w:szCs w:val="26"/>
          <w:lang w:bidi="en-US"/>
        </w:rPr>
      </w:pPr>
    </w:p>
    <w:p w14:paraId="6EA59DB5" w14:textId="503E0115" w:rsidR="00EC2B65" w:rsidRDefault="004D3EA2">
      <w:pPr>
        <w:jc w:val="both"/>
        <w:rPr>
          <w:rFonts w:ascii="Times" w:hAnsi="Times"/>
          <w:sz w:val="26"/>
          <w:szCs w:val="26"/>
        </w:rPr>
      </w:pPr>
      <w:r>
        <w:rPr>
          <w:rFonts w:ascii="Times" w:hAnsi="Times"/>
          <w:sz w:val="26"/>
          <w:szCs w:val="26"/>
        </w:rPr>
        <w:t>We are grateful to the two referees for their informa</w:t>
      </w:r>
      <w:r w:rsidR="0017279D">
        <w:rPr>
          <w:rFonts w:ascii="Times" w:hAnsi="Times"/>
          <w:sz w:val="26"/>
          <w:szCs w:val="26"/>
        </w:rPr>
        <w:t xml:space="preserve">tive and constructive comments and present a detailed response to each of their suggestions </w:t>
      </w:r>
      <w:r w:rsidR="004B46DA">
        <w:rPr>
          <w:rFonts w:ascii="Times" w:hAnsi="Times"/>
          <w:sz w:val="26"/>
          <w:szCs w:val="26"/>
        </w:rPr>
        <w:t>on the following pages</w:t>
      </w:r>
      <w:r w:rsidR="0017279D">
        <w:rPr>
          <w:rFonts w:ascii="Times" w:hAnsi="Times"/>
          <w:sz w:val="26"/>
          <w:szCs w:val="26"/>
        </w:rPr>
        <w:t>.</w:t>
      </w:r>
      <w:r w:rsidR="00E51EDF">
        <w:rPr>
          <w:rFonts w:ascii="Times" w:hAnsi="Times"/>
          <w:sz w:val="26"/>
          <w:szCs w:val="26"/>
        </w:rPr>
        <w:t xml:space="preserve"> </w:t>
      </w:r>
      <w:r w:rsidR="00E51EDF">
        <w:rPr>
          <w:rFonts w:ascii="Times" w:hAnsi="Times"/>
          <w:sz w:val="26"/>
          <w:szCs w:val="26"/>
          <w:lang w:bidi="en-US"/>
        </w:rPr>
        <w:t xml:space="preserve">We </w:t>
      </w:r>
      <w:r w:rsidR="00FD705A">
        <w:rPr>
          <w:rFonts w:ascii="Times" w:hAnsi="Times"/>
          <w:sz w:val="26"/>
          <w:szCs w:val="26"/>
          <w:lang w:bidi="en-US"/>
        </w:rPr>
        <w:t>believe</w:t>
      </w:r>
      <w:r w:rsidR="00E51EDF">
        <w:rPr>
          <w:rFonts w:ascii="Times" w:hAnsi="Times"/>
          <w:sz w:val="26"/>
          <w:szCs w:val="26"/>
          <w:lang w:bidi="en-US"/>
        </w:rPr>
        <w:t xml:space="preserve"> that </w:t>
      </w:r>
      <w:r w:rsidR="00270AD9">
        <w:rPr>
          <w:rFonts w:ascii="Times" w:hAnsi="Times"/>
          <w:sz w:val="26"/>
          <w:szCs w:val="26"/>
          <w:lang w:bidi="en-US"/>
        </w:rPr>
        <w:t>this</w:t>
      </w:r>
      <w:r w:rsidR="00E51EDF">
        <w:rPr>
          <w:rFonts w:ascii="Times" w:hAnsi="Times"/>
          <w:sz w:val="26"/>
          <w:szCs w:val="26"/>
          <w:lang w:bidi="en-US"/>
        </w:rPr>
        <w:t xml:space="preserve"> report</w:t>
      </w:r>
      <w:r w:rsidR="00270AD9">
        <w:rPr>
          <w:rFonts w:ascii="Times" w:hAnsi="Times"/>
          <w:sz w:val="26"/>
          <w:szCs w:val="26"/>
          <w:lang w:bidi="en-US"/>
        </w:rPr>
        <w:t>, especially in its revised form,</w:t>
      </w:r>
      <w:r w:rsidR="00E51EDF">
        <w:rPr>
          <w:rFonts w:ascii="Times" w:hAnsi="Times"/>
          <w:sz w:val="26"/>
          <w:szCs w:val="26"/>
          <w:lang w:bidi="en-US"/>
        </w:rPr>
        <w:t xml:space="preserve"> will be of interest to the broad readership of </w:t>
      </w:r>
      <w:r w:rsidR="00E51EDF">
        <w:rPr>
          <w:rFonts w:ascii="Times" w:hAnsi="Times"/>
          <w:i/>
          <w:sz w:val="26"/>
          <w:szCs w:val="26"/>
          <w:lang w:bidi="en-US"/>
        </w:rPr>
        <w:t>JCP</w:t>
      </w:r>
      <w:r w:rsidR="00E51EDF">
        <w:rPr>
          <w:rFonts w:ascii="Times" w:hAnsi="Times"/>
          <w:sz w:val="26"/>
          <w:szCs w:val="26"/>
          <w:lang w:bidi="en-US"/>
        </w:rPr>
        <w:t>.</w:t>
      </w:r>
    </w:p>
    <w:p w14:paraId="524B8D6A" w14:textId="77777777" w:rsidR="004B46DA" w:rsidRDefault="004B46DA">
      <w:pPr>
        <w:jc w:val="both"/>
        <w:rPr>
          <w:rFonts w:ascii="Times" w:hAnsi="Times"/>
          <w:sz w:val="26"/>
          <w:szCs w:val="26"/>
        </w:rPr>
      </w:pPr>
    </w:p>
    <w:p w14:paraId="3D957ED5" w14:textId="77777777" w:rsidR="004B46DA" w:rsidRDefault="004B46DA" w:rsidP="004B46DA">
      <w:pPr>
        <w:jc w:val="both"/>
        <w:rPr>
          <w:rFonts w:ascii="Times" w:hAnsi="Times"/>
          <w:sz w:val="26"/>
          <w:szCs w:val="26"/>
        </w:rPr>
      </w:pPr>
      <w:r>
        <w:rPr>
          <w:noProof/>
        </w:rPr>
        <w:drawing>
          <wp:anchor distT="0" distB="0" distL="114300" distR="114300" simplePos="0" relativeHeight="251659264" behindDoc="1" locked="0" layoutInCell="1" allowOverlap="1" wp14:anchorId="0BC9232B" wp14:editId="3E56DCEC">
            <wp:simplePos x="0" y="0"/>
            <wp:positionH relativeFrom="column">
              <wp:posOffset>-3810</wp:posOffset>
            </wp:positionH>
            <wp:positionV relativeFrom="paragraph">
              <wp:posOffset>46990</wp:posOffset>
            </wp:positionV>
            <wp:extent cx="1541145" cy="7702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1541145" cy="770255"/>
                    </a:xfrm>
                    <a:prstGeom prst="rect">
                      <a:avLst/>
                    </a:prstGeom>
                    <a:noFill/>
                    <a:ln w="9525">
                      <a:noFill/>
                      <a:miter lim="800000"/>
                      <a:headEnd/>
                      <a:tailEnd/>
                    </a:ln>
                  </pic:spPr>
                </pic:pic>
              </a:graphicData>
            </a:graphic>
          </wp:anchor>
        </w:drawing>
      </w:r>
      <w:r>
        <w:rPr>
          <w:rFonts w:ascii="Times" w:hAnsi="Times"/>
          <w:sz w:val="26"/>
          <w:szCs w:val="26"/>
        </w:rPr>
        <w:t xml:space="preserve">Sincerely, </w:t>
      </w:r>
    </w:p>
    <w:p w14:paraId="2B2F793D" w14:textId="77777777" w:rsidR="004B46DA" w:rsidRDefault="004B46DA" w:rsidP="004B46DA">
      <w:pPr>
        <w:jc w:val="both"/>
        <w:rPr>
          <w:rFonts w:ascii="Times" w:hAnsi="Times"/>
          <w:sz w:val="26"/>
          <w:szCs w:val="26"/>
        </w:rPr>
      </w:pPr>
    </w:p>
    <w:p w14:paraId="574AD40D" w14:textId="77777777" w:rsidR="004B46DA" w:rsidRDefault="004B46DA" w:rsidP="004B46DA">
      <w:pPr>
        <w:jc w:val="both"/>
        <w:rPr>
          <w:rFonts w:ascii="Times" w:hAnsi="Times"/>
          <w:sz w:val="26"/>
          <w:szCs w:val="26"/>
        </w:rPr>
      </w:pPr>
    </w:p>
    <w:p w14:paraId="6CB5EE15" w14:textId="77777777" w:rsidR="004B46DA" w:rsidRDefault="004B46DA" w:rsidP="004B46DA">
      <w:pPr>
        <w:jc w:val="both"/>
        <w:rPr>
          <w:rFonts w:ascii="Times" w:hAnsi="Times"/>
          <w:sz w:val="26"/>
          <w:szCs w:val="26"/>
        </w:rPr>
      </w:pPr>
    </w:p>
    <w:p w14:paraId="1A7B8308" w14:textId="77777777" w:rsidR="004B46DA" w:rsidRDefault="004B46DA" w:rsidP="004B46DA">
      <w:pPr>
        <w:jc w:val="both"/>
        <w:rPr>
          <w:rFonts w:ascii="Times" w:hAnsi="Times"/>
          <w:sz w:val="26"/>
          <w:szCs w:val="26"/>
        </w:rPr>
      </w:pPr>
    </w:p>
    <w:p w14:paraId="0F5E96DC" w14:textId="77777777" w:rsidR="004B46DA" w:rsidRDefault="004B46DA" w:rsidP="004B46DA">
      <w:pPr>
        <w:jc w:val="both"/>
      </w:pPr>
      <w:r>
        <w:rPr>
          <w:rFonts w:ascii="Times" w:hAnsi="Times"/>
          <w:sz w:val="26"/>
          <w:szCs w:val="26"/>
        </w:rPr>
        <w:t>Vijay Pande</w:t>
      </w:r>
    </w:p>
    <w:p w14:paraId="3ACE3E4E" w14:textId="77777777" w:rsidR="004B46DA" w:rsidRDefault="004B46DA" w:rsidP="004B46DA">
      <w:pPr>
        <w:jc w:val="both"/>
      </w:pPr>
      <w:r>
        <w:rPr>
          <w:rFonts w:ascii="Times" w:hAnsi="Times"/>
          <w:sz w:val="26"/>
          <w:szCs w:val="26"/>
        </w:rPr>
        <w:t>Camille and Henry Dreyfus Distinguished Chair in Chemistry and (by courtesy) Professor of Structural Biology and of Computer Science</w:t>
      </w:r>
    </w:p>
    <w:p w14:paraId="1538FBA6" w14:textId="77777777" w:rsidR="004B46DA" w:rsidRDefault="004B46DA" w:rsidP="004B46DA">
      <w:pPr>
        <w:jc w:val="both"/>
      </w:pPr>
      <w:r>
        <w:rPr>
          <w:rFonts w:ascii="Times" w:hAnsi="Times"/>
          <w:sz w:val="26"/>
          <w:szCs w:val="26"/>
        </w:rPr>
        <w:t>Director, Program in Biophysics</w:t>
      </w:r>
    </w:p>
    <w:p w14:paraId="461AC374" w14:textId="77777777" w:rsidR="004B46DA" w:rsidRPr="004A76A4" w:rsidRDefault="004B46DA" w:rsidP="004B46DA">
      <w:pPr>
        <w:jc w:val="both"/>
        <w:rPr>
          <w:rStyle w:val="InternetLink"/>
          <w:color w:val="00000A"/>
          <w:u w:val="none"/>
        </w:rPr>
      </w:pPr>
      <w:r>
        <w:rPr>
          <w:rFonts w:ascii="Times" w:hAnsi="Times"/>
          <w:sz w:val="26"/>
          <w:szCs w:val="26"/>
        </w:rPr>
        <w:t>Director, Folding@home Distributed Computing Project</w:t>
      </w:r>
    </w:p>
    <w:p w14:paraId="377CF233" w14:textId="77777777" w:rsidR="004B46DA" w:rsidRDefault="004B46DA">
      <w:pPr>
        <w:jc w:val="both"/>
        <w:rPr>
          <w:rFonts w:ascii="Times" w:hAnsi="Times"/>
          <w:sz w:val="26"/>
          <w:szCs w:val="26"/>
        </w:rPr>
      </w:pPr>
    </w:p>
    <w:p w14:paraId="547B6E1D" w14:textId="77777777" w:rsidR="0028040F" w:rsidRDefault="0028040F">
      <w:pPr>
        <w:jc w:val="both"/>
        <w:rPr>
          <w:rFonts w:ascii="Times" w:hAnsi="Times"/>
          <w:sz w:val="26"/>
          <w:szCs w:val="26"/>
        </w:rPr>
      </w:pPr>
    </w:p>
    <w:p w14:paraId="1E3C1F29" w14:textId="77777777" w:rsidR="0028040F" w:rsidRDefault="0028040F">
      <w:pPr>
        <w:jc w:val="both"/>
        <w:rPr>
          <w:rFonts w:ascii="Times" w:hAnsi="Times"/>
          <w:sz w:val="26"/>
          <w:szCs w:val="26"/>
        </w:rPr>
      </w:pPr>
    </w:p>
    <w:p w14:paraId="00AA3FB4" w14:textId="10686AB1" w:rsidR="0028040F" w:rsidRPr="0028040F" w:rsidRDefault="0028040F">
      <w:pPr>
        <w:jc w:val="both"/>
        <w:rPr>
          <w:rFonts w:ascii="Times" w:hAnsi="Times"/>
          <w:b/>
          <w:sz w:val="26"/>
          <w:szCs w:val="26"/>
        </w:rPr>
      </w:pPr>
      <w:r>
        <w:rPr>
          <w:rFonts w:ascii="Times" w:hAnsi="Times"/>
          <w:b/>
          <w:sz w:val="26"/>
          <w:szCs w:val="26"/>
        </w:rPr>
        <w:lastRenderedPageBreak/>
        <w:t>Detailed responses to referee comments:</w:t>
      </w:r>
    </w:p>
    <w:p w14:paraId="56126907" w14:textId="77777777" w:rsidR="0017279D" w:rsidRDefault="0017279D">
      <w:pPr>
        <w:jc w:val="both"/>
        <w:rPr>
          <w:rFonts w:ascii="Times" w:hAnsi="Times"/>
          <w:sz w:val="26"/>
          <w:szCs w:val="26"/>
        </w:rPr>
      </w:pPr>
    </w:p>
    <w:p w14:paraId="1B540D2F" w14:textId="50A38962" w:rsidR="0017279D" w:rsidRDefault="0017279D">
      <w:pPr>
        <w:jc w:val="both"/>
        <w:rPr>
          <w:rFonts w:ascii="Times" w:hAnsi="Times"/>
          <w:sz w:val="26"/>
          <w:szCs w:val="26"/>
          <w:u w:val="single"/>
        </w:rPr>
      </w:pPr>
      <w:r w:rsidRPr="00876A7E">
        <w:rPr>
          <w:rFonts w:ascii="Times" w:hAnsi="Times"/>
          <w:sz w:val="26"/>
          <w:szCs w:val="26"/>
          <w:u w:val="single"/>
        </w:rPr>
        <w:t>Referee 1:</w:t>
      </w:r>
    </w:p>
    <w:p w14:paraId="4335FAF3" w14:textId="77777777" w:rsidR="00667B7A" w:rsidRDefault="00667B7A">
      <w:pPr>
        <w:jc w:val="both"/>
        <w:rPr>
          <w:rFonts w:ascii="Times" w:hAnsi="Times"/>
          <w:sz w:val="26"/>
          <w:szCs w:val="26"/>
          <w:u w:val="single"/>
        </w:rPr>
      </w:pPr>
    </w:p>
    <w:p w14:paraId="08E90722" w14:textId="23A00D43" w:rsidR="00667B7A" w:rsidRPr="00667B7A" w:rsidRDefault="00667B7A">
      <w:pPr>
        <w:jc w:val="both"/>
        <w:rPr>
          <w:rFonts w:ascii="Times" w:hAnsi="Times"/>
          <w:sz w:val="26"/>
          <w:szCs w:val="26"/>
        </w:rPr>
      </w:pPr>
      <w:bookmarkStart w:id="0" w:name="_GoBack"/>
      <w:r w:rsidRPr="00667B7A">
        <w:rPr>
          <w:rFonts w:ascii="Times" w:hAnsi="Times"/>
          <w:sz w:val="26"/>
          <w:szCs w:val="26"/>
        </w:rPr>
        <w:t>* synthesizes the argument in a convincing way</w:t>
      </w:r>
    </w:p>
    <w:bookmarkEnd w:id="0"/>
    <w:p w14:paraId="2CDA4F91" w14:textId="77777777" w:rsidR="0017279D" w:rsidRDefault="0017279D">
      <w:pPr>
        <w:jc w:val="both"/>
        <w:rPr>
          <w:rFonts w:ascii="Times" w:hAnsi="Times"/>
          <w:sz w:val="26"/>
          <w:szCs w:val="26"/>
        </w:rPr>
      </w:pPr>
    </w:p>
    <w:p w14:paraId="3AA90C63" w14:textId="4C32BDEA" w:rsidR="00587CF6" w:rsidRPr="00A334FF" w:rsidRDefault="00523A04" w:rsidP="00A334FF">
      <w:pPr>
        <w:pStyle w:val="ListParagraph"/>
        <w:numPr>
          <w:ilvl w:val="0"/>
          <w:numId w:val="4"/>
        </w:numPr>
        <w:jc w:val="both"/>
        <w:rPr>
          <w:rFonts w:ascii="Times" w:hAnsi="Times"/>
          <w:sz w:val="26"/>
          <w:szCs w:val="26"/>
        </w:rPr>
      </w:pPr>
      <w:r w:rsidRPr="00A334FF">
        <w:rPr>
          <w:rFonts w:ascii="Times" w:hAnsi="Times"/>
          <w:sz w:val="26"/>
          <w:szCs w:val="26"/>
        </w:rPr>
        <w:t>(Introduction</w:t>
      </w:r>
      <w:r w:rsidR="001E23DF" w:rsidRPr="00A334FF">
        <w:rPr>
          <w:rFonts w:ascii="Times" w:hAnsi="Times"/>
          <w:sz w:val="26"/>
          <w:szCs w:val="26"/>
        </w:rPr>
        <w:t xml:space="preserve">) </w:t>
      </w:r>
      <w:r w:rsidR="00587CF6" w:rsidRPr="00A334FF">
        <w:rPr>
          <w:rFonts w:ascii="Times" w:hAnsi="Times"/>
          <w:sz w:val="26"/>
          <w:szCs w:val="26"/>
        </w:rPr>
        <w:t>“it should be pointed out that at least in the sensible situation that the system has metastable states and the end-states are chosen to be in the cores of these metastable states, the eigenfunctions are excellently approximated by a basis spanned by the committor functions between these cores.”</w:t>
      </w:r>
    </w:p>
    <w:p w14:paraId="48992988" w14:textId="77777777" w:rsidR="006D61D9" w:rsidRDefault="006D61D9">
      <w:pPr>
        <w:jc w:val="both"/>
        <w:rPr>
          <w:rFonts w:ascii="Times" w:hAnsi="Times"/>
          <w:sz w:val="26"/>
          <w:szCs w:val="26"/>
        </w:rPr>
      </w:pPr>
    </w:p>
    <w:p w14:paraId="36DB25A5" w14:textId="26701789" w:rsidR="006D61D9" w:rsidRDefault="006D61D9">
      <w:pPr>
        <w:jc w:val="both"/>
        <w:rPr>
          <w:rFonts w:ascii="Times" w:hAnsi="Times"/>
          <w:sz w:val="26"/>
          <w:szCs w:val="26"/>
        </w:rPr>
      </w:pPr>
      <w:r>
        <w:rPr>
          <w:rFonts w:ascii="Times" w:hAnsi="Times"/>
          <w:sz w:val="26"/>
          <w:szCs w:val="26"/>
        </w:rPr>
        <w:t xml:space="preserve">We thank the referee for pointing this out and have clarified in our discussion of the committor function (Section II C) that the reaction coordinate produced by a committor function should correspond to the natural reaction coordinate described in this work when the system of interest contains two metastable states. We retain our note that extending the natural reaction coordinate framework </w:t>
      </w:r>
      <w:r w:rsidR="003A78E7">
        <w:rPr>
          <w:rFonts w:ascii="Times" w:hAnsi="Times"/>
          <w:sz w:val="26"/>
          <w:szCs w:val="26"/>
        </w:rPr>
        <w:t xml:space="preserve">described in this work </w:t>
      </w:r>
      <w:r>
        <w:rPr>
          <w:rFonts w:ascii="Times" w:hAnsi="Times"/>
          <w:sz w:val="26"/>
          <w:szCs w:val="26"/>
        </w:rPr>
        <w:t xml:space="preserve">to multiple metastable states </w:t>
      </w:r>
      <w:r w:rsidR="003A78E7">
        <w:rPr>
          <w:rFonts w:ascii="Times" w:hAnsi="Times"/>
          <w:sz w:val="26"/>
          <w:szCs w:val="26"/>
        </w:rPr>
        <w:t>is more straightforward than extending the committor function framework.</w:t>
      </w:r>
    </w:p>
    <w:p w14:paraId="138BFAF3" w14:textId="77777777" w:rsidR="009B204E" w:rsidRDefault="009B204E">
      <w:pPr>
        <w:jc w:val="both"/>
        <w:rPr>
          <w:rFonts w:ascii="Times" w:hAnsi="Times"/>
          <w:sz w:val="26"/>
          <w:szCs w:val="26"/>
        </w:rPr>
      </w:pPr>
    </w:p>
    <w:p w14:paraId="7C26F06D" w14:textId="202DFA4E" w:rsidR="009B204E" w:rsidRPr="00A334FF" w:rsidRDefault="009B204E"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4"/>
          <w:szCs w:val="24"/>
        </w:rPr>
      </w:pPr>
      <w:r w:rsidRPr="00A334FF">
        <w:rPr>
          <w:rFonts w:ascii="Times" w:hAnsi="Times"/>
          <w:sz w:val="26"/>
          <w:szCs w:val="26"/>
        </w:rPr>
        <w:t>(Examples) “</w:t>
      </w:r>
      <w:r w:rsidRPr="00A334FF">
        <w:rPr>
          <w:rFonts w:ascii="Times" w:hAnsi="Times" w:cs="Times"/>
          <w:color w:val="auto"/>
          <w:sz w:val="26"/>
          <w:szCs w:val="26"/>
        </w:rPr>
        <w:t>A more detailed analysis of the BPTI example is needed. I suggest to show a similar graphical representation as i</w:t>
      </w:r>
      <w:r w:rsidR="00032825" w:rsidRPr="00A334FF">
        <w:rPr>
          <w:rFonts w:ascii="Times" w:hAnsi="Times" w:cs="Times"/>
          <w:color w:val="auto"/>
          <w:sz w:val="26"/>
          <w:szCs w:val="26"/>
        </w:rPr>
        <w:t>n Fig. 5. Please show the coef</w:t>
      </w:r>
      <w:r w:rsidRPr="00A334FF">
        <w:rPr>
          <w:rFonts w:ascii="Times" w:hAnsi="Times" w:cs="Times"/>
          <w:color w:val="auto"/>
          <w:sz w:val="26"/>
          <w:szCs w:val="26"/>
        </w:rPr>
        <w:t>ficients and pseudoeigenvalues for various choices of ρ. Moreover, please show in more detail how the ARG 42 dihedral angle i</w:t>
      </w:r>
      <w:r w:rsidR="00032825" w:rsidRPr="00A334FF">
        <w:rPr>
          <w:rFonts w:ascii="Times" w:hAnsi="Times" w:cs="Times"/>
          <w:color w:val="auto"/>
          <w:sz w:val="26"/>
          <w:szCs w:val="26"/>
        </w:rPr>
        <w:t>s identified as uniquely repre</w:t>
      </w:r>
      <w:r w:rsidRPr="00A334FF">
        <w:rPr>
          <w:rFonts w:ascii="Times" w:hAnsi="Times" w:cs="Times"/>
          <w:color w:val="auto"/>
          <w:sz w:val="26"/>
          <w:szCs w:val="26"/>
        </w:rPr>
        <w:t>sentative of the slow transition. Surely, there are other coordintes that also flip if the slow structural transition occurs. Please show that the ARG 42 angle is really outstanding from this group of coordinates. Moreover, it would also be interesting (for both examples) to see how the normalization of the approximate eigenfunction changes with ρ. How strongly does x</w:t>
      </w:r>
      <w:r w:rsidRPr="00A334FF">
        <w:rPr>
          <w:rFonts w:ascii="Times" w:hAnsi="Times" w:cs="Times"/>
          <w:color w:val="auto"/>
          <w:position w:val="10"/>
          <w:sz w:val="18"/>
          <w:szCs w:val="18"/>
        </w:rPr>
        <w:t xml:space="preserve">T </w:t>
      </w:r>
      <w:r w:rsidRPr="00A334FF">
        <w:rPr>
          <w:rFonts w:ascii="Times" w:hAnsi="Times" w:cs="Times"/>
          <w:color w:val="auto"/>
          <w:sz w:val="26"/>
          <w:szCs w:val="26"/>
        </w:rPr>
        <w:t>Σx deviate from one for the sparse solutions?</w:t>
      </w:r>
      <w:r w:rsidRPr="00A334FF">
        <w:rPr>
          <w:rFonts w:ascii="Times" w:hAnsi="Times" w:cs="Times"/>
          <w:color w:val="auto"/>
          <w:sz w:val="24"/>
          <w:szCs w:val="24"/>
        </w:rPr>
        <w:t>”</w:t>
      </w:r>
    </w:p>
    <w:p w14:paraId="70F0BFE1" w14:textId="44B5A29D" w:rsidR="00587CF6" w:rsidRDefault="00116FD2">
      <w:pPr>
        <w:jc w:val="both"/>
        <w:rPr>
          <w:rFonts w:ascii="Times" w:hAnsi="Times"/>
          <w:sz w:val="26"/>
          <w:szCs w:val="26"/>
        </w:rPr>
      </w:pPr>
      <w:r>
        <w:rPr>
          <w:rFonts w:ascii="Times" w:hAnsi="Times"/>
          <w:sz w:val="26"/>
          <w:szCs w:val="26"/>
          <w:lang w:bidi="en-US"/>
        </w:rPr>
        <w:t>In the resubmitted manuscript, we have chosen to broaden the examples section and modify related section</w:t>
      </w:r>
      <w:r w:rsidR="00491163">
        <w:rPr>
          <w:rFonts w:ascii="Times" w:hAnsi="Times"/>
          <w:sz w:val="26"/>
          <w:szCs w:val="26"/>
          <w:lang w:bidi="en-US"/>
        </w:rPr>
        <w:t>s</w:t>
      </w:r>
      <w:r>
        <w:rPr>
          <w:rFonts w:ascii="Times" w:hAnsi="Times"/>
          <w:sz w:val="26"/>
          <w:szCs w:val="26"/>
          <w:lang w:bidi="en-US"/>
        </w:rPr>
        <w:t xml:space="preserve"> of the main text in order to demonstrate that the dominant reaction coordinate is not always the one of interest (see responses to Referee 2, below).  We have therefore pursued a broader overview of the utility of the natural reaction coordinate introduced in this work and have chosen not to focus on the specifics of examples. Instead, we </w:t>
      </w:r>
      <w:r w:rsidR="001B6646">
        <w:rPr>
          <w:rFonts w:ascii="Times" w:hAnsi="Times"/>
          <w:sz w:val="26"/>
          <w:szCs w:val="26"/>
          <w:lang w:bidi="en-US"/>
        </w:rPr>
        <w:t>present</w:t>
      </w:r>
      <w:r>
        <w:rPr>
          <w:rFonts w:ascii="Times" w:hAnsi="Times"/>
          <w:sz w:val="26"/>
          <w:szCs w:val="26"/>
          <w:lang w:bidi="en-US"/>
        </w:rPr>
        <w:t xml:space="preserve"> the different ways that the natural reaction coordinate can be utilized in the context of the specific modeling case.</w:t>
      </w:r>
    </w:p>
    <w:p w14:paraId="0FDD10DF" w14:textId="77777777" w:rsidR="00032825" w:rsidRDefault="00032825">
      <w:pPr>
        <w:jc w:val="both"/>
        <w:rPr>
          <w:rFonts w:ascii="Times" w:hAnsi="Times"/>
          <w:sz w:val="26"/>
          <w:szCs w:val="26"/>
        </w:rPr>
      </w:pPr>
    </w:p>
    <w:p w14:paraId="2EDCE306" w14:textId="0E482678" w:rsidR="00032825" w:rsidRPr="00A334FF" w:rsidRDefault="0025415A"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4"/>
          <w:szCs w:val="24"/>
        </w:rPr>
      </w:pPr>
      <w:r w:rsidRPr="00A334FF">
        <w:rPr>
          <w:rFonts w:ascii="Times" w:hAnsi="Times"/>
          <w:sz w:val="26"/>
          <w:szCs w:val="26"/>
        </w:rPr>
        <w:t>(Approximation method) “</w:t>
      </w:r>
      <w:r w:rsidRPr="00A334FF">
        <w:rPr>
          <w:rFonts w:ascii="Times" w:hAnsi="Times" w:cs="Times"/>
          <w:color w:val="auto"/>
          <w:sz w:val="26"/>
          <w:szCs w:val="26"/>
        </w:rPr>
        <w:t>In order to avoid confusion, it should at least be pointed out that here, TICA is understood in this general sense, which is more commonly called the variational approach to conformation dynamics (VAC) in the literature.</w:t>
      </w:r>
      <w:r w:rsidRPr="00A334FF">
        <w:rPr>
          <w:rFonts w:ascii="Times" w:hAnsi="Times" w:cs="Times"/>
          <w:color w:val="auto"/>
          <w:sz w:val="24"/>
          <w:szCs w:val="24"/>
        </w:rPr>
        <w:t>”</w:t>
      </w:r>
    </w:p>
    <w:p w14:paraId="5EFE0BF4" w14:textId="549F9408" w:rsidR="00587CF6" w:rsidRDefault="006B40E5">
      <w:pPr>
        <w:jc w:val="both"/>
        <w:rPr>
          <w:rFonts w:ascii="Times" w:hAnsi="Times"/>
          <w:sz w:val="26"/>
          <w:szCs w:val="26"/>
        </w:rPr>
      </w:pPr>
      <w:r>
        <w:rPr>
          <w:rFonts w:ascii="Times" w:hAnsi="Times"/>
          <w:sz w:val="26"/>
          <w:szCs w:val="26"/>
          <w:lang w:bidi="en-US"/>
        </w:rPr>
        <w:t>This has now been pointed out when tICA is introduced.</w:t>
      </w:r>
    </w:p>
    <w:p w14:paraId="2A753A76" w14:textId="77777777" w:rsidR="00ED198F" w:rsidRDefault="00ED198F">
      <w:pPr>
        <w:jc w:val="both"/>
        <w:rPr>
          <w:rFonts w:ascii="Times" w:hAnsi="Times"/>
          <w:sz w:val="26"/>
          <w:szCs w:val="26"/>
        </w:rPr>
      </w:pPr>
    </w:p>
    <w:p w14:paraId="4D5D3EE9" w14:textId="3A711DCD" w:rsidR="00ED198F" w:rsidRPr="00A334FF" w:rsidRDefault="00ED198F"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sz w:val="26"/>
          <w:szCs w:val="26"/>
        </w:rPr>
        <w:t>(II.C + III.B) “</w:t>
      </w:r>
      <w:r w:rsidRPr="00A334FF">
        <w:rPr>
          <w:rFonts w:ascii="Times" w:hAnsi="Times" w:cs="Times"/>
          <w:color w:val="auto"/>
          <w:sz w:val="26"/>
          <w:szCs w:val="26"/>
        </w:rPr>
        <w:t>Eq. (1) needs to be motivated more clearly.”</w:t>
      </w:r>
    </w:p>
    <w:p w14:paraId="0D4351FB" w14:textId="3D76FC34" w:rsidR="00ED198F" w:rsidRDefault="00A94C82" w:rsidP="0083683A">
      <w:pPr>
        <w:widowControl w:val="0"/>
        <w:suppressAutoHyphens w:val="0"/>
        <w:autoSpaceDE w:val="0"/>
        <w:autoSpaceDN w:val="0"/>
        <w:adjustRightInd w:val="0"/>
        <w:spacing w:after="240"/>
        <w:rPr>
          <w:rFonts w:ascii="Times" w:hAnsi="Times"/>
          <w:sz w:val="26"/>
          <w:szCs w:val="26"/>
          <w:lang w:bidi="en-US"/>
        </w:rPr>
      </w:pPr>
      <w:r>
        <w:rPr>
          <w:rFonts w:ascii="Times" w:hAnsi="Times"/>
          <w:sz w:val="26"/>
          <w:szCs w:val="26"/>
          <w:lang w:bidi="en-US"/>
        </w:rPr>
        <w:lastRenderedPageBreak/>
        <w:t xml:space="preserve">We thank the referee for his or her discussion of Eqn. (1) and agree with the conclusions presented in the review. </w:t>
      </w:r>
      <w:r w:rsidR="00131606">
        <w:rPr>
          <w:rFonts w:ascii="Times" w:hAnsi="Times"/>
          <w:sz w:val="26"/>
          <w:szCs w:val="26"/>
          <w:lang w:bidi="en-US"/>
        </w:rPr>
        <w:t>We have therefore noted the connection of the form of Eqn. (1) to the autocorrelation function and cited its relation to the spectral expansion of the propagator.</w:t>
      </w:r>
    </w:p>
    <w:p w14:paraId="7988FE26" w14:textId="762B7250" w:rsidR="00AD50CD" w:rsidRDefault="00AD50CD" w:rsidP="00AD50CD">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sz w:val="26"/>
          <w:szCs w:val="26"/>
        </w:rPr>
        <w:t xml:space="preserve">(II.C + III.B) </w:t>
      </w:r>
      <w:r>
        <w:rPr>
          <w:rFonts w:ascii="Times" w:hAnsi="Times" w:cs="Times"/>
          <w:color w:val="auto"/>
          <w:sz w:val="26"/>
          <w:szCs w:val="26"/>
        </w:rPr>
        <w:t>“</w:t>
      </w:r>
      <w:r w:rsidRPr="00AD50CD">
        <w:rPr>
          <w:rFonts w:ascii="Times" w:hAnsi="Times" w:cs="Times"/>
          <w:color w:val="auto"/>
          <w:sz w:val="26"/>
          <w:szCs w:val="26"/>
        </w:rPr>
        <w:t>Second, an optimization problem for a reaction coordinate is formulated,</w:t>
      </w:r>
      <w:r w:rsidRPr="00AD50CD">
        <w:rPr>
          <w:rFonts w:ascii="Times" w:hAnsi="Times" w:cs="Times"/>
          <w:color w:val="auto"/>
          <w:sz w:val="24"/>
          <w:szCs w:val="24"/>
        </w:rPr>
        <w:t xml:space="preserve"> </w:t>
      </w:r>
      <w:r w:rsidRPr="00AD50CD">
        <w:rPr>
          <w:rFonts w:ascii="Times" w:hAnsi="Times" w:cs="Times"/>
          <w:color w:val="auto"/>
          <w:sz w:val="26"/>
          <w:szCs w:val="26"/>
        </w:rPr>
        <w:t>where q is defined as minimizing the error functional E[q]. The error functional</w:t>
      </w:r>
      <w:r w:rsidRPr="00AD50CD">
        <w:rPr>
          <w:rFonts w:ascii="Times" w:hAnsi="Times" w:cs="Times"/>
          <w:color w:val="auto"/>
          <w:sz w:val="24"/>
          <w:szCs w:val="24"/>
        </w:rPr>
        <w:t xml:space="preserve"> </w:t>
      </w:r>
      <w:r w:rsidRPr="00AD50CD">
        <w:rPr>
          <w:rFonts w:ascii="Times" w:hAnsi="Times" w:cs="Times"/>
          <w:color w:val="auto"/>
          <w:sz w:val="26"/>
          <w:szCs w:val="26"/>
        </w:rPr>
        <w:t>is defined by the maximal L</w:t>
      </w:r>
      <w:r w:rsidRPr="00AD50CD">
        <w:rPr>
          <w:rFonts w:ascii="Times" w:hAnsi="Times" w:cs="Times"/>
          <w:color w:val="auto"/>
          <w:position w:val="10"/>
          <w:sz w:val="18"/>
          <w:szCs w:val="18"/>
        </w:rPr>
        <w:t>2</w:t>
      </w:r>
      <w:r w:rsidRPr="00AD50CD">
        <w:rPr>
          <w:rFonts w:ascii="Times" w:hAnsi="Times" w:cs="Times"/>
          <w:color w:val="auto"/>
          <w:position w:val="-8"/>
          <w:sz w:val="18"/>
          <w:szCs w:val="18"/>
        </w:rPr>
        <w:t>μ</w:t>
      </w:r>
      <w:r w:rsidRPr="00AD50CD">
        <w:rPr>
          <w:rFonts w:ascii="Times" w:hAnsi="Times" w:cs="Times"/>
          <w:color w:val="auto"/>
          <w:position w:val="-3"/>
          <w:sz w:val="14"/>
          <w:szCs w:val="14"/>
        </w:rPr>
        <w:t xml:space="preserve">−1 </w:t>
      </w:r>
      <w:r w:rsidRPr="00AD50CD">
        <w:rPr>
          <w:rFonts w:ascii="Times" w:hAnsi="Times" w:cs="Times"/>
          <w:color w:val="auto"/>
          <w:sz w:val="26"/>
          <w:szCs w:val="26"/>
        </w:rPr>
        <w:t>-error between the correct density p</w:t>
      </w:r>
      <w:r w:rsidRPr="00AD50CD">
        <w:rPr>
          <w:rFonts w:ascii="Times" w:hAnsi="Times" w:cs="Times"/>
          <w:color w:val="auto"/>
          <w:position w:val="-3"/>
          <w:sz w:val="18"/>
          <w:szCs w:val="18"/>
        </w:rPr>
        <w:t xml:space="preserve">t </w:t>
      </w:r>
      <w:r w:rsidRPr="00AD50CD">
        <w:rPr>
          <w:rFonts w:ascii="Times" w:hAnsi="Times" w:cs="Times"/>
          <w:color w:val="auto"/>
          <w:sz w:val="26"/>
          <w:szCs w:val="26"/>
        </w:rPr>
        <w:t>and the</w:t>
      </w:r>
      <w:r w:rsidRPr="00AD50CD">
        <w:rPr>
          <w:rFonts w:ascii="Times" w:hAnsi="Times" w:cs="Times"/>
          <w:color w:val="auto"/>
          <w:sz w:val="24"/>
          <w:szCs w:val="24"/>
        </w:rPr>
        <w:t xml:space="preserve"> </w:t>
      </w:r>
      <w:r w:rsidRPr="00AD50CD">
        <w:rPr>
          <w:rFonts w:ascii="Times" w:hAnsi="Times" w:cs="Times"/>
          <w:color w:val="auto"/>
          <w:sz w:val="26"/>
          <w:szCs w:val="26"/>
        </w:rPr>
        <w:t>projected density p ̃</w:t>
      </w:r>
      <w:r w:rsidRPr="00AD50CD">
        <w:rPr>
          <w:rFonts w:ascii="Times" w:hAnsi="Times" w:cs="Times"/>
          <w:color w:val="auto"/>
          <w:position w:val="-3"/>
          <w:sz w:val="18"/>
          <w:szCs w:val="18"/>
        </w:rPr>
        <w:t xml:space="preserve">t </w:t>
      </w:r>
      <w:r w:rsidRPr="00AD50CD">
        <w:rPr>
          <w:rFonts w:ascii="Times" w:hAnsi="Times" w:cs="Times"/>
          <w:color w:val="auto"/>
          <w:sz w:val="26"/>
          <w:szCs w:val="26"/>
        </w:rPr>
        <w:t>over all possible initial densities p</w:t>
      </w:r>
      <w:r w:rsidRPr="00AD50CD">
        <w:rPr>
          <w:rFonts w:ascii="Times" w:hAnsi="Times" w:cs="Times"/>
          <w:color w:val="auto"/>
          <w:position w:val="-3"/>
          <w:sz w:val="18"/>
          <w:szCs w:val="18"/>
        </w:rPr>
        <w:t>0</w:t>
      </w:r>
      <w:r w:rsidRPr="00AD50CD">
        <w:rPr>
          <w:rFonts w:ascii="Times" w:hAnsi="Times" w:cs="Times"/>
          <w:color w:val="auto"/>
          <w:sz w:val="26"/>
          <w:szCs w:val="26"/>
        </w:rPr>
        <w:t>. My concern is that</w:t>
      </w:r>
      <w:r w:rsidRPr="00AD50CD">
        <w:rPr>
          <w:rFonts w:ascii="Times" w:hAnsi="Times" w:cs="Times"/>
          <w:color w:val="auto"/>
          <w:sz w:val="24"/>
          <w:szCs w:val="24"/>
        </w:rPr>
        <w:t xml:space="preserve"> </w:t>
      </w:r>
      <w:r w:rsidRPr="00AD50CD">
        <w:rPr>
          <w:rFonts w:ascii="Times" w:hAnsi="Times" w:cs="Times"/>
          <w:color w:val="auto"/>
          <w:sz w:val="26"/>
          <w:szCs w:val="26"/>
        </w:rPr>
        <w:t>the maximum in Eq. (3) could be infinite.”</w:t>
      </w:r>
    </w:p>
    <w:p w14:paraId="0CE90E04" w14:textId="0BC21FA7" w:rsidR="00AD50CD" w:rsidRPr="00ED198F" w:rsidRDefault="00FF4994" w:rsidP="0083683A">
      <w:pPr>
        <w:widowControl w:val="0"/>
        <w:suppressAutoHyphens w:val="0"/>
        <w:autoSpaceDE w:val="0"/>
        <w:autoSpaceDN w:val="0"/>
        <w:adjustRightInd w:val="0"/>
        <w:spacing w:after="240"/>
        <w:rPr>
          <w:rFonts w:ascii="Times" w:hAnsi="Times" w:cs="Times"/>
          <w:color w:val="auto"/>
          <w:sz w:val="24"/>
          <w:szCs w:val="24"/>
        </w:rPr>
      </w:pPr>
      <w:r>
        <w:rPr>
          <w:rFonts w:ascii="Times" w:hAnsi="Times" w:cs="Times"/>
          <w:color w:val="auto"/>
          <w:sz w:val="26"/>
          <w:szCs w:val="26"/>
        </w:rPr>
        <w:t>We thank the referee for point</w:t>
      </w:r>
      <w:r w:rsidR="000D4F86">
        <w:rPr>
          <w:rFonts w:ascii="Times" w:hAnsi="Times" w:cs="Times"/>
          <w:color w:val="auto"/>
          <w:sz w:val="26"/>
          <w:szCs w:val="26"/>
        </w:rPr>
        <w:t>ing</w:t>
      </w:r>
      <w:r>
        <w:rPr>
          <w:rFonts w:ascii="Times" w:hAnsi="Times" w:cs="Times"/>
          <w:color w:val="auto"/>
          <w:sz w:val="26"/>
          <w:szCs w:val="26"/>
        </w:rPr>
        <w:t xml:space="preserve"> out this concern. While we agree that certain systems with limited degrees of freedom can produce pathological cases, </w:t>
      </w:r>
      <w:r w:rsidR="00634CF0">
        <w:rPr>
          <w:rFonts w:ascii="Times" w:hAnsi="Times" w:cs="Times"/>
          <w:color w:val="auto"/>
          <w:sz w:val="26"/>
          <w:szCs w:val="26"/>
        </w:rPr>
        <w:t xml:space="preserve">our use-case (namely, </w:t>
      </w:r>
      <w:r>
        <w:rPr>
          <w:rFonts w:ascii="Times" w:hAnsi="Times" w:cs="Times"/>
          <w:color w:val="auto"/>
          <w:sz w:val="26"/>
          <w:szCs w:val="26"/>
        </w:rPr>
        <w:t>protein dynamics) will not produce infinite maxima of Eqn. (3).</w:t>
      </w:r>
      <w:r w:rsidR="00386C5E">
        <w:rPr>
          <w:rFonts w:ascii="Times" w:hAnsi="Times" w:cs="Times"/>
          <w:color w:val="auto"/>
          <w:sz w:val="26"/>
          <w:szCs w:val="26"/>
        </w:rPr>
        <w:t xml:space="preserve"> </w:t>
      </w:r>
      <w:r w:rsidR="00386C5E" w:rsidRPr="009F384B">
        <w:rPr>
          <w:rFonts w:ascii="Times" w:hAnsi="Times" w:cs="Times"/>
          <w:color w:val="auto"/>
          <w:sz w:val="26"/>
          <w:szCs w:val="26"/>
          <w:highlight w:val="yellow"/>
        </w:rPr>
        <w:t>Sarich in prinz paper how does error depend on…</w:t>
      </w:r>
      <w:r w:rsidR="009F384B" w:rsidRPr="009F384B">
        <w:rPr>
          <w:rFonts w:ascii="Times" w:hAnsi="Times" w:cs="Times"/>
          <w:color w:val="auto"/>
          <w:sz w:val="26"/>
          <w:szCs w:val="26"/>
          <w:highlight w:val="yellow"/>
        </w:rPr>
        <w:t xml:space="preserve">bla bla. How exactly is the error in the MSM defined? take true dynamics and propagate something forward. Also take the MSM </w:t>
      </w:r>
      <w:r w:rsidR="009F384B" w:rsidRPr="00840F99">
        <w:rPr>
          <w:rFonts w:ascii="Times" w:hAnsi="Times" w:cs="Times"/>
          <w:color w:val="auto"/>
          <w:sz w:val="26"/>
          <w:szCs w:val="26"/>
          <w:highlight w:val="yellow"/>
        </w:rPr>
        <w:t>and propagate something forward. And then compare the 2 propagated densities.</w:t>
      </w:r>
      <w:r w:rsidR="00840F99" w:rsidRPr="00840F99">
        <w:rPr>
          <w:rFonts w:ascii="Times" w:hAnsi="Times" w:cs="Times"/>
          <w:color w:val="auto"/>
          <w:sz w:val="26"/>
          <w:szCs w:val="26"/>
          <w:highlight w:val="yellow"/>
        </w:rPr>
        <w:t xml:space="preserve"> How much error did you incur by using the MSM approximation? Do they use the same norm here?</w:t>
      </w:r>
    </w:p>
    <w:p w14:paraId="024CFBEC" w14:textId="0790BFA0" w:rsidR="00587CF6" w:rsidRPr="00A334FF" w:rsidRDefault="0017308D"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sz w:val="26"/>
          <w:szCs w:val="26"/>
        </w:rPr>
        <w:t>(IV) “</w:t>
      </w:r>
      <w:r w:rsidRPr="00A334FF">
        <w:rPr>
          <w:rFonts w:ascii="Times" w:hAnsi="Times" w:cs="Times"/>
          <w:color w:val="auto"/>
          <w:sz w:val="26"/>
          <w:szCs w:val="26"/>
        </w:rPr>
        <w:t>Typo in Eq. (27): this must be E[χ</w:t>
      </w:r>
      <w:r w:rsidRPr="00A334FF">
        <w:rPr>
          <w:rFonts w:ascii="Times" w:hAnsi="Times" w:cs="Times"/>
          <w:color w:val="auto"/>
          <w:position w:val="-3"/>
          <w:sz w:val="18"/>
          <w:szCs w:val="18"/>
        </w:rPr>
        <w:t>i</w:t>
      </w:r>
      <w:r w:rsidRPr="00A334FF">
        <w:rPr>
          <w:rFonts w:ascii="Times" w:hAnsi="Times" w:cs="Times"/>
          <w:color w:val="auto"/>
          <w:sz w:val="26"/>
          <w:szCs w:val="26"/>
        </w:rPr>
        <w:t>(X</w:t>
      </w:r>
      <w:r w:rsidRPr="00A334FF">
        <w:rPr>
          <w:rFonts w:ascii="Times" w:hAnsi="Times" w:cs="Times"/>
          <w:color w:val="auto"/>
          <w:position w:val="-3"/>
          <w:sz w:val="18"/>
          <w:szCs w:val="18"/>
        </w:rPr>
        <w:t>t</w:t>
      </w:r>
      <w:r w:rsidRPr="00A334FF">
        <w:rPr>
          <w:rFonts w:ascii="Times" w:hAnsi="Times" w:cs="Times"/>
          <w:color w:val="auto"/>
          <w:sz w:val="26"/>
          <w:szCs w:val="26"/>
        </w:rPr>
        <w:t>)χ</w:t>
      </w:r>
      <w:r w:rsidRPr="00A334FF">
        <w:rPr>
          <w:rFonts w:ascii="Times" w:hAnsi="Times" w:cs="Times"/>
          <w:color w:val="auto"/>
          <w:position w:val="-3"/>
          <w:sz w:val="18"/>
          <w:szCs w:val="18"/>
        </w:rPr>
        <w:t>j</w:t>
      </w:r>
      <w:r w:rsidRPr="00A334FF">
        <w:rPr>
          <w:rFonts w:ascii="Times" w:hAnsi="Times" w:cs="Times"/>
          <w:color w:val="auto"/>
          <w:sz w:val="26"/>
          <w:szCs w:val="26"/>
        </w:rPr>
        <w:t>(X</w:t>
      </w:r>
      <w:r w:rsidRPr="00A334FF">
        <w:rPr>
          <w:rFonts w:ascii="Times" w:hAnsi="Times" w:cs="Times"/>
          <w:color w:val="auto"/>
          <w:position w:val="-3"/>
          <w:sz w:val="18"/>
          <w:szCs w:val="18"/>
        </w:rPr>
        <w:t>0</w:t>
      </w:r>
      <w:r w:rsidRPr="00A334FF">
        <w:rPr>
          <w:rFonts w:ascii="Times" w:hAnsi="Times" w:cs="Times"/>
          <w:color w:val="auto"/>
          <w:sz w:val="26"/>
          <w:szCs w:val="26"/>
        </w:rPr>
        <w:t>)].”</w:t>
      </w:r>
    </w:p>
    <w:p w14:paraId="39910150" w14:textId="23450E72" w:rsidR="0017308D" w:rsidRDefault="0017308D" w:rsidP="0083683A">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This typo has been addressed.</w:t>
      </w:r>
    </w:p>
    <w:p w14:paraId="0F4B4432" w14:textId="0D2F1BBA" w:rsidR="00241AB4" w:rsidRPr="00A334FF" w:rsidRDefault="00241AB4"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cs="Times"/>
          <w:color w:val="auto"/>
          <w:sz w:val="26"/>
          <w:szCs w:val="26"/>
        </w:rPr>
        <w:t>(V) “Eq. (29): p should be m (number of basis functions as previously introduced). In Eq. (30), n should also be replaced by m.”</w:t>
      </w:r>
    </w:p>
    <w:p w14:paraId="451051F4" w14:textId="2D60D2B8" w:rsidR="00241AB4" w:rsidRPr="00241AB4" w:rsidRDefault="00241AB4" w:rsidP="0083683A">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The relevant indexes have been changed to m.</w:t>
      </w:r>
    </w:p>
    <w:p w14:paraId="422D27AA" w14:textId="12F96DA2" w:rsidR="003954EF" w:rsidRPr="00A334FF" w:rsidRDefault="00B9286B"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cs="Times"/>
          <w:color w:val="auto"/>
          <w:sz w:val="26"/>
          <w:szCs w:val="26"/>
        </w:rPr>
        <w:t xml:space="preserve">(V) </w:t>
      </w:r>
      <w:r w:rsidR="003954EF" w:rsidRPr="00A334FF">
        <w:rPr>
          <w:rFonts w:ascii="Times" w:hAnsi="Times" w:cs="Times"/>
          <w:color w:val="auto"/>
          <w:sz w:val="26"/>
          <w:szCs w:val="26"/>
        </w:rPr>
        <w:t>“</w:t>
      </w:r>
      <w:r w:rsidR="00241AB4" w:rsidRPr="00A334FF">
        <w:rPr>
          <w:rFonts w:ascii="Times" w:hAnsi="Times" w:cs="Times"/>
          <w:color w:val="auto"/>
          <w:sz w:val="26"/>
          <w:szCs w:val="26"/>
        </w:rPr>
        <w:t>Algorithm 1: Please define S</w:t>
      </w:r>
      <w:r w:rsidR="00241AB4" w:rsidRPr="00A334FF">
        <w:rPr>
          <w:rFonts w:ascii="Times" w:hAnsi="Times" w:cs="Times"/>
          <w:color w:val="auto"/>
          <w:position w:val="10"/>
          <w:sz w:val="18"/>
          <w:szCs w:val="18"/>
        </w:rPr>
        <w:t>n</w:t>
      </w:r>
      <w:r w:rsidR="00241AB4" w:rsidRPr="00A334FF">
        <w:rPr>
          <w:rFonts w:ascii="Times" w:hAnsi="Times" w:cs="Times"/>
          <w:color w:val="auto"/>
          <w:sz w:val="26"/>
          <w:szCs w:val="26"/>
        </w:rPr>
        <w:t>, S</w:t>
      </w:r>
      <w:r w:rsidR="00241AB4" w:rsidRPr="00A334FF">
        <w:rPr>
          <w:rFonts w:ascii="Times" w:hAnsi="Times" w:cs="Times"/>
          <w:color w:val="auto"/>
          <w:position w:val="10"/>
          <w:sz w:val="18"/>
          <w:szCs w:val="18"/>
        </w:rPr>
        <w:t>n</w:t>
      </w:r>
      <w:r w:rsidR="00241AB4" w:rsidRPr="00A334FF">
        <w:rPr>
          <w:rFonts w:ascii="Times" w:hAnsi="Times" w:cs="Times"/>
          <w:color w:val="auto"/>
          <w:position w:val="-6"/>
          <w:sz w:val="18"/>
          <w:szCs w:val="18"/>
        </w:rPr>
        <w:t>++</w:t>
      </w:r>
      <w:r w:rsidR="00241AB4" w:rsidRPr="00A334FF">
        <w:rPr>
          <w:rFonts w:ascii="Times" w:hAnsi="Times" w:cs="Times"/>
          <w:color w:val="auto"/>
          <w:sz w:val="26"/>
          <w:szCs w:val="26"/>
        </w:rPr>
        <w:t>, λ</w:t>
      </w:r>
      <w:r w:rsidR="00241AB4" w:rsidRPr="00A334FF">
        <w:rPr>
          <w:rFonts w:ascii="Times" w:hAnsi="Times" w:cs="Times"/>
          <w:color w:val="auto"/>
          <w:position w:val="-3"/>
          <w:sz w:val="18"/>
          <w:szCs w:val="18"/>
        </w:rPr>
        <w:t>min</w:t>
      </w:r>
      <w:r w:rsidR="00241AB4" w:rsidRPr="00A334FF">
        <w:rPr>
          <w:rFonts w:ascii="Times" w:hAnsi="Times" w:cs="Times"/>
          <w:color w:val="auto"/>
          <w:sz w:val="26"/>
          <w:szCs w:val="26"/>
        </w:rPr>
        <w:t>, and also D(w</w:t>
      </w:r>
      <w:r w:rsidR="00241AB4" w:rsidRPr="00A334FF">
        <w:rPr>
          <w:rFonts w:ascii="Times" w:hAnsi="Times" w:cs="Times"/>
          <w:color w:val="auto"/>
          <w:position w:val="10"/>
          <w:sz w:val="18"/>
          <w:szCs w:val="18"/>
        </w:rPr>
        <w:t>l</w:t>
      </w:r>
      <w:r w:rsidR="00241AB4" w:rsidRPr="00A334FF">
        <w:rPr>
          <w:rFonts w:ascii="Times" w:hAnsi="Times" w:cs="Times"/>
          <w:color w:val="auto"/>
          <w:sz w:val="26"/>
          <w:szCs w:val="26"/>
        </w:rPr>
        <w:t>).</w:t>
      </w:r>
      <w:r w:rsidR="003954EF" w:rsidRPr="00A334FF">
        <w:rPr>
          <w:rFonts w:ascii="Times" w:hAnsi="Times" w:cs="Times"/>
          <w:color w:val="auto"/>
          <w:sz w:val="26"/>
          <w:szCs w:val="26"/>
        </w:rPr>
        <w:t>”</w:t>
      </w:r>
    </w:p>
    <w:p w14:paraId="4F5FEA9D" w14:textId="54656F71" w:rsidR="00257845" w:rsidRDefault="003954EF" w:rsidP="00257845">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These symbols are now defined in Algorithm 1.</w:t>
      </w:r>
    </w:p>
    <w:p w14:paraId="25ACFC34" w14:textId="51FD47CD" w:rsidR="004151D9" w:rsidRPr="00A334FF" w:rsidRDefault="00257845" w:rsidP="00A334FF">
      <w:pPr>
        <w:pStyle w:val="ListParagraph"/>
        <w:widowControl w:val="0"/>
        <w:numPr>
          <w:ilvl w:val="0"/>
          <w:numId w:val="4"/>
        </w:numPr>
        <w:tabs>
          <w:tab w:val="left" w:pos="220"/>
          <w:tab w:val="left" w:pos="720"/>
        </w:tabs>
        <w:suppressAutoHyphens w:val="0"/>
        <w:autoSpaceDE w:val="0"/>
        <w:autoSpaceDN w:val="0"/>
        <w:adjustRightInd w:val="0"/>
        <w:spacing w:after="240"/>
        <w:rPr>
          <w:rFonts w:ascii="Times" w:hAnsi="Times" w:cs="Times"/>
          <w:color w:val="auto"/>
          <w:sz w:val="26"/>
          <w:szCs w:val="26"/>
        </w:rPr>
      </w:pPr>
      <w:r w:rsidRPr="00A334FF">
        <w:rPr>
          <w:rFonts w:ascii="Times" w:hAnsi="Times" w:cs="Times"/>
          <w:color w:val="auto"/>
          <w:sz w:val="26"/>
          <w:szCs w:val="26"/>
        </w:rPr>
        <w:t>(</w:t>
      </w:r>
      <w:r w:rsidR="004151D9" w:rsidRPr="00A334FF">
        <w:rPr>
          <w:rFonts w:ascii="Times" w:hAnsi="Times" w:cs="Times"/>
          <w:color w:val="auto"/>
          <w:sz w:val="26"/>
          <w:szCs w:val="26"/>
        </w:rPr>
        <w:t>VI)</w:t>
      </w:r>
      <w:r w:rsidRPr="00A334FF">
        <w:rPr>
          <w:rFonts w:ascii="Times" w:hAnsi="Times" w:cs="Times"/>
          <w:color w:val="auto"/>
          <w:sz w:val="24"/>
          <w:szCs w:val="24"/>
        </w:rPr>
        <w:t xml:space="preserve"> </w:t>
      </w:r>
      <w:r w:rsidR="00D71A84" w:rsidRPr="00A334FF">
        <w:rPr>
          <w:rFonts w:ascii="Times" w:hAnsi="Times" w:cs="Times"/>
          <w:color w:val="auto"/>
          <w:sz w:val="24"/>
          <w:szCs w:val="24"/>
        </w:rPr>
        <w:t>“</w:t>
      </w:r>
      <w:r w:rsidRPr="00A334FF">
        <w:rPr>
          <w:rFonts w:ascii="Times" w:hAnsi="Times" w:cs="Times"/>
          <w:color w:val="auto"/>
          <w:sz w:val="26"/>
          <w:szCs w:val="26"/>
        </w:rPr>
        <w:t>Eq. (36): z</w:t>
      </w:r>
      <w:r w:rsidRPr="00A334FF">
        <w:rPr>
          <w:rFonts w:ascii="Times" w:hAnsi="Times" w:cs="Times"/>
          <w:color w:val="auto"/>
          <w:position w:val="10"/>
          <w:sz w:val="18"/>
          <w:szCs w:val="18"/>
        </w:rPr>
        <w:t xml:space="preserve">(k) </w:t>
      </w:r>
      <w:r w:rsidR="00D71A84" w:rsidRPr="00A334FF">
        <w:rPr>
          <w:rFonts w:ascii="Times" w:hAnsi="Times" w:cs="Times"/>
          <w:color w:val="auto"/>
          <w:sz w:val="26"/>
          <w:szCs w:val="26"/>
        </w:rPr>
        <w:t>should be z.”</w:t>
      </w:r>
    </w:p>
    <w:p w14:paraId="1D8DE354" w14:textId="77777777" w:rsidR="00F62723" w:rsidRPr="00682993" w:rsidRDefault="00F62723" w:rsidP="00F62723">
      <w:pPr>
        <w:widowControl w:val="0"/>
        <w:suppressAutoHyphens w:val="0"/>
        <w:autoSpaceDE w:val="0"/>
        <w:autoSpaceDN w:val="0"/>
        <w:adjustRightInd w:val="0"/>
        <w:spacing w:after="240"/>
        <w:rPr>
          <w:rFonts w:ascii="Times" w:hAnsi="Times" w:cs="Times"/>
          <w:color w:val="auto"/>
          <w:sz w:val="24"/>
          <w:szCs w:val="24"/>
        </w:rPr>
      </w:pPr>
      <w:r>
        <w:rPr>
          <w:rFonts w:ascii="Times" w:hAnsi="Times" w:cs="Times"/>
          <w:color w:val="auto"/>
          <w:sz w:val="26"/>
          <w:szCs w:val="26"/>
        </w:rPr>
        <w:t>This typo has been corrected.</w:t>
      </w:r>
    </w:p>
    <w:p w14:paraId="0268A288" w14:textId="6756C1BD" w:rsidR="00257845" w:rsidRPr="00A334FF" w:rsidRDefault="00F62723" w:rsidP="00F62723">
      <w:pPr>
        <w:pStyle w:val="ListParagraph"/>
        <w:widowControl w:val="0"/>
        <w:numPr>
          <w:ilvl w:val="0"/>
          <w:numId w:val="4"/>
        </w:numPr>
        <w:tabs>
          <w:tab w:val="left" w:pos="220"/>
          <w:tab w:val="left" w:pos="720"/>
        </w:tabs>
        <w:suppressAutoHyphens w:val="0"/>
        <w:autoSpaceDE w:val="0"/>
        <w:autoSpaceDN w:val="0"/>
        <w:adjustRightInd w:val="0"/>
        <w:spacing w:after="240"/>
        <w:rPr>
          <w:rFonts w:ascii="Times" w:hAnsi="Times" w:cs="Times"/>
          <w:color w:val="auto"/>
          <w:sz w:val="24"/>
          <w:szCs w:val="24"/>
        </w:rPr>
      </w:pPr>
      <w:r w:rsidRPr="008231B9">
        <w:rPr>
          <w:rFonts w:ascii="Times" w:hAnsi="Times" w:cs="Times"/>
          <w:color w:val="auto"/>
          <w:sz w:val="26"/>
          <w:szCs w:val="26"/>
        </w:rPr>
        <w:t xml:space="preserve"> </w:t>
      </w:r>
      <w:r w:rsidR="004151D9" w:rsidRPr="008231B9">
        <w:rPr>
          <w:rFonts w:ascii="Times" w:hAnsi="Times" w:cs="Times"/>
          <w:color w:val="auto"/>
          <w:sz w:val="26"/>
          <w:szCs w:val="26"/>
        </w:rPr>
        <w:t>(VI) “</w:t>
      </w:r>
      <w:r w:rsidR="00257845" w:rsidRPr="008231B9">
        <w:rPr>
          <w:rFonts w:ascii="Times" w:hAnsi="Times" w:cs="Times"/>
          <w:color w:val="auto"/>
          <w:sz w:val="26"/>
          <w:szCs w:val="26"/>
        </w:rPr>
        <w:t>Can you provide</w:t>
      </w:r>
      <w:r w:rsidR="00257845" w:rsidRPr="00A334FF">
        <w:rPr>
          <w:rFonts w:ascii="Times" w:hAnsi="Times" w:cs="Times"/>
          <w:color w:val="auto"/>
          <w:sz w:val="26"/>
          <w:szCs w:val="26"/>
        </w:rPr>
        <w:t xml:space="preserve"> a short derivation of the closed-form solution Eq. (39)?</w:t>
      </w:r>
      <w:r w:rsidR="00A334FF">
        <w:rPr>
          <w:rFonts w:ascii="Times" w:hAnsi="Times" w:cs="Times"/>
          <w:color w:val="auto"/>
          <w:sz w:val="26"/>
          <w:szCs w:val="26"/>
        </w:rPr>
        <w:t>”</w:t>
      </w:r>
    </w:p>
    <w:p w14:paraId="2DB85C48" w14:textId="77D1BE92" w:rsidR="00257845" w:rsidRPr="00A334FF" w:rsidRDefault="002B550E" w:rsidP="00A334FF">
      <w:pPr>
        <w:widowControl w:val="0"/>
        <w:suppressAutoHyphens w:val="0"/>
        <w:autoSpaceDE w:val="0"/>
        <w:autoSpaceDN w:val="0"/>
        <w:adjustRightInd w:val="0"/>
        <w:spacing w:after="240"/>
        <w:rPr>
          <w:rFonts w:ascii="Times" w:hAnsi="Times" w:cs="Times"/>
          <w:color w:val="auto"/>
          <w:sz w:val="24"/>
          <w:szCs w:val="24"/>
        </w:rPr>
      </w:pPr>
      <w:r>
        <w:rPr>
          <w:rFonts w:ascii="Times" w:hAnsi="Times"/>
          <w:sz w:val="26"/>
          <w:szCs w:val="26"/>
          <w:lang w:bidi="en-US"/>
        </w:rPr>
        <w:t>We thank the reviewer for this suggestion but believe that the derivation is too tangential to the story of the paper to include it here. Instead, we have cited the appropriate reference.</w:t>
      </w:r>
    </w:p>
    <w:p w14:paraId="5171DBEC" w14:textId="2A067E57" w:rsidR="00EF26A2" w:rsidRPr="00A334FF" w:rsidRDefault="00012A97"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cs="Times"/>
          <w:color w:val="auto"/>
          <w:sz w:val="26"/>
          <w:szCs w:val="26"/>
        </w:rPr>
        <w:t>(VII) “Typo, third paragraph, in the sentence beginning “The pseudoeigenvalue, λ</w:t>
      </w:r>
      <w:r w:rsidRPr="00A334FF">
        <w:rPr>
          <w:rFonts w:ascii="Times" w:hAnsi="Times" w:cs="Times"/>
          <w:color w:val="auto"/>
          <w:position w:val="8"/>
          <w:sz w:val="26"/>
          <w:szCs w:val="26"/>
        </w:rPr>
        <w:t>ˆ</w:t>
      </w:r>
      <w:r w:rsidRPr="00A334FF">
        <w:rPr>
          <w:rFonts w:ascii="Times" w:hAnsi="Times" w:cs="Times"/>
          <w:color w:val="auto"/>
          <w:sz w:val="26"/>
          <w:szCs w:val="26"/>
        </w:rPr>
        <w:t>, ...: The timescale is given bv τˆ = −1/ ln λ</w:t>
      </w:r>
      <w:r w:rsidRPr="00A334FF">
        <w:rPr>
          <w:rFonts w:ascii="Times" w:hAnsi="Times" w:cs="Times"/>
          <w:color w:val="auto"/>
          <w:position w:val="8"/>
          <w:sz w:val="26"/>
          <w:szCs w:val="26"/>
        </w:rPr>
        <w:t>ˆ</w:t>
      </w:r>
      <w:r w:rsidRPr="00A334FF">
        <w:rPr>
          <w:rFonts w:ascii="Times" w:hAnsi="Times" w:cs="Times"/>
          <w:color w:val="auto"/>
          <w:sz w:val="26"/>
          <w:szCs w:val="26"/>
        </w:rPr>
        <w:t>.”</w:t>
      </w:r>
    </w:p>
    <w:p w14:paraId="2A4536EE" w14:textId="15E50005" w:rsidR="0017308D" w:rsidRPr="00682993" w:rsidRDefault="00EF26A2" w:rsidP="00682993">
      <w:pPr>
        <w:widowControl w:val="0"/>
        <w:suppressAutoHyphens w:val="0"/>
        <w:autoSpaceDE w:val="0"/>
        <w:autoSpaceDN w:val="0"/>
        <w:adjustRightInd w:val="0"/>
        <w:spacing w:after="240"/>
        <w:rPr>
          <w:rFonts w:ascii="Times" w:hAnsi="Times" w:cs="Times"/>
          <w:color w:val="auto"/>
          <w:sz w:val="24"/>
          <w:szCs w:val="24"/>
        </w:rPr>
      </w:pPr>
      <w:r>
        <w:rPr>
          <w:rFonts w:ascii="Times" w:hAnsi="Times" w:cs="Times"/>
          <w:color w:val="auto"/>
          <w:sz w:val="26"/>
          <w:szCs w:val="26"/>
        </w:rPr>
        <w:t>This typo has been corrected.</w:t>
      </w:r>
    </w:p>
    <w:p w14:paraId="4E2B34C8" w14:textId="6A94C4F4" w:rsidR="0017279D" w:rsidRPr="00876A7E" w:rsidRDefault="0017279D">
      <w:pPr>
        <w:jc w:val="both"/>
        <w:rPr>
          <w:rFonts w:ascii="Times" w:hAnsi="Times"/>
          <w:sz w:val="26"/>
          <w:szCs w:val="26"/>
          <w:u w:val="single"/>
        </w:rPr>
      </w:pPr>
      <w:r w:rsidRPr="00876A7E">
        <w:rPr>
          <w:rFonts w:ascii="Times" w:hAnsi="Times"/>
          <w:sz w:val="26"/>
          <w:szCs w:val="26"/>
          <w:u w:val="single"/>
        </w:rPr>
        <w:lastRenderedPageBreak/>
        <w:t>Referee 2:</w:t>
      </w:r>
    </w:p>
    <w:p w14:paraId="162A6E7D" w14:textId="77777777" w:rsidR="0017279D" w:rsidRDefault="0017279D">
      <w:pPr>
        <w:jc w:val="both"/>
        <w:rPr>
          <w:rFonts w:ascii="Times" w:hAnsi="Times"/>
          <w:sz w:val="26"/>
          <w:szCs w:val="26"/>
        </w:rPr>
      </w:pPr>
    </w:p>
    <w:p w14:paraId="74DD7B36" w14:textId="4EA02CE0" w:rsidR="0017279D" w:rsidRPr="00A334FF" w:rsidRDefault="0017279D" w:rsidP="00A334FF">
      <w:pPr>
        <w:pStyle w:val="ListParagraph"/>
        <w:numPr>
          <w:ilvl w:val="0"/>
          <w:numId w:val="4"/>
        </w:numPr>
        <w:jc w:val="both"/>
        <w:rPr>
          <w:rFonts w:ascii="Times" w:hAnsi="Times"/>
          <w:sz w:val="26"/>
          <w:szCs w:val="26"/>
        </w:rPr>
      </w:pPr>
      <w:r w:rsidRPr="00A334FF">
        <w:rPr>
          <w:rFonts w:ascii="Times" w:hAnsi="Times"/>
          <w:sz w:val="26"/>
          <w:szCs w:val="26"/>
        </w:rPr>
        <w:t>“1) While it would be nice to be able to obtain reaction coordinates without human input, the solution suggest by the authors is not general. For example, it shall fail in the analysis of sufficiently long realistic atomistic simulations of protein folding. There, the timescales of trans-cis transitions are usually longer than that of the folding. A dominant eigenfunction would describe a trans-cis transition rather then folding process. In other words, a dominant eigenvector does not always correspond to the eigenvector of interest. This point was discussed in a recent work by Banushkina and Krivov JCP 2015, 143, 184108.”</w:t>
      </w:r>
    </w:p>
    <w:p w14:paraId="71E67632" w14:textId="77777777" w:rsidR="0017279D" w:rsidRDefault="0017279D">
      <w:pPr>
        <w:jc w:val="both"/>
        <w:rPr>
          <w:rFonts w:ascii="Times" w:hAnsi="Times"/>
          <w:sz w:val="26"/>
          <w:szCs w:val="26"/>
        </w:rPr>
      </w:pPr>
    </w:p>
    <w:p w14:paraId="315160CA" w14:textId="1CAC75F2" w:rsidR="0017279D" w:rsidRDefault="0017279D">
      <w:pPr>
        <w:jc w:val="both"/>
        <w:rPr>
          <w:rFonts w:ascii="Times" w:hAnsi="Times"/>
          <w:sz w:val="26"/>
          <w:szCs w:val="26"/>
        </w:rPr>
      </w:pPr>
      <w:r>
        <w:rPr>
          <w:rFonts w:ascii="Times" w:hAnsi="Times"/>
          <w:sz w:val="26"/>
          <w:szCs w:val="26"/>
        </w:rPr>
        <w:t xml:space="preserve">We thank the referee for the suggested reference, and we have added the </w:t>
      </w:r>
      <w:r w:rsidR="002F2DAB">
        <w:rPr>
          <w:rFonts w:ascii="Times" w:hAnsi="Times"/>
          <w:sz w:val="26"/>
          <w:szCs w:val="26"/>
        </w:rPr>
        <w:t xml:space="preserve">recommended </w:t>
      </w:r>
      <w:r>
        <w:rPr>
          <w:rFonts w:ascii="Times" w:hAnsi="Times"/>
          <w:sz w:val="26"/>
          <w:szCs w:val="26"/>
        </w:rPr>
        <w:t>citation</w:t>
      </w:r>
      <w:r w:rsidR="00121942">
        <w:rPr>
          <w:rFonts w:ascii="Times" w:hAnsi="Times"/>
          <w:sz w:val="26"/>
          <w:szCs w:val="26"/>
        </w:rPr>
        <w:t xml:space="preserve"> as well as an additional </w:t>
      </w:r>
      <w:r w:rsidR="00BE128A">
        <w:rPr>
          <w:rFonts w:ascii="Times" w:hAnsi="Times"/>
          <w:sz w:val="26"/>
          <w:szCs w:val="26"/>
        </w:rPr>
        <w:t>citation</w:t>
      </w:r>
      <w:r>
        <w:rPr>
          <w:rFonts w:ascii="Times" w:hAnsi="Times"/>
          <w:sz w:val="26"/>
          <w:szCs w:val="26"/>
        </w:rPr>
        <w:t xml:space="preserve"> and</w:t>
      </w:r>
      <w:r w:rsidR="00DA221E">
        <w:rPr>
          <w:rFonts w:ascii="Times" w:hAnsi="Times"/>
          <w:sz w:val="26"/>
          <w:szCs w:val="26"/>
        </w:rPr>
        <w:t xml:space="preserve"> have</w:t>
      </w:r>
      <w:r>
        <w:rPr>
          <w:rFonts w:ascii="Times" w:hAnsi="Times"/>
          <w:sz w:val="26"/>
          <w:szCs w:val="26"/>
        </w:rPr>
        <w:t xml:space="preserve"> incorporated a discussion of </w:t>
      </w:r>
      <w:r w:rsidR="003E5783">
        <w:rPr>
          <w:rFonts w:ascii="Times" w:hAnsi="Times"/>
          <w:sz w:val="26"/>
          <w:szCs w:val="26"/>
        </w:rPr>
        <w:t>those</w:t>
      </w:r>
      <w:r w:rsidR="00121942">
        <w:rPr>
          <w:rFonts w:ascii="Times" w:hAnsi="Times"/>
          <w:sz w:val="26"/>
          <w:szCs w:val="26"/>
        </w:rPr>
        <w:t xml:space="preserve"> findings</w:t>
      </w:r>
      <w:r>
        <w:rPr>
          <w:rFonts w:ascii="Times" w:hAnsi="Times"/>
          <w:sz w:val="26"/>
          <w:szCs w:val="26"/>
        </w:rPr>
        <w:t xml:space="preserve">. Furthermore, throughout the revised version of the manuscript, we have added emphasis that the method presented naturally produces </w:t>
      </w:r>
      <w:r>
        <w:rPr>
          <w:rFonts w:ascii="Times" w:hAnsi="Times"/>
          <w:i/>
          <w:sz w:val="26"/>
          <w:szCs w:val="26"/>
        </w:rPr>
        <w:t>multiple</w:t>
      </w:r>
      <w:r>
        <w:rPr>
          <w:rFonts w:ascii="Times" w:hAnsi="Times"/>
          <w:sz w:val="26"/>
          <w:szCs w:val="26"/>
        </w:rPr>
        <w:t xml:space="preserve"> reaction coordinates and </w:t>
      </w:r>
      <w:r w:rsidR="00F90F5B">
        <w:rPr>
          <w:rFonts w:ascii="Times" w:hAnsi="Times"/>
          <w:sz w:val="26"/>
          <w:szCs w:val="26"/>
        </w:rPr>
        <w:t xml:space="preserve">have </w:t>
      </w:r>
      <w:r>
        <w:rPr>
          <w:rFonts w:ascii="Times" w:hAnsi="Times"/>
          <w:sz w:val="26"/>
          <w:szCs w:val="26"/>
        </w:rPr>
        <w:t>explicitly address</w:t>
      </w:r>
      <w:r w:rsidR="00F90F5B">
        <w:rPr>
          <w:rFonts w:ascii="Times" w:hAnsi="Times"/>
          <w:sz w:val="26"/>
          <w:szCs w:val="26"/>
        </w:rPr>
        <w:t>ed</w:t>
      </w:r>
      <w:r>
        <w:rPr>
          <w:rFonts w:ascii="Times" w:hAnsi="Times"/>
          <w:sz w:val="26"/>
          <w:szCs w:val="26"/>
        </w:rPr>
        <w:t xml:space="preserve"> that the dominant reaction coordinate may not correspond to the process of interest.</w:t>
      </w:r>
      <w:r w:rsidR="00005F91">
        <w:rPr>
          <w:rFonts w:ascii="Times" w:hAnsi="Times"/>
          <w:sz w:val="26"/>
          <w:szCs w:val="26"/>
        </w:rPr>
        <w:t xml:space="preserve"> To expand upon this </w:t>
      </w:r>
      <w:r w:rsidR="004A6C96">
        <w:rPr>
          <w:rFonts w:ascii="Times" w:hAnsi="Times"/>
          <w:sz w:val="26"/>
          <w:szCs w:val="26"/>
        </w:rPr>
        <w:t>result</w:t>
      </w:r>
      <w:r w:rsidR="00005F91">
        <w:rPr>
          <w:rFonts w:ascii="Times" w:hAnsi="Times"/>
          <w:sz w:val="26"/>
          <w:szCs w:val="26"/>
        </w:rPr>
        <w:t xml:space="preserve">, </w:t>
      </w:r>
      <w:r w:rsidR="004A6C96">
        <w:rPr>
          <w:rFonts w:ascii="Times" w:hAnsi="Times"/>
          <w:sz w:val="26"/>
          <w:szCs w:val="26"/>
        </w:rPr>
        <w:t xml:space="preserve">we have incorporated into the manuscript the </w:t>
      </w:r>
      <w:r w:rsidR="00005F91">
        <w:rPr>
          <w:rFonts w:ascii="Times" w:hAnsi="Times"/>
          <w:sz w:val="26"/>
          <w:szCs w:val="26"/>
        </w:rPr>
        <w:t>analysis of a third example system (</w:t>
      </w:r>
      <w:r w:rsidR="004A6C96">
        <w:rPr>
          <w:rFonts w:ascii="Times" w:hAnsi="Times"/>
          <w:sz w:val="26"/>
          <w:szCs w:val="26"/>
        </w:rPr>
        <w:t xml:space="preserve">MD simulations of </w:t>
      </w:r>
      <w:r w:rsidR="00005F91">
        <w:rPr>
          <w:rFonts w:ascii="Times" w:hAnsi="Times"/>
          <w:sz w:val="26"/>
          <w:szCs w:val="26"/>
        </w:rPr>
        <w:t>the folding of three-helix bundle a3D)</w:t>
      </w:r>
      <w:r w:rsidR="004A6C96">
        <w:rPr>
          <w:rFonts w:ascii="Times" w:hAnsi="Times"/>
          <w:sz w:val="26"/>
          <w:szCs w:val="26"/>
        </w:rPr>
        <w:t>, in which the reaction coordinate that corresponds to protein folding</w:t>
      </w:r>
      <w:r w:rsidR="00005F91">
        <w:rPr>
          <w:rFonts w:ascii="Times" w:hAnsi="Times"/>
          <w:sz w:val="26"/>
          <w:szCs w:val="26"/>
        </w:rPr>
        <w:t xml:space="preserve"> </w:t>
      </w:r>
      <w:r w:rsidR="004A6C96">
        <w:rPr>
          <w:rFonts w:ascii="Times" w:hAnsi="Times"/>
          <w:sz w:val="26"/>
          <w:szCs w:val="26"/>
        </w:rPr>
        <w:t>is not the dominant reaction coordinate.</w:t>
      </w:r>
    </w:p>
    <w:p w14:paraId="0F9E5E2D" w14:textId="77777777" w:rsidR="00E27B36" w:rsidRDefault="00E27B36">
      <w:pPr>
        <w:jc w:val="both"/>
        <w:rPr>
          <w:rFonts w:ascii="Times" w:hAnsi="Times"/>
          <w:sz w:val="26"/>
          <w:szCs w:val="26"/>
        </w:rPr>
      </w:pPr>
    </w:p>
    <w:p w14:paraId="498F986C" w14:textId="476627E6" w:rsidR="00E27B36" w:rsidRPr="00A334FF" w:rsidRDefault="00E27B36" w:rsidP="00A334FF">
      <w:pPr>
        <w:pStyle w:val="ListParagraph"/>
        <w:numPr>
          <w:ilvl w:val="0"/>
          <w:numId w:val="4"/>
        </w:numPr>
        <w:jc w:val="both"/>
        <w:rPr>
          <w:rFonts w:ascii="Times" w:hAnsi="Times"/>
          <w:sz w:val="26"/>
          <w:szCs w:val="26"/>
        </w:rPr>
      </w:pPr>
      <w:r w:rsidRPr="00A334FF">
        <w:rPr>
          <w:rFonts w:ascii="Times" w:hAnsi="Times"/>
          <w:sz w:val="26"/>
          <w:szCs w:val="26"/>
        </w:rPr>
        <w:t>“2) While the definition of optimality as maximally predicting, is intuitively appealing, it is not clear how it is related to other conventional requirements on reaction coordinates, in particular, the committor, e.g., that it provides an accurate description of the reaction dynamics, that it can be used to obtain accurate estimates of the reaction flux (ref 39), or reaction free energy barrier, etc.”</w:t>
      </w:r>
    </w:p>
    <w:p w14:paraId="6D929AD4" w14:textId="77777777" w:rsidR="00161C2A" w:rsidRDefault="00161C2A">
      <w:pPr>
        <w:jc w:val="both"/>
        <w:rPr>
          <w:rFonts w:ascii="Times" w:hAnsi="Times"/>
          <w:sz w:val="26"/>
          <w:szCs w:val="26"/>
        </w:rPr>
      </w:pPr>
    </w:p>
    <w:p w14:paraId="2C4AA589" w14:textId="46C139E5" w:rsidR="00161C2A" w:rsidRPr="0004137C" w:rsidRDefault="00161C2A">
      <w:pPr>
        <w:jc w:val="both"/>
        <w:rPr>
          <w:rFonts w:ascii="Times" w:hAnsi="Times"/>
          <w:sz w:val="26"/>
          <w:szCs w:val="26"/>
          <w:lang w:bidi="en-US"/>
        </w:rPr>
      </w:pPr>
      <w:r>
        <w:rPr>
          <w:rFonts w:ascii="Times" w:hAnsi="Times"/>
          <w:sz w:val="26"/>
          <w:szCs w:val="26"/>
          <w:lang w:bidi="en-US"/>
        </w:rPr>
        <w:t>Again, we thank the referee for this suggestion. Section II D extensively discusses the</w:t>
      </w:r>
      <w:r w:rsidR="008F7847">
        <w:rPr>
          <w:rFonts w:ascii="Times" w:hAnsi="Times"/>
          <w:sz w:val="26"/>
          <w:szCs w:val="26"/>
          <w:lang w:bidi="en-US"/>
        </w:rPr>
        <w:t xml:space="preserve"> committor function formulation. The main difference between the two formulations is that the spectral approach doesn’t require prior identification of metastable states.</w:t>
      </w:r>
      <w:r w:rsidR="00B57CE9">
        <w:rPr>
          <w:rFonts w:ascii="Times" w:hAnsi="Times"/>
          <w:sz w:val="26"/>
          <w:szCs w:val="26"/>
          <w:lang w:bidi="en-US"/>
        </w:rPr>
        <w:t xml:space="preserve"> </w:t>
      </w:r>
      <w:r w:rsidR="0004137C">
        <w:rPr>
          <w:rFonts w:ascii="Times" w:hAnsi="Times"/>
          <w:sz w:val="26"/>
          <w:szCs w:val="26"/>
          <w:lang w:bidi="en-US"/>
        </w:rPr>
        <w:t xml:space="preserve">In situations where metastable states are known </w:t>
      </w:r>
      <w:r w:rsidR="0004137C">
        <w:rPr>
          <w:rFonts w:ascii="Times" w:hAnsi="Times"/>
          <w:i/>
          <w:sz w:val="26"/>
          <w:szCs w:val="26"/>
          <w:lang w:bidi="en-US"/>
        </w:rPr>
        <w:t>a priori</w:t>
      </w:r>
      <w:r w:rsidR="0004137C">
        <w:rPr>
          <w:rFonts w:ascii="Times" w:hAnsi="Times"/>
          <w:sz w:val="26"/>
          <w:szCs w:val="26"/>
          <w:lang w:bidi="en-US"/>
        </w:rPr>
        <w:t xml:space="preserve">, the committor function </w:t>
      </w:r>
      <w:r w:rsidR="00D25A8A">
        <w:rPr>
          <w:rFonts w:ascii="Times" w:hAnsi="Times"/>
          <w:sz w:val="26"/>
          <w:szCs w:val="26"/>
          <w:lang w:bidi="en-US"/>
        </w:rPr>
        <w:t>is an appealing way</w:t>
      </w:r>
      <w:r w:rsidR="0004137C">
        <w:rPr>
          <w:rFonts w:ascii="Times" w:hAnsi="Times"/>
          <w:sz w:val="26"/>
          <w:szCs w:val="26"/>
          <w:lang w:bidi="en-US"/>
        </w:rPr>
        <w:t xml:space="preserve"> to generate a reaction coordinate.</w:t>
      </w:r>
    </w:p>
    <w:p w14:paraId="7CE04A49" w14:textId="77777777" w:rsidR="00A638C1" w:rsidRDefault="00A638C1">
      <w:pPr>
        <w:jc w:val="both"/>
        <w:rPr>
          <w:rFonts w:ascii="Times" w:hAnsi="Times"/>
          <w:sz w:val="26"/>
          <w:szCs w:val="26"/>
          <w:lang w:bidi="en-US"/>
        </w:rPr>
      </w:pPr>
    </w:p>
    <w:p w14:paraId="58302F82" w14:textId="1CC968D2" w:rsidR="008947E9" w:rsidRPr="00A334FF" w:rsidRDefault="009A5154" w:rsidP="00A334FF">
      <w:pPr>
        <w:pStyle w:val="ListParagraph"/>
        <w:numPr>
          <w:ilvl w:val="0"/>
          <w:numId w:val="4"/>
        </w:numPr>
        <w:jc w:val="both"/>
        <w:rPr>
          <w:rFonts w:ascii="Times" w:hAnsi="Times"/>
          <w:sz w:val="26"/>
          <w:szCs w:val="26"/>
        </w:rPr>
      </w:pPr>
      <w:r w:rsidRPr="00A334FF">
        <w:rPr>
          <w:rFonts w:ascii="Times" w:hAnsi="Times"/>
          <w:sz w:val="26"/>
          <w:szCs w:val="26"/>
        </w:rPr>
        <w:t>“3) Can the authors describe how the proposed framework is different from the framework of diffusion maps (Ref .61). For example, Eq.2 in the current work seems to be identical with Eq. 9 in Ref. 61; the same can be said about Eqs. 13 in both works. Both works claim that dominant eigenvectors are optimal in "diffusion distance" metric. Can the authors explicitly state which results are new.”</w:t>
      </w:r>
    </w:p>
    <w:p w14:paraId="3FAF286C" w14:textId="77777777" w:rsidR="00161C2A" w:rsidRDefault="00161C2A">
      <w:pPr>
        <w:jc w:val="both"/>
        <w:rPr>
          <w:rFonts w:ascii="Times" w:hAnsi="Times"/>
          <w:sz w:val="26"/>
          <w:szCs w:val="26"/>
        </w:rPr>
      </w:pPr>
    </w:p>
    <w:p w14:paraId="3DAE9785" w14:textId="5F65D640" w:rsidR="00161C2A" w:rsidRPr="0017279D" w:rsidRDefault="00161C2A">
      <w:pPr>
        <w:jc w:val="both"/>
        <w:rPr>
          <w:rFonts w:ascii="Times" w:hAnsi="Times"/>
          <w:sz w:val="26"/>
          <w:szCs w:val="26"/>
        </w:rPr>
      </w:pPr>
      <w:r>
        <w:rPr>
          <w:rFonts w:ascii="Times" w:hAnsi="Times"/>
          <w:sz w:val="26"/>
          <w:szCs w:val="26"/>
        </w:rPr>
        <w:t xml:space="preserve">We thank the referee for this final suggestion and have incorporated a discussion of the diffusion maps framework at the end of Section II D. </w:t>
      </w:r>
      <w:r w:rsidR="00376621">
        <w:rPr>
          <w:rFonts w:ascii="Times" w:hAnsi="Times"/>
          <w:sz w:val="26"/>
          <w:szCs w:val="26"/>
        </w:rPr>
        <w:t xml:space="preserve">The most crucial distinction between the natural reaction coordinate as defined in this work and the dominant eigenvector in the diffusion maps framework is that the former yields a straightforward mathematical relationship between a dynamical process’s eigenvector and the timescale </w:t>
      </w:r>
      <w:r w:rsidR="00376621">
        <w:rPr>
          <w:rFonts w:ascii="Times" w:hAnsi="Times"/>
          <w:sz w:val="26"/>
          <w:szCs w:val="26"/>
        </w:rPr>
        <w:lastRenderedPageBreak/>
        <w:t>with which it is associated, whereas diffusion maps do not provide timescale information in a straightforward way.</w:t>
      </w:r>
    </w:p>
    <w:p w14:paraId="76E8A517" w14:textId="77777777" w:rsidR="0017279D" w:rsidRDefault="0017279D">
      <w:pPr>
        <w:jc w:val="both"/>
        <w:rPr>
          <w:rFonts w:ascii="Times" w:hAnsi="Times"/>
          <w:sz w:val="26"/>
          <w:szCs w:val="26"/>
        </w:rPr>
      </w:pPr>
    </w:p>
    <w:sectPr w:rsidR="0017279D">
      <w:footerReference w:type="default" r:id="rId9"/>
      <w:headerReference w:type="first" r:id="rId10"/>
      <w:pgSz w:w="12240" w:h="15840"/>
      <w:pgMar w:top="1267" w:right="1440" w:bottom="777" w:left="1440" w:header="0" w:footer="720" w:gutter="0"/>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8ED63" w14:textId="77777777" w:rsidR="009F2193" w:rsidRDefault="009F2193">
      <w:r>
        <w:separator/>
      </w:r>
    </w:p>
  </w:endnote>
  <w:endnote w:type="continuationSeparator" w:id="0">
    <w:p w14:paraId="6EAA04AA" w14:textId="77777777" w:rsidR="009F2193" w:rsidRDefault="009F2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Adobe Garamond Pro">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DC0BE" w14:textId="77777777" w:rsidR="009F2193" w:rsidRDefault="009F2193">
    <w:pPr>
      <w:pStyle w:val="Footer"/>
    </w:pPr>
    <w:r>
      <w:rPr>
        <w:noProof/>
      </w:rPr>
      <mc:AlternateContent>
        <mc:Choice Requires="wps">
          <w:drawing>
            <wp:anchor distT="0" distB="0" distL="0" distR="0" simplePos="0" relativeHeight="3" behindDoc="1" locked="0" layoutInCell="1" allowOverlap="1" wp14:anchorId="37684DA3" wp14:editId="37772E5F">
              <wp:simplePos x="0" y="0"/>
              <wp:positionH relativeFrom="margin">
                <wp:align>center</wp:align>
              </wp:positionH>
              <wp:positionV relativeFrom="paragraph">
                <wp:posOffset>635</wp:posOffset>
              </wp:positionV>
              <wp:extent cx="71120" cy="327660"/>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71120" cy="327660"/>
                      </a:xfrm>
                      <a:prstGeom prst="rect">
                        <a:avLst/>
                      </a:prstGeom>
                      <a:noFill/>
                      <a:ln>
                        <a:noFill/>
                      </a:ln>
                    </wps:spPr>
                    <wps:style>
                      <a:lnRef idx="0">
                        <a:scrgbClr r="0" g="0" b="0"/>
                      </a:lnRef>
                      <a:fillRef idx="0">
                        <a:scrgbClr r="0" g="0" b="0"/>
                      </a:fillRef>
                      <a:effectRef idx="0">
                        <a:scrgbClr r="0" g="0" b="0"/>
                      </a:effectRef>
                      <a:fontRef idx="minor"/>
                    </wps:style>
                    <wps:txbx>
                      <w:txbxContent>
                        <w:p w14:paraId="7EBC7C18" w14:textId="77777777" w:rsidR="009F2193" w:rsidRDefault="009F2193">
                          <w:pPr>
                            <w:pStyle w:val="Footer"/>
                            <w:rPr>
                              <w:color w:val="auto"/>
                            </w:rPr>
                          </w:pPr>
                          <w:r>
                            <w:rPr>
                              <w:color w:val="auto"/>
                            </w:rPr>
                            <w:fldChar w:fldCharType="begin"/>
                          </w:r>
                          <w:r>
                            <w:instrText>PAGE</w:instrText>
                          </w:r>
                          <w:r>
                            <w:fldChar w:fldCharType="separate"/>
                          </w:r>
                          <w:r w:rsidR="00667B7A">
                            <w:rPr>
                              <w:noProof/>
                            </w:rPr>
                            <w:t>2</w:t>
                          </w:r>
                          <w:r>
                            <w:fldChar w:fldCharType="end"/>
                          </w:r>
                        </w:p>
                      </w:txbxContent>
                    </wps:txbx>
                    <wps:bodyPr lIns="0" tIns="0" rIns="0" bIns="0">
                      <a:spAutoFit/>
                    </wps:bodyPr>
                  </wps:wsp>
                </a:graphicData>
              </a:graphic>
            </wp:anchor>
          </w:drawing>
        </mc:Choice>
        <mc:Fallback>
          <w:pict>
            <v:rect id="Frame1" o:spid="_x0000_s1026" style="position:absolute;margin-left:0;margin-top:.05pt;width:5.6pt;height:25.8pt;z-index:-503316477;visibility:visible;mso-wrap-style:square;mso-wrap-distance-left:0;mso-wrap-distance-top:0;mso-wrap-distance-right:0;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" filled="f" stroked="f">
              <v:textbox style="mso-fit-shape-to-text:t" inset="0,0,0,0">
                <w:txbxContent>
                  <w:p w14:paraId="7EBC7C18" w14:textId="77777777" w:rsidR="006D61D9" w:rsidRDefault="006D61D9">
                    <w:pPr>
                      <w:pStyle w:val="Footer"/>
                      <w:rPr>
                        <w:color w:val="auto"/>
                      </w:rPr>
                    </w:pPr>
                    <w:r>
                      <w:rPr>
                        <w:color w:val="auto"/>
                      </w:rPr>
                      <w:fldChar w:fldCharType="begin"/>
                    </w:r>
                    <w:r>
                      <w:instrText>PAGE</w:instrText>
                    </w:r>
                    <w:r>
                      <w:fldChar w:fldCharType="separate"/>
                    </w:r>
                    <w:r w:rsidR="00270AD9">
                      <w:rPr>
                        <w:noProof/>
                      </w:rPr>
                      <w:t>2</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CA705" w14:textId="77777777" w:rsidR="009F2193" w:rsidRDefault="009F2193">
      <w:r>
        <w:separator/>
      </w:r>
    </w:p>
  </w:footnote>
  <w:footnote w:type="continuationSeparator" w:id="0">
    <w:p w14:paraId="2DF221A2" w14:textId="77777777" w:rsidR="009F2193" w:rsidRDefault="009F21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613" w:type="dxa"/>
      <w:tblLook w:val="0000" w:firstRow="0" w:lastRow="0" w:firstColumn="0" w:lastColumn="0" w:noHBand="0" w:noVBand="0"/>
    </w:tblPr>
    <w:tblGrid>
      <w:gridCol w:w="5487"/>
      <w:gridCol w:w="5313"/>
    </w:tblGrid>
    <w:tr w:rsidR="009F2193" w14:paraId="7E0974C1" w14:textId="77777777">
      <w:tc>
        <w:tcPr>
          <w:tcW w:w="5486" w:type="dxa"/>
          <w:shd w:val="clear" w:color="auto" w:fill="auto"/>
        </w:tcPr>
        <w:p w14:paraId="45713AAD" w14:textId="77777777" w:rsidR="009F2193" w:rsidRDefault="009F2193">
          <w:pPr>
            <w:pStyle w:val="Heading1"/>
            <w:spacing w:after="0"/>
            <w:jc w:val="left"/>
          </w:pPr>
          <w:r>
            <w:rPr>
              <w:noProof/>
            </w:rPr>
            <w:drawing>
              <wp:inline distT="0" distB="0" distL="0" distR="0" wp14:anchorId="723AC947" wp14:editId="54488FAB">
                <wp:extent cx="2839720" cy="721995"/>
                <wp:effectExtent l="0" t="0" r="0" b="0"/>
                <wp:docPr id="2" name="Picture 1" descr="SU_altSigSeal_2color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U_altSigSeal_2color_pos"/>
                        <pic:cNvPicPr>
                          <a:picLocks noChangeAspect="1" noChangeArrowheads="1"/>
                        </pic:cNvPicPr>
                      </pic:nvPicPr>
                      <pic:blipFill>
                        <a:blip r:embed="rId1"/>
                        <a:stretch>
                          <a:fillRect/>
                        </a:stretch>
                      </pic:blipFill>
                      <pic:spPr bwMode="auto">
                        <a:xfrm>
                          <a:off x="0" y="0"/>
                          <a:ext cx="2839720" cy="721995"/>
                        </a:xfrm>
                        <a:prstGeom prst="rect">
                          <a:avLst/>
                        </a:prstGeom>
                        <a:noFill/>
                        <a:ln w="9525">
                          <a:noFill/>
                          <a:miter lim="800000"/>
                          <a:headEnd/>
                          <a:tailEnd/>
                        </a:ln>
                      </pic:spPr>
                    </pic:pic>
                  </a:graphicData>
                </a:graphic>
              </wp:inline>
            </w:drawing>
          </w:r>
        </w:p>
        <w:p w14:paraId="23E4DF0F" w14:textId="77777777" w:rsidR="009F2193" w:rsidRDefault="009F2193">
          <w:pPr>
            <w:pStyle w:val="TextBody"/>
            <w:spacing w:after="0"/>
            <w:rPr>
              <w:rFonts w:ascii="Franklin Gothic Medium" w:hAnsi="Franklin Gothic Medium" w:cs="Tahoma"/>
              <w:b/>
              <w:bCs/>
            </w:rPr>
          </w:pPr>
        </w:p>
        <w:p w14:paraId="1E4DFE9E" w14:textId="77777777" w:rsidR="009F2193" w:rsidRDefault="009F2193">
          <w:pPr>
            <w:pStyle w:val="Heading7"/>
            <w:rPr>
              <w:rFonts w:ascii="Adobe Garamond Pro" w:hAnsi="Adobe Garamond Pro" w:cs="Tahoma"/>
              <w:smallCaps/>
              <w:color w:val="7C0423"/>
              <w:sz w:val="28"/>
              <w:szCs w:val="21"/>
            </w:rPr>
          </w:pPr>
          <w:r>
            <w:rPr>
              <w:rFonts w:ascii="Adobe Garamond Pro" w:hAnsi="Adobe Garamond Pro" w:cs="Tahoma"/>
              <w:smallCaps/>
              <w:color w:val="7C0423"/>
              <w:sz w:val="28"/>
              <w:szCs w:val="21"/>
            </w:rPr>
            <w:t>DEPARTMENT OF CHEMISTRY</w:t>
          </w:r>
        </w:p>
      </w:tc>
      <w:tc>
        <w:tcPr>
          <w:tcW w:w="5313" w:type="dxa"/>
          <w:shd w:val="clear" w:color="auto" w:fill="auto"/>
        </w:tcPr>
        <w:p w14:paraId="312DC7C5" w14:textId="77777777" w:rsidR="009F2193" w:rsidRDefault="009F2193">
          <w:pPr>
            <w:jc w:val="right"/>
          </w:pPr>
          <w:r>
            <w:rPr>
              <w:rFonts w:ascii="Arial" w:hAnsi="Arial" w:cs="Arial"/>
              <w:color w:val="6E3F89"/>
              <w:sz w:val="18"/>
              <w:szCs w:val="18"/>
            </w:rPr>
            <w:t>Vijay S. Pande, PhD</w:t>
          </w:r>
        </w:p>
        <w:p w14:paraId="44559846" w14:textId="77777777" w:rsidR="009F2193" w:rsidRDefault="009F2193">
          <w:pPr>
            <w:jc w:val="right"/>
          </w:pPr>
          <w:r>
            <w:rPr>
              <w:rFonts w:ascii="Arial" w:hAnsi="Arial" w:cs="Arial"/>
              <w:color w:val="6E3F89"/>
              <w:sz w:val="18"/>
              <w:szCs w:val="18"/>
            </w:rPr>
            <w:t>Camille and Henry Dreyfus Distinguished Chair</w:t>
          </w:r>
        </w:p>
        <w:p w14:paraId="22BF88C1" w14:textId="77777777" w:rsidR="009F2193" w:rsidRDefault="009F2193">
          <w:pPr>
            <w:jc w:val="right"/>
          </w:pPr>
          <w:r>
            <w:rPr>
              <w:rFonts w:ascii="Arial" w:hAnsi="Arial" w:cs="Arial"/>
              <w:color w:val="6E3F89"/>
              <w:sz w:val="18"/>
            </w:rPr>
            <w:t>Department of Chemistry</w:t>
          </w:r>
        </w:p>
        <w:p w14:paraId="28EE06FE" w14:textId="77777777" w:rsidR="009F2193" w:rsidRDefault="009F2193">
          <w:pPr>
            <w:tabs>
              <w:tab w:val="center" w:pos="2397"/>
              <w:tab w:val="right" w:pos="4795"/>
            </w:tabs>
            <w:jc w:val="right"/>
            <w:rPr>
              <w:rFonts w:ascii="Arial" w:hAnsi="Arial" w:cs="Arial"/>
              <w:color w:val="6E3F89"/>
              <w:sz w:val="18"/>
              <w:szCs w:val="18"/>
            </w:rPr>
          </w:pPr>
          <w:r>
            <w:rPr>
              <w:rFonts w:ascii="Arial" w:hAnsi="Arial" w:cs="Arial"/>
              <w:color w:val="6E3F89"/>
              <w:sz w:val="18"/>
              <w:szCs w:val="18"/>
            </w:rPr>
            <w:t>Stanford University</w:t>
          </w:r>
        </w:p>
        <w:p w14:paraId="4E8EFE90" w14:textId="77777777" w:rsidR="009F2193" w:rsidRDefault="009F2193">
          <w:pPr>
            <w:tabs>
              <w:tab w:val="center" w:pos="2397"/>
              <w:tab w:val="right" w:pos="4795"/>
            </w:tabs>
            <w:jc w:val="right"/>
            <w:rPr>
              <w:rFonts w:ascii="Arial" w:hAnsi="Arial" w:cs="Arial"/>
              <w:color w:val="6E3F89"/>
              <w:sz w:val="18"/>
              <w:szCs w:val="18"/>
            </w:rPr>
          </w:pPr>
          <w:r>
            <w:rPr>
              <w:rFonts w:ascii="Arial" w:hAnsi="Arial" w:cs="Arial"/>
              <w:color w:val="6E3F89"/>
              <w:sz w:val="18"/>
              <w:szCs w:val="18"/>
            </w:rPr>
            <w:t>James H. Clark Center</w:t>
          </w:r>
        </w:p>
        <w:p w14:paraId="5EC8AE4E" w14:textId="77777777" w:rsidR="009F2193" w:rsidRDefault="009F2193">
          <w:pPr>
            <w:tabs>
              <w:tab w:val="center" w:pos="2397"/>
              <w:tab w:val="right" w:pos="4795"/>
            </w:tabs>
            <w:jc w:val="right"/>
            <w:rPr>
              <w:rFonts w:ascii="Arial" w:hAnsi="Arial" w:cs="Arial"/>
              <w:color w:val="6E3F89"/>
              <w:sz w:val="18"/>
              <w:szCs w:val="18"/>
            </w:rPr>
          </w:pPr>
          <w:r>
            <w:rPr>
              <w:rFonts w:ascii="Arial" w:hAnsi="Arial" w:cs="Arial"/>
              <w:color w:val="6E3F89"/>
              <w:sz w:val="18"/>
              <w:szCs w:val="18"/>
            </w:rPr>
            <w:t>318 Campus Drive, S295</w:t>
          </w:r>
        </w:p>
        <w:p w14:paraId="53D3D7ED" w14:textId="77777777" w:rsidR="009F2193" w:rsidRDefault="009F2193">
          <w:pPr>
            <w:jc w:val="right"/>
            <w:rPr>
              <w:rFonts w:ascii="Arial" w:hAnsi="Arial" w:cs="Arial"/>
              <w:color w:val="6E3F89"/>
              <w:sz w:val="18"/>
              <w:szCs w:val="18"/>
            </w:rPr>
          </w:pPr>
          <w:r>
            <w:rPr>
              <w:rFonts w:ascii="Arial" w:hAnsi="Arial" w:cs="Arial"/>
              <w:color w:val="6E3F89"/>
              <w:sz w:val="18"/>
              <w:szCs w:val="18"/>
            </w:rPr>
            <w:t>Stanford, CA  94305-5444</w:t>
          </w:r>
        </w:p>
        <w:p w14:paraId="010F8707" w14:textId="77777777" w:rsidR="009F2193" w:rsidRDefault="009F2193">
          <w:pPr>
            <w:jc w:val="right"/>
            <w:rPr>
              <w:rFonts w:ascii="Arial" w:hAnsi="Arial" w:cs="Arial"/>
              <w:color w:val="6E3F89"/>
              <w:sz w:val="18"/>
              <w:szCs w:val="18"/>
            </w:rPr>
          </w:pPr>
          <w:r>
            <w:rPr>
              <w:rFonts w:ascii="Arial" w:hAnsi="Arial" w:cs="Arial"/>
              <w:color w:val="6E3F89"/>
              <w:sz w:val="18"/>
              <w:szCs w:val="18"/>
            </w:rPr>
            <w:t>Tel:  650-723-3660</w:t>
          </w:r>
        </w:p>
        <w:p w14:paraId="4BBBC88C" w14:textId="77777777" w:rsidR="009F2193" w:rsidRDefault="009F2193">
          <w:pPr>
            <w:jc w:val="right"/>
            <w:rPr>
              <w:rFonts w:ascii="Arial" w:hAnsi="Arial" w:cs="Arial"/>
              <w:color w:val="800000"/>
              <w:sz w:val="16"/>
              <w:szCs w:val="16"/>
            </w:rPr>
          </w:pPr>
          <w:r>
            <w:rPr>
              <w:rFonts w:ascii="Arial" w:hAnsi="Arial" w:cs="Arial"/>
              <w:color w:val="6E3F89"/>
              <w:sz w:val="18"/>
              <w:szCs w:val="18"/>
            </w:rPr>
            <w:t>pande@stanford.edu</w:t>
          </w:r>
        </w:p>
      </w:tc>
    </w:tr>
  </w:tbl>
  <w:p w14:paraId="4BD109DF" w14:textId="77777777" w:rsidR="009F2193" w:rsidRDefault="009F21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EE1F38"/>
    <w:multiLevelType w:val="multilevel"/>
    <w:tmpl w:val="C262B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64F09B3"/>
    <w:multiLevelType w:val="hybridMultilevel"/>
    <w:tmpl w:val="2B06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D637D1"/>
    <w:multiLevelType w:val="multilevel"/>
    <w:tmpl w:val="01A0C5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D7"/>
    <w:rsid w:val="00005F91"/>
    <w:rsid w:val="00012A97"/>
    <w:rsid w:val="00032825"/>
    <w:rsid w:val="0004137C"/>
    <w:rsid w:val="000578D0"/>
    <w:rsid w:val="000D4F86"/>
    <w:rsid w:val="000E1C89"/>
    <w:rsid w:val="00116FD2"/>
    <w:rsid w:val="00121942"/>
    <w:rsid w:val="00131606"/>
    <w:rsid w:val="001604D8"/>
    <w:rsid w:val="00161C2A"/>
    <w:rsid w:val="0017279D"/>
    <w:rsid w:val="0017308D"/>
    <w:rsid w:val="001B6646"/>
    <w:rsid w:val="001E23DF"/>
    <w:rsid w:val="00241AB4"/>
    <w:rsid w:val="0025415A"/>
    <w:rsid w:val="002560BA"/>
    <w:rsid w:val="00257845"/>
    <w:rsid w:val="00270AD9"/>
    <w:rsid w:val="0028040F"/>
    <w:rsid w:val="002B550E"/>
    <w:rsid w:val="002F2DAB"/>
    <w:rsid w:val="00346305"/>
    <w:rsid w:val="00361D62"/>
    <w:rsid w:val="00376621"/>
    <w:rsid w:val="00386C5E"/>
    <w:rsid w:val="003954EF"/>
    <w:rsid w:val="003A78E7"/>
    <w:rsid w:val="003E5783"/>
    <w:rsid w:val="0040524B"/>
    <w:rsid w:val="004151D9"/>
    <w:rsid w:val="00491163"/>
    <w:rsid w:val="004A6C96"/>
    <w:rsid w:val="004A76A4"/>
    <w:rsid w:val="004B46DA"/>
    <w:rsid w:val="004D3EA2"/>
    <w:rsid w:val="005068A5"/>
    <w:rsid w:val="00523A04"/>
    <w:rsid w:val="00583491"/>
    <w:rsid w:val="00587CF6"/>
    <w:rsid w:val="00634CF0"/>
    <w:rsid w:val="00667B7A"/>
    <w:rsid w:val="00682993"/>
    <w:rsid w:val="006B40E5"/>
    <w:rsid w:val="006D61D9"/>
    <w:rsid w:val="007B169E"/>
    <w:rsid w:val="007E1D05"/>
    <w:rsid w:val="008210E3"/>
    <w:rsid w:val="008231B9"/>
    <w:rsid w:val="0083683A"/>
    <w:rsid w:val="00840F99"/>
    <w:rsid w:val="00876A7E"/>
    <w:rsid w:val="008947E9"/>
    <w:rsid w:val="008B6C23"/>
    <w:rsid w:val="008C28D7"/>
    <w:rsid w:val="008F7847"/>
    <w:rsid w:val="00967347"/>
    <w:rsid w:val="009A5154"/>
    <w:rsid w:val="009B204E"/>
    <w:rsid w:val="009D6A9E"/>
    <w:rsid w:val="009F1A0A"/>
    <w:rsid w:val="009F2193"/>
    <w:rsid w:val="009F384B"/>
    <w:rsid w:val="009F6615"/>
    <w:rsid w:val="00A334FF"/>
    <w:rsid w:val="00A43218"/>
    <w:rsid w:val="00A638C1"/>
    <w:rsid w:val="00A94C82"/>
    <w:rsid w:val="00AD50CD"/>
    <w:rsid w:val="00B14972"/>
    <w:rsid w:val="00B57CE9"/>
    <w:rsid w:val="00B9286B"/>
    <w:rsid w:val="00BE128A"/>
    <w:rsid w:val="00C32181"/>
    <w:rsid w:val="00CF5F02"/>
    <w:rsid w:val="00D25A8A"/>
    <w:rsid w:val="00D71A84"/>
    <w:rsid w:val="00DA221E"/>
    <w:rsid w:val="00DA6D44"/>
    <w:rsid w:val="00DC2999"/>
    <w:rsid w:val="00E27B36"/>
    <w:rsid w:val="00E51EDF"/>
    <w:rsid w:val="00EC2B65"/>
    <w:rsid w:val="00ED198F"/>
    <w:rsid w:val="00EF26A2"/>
    <w:rsid w:val="00F62723"/>
    <w:rsid w:val="00F90F5B"/>
    <w:rsid w:val="00FD705A"/>
    <w:rsid w:val="00FF4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A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Bookman Old Style" w:hAnsi="Bookman Old Style"/>
      <w:color w:val="00000A"/>
      <w:sz w:val="22"/>
    </w:rPr>
  </w:style>
  <w:style w:type="paragraph" w:styleId="Heading1">
    <w:name w:val="heading 1"/>
    <w:basedOn w:val="Normal"/>
    <w:link w:val="Heading1Char"/>
    <w:qFormat/>
    <w:rsid w:val="004A2D59"/>
    <w:pPr>
      <w:keepNext/>
      <w:keepLines/>
      <w:overflowPunct w:val="0"/>
      <w:spacing w:after="180" w:line="240" w:lineRule="atLeast"/>
      <w:jc w:val="center"/>
      <w:textAlignment w:val="baseline"/>
      <w:outlineLvl w:val="0"/>
    </w:pPr>
    <w:rPr>
      <w:rFonts w:ascii="Garamond" w:hAnsi="Garamond"/>
      <w:smallCaps/>
      <w:spacing w:val="20"/>
      <w:sz w:val="21"/>
    </w:rPr>
  </w:style>
  <w:style w:type="paragraph" w:styleId="Heading7">
    <w:name w:val="heading 7"/>
    <w:basedOn w:val="Normal"/>
    <w:next w:val="Normal"/>
    <w:link w:val="Heading7Char"/>
    <w:qFormat/>
    <w:rsid w:val="004A2D59"/>
    <w:pPr>
      <w:keepNext/>
      <w:overflowPunct w:val="0"/>
      <w:jc w:val="center"/>
      <w:textAlignment w:val="baseline"/>
      <w:outlineLvl w:val="6"/>
    </w:pPr>
    <w:rPr>
      <w:rFonts w:ascii="Eurostile" w:hAnsi="Eurosti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title1">
    <w:name w:val="addtitle1"/>
    <w:basedOn w:val="DefaultParagraphFont"/>
    <w:qFormat/>
    <w:rsid w:val="00571D99"/>
  </w:style>
  <w:style w:type="character" w:customStyle="1" w:styleId="InternetLink">
    <w:name w:val="Internet Link"/>
    <w:rsid w:val="00C877A0"/>
    <w:rPr>
      <w:color w:val="0000FF"/>
      <w:u w:val="single"/>
    </w:rPr>
  </w:style>
  <w:style w:type="character" w:customStyle="1" w:styleId="Heading1Char">
    <w:name w:val="Heading 1 Char"/>
    <w:link w:val="Heading1"/>
    <w:qFormat/>
    <w:rsid w:val="004A2D59"/>
    <w:rPr>
      <w:rFonts w:ascii="Garamond" w:eastAsia="Times New Roman" w:hAnsi="Garamond"/>
      <w:smallCaps/>
      <w:spacing w:val="20"/>
      <w:sz w:val="21"/>
    </w:rPr>
  </w:style>
  <w:style w:type="character" w:customStyle="1" w:styleId="Heading7Char">
    <w:name w:val="Heading 7 Char"/>
    <w:link w:val="Heading7"/>
    <w:qFormat/>
    <w:rsid w:val="004A2D59"/>
    <w:rPr>
      <w:rFonts w:ascii="Eurostile" w:eastAsia="Times New Roman" w:hAnsi="Eurostile"/>
      <w:color w:val="000000"/>
      <w:sz w:val="24"/>
    </w:rPr>
  </w:style>
  <w:style w:type="character" w:customStyle="1" w:styleId="BodyTextChar">
    <w:name w:val="Body Text Char"/>
    <w:link w:val="TextBody"/>
    <w:qFormat/>
    <w:rsid w:val="004A2D59"/>
    <w:rPr>
      <w:rFonts w:ascii="Bookman Old Style" w:hAnsi="Bookman Old Style"/>
      <w:sz w:val="22"/>
    </w:rPr>
  </w:style>
  <w:style w:type="character" w:styleId="PageNumber">
    <w:name w:val="page number"/>
    <w:qFormat/>
    <w:rsid w:val="003A6009"/>
  </w:style>
  <w:style w:type="character" w:customStyle="1" w:styleId="apple-converted-space">
    <w:name w:val="apple-converted-space"/>
    <w:qFormat/>
    <w:rsid w:val="000A305D"/>
  </w:style>
  <w:style w:type="character" w:customStyle="1" w:styleId="NumberingSymbols">
    <w:name w:val="Numbering Symbols"/>
    <w:qFormat/>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4A2D59"/>
    <w:pPr>
      <w:spacing w:after="12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rFonts w:ascii="Tahoma" w:hAnsi="Tahoma"/>
      <w:color w:val="000000"/>
    </w:rPr>
  </w:style>
  <w:style w:type="paragraph" w:styleId="Footer">
    <w:name w:val="footer"/>
    <w:basedOn w:val="Normal"/>
    <w:rsid w:val="00891EF1"/>
    <w:pPr>
      <w:tabs>
        <w:tab w:val="center" w:pos="4320"/>
        <w:tab w:val="right" w:pos="8640"/>
      </w:tabs>
    </w:pPr>
  </w:style>
  <w:style w:type="paragraph" w:customStyle="1" w:styleId="FrameContents">
    <w:name w:val="Frame Contents"/>
    <w:basedOn w:val="Normal"/>
    <w:qFormat/>
  </w:style>
  <w:style w:type="paragraph" w:styleId="BalloonText">
    <w:name w:val="Balloon Text"/>
    <w:basedOn w:val="Normal"/>
    <w:link w:val="BalloonTextChar"/>
    <w:rsid w:val="004A76A4"/>
    <w:rPr>
      <w:rFonts w:ascii="Lucida Grande" w:hAnsi="Lucida Grande" w:cs="Lucida Grande"/>
      <w:sz w:val="18"/>
      <w:szCs w:val="18"/>
    </w:rPr>
  </w:style>
  <w:style w:type="character" w:customStyle="1" w:styleId="BalloonTextChar">
    <w:name w:val="Balloon Text Char"/>
    <w:basedOn w:val="DefaultParagraphFont"/>
    <w:link w:val="BalloonText"/>
    <w:rsid w:val="004A76A4"/>
    <w:rPr>
      <w:rFonts w:ascii="Lucida Grande" w:hAnsi="Lucida Grande" w:cs="Lucida Grande"/>
      <w:color w:val="00000A"/>
      <w:sz w:val="18"/>
      <w:szCs w:val="18"/>
    </w:rPr>
  </w:style>
  <w:style w:type="paragraph" w:styleId="ListParagraph">
    <w:name w:val="List Paragraph"/>
    <w:basedOn w:val="Normal"/>
    <w:rsid w:val="00241A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Bookman Old Style" w:hAnsi="Bookman Old Style"/>
      <w:color w:val="00000A"/>
      <w:sz w:val="22"/>
    </w:rPr>
  </w:style>
  <w:style w:type="paragraph" w:styleId="Heading1">
    <w:name w:val="heading 1"/>
    <w:basedOn w:val="Normal"/>
    <w:link w:val="Heading1Char"/>
    <w:qFormat/>
    <w:rsid w:val="004A2D59"/>
    <w:pPr>
      <w:keepNext/>
      <w:keepLines/>
      <w:overflowPunct w:val="0"/>
      <w:spacing w:after="180" w:line="240" w:lineRule="atLeast"/>
      <w:jc w:val="center"/>
      <w:textAlignment w:val="baseline"/>
      <w:outlineLvl w:val="0"/>
    </w:pPr>
    <w:rPr>
      <w:rFonts w:ascii="Garamond" w:hAnsi="Garamond"/>
      <w:smallCaps/>
      <w:spacing w:val="20"/>
      <w:sz w:val="21"/>
    </w:rPr>
  </w:style>
  <w:style w:type="paragraph" w:styleId="Heading7">
    <w:name w:val="heading 7"/>
    <w:basedOn w:val="Normal"/>
    <w:next w:val="Normal"/>
    <w:link w:val="Heading7Char"/>
    <w:qFormat/>
    <w:rsid w:val="004A2D59"/>
    <w:pPr>
      <w:keepNext/>
      <w:overflowPunct w:val="0"/>
      <w:jc w:val="center"/>
      <w:textAlignment w:val="baseline"/>
      <w:outlineLvl w:val="6"/>
    </w:pPr>
    <w:rPr>
      <w:rFonts w:ascii="Eurostile" w:hAnsi="Eurosti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title1">
    <w:name w:val="addtitle1"/>
    <w:basedOn w:val="DefaultParagraphFont"/>
    <w:qFormat/>
    <w:rsid w:val="00571D99"/>
  </w:style>
  <w:style w:type="character" w:customStyle="1" w:styleId="InternetLink">
    <w:name w:val="Internet Link"/>
    <w:rsid w:val="00C877A0"/>
    <w:rPr>
      <w:color w:val="0000FF"/>
      <w:u w:val="single"/>
    </w:rPr>
  </w:style>
  <w:style w:type="character" w:customStyle="1" w:styleId="Heading1Char">
    <w:name w:val="Heading 1 Char"/>
    <w:link w:val="Heading1"/>
    <w:qFormat/>
    <w:rsid w:val="004A2D59"/>
    <w:rPr>
      <w:rFonts w:ascii="Garamond" w:eastAsia="Times New Roman" w:hAnsi="Garamond"/>
      <w:smallCaps/>
      <w:spacing w:val="20"/>
      <w:sz w:val="21"/>
    </w:rPr>
  </w:style>
  <w:style w:type="character" w:customStyle="1" w:styleId="Heading7Char">
    <w:name w:val="Heading 7 Char"/>
    <w:link w:val="Heading7"/>
    <w:qFormat/>
    <w:rsid w:val="004A2D59"/>
    <w:rPr>
      <w:rFonts w:ascii="Eurostile" w:eastAsia="Times New Roman" w:hAnsi="Eurostile"/>
      <w:color w:val="000000"/>
      <w:sz w:val="24"/>
    </w:rPr>
  </w:style>
  <w:style w:type="character" w:customStyle="1" w:styleId="BodyTextChar">
    <w:name w:val="Body Text Char"/>
    <w:link w:val="TextBody"/>
    <w:qFormat/>
    <w:rsid w:val="004A2D59"/>
    <w:rPr>
      <w:rFonts w:ascii="Bookman Old Style" w:hAnsi="Bookman Old Style"/>
      <w:sz w:val="22"/>
    </w:rPr>
  </w:style>
  <w:style w:type="character" w:styleId="PageNumber">
    <w:name w:val="page number"/>
    <w:qFormat/>
    <w:rsid w:val="003A6009"/>
  </w:style>
  <w:style w:type="character" w:customStyle="1" w:styleId="apple-converted-space">
    <w:name w:val="apple-converted-space"/>
    <w:qFormat/>
    <w:rsid w:val="000A305D"/>
  </w:style>
  <w:style w:type="character" w:customStyle="1" w:styleId="NumberingSymbols">
    <w:name w:val="Numbering Symbols"/>
    <w:qFormat/>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4A2D59"/>
    <w:pPr>
      <w:spacing w:after="12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rFonts w:ascii="Tahoma" w:hAnsi="Tahoma"/>
      <w:color w:val="000000"/>
    </w:rPr>
  </w:style>
  <w:style w:type="paragraph" w:styleId="Footer">
    <w:name w:val="footer"/>
    <w:basedOn w:val="Normal"/>
    <w:rsid w:val="00891EF1"/>
    <w:pPr>
      <w:tabs>
        <w:tab w:val="center" w:pos="4320"/>
        <w:tab w:val="right" w:pos="8640"/>
      </w:tabs>
    </w:pPr>
  </w:style>
  <w:style w:type="paragraph" w:customStyle="1" w:styleId="FrameContents">
    <w:name w:val="Frame Contents"/>
    <w:basedOn w:val="Normal"/>
    <w:qFormat/>
  </w:style>
  <w:style w:type="paragraph" w:styleId="BalloonText">
    <w:name w:val="Balloon Text"/>
    <w:basedOn w:val="Normal"/>
    <w:link w:val="BalloonTextChar"/>
    <w:rsid w:val="004A76A4"/>
    <w:rPr>
      <w:rFonts w:ascii="Lucida Grande" w:hAnsi="Lucida Grande" w:cs="Lucida Grande"/>
      <w:sz w:val="18"/>
      <w:szCs w:val="18"/>
    </w:rPr>
  </w:style>
  <w:style w:type="character" w:customStyle="1" w:styleId="BalloonTextChar">
    <w:name w:val="Balloon Text Char"/>
    <w:basedOn w:val="DefaultParagraphFont"/>
    <w:link w:val="BalloonText"/>
    <w:rsid w:val="004A76A4"/>
    <w:rPr>
      <w:rFonts w:ascii="Lucida Grande" w:hAnsi="Lucida Grande" w:cs="Lucida Grande"/>
      <w:color w:val="00000A"/>
      <w:sz w:val="18"/>
      <w:szCs w:val="18"/>
    </w:rPr>
  </w:style>
  <w:style w:type="paragraph" w:styleId="ListParagraph">
    <w:name w:val="List Paragraph"/>
    <w:basedOn w:val="Normal"/>
    <w:rsid w:val="00241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62841">
      <w:bodyDiv w:val="1"/>
      <w:marLeft w:val="0"/>
      <w:marRight w:val="0"/>
      <w:marTop w:val="0"/>
      <w:marBottom w:val="0"/>
      <w:divBdr>
        <w:top w:val="none" w:sz="0" w:space="0" w:color="auto"/>
        <w:left w:val="none" w:sz="0" w:space="0" w:color="auto"/>
        <w:bottom w:val="none" w:sz="0" w:space="0" w:color="auto"/>
        <w:right w:val="none" w:sz="0" w:space="0" w:color="auto"/>
      </w:divBdr>
      <w:divsChild>
        <w:div w:id="1973055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858638">
              <w:marLeft w:val="0"/>
              <w:marRight w:val="0"/>
              <w:marTop w:val="0"/>
              <w:marBottom w:val="0"/>
              <w:divBdr>
                <w:top w:val="none" w:sz="0" w:space="0" w:color="auto"/>
                <w:left w:val="none" w:sz="0" w:space="0" w:color="auto"/>
                <w:bottom w:val="none" w:sz="0" w:space="0" w:color="auto"/>
                <w:right w:val="none" w:sz="0" w:space="0" w:color="auto"/>
              </w:divBdr>
              <w:divsChild>
                <w:div w:id="9268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6561">
      <w:bodyDiv w:val="1"/>
      <w:marLeft w:val="0"/>
      <w:marRight w:val="0"/>
      <w:marTop w:val="0"/>
      <w:marBottom w:val="0"/>
      <w:divBdr>
        <w:top w:val="none" w:sz="0" w:space="0" w:color="auto"/>
        <w:left w:val="none" w:sz="0" w:space="0" w:color="auto"/>
        <w:bottom w:val="none" w:sz="0" w:space="0" w:color="auto"/>
        <w:right w:val="none" w:sz="0" w:space="0" w:color="auto"/>
      </w:divBdr>
      <w:divsChild>
        <w:div w:id="215244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7836886">
              <w:marLeft w:val="0"/>
              <w:marRight w:val="0"/>
              <w:marTop w:val="0"/>
              <w:marBottom w:val="0"/>
              <w:divBdr>
                <w:top w:val="none" w:sz="0" w:space="0" w:color="auto"/>
                <w:left w:val="none" w:sz="0" w:space="0" w:color="auto"/>
                <w:bottom w:val="none" w:sz="0" w:space="0" w:color="auto"/>
                <w:right w:val="none" w:sz="0" w:space="0" w:color="auto"/>
              </w:divBdr>
              <w:divsChild>
                <w:div w:id="16688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1468</Words>
  <Characters>8370</Characters>
  <Application>Microsoft Macintosh Word</Application>
  <DocSecurity>0</DocSecurity>
  <Lines>69</Lines>
  <Paragraphs>19</Paragraphs>
  <ScaleCrop>false</ScaleCrop>
  <Company>Dept of Genetics - Altman Helix Group</Company>
  <LinksUpToDate>false</LinksUpToDate>
  <CharactersWithSpaces>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Tiffany Jung</dc:creator>
  <cp:lastModifiedBy>Brooke</cp:lastModifiedBy>
  <cp:revision>91</cp:revision>
  <cp:lastPrinted>2011-10-16T15:13:00Z</cp:lastPrinted>
  <dcterms:created xsi:type="dcterms:W3CDTF">2014-07-08T21:22:00Z</dcterms:created>
  <dcterms:modified xsi:type="dcterms:W3CDTF">2016-10-07T02:49:00Z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Dept of Genetics - Altman Helix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