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00B8" w14:textId="77777777" w:rsidR="00A96C7F" w:rsidRDefault="00A96C7F" w:rsidP="00D6359F">
      <w:pPr>
        <w:pStyle w:val="QuotientLeadText"/>
        <w:rPr>
          <w:rFonts w:cs="Arial"/>
          <w:sz w:val="18"/>
          <w:szCs w:val="18"/>
        </w:rPr>
      </w:pPr>
    </w:p>
    <w:p w14:paraId="7B9EC391" w14:textId="77777777" w:rsidR="00A96C7F" w:rsidRDefault="00A96C7F" w:rsidP="00D6359F">
      <w:pPr>
        <w:pStyle w:val="QuotientLeadText"/>
        <w:rPr>
          <w:rFonts w:cs="Arial"/>
          <w:sz w:val="18"/>
          <w:szCs w:val="18"/>
        </w:rPr>
      </w:pPr>
    </w:p>
    <w:p w14:paraId="5E3A76C3" w14:textId="77777777" w:rsidR="00A96C7F" w:rsidRDefault="00A96C7F" w:rsidP="00D6359F">
      <w:pPr>
        <w:pStyle w:val="QuotientLeadText"/>
        <w:rPr>
          <w:rFonts w:cs="Arial"/>
          <w:sz w:val="18"/>
          <w:szCs w:val="18"/>
        </w:rPr>
      </w:pPr>
    </w:p>
    <w:p w14:paraId="67B2AE49" w14:textId="77777777" w:rsidR="00A96C7F" w:rsidRDefault="00A96C7F" w:rsidP="00D6359F">
      <w:pPr>
        <w:pStyle w:val="QuotientLeadText"/>
        <w:rPr>
          <w:rFonts w:cs="Arial"/>
          <w:sz w:val="18"/>
          <w:szCs w:val="18"/>
        </w:rPr>
      </w:pPr>
    </w:p>
    <w:p w14:paraId="113B79F3" w14:textId="03EAF481" w:rsidR="00D6359F" w:rsidRPr="00DF69BB" w:rsidRDefault="00D6359F" w:rsidP="00D6359F">
      <w:pPr>
        <w:pStyle w:val="QuotientLeadText"/>
        <w:rPr>
          <w:rFonts w:cs="Arial"/>
          <w:sz w:val="18"/>
          <w:szCs w:val="18"/>
        </w:rPr>
      </w:pPr>
      <w:r w:rsidRPr="00DF69BB">
        <w:rPr>
          <w:rFonts w:cs="Arial"/>
          <w:sz w:val="18"/>
          <w:szCs w:val="18"/>
        </w:rPr>
        <w:t>Document Authorization:</w:t>
      </w:r>
    </w:p>
    <w:p w14:paraId="516642CB" w14:textId="77777777" w:rsidR="00A96C7F" w:rsidRPr="00DF69BB" w:rsidRDefault="00A96C7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942314"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942314" w:rsidRDefault="00D6359F" w:rsidP="006B48B3">
            <w:pPr>
              <w:pStyle w:val="QuotientTableHeaderLeft"/>
              <w:jc w:val="left"/>
              <w:rPr>
                <w:rFonts w:cs="Arial"/>
                <w:sz w:val="20"/>
                <w:szCs w:val="20"/>
              </w:rPr>
            </w:pPr>
          </w:p>
        </w:tc>
        <w:tc>
          <w:tcPr>
            <w:tcW w:w="1590" w:type="pct"/>
            <w:tcBorders>
              <w:left w:val="nil"/>
            </w:tcBorders>
            <w:shd w:val="clear" w:color="auto" w:fill="D9D9D9" w:themeFill="background1" w:themeFillShade="D9"/>
            <w:vAlign w:val="center"/>
          </w:tcPr>
          <w:p w14:paraId="64401288" w14:textId="77777777" w:rsidR="00D6359F" w:rsidRPr="00942314" w:rsidRDefault="00D6359F" w:rsidP="006B48B3">
            <w:pPr>
              <w:pStyle w:val="QuotientTableHeaderLeft"/>
              <w:jc w:val="center"/>
              <w:rPr>
                <w:rFonts w:cs="Arial"/>
                <w:sz w:val="20"/>
                <w:szCs w:val="20"/>
              </w:rPr>
            </w:pPr>
            <w:r w:rsidRPr="00942314">
              <w:rPr>
                <w:rFonts w:cs="Arial"/>
                <w:sz w:val="20"/>
                <w:szCs w:val="20"/>
              </w:rPr>
              <w:t>Name</w:t>
            </w:r>
          </w:p>
        </w:tc>
        <w:tc>
          <w:tcPr>
            <w:tcW w:w="831" w:type="pct"/>
            <w:shd w:val="clear" w:color="auto" w:fill="D9D9D9" w:themeFill="background1" w:themeFillShade="D9"/>
            <w:vAlign w:val="center"/>
          </w:tcPr>
          <w:p w14:paraId="0913E312" w14:textId="77777777" w:rsidR="00D6359F" w:rsidRPr="00942314" w:rsidRDefault="00D6359F" w:rsidP="006B48B3">
            <w:pPr>
              <w:pStyle w:val="QuotientTableHeaderLeft"/>
              <w:jc w:val="center"/>
              <w:rPr>
                <w:rFonts w:cs="Arial"/>
                <w:sz w:val="20"/>
                <w:szCs w:val="20"/>
              </w:rPr>
            </w:pPr>
            <w:r w:rsidRPr="00942314">
              <w:rPr>
                <w:rFonts w:cs="Arial"/>
                <w:sz w:val="20"/>
                <w:szCs w:val="20"/>
              </w:rPr>
              <w:t>Date</w:t>
            </w:r>
          </w:p>
        </w:tc>
        <w:tc>
          <w:tcPr>
            <w:tcW w:w="1713" w:type="pct"/>
            <w:shd w:val="clear" w:color="auto" w:fill="D9D9D9" w:themeFill="background1" w:themeFillShade="D9"/>
            <w:vAlign w:val="center"/>
          </w:tcPr>
          <w:p w14:paraId="5AFAE016" w14:textId="77777777" w:rsidR="00D6359F" w:rsidRPr="00942314" w:rsidRDefault="00D6359F" w:rsidP="006B48B3">
            <w:pPr>
              <w:pStyle w:val="QuotientTableHeaderLeft"/>
              <w:jc w:val="center"/>
              <w:rPr>
                <w:rFonts w:cs="Arial"/>
                <w:sz w:val="20"/>
                <w:szCs w:val="20"/>
              </w:rPr>
            </w:pPr>
            <w:r w:rsidRPr="00942314">
              <w:rPr>
                <w:rFonts w:cs="Arial"/>
                <w:sz w:val="20"/>
                <w:szCs w:val="20"/>
              </w:rPr>
              <w:t>Signature</w:t>
            </w:r>
          </w:p>
        </w:tc>
      </w:tr>
      <w:tr w:rsidR="0096253A" w:rsidRPr="00942314" w14:paraId="1B4CA3F9" w14:textId="77777777" w:rsidTr="002C6419">
        <w:trPr>
          <w:trHeight w:val="576"/>
        </w:trPr>
        <w:tc>
          <w:tcPr>
            <w:tcW w:w="866" w:type="pct"/>
            <w:shd w:val="clear" w:color="auto" w:fill="D9D9D9" w:themeFill="background1" w:themeFillShade="D9"/>
            <w:vAlign w:val="center"/>
          </w:tcPr>
          <w:p w14:paraId="1D3AFE89" w14:textId="77777777" w:rsidR="0096253A" w:rsidRPr="00942314" w:rsidRDefault="0096253A" w:rsidP="0096253A">
            <w:pPr>
              <w:pStyle w:val="QuotientTableHeaderLeft"/>
              <w:jc w:val="left"/>
              <w:rPr>
                <w:rFonts w:cs="Arial"/>
                <w:sz w:val="20"/>
                <w:szCs w:val="20"/>
              </w:rPr>
            </w:pPr>
            <w:r w:rsidRPr="00942314">
              <w:rPr>
                <w:rFonts w:cs="Arial"/>
                <w:sz w:val="20"/>
                <w:szCs w:val="20"/>
              </w:rPr>
              <w:t>Owner</w:t>
            </w:r>
          </w:p>
        </w:tc>
        <w:tc>
          <w:tcPr>
            <w:tcW w:w="1590" w:type="pct"/>
            <w:vAlign w:val="center"/>
          </w:tcPr>
          <w:p w14:paraId="7B4384FD" w14:textId="6071327E" w:rsidR="0096253A" w:rsidRPr="00CA01F3" w:rsidRDefault="00387CEA" w:rsidP="002C6419">
            <w:pPr>
              <w:spacing w:line="223" w:lineRule="exact"/>
              <w:jc w:val="center"/>
              <w:rPr>
                <w:b/>
              </w:rPr>
            </w:pPr>
            <w:r w:rsidRPr="00CA01F3">
              <w:rPr>
                <w:b/>
                <w:color w:val="1C1C1C"/>
                <w:w w:val="105"/>
              </w:rPr>
              <w:t xml:space="preserve">Marites </w:t>
            </w:r>
            <w:r w:rsidRPr="00CA01F3">
              <w:rPr>
                <w:b/>
                <w:color w:val="050505"/>
                <w:w w:val="105"/>
              </w:rPr>
              <w:t>Erfe</w:t>
            </w:r>
          </w:p>
        </w:tc>
        <w:tc>
          <w:tcPr>
            <w:tcW w:w="831" w:type="pct"/>
            <w:vAlign w:val="center"/>
          </w:tcPr>
          <w:p w14:paraId="6851D917" w14:textId="74C23DC2" w:rsidR="0096253A" w:rsidRPr="00CA01F3" w:rsidRDefault="0096253A" w:rsidP="0096253A">
            <w:pPr>
              <w:pStyle w:val="QuotientTableHeaderLeft"/>
              <w:jc w:val="center"/>
              <w:rPr>
                <w:rFonts w:cs="Arial"/>
              </w:rPr>
            </w:pPr>
            <w:r w:rsidRPr="00CA01F3">
              <w:rPr>
                <w:rFonts w:cs="Arial"/>
              </w:rPr>
              <w:t>2</w:t>
            </w:r>
            <w:r w:rsidR="00F64CDF" w:rsidRPr="00CA01F3">
              <w:rPr>
                <w:rFonts w:cs="Arial"/>
              </w:rPr>
              <w:t>6</w:t>
            </w:r>
            <w:r w:rsidRPr="00CA01F3">
              <w:rPr>
                <w:rFonts w:cs="Arial"/>
              </w:rPr>
              <w:t>J</w:t>
            </w:r>
            <w:r w:rsidR="00101CF0" w:rsidRPr="00CA01F3">
              <w:rPr>
                <w:rFonts w:cs="Arial"/>
              </w:rPr>
              <w:t>u</w:t>
            </w:r>
            <w:r w:rsidRPr="00CA01F3">
              <w:rPr>
                <w:rFonts w:cs="Arial"/>
              </w:rPr>
              <w:t>n20</w:t>
            </w:r>
            <w:r w:rsidR="00F64CDF" w:rsidRPr="00CA01F3">
              <w:rPr>
                <w:rFonts w:cs="Arial"/>
              </w:rPr>
              <w:t>19</w:t>
            </w:r>
          </w:p>
        </w:tc>
        <w:tc>
          <w:tcPr>
            <w:tcW w:w="1713" w:type="pct"/>
            <w:vAlign w:val="center"/>
          </w:tcPr>
          <w:p w14:paraId="270238E0" w14:textId="47195F69" w:rsidR="0096253A" w:rsidRPr="00CA01F3" w:rsidRDefault="00073BB4" w:rsidP="0096253A">
            <w:pPr>
              <w:pStyle w:val="QuotientTableHeaderLeft"/>
              <w:jc w:val="left"/>
              <w:rPr>
                <w:rFonts w:cs="Arial"/>
              </w:rPr>
            </w:pPr>
            <w:r w:rsidRPr="00CA01F3">
              <w:rPr>
                <w:color w:val="080708"/>
                <w:w w:val="105"/>
              </w:rPr>
              <w:t>See Signature on File</w:t>
            </w:r>
          </w:p>
        </w:tc>
      </w:tr>
      <w:tr w:rsidR="0096253A" w:rsidRPr="00942314" w14:paraId="4A83858A" w14:textId="77777777" w:rsidTr="0096253A">
        <w:trPr>
          <w:trHeight w:val="576"/>
        </w:trPr>
        <w:tc>
          <w:tcPr>
            <w:tcW w:w="866" w:type="pct"/>
            <w:shd w:val="clear" w:color="auto" w:fill="D9D9D9" w:themeFill="background1" w:themeFillShade="D9"/>
            <w:vAlign w:val="center"/>
          </w:tcPr>
          <w:p w14:paraId="77BA87F2" w14:textId="4866D857" w:rsidR="0096253A" w:rsidRPr="00942314" w:rsidRDefault="0096253A" w:rsidP="0096253A">
            <w:pPr>
              <w:pStyle w:val="QuotientTableHeaderLeft"/>
              <w:jc w:val="left"/>
              <w:rPr>
                <w:rFonts w:cs="Arial"/>
                <w:sz w:val="20"/>
                <w:szCs w:val="20"/>
              </w:rPr>
            </w:pPr>
            <w:r w:rsidRPr="00942314">
              <w:rPr>
                <w:rFonts w:cs="Arial"/>
                <w:sz w:val="20"/>
                <w:szCs w:val="20"/>
              </w:rPr>
              <w:t>Operation Management</w:t>
            </w:r>
          </w:p>
        </w:tc>
        <w:tc>
          <w:tcPr>
            <w:tcW w:w="1590" w:type="pct"/>
            <w:vAlign w:val="center"/>
          </w:tcPr>
          <w:p w14:paraId="49FE50C4" w14:textId="6F8C93B9" w:rsidR="0096253A" w:rsidRPr="00CA01F3" w:rsidRDefault="002C6419" w:rsidP="0096253A">
            <w:pPr>
              <w:pStyle w:val="QuotientTableHeaderLeft"/>
              <w:jc w:val="center"/>
              <w:rPr>
                <w:rFonts w:cs="Arial"/>
              </w:rPr>
            </w:pPr>
            <w:r w:rsidRPr="00CA01F3">
              <w:rPr>
                <w:rFonts w:cs="Arial"/>
              </w:rPr>
              <w:t>Xibo Li</w:t>
            </w:r>
          </w:p>
        </w:tc>
        <w:tc>
          <w:tcPr>
            <w:tcW w:w="831" w:type="pct"/>
            <w:vAlign w:val="center"/>
          </w:tcPr>
          <w:p w14:paraId="3C6D40CD" w14:textId="4F69CB2A" w:rsidR="0096253A" w:rsidRPr="00CA01F3" w:rsidDel="0042022E" w:rsidRDefault="00101CF0" w:rsidP="0096253A">
            <w:pPr>
              <w:pStyle w:val="QuotientTableHeaderLeft"/>
              <w:jc w:val="center"/>
              <w:rPr>
                <w:rFonts w:cs="Arial"/>
              </w:rPr>
            </w:pPr>
            <w:r w:rsidRPr="00CA01F3">
              <w:rPr>
                <w:rFonts w:cs="Arial"/>
              </w:rPr>
              <w:t>26Jun2019</w:t>
            </w:r>
          </w:p>
        </w:tc>
        <w:tc>
          <w:tcPr>
            <w:tcW w:w="1713" w:type="pct"/>
            <w:vAlign w:val="center"/>
          </w:tcPr>
          <w:p w14:paraId="465BCAE5" w14:textId="750020A4" w:rsidR="0096253A" w:rsidRPr="00CA01F3" w:rsidDel="0042022E" w:rsidRDefault="00073BB4" w:rsidP="0096253A">
            <w:pPr>
              <w:pStyle w:val="QuotientTableHeaderLeft"/>
              <w:jc w:val="left"/>
              <w:rPr>
                <w:rFonts w:cs="Arial"/>
              </w:rPr>
            </w:pPr>
            <w:r w:rsidRPr="00CA01F3">
              <w:rPr>
                <w:color w:val="080708"/>
                <w:w w:val="105"/>
              </w:rPr>
              <w:t>See Signature on File</w:t>
            </w:r>
          </w:p>
        </w:tc>
      </w:tr>
      <w:tr w:rsidR="000134FF" w:rsidRPr="00942314" w14:paraId="0E1D54B2" w14:textId="77777777" w:rsidTr="0096253A">
        <w:trPr>
          <w:trHeight w:val="576"/>
        </w:trPr>
        <w:tc>
          <w:tcPr>
            <w:tcW w:w="866" w:type="pct"/>
            <w:shd w:val="clear" w:color="auto" w:fill="D9D9D9" w:themeFill="background1" w:themeFillShade="D9"/>
            <w:vAlign w:val="center"/>
          </w:tcPr>
          <w:p w14:paraId="384D4675" w14:textId="3B9948FF" w:rsidR="000134FF" w:rsidRPr="00942314" w:rsidRDefault="000134FF" w:rsidP="0096253A">
            <w:pPr>
              <w:pStyle w:val="QuotientTableHeaderLeft"/>
              <w:jc w:val="left"/>
              <w:rPr>
                <w:rFonts w:cs="Arial"/>
                <w:sz w:val="20"/>
                <w:szCs w:val="20"/>
              </w:rPr>
            </w:pPr>
            <w:r w:rsidRPr="00942314">
              <w:rPr>
                <w:rFonts w:cs="Arial"/>
                <w:sz w:val="20"/>
                <w:szCs w:val="20"/>
              </w:rPr>
              <w:t>Operation Management</w:t>
            </w:r>
          </w:p>
        </w:tc>
        <w:tc>
          <w:tcPr>
            <w:tcW w:w="1590" w:type="pct"/>
            <w:vAlign w:val="center"/>
          </w:tcPr>
          <w:p w14:paraId="0794D30B" w14:textId="1D35384A" w:rsidR="000134FF" w:rsidRPr="00CA01F3" w:rsidRDefault="000134FF" w:rsidP="0096253A">
            <w:pPr>
              <w:pStyle w:val="QuotientTableHeaderLeft"/>
              <w:jc w:val="center"/>
              <w:rPr>
                <w:rFonts w:cs="Arial"/>
              </w:rPr>
            </w:pPr>
            <w:r w:rsidRPr="00CA01F3">
              <w:rPr>
                <w:rFonts w:cs="Arial"/>
              </w:rPr>
              <w:t>Derek Gauntlett</w:t>
            </w:r>
          </w:p>
        </w:tc>
        <w:tc>
          <w:tcPr>
            <w:tcW w:w="831" w:type="pct"/>
            <w:vAlign w:val="center"/>
          </w:tcPr>
          <w:p w14:paraId="73710CFB" w14:textId="31AC0DAE" w:rsidR="000134FF" w:rsidRPr="00CA01F3" w:rsidRDefault="00101CF0" w:rsidP="0096253A">
            <w:pPr>
              <w:pStyle w:val="QuotientTableHeaderLeft"/>
              <w:jc w:val="center"/>
              <w:rPr>
                <w:rFonts w:cs="Arial"/>
              </w:rPr>
            </w:pPr>
            <w:r w:rsidRPr="00CA01F3">
              <w:rPr>
                <w:rFonts w:cs="Arial"/>
              </w:rPr>
              <w:t>26Jun2019</w:t>
            </w:r>
          </w:p>
        </w:tc>
        <w:tc>
          <w:tcPr>
            <w:tcW w:w="1713" w:type="pct"/>
            <w:vAlign w:val="center"/>
          </w:tcPr>
          <w:p w14:paraId="530BFE08" w14:textId="1D08491C" w:rsidR="000134FF" w:rsidRPr="00CA01F3" w:rsidDel="0042022E" w:rsidRDefault="00073BB4" w:rsidP="0096253A">
            <w:pPr>
              <w:pStyle w:val="QuotientTableHeaderLeft"/>
              <w:jc w:val="left"/>
              <w:rPr>
                <w:rFonts w:cs="Arial"/>
              </w:rPr>
            </w:pPr>
            <w:r w:rsidRPr="00CA01F3">
              <w:rPr>
                <w:color w:val="080708"/>
                <w:w w:val="105"/>
              </w:rPr>
              <w:t>See Signature on File</w:t>
            </w:r>
          </w:p>
        </w:tc>
      </w:tr>
      <w:tr w:rsidR="0096253A" w:rsidRPr="00942314" w14:paraId="103542C5" w14:textId="77777777" w:rsidTr="0096253A">
        <w:trPr>
          <w:trHeight w:val="576"/>
        </w:trPr>
        <w:tc>
          <w:tcPr>
            <w:tcW w:w="866" w:type="pct"/>
            <w:shd w:val="clear" w:color="auto" w:fill="D9D9D9" w:themeFill="background1" w:themeFillShade="D9"/>
            <w:vAlign w:val="center"/>
          </w:tcPr>
          <w:p w14:paraId="32A6CA83" w14:textId="77777777" w:rsidR="0096253A" w:rsidRPr="00942314" w:rsidRDefault="0096253A" w:rsidP="0096253A">
            <w:pPr>
              <w:pStyle w:val="QuotientTableHeaderLeft"/>
              <w:jc w:val="left"/>
              <w:rPr>
                <w:rFonts w:cs="Arial"/>
                <w:sz w:val="20"/>
                <w:szCs w:val="20"/>
              </w:rPr>
            </w:pPr>
            <w:r w:rsidRPr="00942314">
              <w:rPr>
                <w:rFonts w:cs="Arial"/>
                <w:sz w:val="20"/>
                <w:szCs w:val="20"/>
              </w:rPr>
              <w:t>Quality Assurance</w:t>
            </w:r>
          </w:p>
        </w:tc>
        <w:tc>
          <w:tcPr>
            <w:tcW w:w="1590" w:type="pct"/>
            <w:vAlign w:val="center"/>
          </w:tcPr>
          <w:p w14:paraId="43B3D317" w14:textId="7B16E4C7" w:rsidR="0096253A" w:rsidRPr="00CA01F3" w:rsidRDefault="00CA5BC4" w:rsidP="0096253A">
            <w:pPr>
              <w:pStyle w:val="QuotientTableHeaderLeft"/>
              <w:jc w:val="center"/>
              <w:rPr>
                <w:rFonts w:cs="Arial"/>
              </w:rPr>
            </w:pPr>
            <w:r w:rsidRPr="00CA01F3">
              <w:rPr>
                <w:rFonts w:cs="Arial"/>
              </w:rPr>
              <w:t>Josephine Gammad</w:t>
            </w:r>
          </w:p>
        </w:tc>
        <w:tc>
          <w:tcPr>
            <w:tcW w:w="831" w:type="pct"/>
            <w:vAlign w:val="center"/>
          </w:tcPr>
          <w:p w14:paraId="64B5E87A" w14:textId="370673C1" w:rsidR="0096253A" w:rsidRPr="00CA01F3" w:rsidRDefault="00101CF0" w:rsidP="0096253A">
            <w:pPr>
              <w:pStyle w:val="QuotientTableHeaderLeft"/>
              <w:jc w:val="center"/>
              <w:rPr>
                <w:rFonts w:cs="Arial"/>
              </w:rPr>
            </w:pPr>
            <w:r w:rsidRPr="00CA01F3">
              <w:rPr>
                <w:rFonts w:cs="Arial"/>
              </w:rPr>
              <w:t>26Jun2019</w:t>
            </w:r>
          </w:p>
        </w:tc>
        <w:tc>
          <w:tcPr>
            <w:tcW w:w="1713" w:type="pct"/>
            <w:vAlign w:val="center"/>
          </w:tcPr>
          <w:p w14:paraId="31A48955" w14:textId="79378ADE" w:rsidR="0096253A" w:rsidRPr="00CA01F3" w:rsidRDefault="00073BB4" w:rsidP="0096253A">
            <w:pPr>
              <w:pStyle w:val="QuotientTableHeaderLeft"/>
              <w:jc w:val="left"/>
              <w:rPr>
                <w:rFonts w:cs="Arial"/>
              </w:rPr>
            </w:pPr>
            <w:r w:rsidRPr="00CA01F3">
              <w:rPr>
                <w:color w:val="080708"/>
                <w:w w:val="105"/>
              </w:rPr>
              <w:t>See Signature on File</w:t>
            </w:r>
          </w:p>
        </w:tc>
      </w:tr>
    </w:tbl>
    <w:p w14:paraId="664F3E94" w14:textId="77777777" w:rsidR="00D6359F" w:rsidRDefault="00D6359F" w:rsidP="00D6359F">
      <w:pPr>
        <w:rPr>
          <w:sz w:val="18"/>
          <w:szCs w:val="18"/>
        </w:rPr>
      </w:pPr>
    </w:p>
    <w:p w14:paraId="2569D957" w14:textId="77777777" w:rsidR="00A96C7F" w:rsidRDefault="00A96C7F" w:rsidP="00D6359F">
      <w:pPr>
        <w:rPr>
          <w:sz w:val="18"/>
          <w:szCs w:val="18"/>
        </w:rPr>
      </w:pPr>
    </w:p>
    <w:p w14:paraId="373FE252" w14:textId="77777777" w:rsidR="00A96C7F" w:rsidRDefault="00A96C7F" w:rsidP="00D6359F">
      <w:pPr>
        <w:rPr>
          <w:sz w:val="18"/>
          <w:szCs w:val="18"/>
        </w:rPr>
      </w:pPr>
    </w:p>
    <w:p w14:paraId="25B78389" w14:textId="77777777" w:rsidR="00A96C7F" w:rsidRPr="00DF69BB" w:rsidRDefault="00A96C7F" w:rsidP="00D6359F">
      <w:pPr>
        <w:rPr>
          <w:sz w:val="18"/>
          <w:szCs w:val="18"/>
        </w:rPr>
      </w:pPr>
    </w:p>
    <w:p w14:paraId="7027F680" w14:textId="4731DCEC" w:rsidR="00D6359F" w:rsidRPr="00A96C7F" w:rsidRDefault="00D6359F" w:rsidP="00A96C7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1946F7B1" w14:textId="77777777" w:rsidR="00A96C7F" w:rsidRPr="00DF69BB" w:rsidRDefault="00A96C7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F83722" w:rsidRPr="00CA01F3" w:rsidDel="00C0722A" w14:paraId="51B07232" w14:textId="77777777" w:rsidTr="0018725D">
        <w:trPr>
          <w:trHeight w:val="185"/>
        </w:trPr>
        <w:tc>
          <w:tcPr>
            <w:tcW w:w="1095" w:type="pct"/>
            <w:tcBorders>
              <w:top w:val="single" w:sz="6" w:space="0" w:color="707070"/>
              <w:left w:val="single" w:sz="6" w:space="0" w:color="6B6B6B"/>
              <w:bottom w:val="single" w:sz="6" w:space="0" w:color="545454"/>
              <w:right w:val="single" w:sz="6" w:space="0" w:color="606060"/>
            </w:tcBorders>
          </w:tcPr>
          <w:p w14:paraId="074BEC2D" w14:textId="5523B5E8" w:rsidR="00F83722" w:rsidRPr="00CA01F3" w:rsidDel="00C2765A" w:rsidRDefault="00F83722" w:rsidP="0018725D">
            <w:pPr>
              <w:contextualSpacing/>
              <w:jc w:val="both"/>
            </w:pPr>
            <w:r w:rsidRPr="00CA01F3">
              <w:rPr>
                <w:color w:val="1C1C1C"/>
                <w:w w:val="105"/>
              </w:rPr>
              <w:t>Header</w:t>
            </w:r>
            <w:r w:rsidRPr="00CA01F3">
              <w:rPr>
                <w:color w:val="565656"/>
                <w:w w:val="105"/>
              </w:rPr>
              <w:t>/</w:t>
            </w:r>
            <w:r w:rsidRPr="00CA01F3">
              <w:rPr>
                <w:color w:val="1C1C1C"/>
                <w:w w:val="105"/>
              </w:rPr>
              <w:t xml:space="preserve">Document </w:t>
            </w:r>
            <w:r w:rsidRPr="00CA01F3">
              <w:rPr>
                <w:color w:val="2D2D2D"/>
                <w:w w:val="105"/>
              </w:rPr>
              <w:t>Authorization</w:t>
            </w:r>
          </w:p>
        </w:tc>
        <w:tc>
          <w:tcPr>
            <w:tcW w:w="2703" w:type="pct"/>
            <w:tcBorders>
              <w:top w:val="single" w:sz="3" w:space="0" w:color="4B4B4B"/>
              <w:left w:val="single" w:sz="6" w:space="0" w:color="606060"/>
              <w:bottom w:val="single" w:sz="3" w:space="0" w:color="545454"/>
              <w:right w:val="single" w:sz="3" w:space="0" w:color="747477"/>
            </w:tcBorders>
            <w:vAlign w:val="center"/>
          </w:tcPr>
          <w:p w14:paraId="2DB8A1E6" w14:textId="641AB464" w:rsidR="00F83722" w:rsidRPr="00CA01F3" w:rsidDel="00C2765A" w:rsidRDefault="00F83722" w:rsidP="0018725D">
            <w:pPr>
              <w:pStyle w:val="TableParagraph"/>
              <w:spacing w:before="41" w:line="252" w:lineRule="auto"/>
            </w:pPr>
            <w:r w:rsidRPr="00CA01F3">
              <w:rPr>
                <w:color w:val="1C1C1C"/>
                <w:w w:val="110"/>
              </w:rPr>
              <w:t xml:space="preserve">Effective </w:t>
            </w:r>
            <w:proofErr w:type="gramStart"/>
            <w:r w:rsidRPr="00CA01F3">
              <w:rPr>
                <w:color w:val="1C1C1C"/>
                <w:w w:val="110"/>
              </w:rPr>
              <w:t>date</w:t>
            </w:r>
            <w:proofErr w:type="gramEnd"/>
            <w:r w:rsidRPr="00CA01F3">
              <w:rPr>
                <w:color w:val="1C1C1C"/>
                <w:w w:val="110"/>
              </w:rPr>
              <w:t xml:space="preserve"> will be stamped on the approved </w:t>
            </w:r>
            <w:r w:rsidRPr="00CA01F3">
              <w:rPr>
                <w:color w:val="2D2D2D"/>
                <w:w w:val="110"/>
              </w:rPr>
              <w:t>origi</w:t>
            </w:r>
            <w:r w:rsidRPr="00CA01F3">
              <w:rPr>
                <w:color w:val="050505"/>
                <w:w w:val="110"/>
              </w:rPr>
              <w:t>nal</w:t>
            </w:r>
            <w:r w:rsidR="0018725D" w:rsidRPr="00CA01F3">
              <w:rPr>
                <w:color w:val="050505"/>
                <w:w w:val="110"/>
              </w:rPr>
              <w:t xml:space="preserve"> </w:t>
            </w:r>
            <w:r w:rsidRPr="00CA01F3">
              <w:rPr>
                <w:color w:val="1C1C1C"/>
                <w:w w:val="110"/>
              </w:rPr>
              <w:t>wet</w:t>
            </w:r>
            <w:r w:rsidRPr="00CA01F3">
              <w:rPr>
                <w:color w:val="414141"/>
                <w:w w:val="110"/>
              </w:rPr>
              <w:t>-</w:t>
            </w:r>
            <w:r w:rsidRPr="00CA01F3">
              <w:rPr>
                <w:color w:val="1C1C1C"/>
                <w:w w:val="110"/>
              </w:rPr>
              <w:t xml:space="preserve">ink document to </w:t>
            </w:r>
            <w:r w:rsidRPr="00CA01F3">
              <w:rPr>
                <w:color w:val="050505"/>
                <w:w w:val="110"/>
              </w:rPr>
              <w:t xml:space="preserve">adhere </w:t>
            </w:r>
            <w:r w:rsidRPr="00CA01F3">
              <w:rPr>
                <w:color w:val="1C1C1C"/>
                <w:w w:val="110"/>
              </w:rPr>
              <w:t>with</w:t>
            </w:r>
            <w:r w:rsidR="0018725D" w:rsidRPr="00CA01F3">
              <w:rPr>
                <w:color w:val="1C1C1C"/>
                <w:w w:val="110"/>
              </w:rPr>
              <w:t xml:space="preserve"> </w:t>
            </w:r>
            <w:r w:rsidRPr="00CA01F3">
              <w:rPr>
                <w:color w:val="1C1C1C"/>
                <w:w w:val="110"/>
              </w:rPr>
              <w:t>SOP-208812</w:t>
            </w:r>
            <w:r w:rsidRPr="00CA01F3">
              <w:rPr>
                <w:color w:val="565656"/>
                <w:w w:val="110"/>
              </w:rPr>
              <w:t>.</w:t>
            </w:r>
          </w:p>
        </w:tc>
        <w:tc>
          <w:tcPr>
            <w:tcW w:w="1202" w:type="pct"/>
            <w:vMerge w:val="restart"/>
            <w:tcBorders>
              <w:left w:val="single" w:sz="4" w:space="0" w:color="000000" w:themeColor="text1"/>
              <w:right w:val="single" w:sz="4" w:space="0" w:color="000000" w:themeColor="text1"/>
            </w:tcBorders>
            <w:vAlign w:val="center"/>
          </w:tcPr>
          <w:p w14:paraId="1F27B751" w14:textId="7449A28F" w:rsidR="00F83722" w:rsidRPr="00CA01F3" w:rsidDel="0042022E" w:rsidRDefault="0018725D" w:rsidP="0018725D">
            <w:pPr>
              <w:jc w:val="center"/>
            </w:pPr>
            <w:r w:rsidRPr="00CA01F3">
              <w:t>DCR19107</w:t>
            </w:r>
          </w:p>
        </w:tc>
      </w:tr>
      <w:tr w:rsidR="00F83722" w:rsidRPr="00CA01F3" w:rsidDel="00C0722A" w14:paraId="0D2DDF12" w14:textId="77777777" w:rsidTr="0018725D">
        <w:trPr>
          <w:trHeight w:val="327"/>
        </w:trPr>
        <w:tc>
          <w:tcPr>
            <w:tcW w:w="1095" w:type="pct"/>
            <w:tcBorders>
              <w:top w:val="single" w:sz="6" w:space="0" w:color="545454"/>
              <w:left w:val="single" w:sz="6" w:space="0" w:color="6B6B6B"/>
              <w:bottom w:val="single" w:sz="3" w:space="0" w:color="606060"/>
              <w:right w:val="single" w:sz="6" w:space="0" w:color="606060"/>
            </w:tcBorders>
          </w:tcPr>
          <w:p w14:paraId="2F47D77C" w14:textId="74975BED" w:rsidR="00F83722" w:rsidRPr="00CA01F3" w:rsidRDefault="00F83722" w:rsidP="0018725D">
            <w:pPr>
              <w:contextualSpacing/>
              <w:jc w:val="both"/>
            </w:pPr>
            <w:r w:rsidRPr="00CA01F3">
              <w:rPr>
                <w:color w:val="2D2D2D"/>
                <w:w w:val="110"/>
              </w:rPr>
              <w:t>7</w:t>
            </w:r>
            <w:r w:rsidRPr="00CA01F3">
              <w:rPr>
                <w:color w:val="707070"/>
                <w:w w:val="110"/>
              </w:rPr>
              <w:t>.</w:t>
            </w:r>
            <w:r w:rsidRPr="00CA01F3">
              <w:rPr>
                <w:color w:val="1C1C1C"/>
                <w:w w:val="110"/>
              </w:rPr>
              <w:t>2</w:t>
            </w:r>
            <w:r w:rsidRPr="00CA01F3">
              <w:rPr>
                <w:color w:val="707070"/>
                <w:w w:val="110"/>
              </w:rPr>
              <w:t>.</w:t>
            </w:r>
            <w:r w:rsidRPr="00CA01F3">
              <w:rPr>
                <w:color w:val="1C1C1C"/>
                <w:w w:val="110"/>
              </w:rPr>
              <w:t>1</w:t>
            </w:r>
          </w:p>
        </w:tc>
        <w:tc>
          <w:tcPr>
            <w:tcW w:w="2703" w:type="pct"/>
            <w:tcBorders>
              <w:top w:val="single" w:sz="3" w:space="0" w:color="545454"/>
              <w:left w:val="single" w:sz="6" w:space="0" w:color="606060"/>
              <w:bottom w:val="single" w:sz="3" w:space="0" w:color="606060"/>
              <w:right w:val="single" w:sz="6" w:space="0" w:color="878787"/>
            </w:tcBorders>
            <w:vAlign w:val="center"/>
          </w:tcPr>
          <w:p w14:paraId="7222805E" w14:textId="6DAE7BB2" w:rsidR="00F83722" w:rsidRPr="00CA01F3" w:rsidRDefault="00F83722" w:rsidP="0018725D">
            <w:pPr>
              <w:tabs>
                <w:tab w:val="left" w:pos="900"/>
              </w:tabs>
              <w:contextualSpacing/>
            </w:pPr>
            <w:r w:rsidRPr="00CA01F3">
              <w:rPr>
                <w:color w:val="1C1C1C"/>
                <w:w w:val="110"/>
              </w:rPr>
              <w:t xml:space="preserve">Step </w:t>
            </w:r>
            <w:r w:rsidRPr="00CA01F3">
              <w:rPr>
                <w:color w:val="2D2D2D"/>
                <w:w w:val="110"/>
              </w:rPr>
              <w:t>7</w:t>
            </w:r>
            <w:r w:rsidRPr="00CA01F3">
              <w:rPr>
                <w:color w:val="707070"/>
                <w:w w:val="110"/>
              </w:rPr>
              <w:t>.</w:t>
            </w:r>
            <w:r w:rsidRPr="00CA01F3">
              <w:rPr>
                <w:color w:val="1C1C1C"/>
                <w:w w:val="110"/>
              </w:rPr>
              <w:t>2 sub-steps were renumbered</w:t>
            </w:r>
            <w:r w:rsidRPr="00CA01F3">
              <w:rPr>
                <w:color w:val="707070"/>
                <w:w w:val="110"/>
              </w:rPr>
              <w:t>.</w:t>
            </w:r>
          </w:p>
        </w:tc>
        <w:tc>
          <w:tcPr>
            <w:tcW w:w="1202" w:type="pct"/>
            <w:vMerge/>
            <w:tcBorders>
              <w:left w:val="single" w:sz="4" w:space="0" w:color="000000" w:themeColor="text1"/>
              <w:right w:val="single" w:sz="4" w:space="0" w:color="000000" w:themeColor="text1"/>
            </w:tcBorders>
          </w:tcPr>
          <w:p w14:paraId="30A38B90" w14:textId="77777777" w:rsidR="00F83722" w:rsidRPr="00CA01F3" w:rsidDel="0042022E" w:rsidRDefault="00F83722" w:rsidP="00F83722">
            <w:pPr>
              <w:jc w:val="center"/>
            </w:pPr>
          </w:p>
        </w:tc>
      </w:tr>
      <w:tr w:rsidR="00F83722" w:rsidRPr="00CA01F3" w:rsidDel="00C0722A" w14:paraId="635D27AB" w14:textId="77777777" w:rsidTr="0018725D">
        <w:trPr>
          <w:trHeight w:val="278"/>
        </w:trPr>
        <w:tc>
          <w:tcPr>
            <w:tcW w:w="1095" w:type="pct"/>
            <w:tcBorders>
              <w:top w:val="single" w:sz="3" w:space="0" w:color="606060"/>
              <w:left w:val="single" w:sz="6" w:space="0" w:color="6B6B6B"/>
              <w:bottom w:val="single" w:sz="3" w:space="0" w:color="747474"/>
              <w:right w:val="single" w:sz="6" w:space="0" w:color="606060"/>
            </w:tcBorders>
          </w:tcPr>
          <w:p w14:paraId="48D6DF69" w14:textId="59CC4B62" w:rsidR="00F83722" w:rsidRPr="00CA01F3" w:rsidRDefault="00F83722" w:rsidP="0018725D">
            <w:pPr>
              <w:contextualSpacing/>
              <w:jc w:val="both"/>
            </w:pPr>
            <w:r w:rsidRPr="00CA01F3">
              <w:rPr>
                <w:color w:val="1C1C1C"/>
                <w:w w:val="110"/>
              </w:rPr>
              <w:t>7</w:t>
            </w:r>
            <w:r w:rsidRPr="00CA01F3">
              <w:rPr>
                <w:color w:val="707070"/>
                <w:w w:val="110"/>
              </w:rPr>
              <w:t>.</w:t>
            </w:r>
            <w:r w:rsidRPr="00CA01F3">
              <w:rPr>
                <w:color w:val="2D2D2D"/>
                <w:w w:val="110"/>
              </w:rPr>
              <w:t>2</w:t>
            </w:r>
            <w:r w:rsidRPr="00CA01F3">
              <w:rPr>
                <w:color w:val="707070"/>
                <w:w w:val="110"/>
              </w:rPr>
              <w:t>.</w:t>
            </w:r>
            <w:r w:rsidRPr="00CA01F3">
              <w:rPr>
                <w:color w:val="2D2D2D"/>
                <w:w w:val="110"/>
              </w:rPr>
              <w:t>2</w:t>
            </w:r>
            <w:r w:rsidRPr="00CA01F3">
              <w:rPr>
                <w:color w:val="707070"/>
                <w:w w:val="110"/>
              </w:rPr>
              <w:t>.</w:t>
            </w:r>
            <w:r w:rsidRPr="00CA01F3">
              <w:rPr>
                <w:color w:val="1C1C1C"/>
                <w:w w:val="110"/>
              </w:rPr>
              <w:t>1</w:t>
            </w:r>
          </w:p>
        </w:tc>
        <w:tc>
          <w:tcPr>
            <w:tcW w:w="2703" w:type="pct"/>
            <w:tcBorders>
              <w:top w:val="single" w:sz="3" w:space="0" w:color="606060"/>
              <w:left w:val="single" w:sz="6" w:space="0" w:color="606060"/>
              <w:bottom w:val="single" w:sz="3" w:space="0" w:color="747474"/>
              <w:right w:val="single" w:sz="6" w:space="0" w:color="878787"/>
            </w:tcBorders>
            <w:vAlign w:val="center"/>
          </w:tcPr>
          <w:p w14:paraId="76459C81" w14:textId="733AD81D" w:rsidR="00F83722" w:rsidRPr="00CA01F3" w:rsidRDefault="0018725D" w:rsidP="0018725D">
            <w:pPr>
              <w:tabs>
                <w:tab w:val="left" w:pos="900"/>
              </w:tabs>
              <w:contextualSpacing/>
            </w:pPr>
            <w:r w:rsidRPr="00CA01F3">
              <w:rPr>
                <w:color w:val="1C1C1C"/>
                <w:w w:val="110"/>
              </w:rPr>
              <w:t>Paragraph</w:t>
            </w:r>
            <w:r w:rsidR="00F83722" w:rsidRPr="00CA01F3">
              <w:rPr>
                <w:color w:val="1C1C1C"/>
                <w:w w:val="110"/>
              </w:rPr>
              <w:t xml:space="preserve"> format.</w:t>
            </w:r>
          </w:p>
        </w:tc>
        <w:tc>
          <w:tcPr>
            <w:tcW w:w="1202" w:type="pct"/>
            <w:vMerge/>
            <w:tcBorders>
              <w:left w:val="single" w:sz="4" w:space="0" w:color="000000" w:themeColor="text1"/>
              <w:right w:val="single" w:sz="4" w:space="0" w:color="000000" w:themeColor="text1"/>
            </w:tcBorders>
          </w:tcPr>
          <w:p w14:paraId="6791E723" w14:textId="77777777" w:rsidR="00F83722" w:rsidRPr="00CA01F3" w:rsidDel="0042022E" w:rsidRDefault="00F83722" w:rsidP="00F83722">
            <w:pPr>
              <w:jc w:val="center"/>
            </w:pPr>
          </w:p>
        </w:tc>
      </w:tr>
      <w:tr w:rsidR="00F83722" w:rsidRPr="00CA01F3" w:rsidDel="00C0722A" w14:paraId="4F70A8BD" w14:textId="77777777" w:rsidTr="0018725D">
        <w:trPr>
          <w:trHeight w:val="323"/>
        </w:trPr>
        <w:tc>
          <w:tcPr>
            <w:tcW w:w="1095" w:type="pct"/>
            <w:tcBorders>
              <w:top w:val="single" w:sz="3" w:space="0" w:color="747474"/>
              <w:left w:val="single" w:sz="6" w:space="0" w:color="6B6B6B"/>
              <w:bottom w:val="single" w:sz="9" w:space="0" w:color="606060"/>
              <w:right w:val="single" w:sz="6" w:space="0" w:color="606060"/>
            </w:tcBorders>
          </w:tcPr>
          <w:p w14:paraId="6B11316F" w14:textId="533D741A" w:rsidR="00F83722" w:rsidRPr="00CA01F3" w:rsidRDefault="00F83722" w:rsidP="0018725D">
            <w:pPr>
              <w:contextualSpacing/>
              <w:jc w:val="both"/>
            </w:pPr>
            <w:r w:rsidRPr="00CA01F3">
              <w:rPr>
                <w:color w:val="1C1C1C"/>
                <w:w w:val="110"/>
              </w:rPr>
              <w:t>7</w:t>
            </w:r>
            <w:r w:rsidRPr="00CA01F3">
              <w:rPr>
                <w:color w:val="707070"/>
                <w:w w:val="110"/>
              </w:rPr>
              <w:t>.</w:t>
            </w:r>
            <w:r w:rsidRPr="00CA01F3">
              <w:rPr>
                <w:color w:val="1C1C1C"/>
                <w:w w:val="110"/>
              </w:rPr>
              <w:t>5</w:t>
            </w:r>
          </w:p>
        </w:tc>
        <w:tc>
          <w:tcPr>
            <w:tcW w:w="2703" w:type="pct"/>
            <w:tcBorders>
              <w:top w:val="single" w:sz="3" w:space="0" w:color="747474"/>
              <w:left w:val="single" w:sz="6" w:space="0" w:color="606060"/>
              <w:bottom w:val="single" w:sz="6" w:space="0" w:color="606060"/>
              <w:right w:val="single" w:sz="6" w:space="0" w:color="878787"/>
            </w:tcBorders>
            <w:vAlign w:val="center"/>
          </w:tcPr>
          <w:p w14:paraId="0DA26F88" w14:textId="78D882EF" w:rsidR="00F83722" w:rsidRPr="00CA01F3" w:rsidRDefault="0018725D" w:rsidP="0018725D">
            <w:pPr>
              <w:tabs>
                <w:tab w:val="left" w:pos="900"/>
              </w:tabs>
              <w:contextualSpacing/>
            </w:pPr>
            <w:r w:rsidRPr="00CA01F3">
              <w:rPr>
                <w:color w:val="2D2D2D"/>
                <w:w w:val="110"/>
              </w:rPr>
              <w:t>Changed</w:t>
            </w:r>
            <w:r w:rsidR="00F83722" w:rsidRPr="00CA01F3">
              <w:rPr>
                <w:color w:val="2D2D2D"/>
                <w:w w:val="110"/>
              </w:rPr>
              <w:t xml:space="preserve"> to </w:t>
            </w:r>
            <w:r w:rsidR="00F83722" w:rsidRPr="00CA01F3">
              <w:rPr>
                <w:color w:val="1C1C1C"/>
                <w:w w:val="110"/>
              </w:rPr>
              <w:t xml:space="preserve">sentence </w:t>
            </w:r>
            <w:r w:rsidR="00F83722" w:rsidRPr="00CA01F3">
              <w:rPr>
                <w:color w:val="414141"/>
                <w:w w:val="110"/>
              </w:rPr>
              <w:t>c</w:t>
            </w:r>
            <w:r w:rsidR="00F83722" w:rsidRPr="00CA01F3">
              <w:rPr>
                <w:color w:val="1C1C1C"/>
                <w:w w:val="110"/>
              </w:rPr>
              <w:t>ase</w:t>
            </w:r>
            <w:r w:rsidR="00F83722" w:rsidRPr="00CA01F3">
              <w:rPr>
                <w:color w:val="707070"/>
                <w:w w:val="110"/>
              </w:rPr>
              <w:t>.</w:t>
            </w:r>
          </w:p>
        </w:tc>
        <w:tc>
          <w:tcPr>
            <w:tcW w:w="1202" w:type="pct"/>
            <w:vMerge/>
            <w:tcBorders>
              <w:left w:val="single" w:sz="4" w:space="0" w:color="000000" w:themeColor="text1"/>
              <w:right w:val="single" w:sz="4" w:space="0" w:color="000000" w:themeColor="text1"/>
            </w:tcBorders>
          </w:tcPr>
          <w:p w14:paraId="2B9D5FCB" w14:textId="77777777" w:rsidR="00F83722" w:rsidRPr="00CA01F3" w:rsidDel="0042022E" w:rsidRDefault="00F83722" w:rsidP="00F83722">
            <w:pPr>
              <w:jc w:val="center"/>
            </w:pPr>
          </w:p>
        </w:tc>
      </w:tr>
      <w:tr w:rsidR="00F83722" w:rsidRPr="00CA01F3" w:rsidDel="00C0722A" w14:paraId="0151832E" w14:textId="77777777" w:rsidTr="0018725D">
        <w:trPr>
          <w:trHeight w:val="266"/>
        </w:trPr>
        <w:tc>
          <w:tcPr>
            <w:tcW w:w="1095" w:type="pct"/>
            <w:tcBorders>
              <w:top w:val="single" w:sz="9" w:space="0" w:color="606060"/>
              <w:left w:val="single" w:sz="6" w:space="0" w:color="6B6B6B"/>
              <w:bottom w:val="single" w:sz="3" w:space="0" w:color="747474"/>
              <w:right w:val="single" w:sz="6" w:space="0" w:color="606060"/>
            </w:tcBorders>
          </w:tcPr>
          <w:p w14:paraId="5380E5E2" w14:textId="34F4DBF7" w:rsidR="00F83722" w:rsidRPr="00CA01F3" w:rsidRDefault="00F83722" w:rsidP="0018725D">
            <w:pPr>
              <w:contextualSpacing/>
              <w:jc w:val="both"/>
            </w:pPr>
            <w:r w:rsidRPr="00CA01F3">
              <w:rPr>
                <w:color w:val="1C1C1C"/>
                <w:w w:val="110"/>
              </w:rPr>
              <w:t>7</w:t>
            </w:r>
            <w:r w:rsidRPr="00CA01F3">
              <w:rPr>
                <w:color w:val="707070"/>
                <w:w w:val="110"/>
              </w:rPr>
              <w:t>.</w:t>
            </w:r>
            <w:r w:rsidRPr="00CA01F3">
              <w:rPr>
                <w:color w:val="1C1C1C"/>
                <w:w w:val="110"/>
              </w:rPr>
              <w:t>5</w:t>
            </w:r>
            <w:r w:rsidRPr="00CA01F3">
              <w:rPr>
                <w:color w:val="565656"/>
                <w:w w:val="110"/>
              </w:rPr>
              <w:t>.</w:t>
            </w:r>
            <w:r w:rsidRPr="00CA01F3">
              <w:rPr>
                <w:color w:val="1C1C1C"/>
                <w:w w:val="110"/>
              </w:rPr>
              <w:t>5</w:t>
            </w:r>
          </w:p>
        </w:tc>
        <w:tc>
          <w:tcPr>
            <w:tcW w:w="2703" w:type="pct"/>
            <w:tcBorders>
              <w:top w:val="single" w:sz="6" w:space="0" w:color="606060"/>
              <w:left w:val="single" w:sz="6" w:space="0" w:color="606060"/>
              <w:bottom w:val="single" w:sz="6" w:space="0" w:color="707070"/>
              <w:right w:val="single" w:sz="6" w:space="0" w:color="878787"/>
            </w:tcBorders>
            <w:vAlign w:val="center"/>
          </w:tcPr>
          <w:p w14:paraId="12FFE785" w14:textId="1576DCE4" w:rsidR="00F83722" w:rsidRPr="00CA01F3" w:rsidRDefault="0018725D" w:rsidP="0018725D">
            <w:pPr>
              <w:tabs>
                <w:tab w:val="left" w:pos="900"/>
              </w:tabs>
              <w:contextualSpacing/>
            </w:pPr>
            <w:r w:rsidRPr="00CA01F3">
              <w:rPr>
                <w:color w:val="2D2D2D"/>
                <w:w w:val="110"/>
              </w:rPr>
              <w:t>Changed</w:t>
            </w:r>
            <w:r w:rsidR="00F83722" w:rsidRPr="00CA01F3">
              <w:rPr>
                <w:color w:val="2D2D2D"/>
                <w:w w:val="110"/>
              </w:rPr>
              <w:t xml:space="preserve"> to </w:t>
            </w:r>
            <w:r w:rsidRPr="00CA01F3">
              <w:rPr>
                <w:color w:val="1C1C1C"/>
                <w:w w:val="110"/>
              </w:rPr>
              <w:t>Manufacturing</w:t>
            </w:r>
            <w:r w:rsidR="00F83722" w:rsidRPr="00CA01F3">
              <w:rPr>
                <w:color w:val="1C1C1C"/>
                <w:w w:val="110"/>
              </w:rPr>
              <w:t xml:space="preserve"> Batch Record</w:t>
            </w:r>
            <w:r w:rsidR="00F83722" w:rsidRPr="00CA01F3">
              <w:rPr>
                <w:color w:val="565656"/>
                <w:w w:val="110"/>
              </w:rPr>
              <w:t>.</w:t>
            </w:r>
          </w:p>
        </w:tc>
        <w:tc>
          <w:tcPr>
            <w:tcW w:w="1202" w:type="pct"/>
            <w:vMerge/>
            <w:tcBorders>
              <w:left w:val="single" w:sz="4" w:space="0" w:color="000000" w:themeColor="text1"/>
              <w:bottom w:val="single" w:sz="4" w:space="0" w:color="000000" w:themeColor="text1"/>
              <w:right w:val="single" w:sz="4" w:space="0" w:color="000000" w:themeColor="text1"/>
            </w:tcBorders>
          </w:tcPr>
          <w:p w14:paraId="7E6199AD" w14:textId="77777777" w:rsidR="00F83722" w:rsidRPr="00CA01F3" w:rsidDel="0042022E" w:rsidRDefault="00F83722" w:rsidP="00F83722">
            <w:pPr>
              <w:jc w:val="center"/>
            </w:pPr>
          </w:p>
        </w:tc>
      </w:tr>
    </w:tbl>
    <w:p w14:paraId="7919C4D9" w14:textId="77777777" w:rsidR="00D6359F" w:rsidRPr="00CA01F3" w:rsidRDefault="00D6359F" w:rsidP="00D6359F">
      <w:pPr>
        <w:pStyle w:val="QuotientHeader1"/>
        <w:numPr>
          <w:ilvl w:val="0"/>
          <w:numId w:val="0"/>
        </w:numPr>
        <w:ind w:left="357"/>
        <w:rPr>
          <w:rFonts w:cs="Arial"/>
        </w:rPr>
      </w:pPr>
      <w:r w:rsidRPr="00CA01F3">
        <w:rPr>
          <w:rFonts w:cs="Arial"/>
        </w:rPr>
        <w:br w:type="page"/>
      </w:r>
    </w:p>
    <w:p w14:paraId="156634CC" w14:textId="77777777" w:rsidR="009C1064" w:rsidRPr="000308A2" w:rsidRDefault="00453C6E" w:rsidP="00D15EE4">
      <w:pPr>
        <w:pStyle w:val="ListParagraph"/>
        <w:numPr>
          <w:ilvl w:val="0"/>
          <w:numId w:val="2"/>
        </w:numPr>
        <w:tabs>
          <w:tab w:val="left" w:pos="493"/>
        </w:tabs>
        <w:spacing w:before="120" w:after="120"/>
        <w:ind w:left="331" w:hanging="331"/>
        <w:rPr>
          <w:b/>
          <w:w w:val="105"/>
          <w:sz w:val="18"/>
          <w:szCs w:val="18"/>
        </w:rPr>
      </w:pPr>
      <w:r w:rsidRPr="000308A2">
        <w:rPr>
          <w:b/>
          <w:w w:val="105"/>
          <w:sz w:val="18"/>
          <w:szCs w:val="18"/>
        </w:rPr>
        <w:lastRenderedPageBreak/>
        <w:t>PURPOSE</w:t>
      </w:r>
    </w:p>
    <w:p w14:paraId="156634CD" w14:textId="09ECCC64" w:rsidR="009C1064" w:rsidRPr="000308A2" w:rsidRDefault="00DC6141" w:rsidP="001D7874">
      <w:pPr>
        <w:pStyle w:val="BodyText"/>
        <w:spacing w:before="120" w:after="120" w:line="247" w:lineRule="auto"/>
        <w:rPr>
          <w:sz w:val="18"/>
          <w:szCs w:val="18"/>
        </w:rPr>
      </w:pPr>
      <w:r w:rsidRPr="000308A2">
        <w:rPr>
          <w:color w:val="212121"/>
          <w:w w:val="110"/>
          <w:sz w:val="18"/>
          <w:szCs w:val="18"/>
        </w:rPr>
        <w:t xml:space="preserve">The purpose of this document </w:t>
      </w:r>
      <w:r w:rsidRPr="000308A2">
        <w:rPr>
          <w:color w:val="343434"/>
          <w:w w:val="110"/>
          <w:sz w:val="18"/>
          <w:szCs w:val="18"/>
        </w:rPr>
        <w:t xml:space="preserve">is </w:t>
      </w:r>
      <w:r w:rsidRPr="000308A2">
        <w:rPr>
          <w:color w:val="212121"/>
          <w:w w:val="110"/>
          <w:sz w:val="18"/>
          <w:szCs w:val="18"/>
        </w:rPr>
        <w:t xml:space="preserve">to </w:t>
      </w:r>
      <w:r w:rsidRPr="000308A2">
        <w:rPr>
          <w:color w:val="343434"/>
          <w:w w:val="110"/>
          <w:sz w:val="18"/>
          <w:szCs w:val="18"/>
        </w:rPr>
        <w:t xml:space="preserve">define </w:t>
      </w:r>
      <w:r w:rsidRPr="000308A2">
        <w:rPr>
          <w:color w:val="212121"/>
          <w:w w:val="110"/>
          <w:sz w:val="18"/>
          <w:szCs w:val="18"/>
        </w:rPr>
        <w:t xml:space="preserve">and offer a </w:t>
      </w:r>
      <w:r w:rsidRPr="000308A2">
        <w:rPr>
          <w:color w:val="343434"/>
          <w:w w:val="110"/>
          <w:sz w:val="18"/>
          <w:szCs w:val="18"/>
        </w:rPr>
        <w:t>cons</w:t>
      </w:r>
      <w:r w:rsidRPr="000308A2">
        <w:rPr>
          <w:color w:val="565656"/>
          <w:w w:val="110"/>
          <w:sz w:val="18"/>
          <w:szCs w:val="18"/>
        </w:rPr>
        <w:t>i</w:t>
      </w:r>
      <w:r w:rsidRPr="000308A2">
        <w:rPr>
          <w:color w:val="212121"/>
          <w:w w:val="110"/>
          <w:sz w:val="18"/>
          <w:szCs w:val="18"/>
        </w:rPr>
        <w:t xml:space="preserve">stent approach </w:t>
      </w:r>
      <w:proofErr w:type="gramStart"/>
      <w:r w:rsidRPr="000308A2">
        <w:rPr>
          <w:color w:val="343434"/>
          <w:w w:val="110"/>
          <w:sz w:val="18"/>
          <w:szCs w:val="18"/>
        </w:rPr>
        <w:t>on</w:t>
      </w:r>
      <w:proofErr w:type="gramEnd"/>
      <w:r w:rsidRPr="000308A2">
        <w:rPr>
          <w:color w:val="343434"/>
          <w:w w:val="110"/>
          <w:sz w:val="18"/>
          <w:szCs w:val="18"/>
        </w:rPr>
        <w:t xml:space="preserve"> how </w:t>
      </w:r>
      <w:r w:rsidRPr="000308A2">
        <w:rPr>
          <w:color w:val="212121"/>
          <w:w w:val="110"/>
          <w:sz w:val="18"/>
          <w:szCs w:val="18"/>
        </w:rPr>
        <w:t>LGC conducts</w:t>
      </w:r>
      <w:r w:rsidRPr="000308A2">
        <w:rPr>
          <w:color w:val="212121"/>
          <w:spacing w:val="-7"/>
          <w:w w:val="110"/>
          <w:sz w:val="18"/>
          <w:szCs w:val="18"/>
        </w:rPr>
        <w:t xml:space="preserve"> </w:t>
      </w:r>
      <w:r w:rsidRPr="000308A2">
        <w:rPr>
          <w:color w:val="212121"/>
          <w:w w:val="110"/>
          <w:sz w:val="18"/>
          <w:szCs w:val="18"/>
        </w:rPr>
        <w:t>its</w:t>
      </w:r>
      <w:r w:rsidRPr="000308A2">
        <w:rPr>
          <w:color w:val="212121"/>
          <w:spacing w:val="-7"/>
          <w:w w:val="110"/>
          <w:sz w:val="18"/>
          <w:szCs w:val="18"/>
        </w:rPr>
        <w:t xml:space="preserve"> </w:t>
      </w:r>
      <w:r w:rsidRPr="000308A2">
        <w:rPr>
          <w:color w:val="212121"/>
          <w:w w:val="110"/>
          <w:sz w:val="18"/>
          <w:szCs w:val="18"/>
        </w:rPr>
        <w:t>business</w:t>
      </w:r>
      <w:r w:rsidRPr="000308A2">
        <w:rPr>
          <w:color w:val="565656"/>
          <w:w w:val="110"/>
          <w:sz w:val="18"/>
          <w:szCs w:val="18"/>
        </w:rPr>
        <w:t>.</w:t>
      </w:r>
      <w:r w:rsidRPr="000308A2">
        <w:rPr>
          <w:color w:val="565656"/>
          <w:spacing w:val="-7"/>
          <w:w w:val="110"/>
          <w:sz w:val="18"/>
          <w:szCs w:val="18"/>
        </w:rPr>
        <w:t xml:space="preserve"> </w:t>
      </w:r>
      <w:r w:rsidRPr="000308A2">
        <w:rPr>
          <w:color w:val="212121"/>
          <w:w w:val="110"/>
          <w:sz w:val="18"/>
          <w:szCs w:val="18"/>
        </w:rPr>
        <w:t>Quality</w:t>
      </w:r>
      <w:r w:rsidRPr="000308A2">
        <w:rPr>
          <w:color w:val="212121"/>
          <w:spacing w:val="-6"/>
          <w:w w:val="110"/>
          <w:sz w:val="18"/>
          <w:szCs w:val="18"/>
        </w:rPr>
        <w:t xml:space="preserve"> </w:t>
      </w:r>
      <w:r w:rsidRPr="000308A2">
        <w:rPr>
          <w:color w:val="212121"/>
          <w:w w:val="110"/>
          <w:sz w:val="18"/>
          <w:szCs w:val="18"/>
        </w:rPr>
        <w:t>Policy</w:t>
      </w:r>
      <w:r w:rsidRPr="000308A2">
        <w:rPr>
          <w:color w:val="212121"/>
          <w:spacing w:val="-9"/>
          <w:w w:val="110"/>
          <w:sz w:val="18"/>
          <w:szCs w:val="18"/>
        </w:rPr>
        <w:t xml:space="preserve"> </w:t>
      </w:r>
      <w:r w:rsidRPr="000308A2">
        <w:rPr>
          <w:color w:val="343434"/>
          <w:w w:val="110"/>
          <w:sz w:val="18"/>
          <w:szCs w:val="18"/>
        </w:rPr>
        <w:t>confirms</w:t>
      </w:r>
      <w:r w:rsidRPr="000308A2">
        <w:rPr>
          <w:color w:val="343434"/>
          <w:spacing w:val="-12"/>
          <w:w w:val="110"/>
          <w:sz w:val="18"/>
          <w:szCs w:val="18"/>
        </w:rPr>
        <w:t xml:space="preserve"> </w:t>
      </w:r>
      <w:r w:rsidRPr="000308A2">
        <w:rPr>
          <w:color w:val="212121"/>
          <w:w w:val="110"/>
          <w:sz w:val="18"/>
          <w:szCs w:val="18"/>
        </w:rPr>
        <w:t>and</w:t>
      </w:r>
      <w:r w:rsidRPr="000308A2">
        <w:rPr>
          <w:color w:val="212121"/>
          <w:spacing w:val="-9"/>
          <w:w w:val="110"/>
          <w:sz w:val="18"/>
          <w:szCs w:val="18"/>
        </w:rPr>
        <w:t xml:space="preserve"> </w:t>
      </w:r>
      <w:r w:rsidRPr="000308A2">
        <w:rPr>
          <w:color w:val="212121"/>
          <w:w w:val="110"/>
          <w:sz w:val="18"/>
          <w:szCs w:val="18"/>
        </w:rPr>
        <w:t>reinforces</w:t>
      </w:r>
      <w:r w:rsidRPr="000308A2">
        <w:rPr>
          <w:color w:val="212121"/>
          <w:spacing w:val="-1"/>
          <w:w w:val="110"/>
          <w:sz w:val="18"/>
          <w:szCs w:val="18"/>
        </w:rPr>
        <w:t xml:space="preserve"> </w:t>
      </w:r>
      <w:proofErr w:type="gramStart"/>
      <w:r w:rsidRPr="000308A2">
        <w:rPr>
          <w:color w:val="343434"/>
          <w:w w:val="110"/>
          <w:sz w:val="18"/>
          <w:szCs w:val="18"/>
        </w:rPr>
        <w:t>to</w:t>
      </w:r>
      <w:proofErr w:type="gramEnd"/>
      <w:r w:rsidRPr="000308A2">
        <w:rPr>
          <w:color w:val="343434"/>
          <w:spacing w:val="-4"/>
          <w:w w:val="110"/>
          <w:sz w:val="18"/>
          <w:szCs w:val="18"/>
        </w:rPr>
        <w:t xml:space="preserve"> </w:t>
      </w:r>
      <w:r w:rsidRPr="000308A2">
        <w:rPr>
          <w:color w:val="343434"/>
          <w:w w:val="110"/>
          <w:sz w:val="18"/>
          <w:szCs w:val="18"/>
        </w:rPr>
        <w:t>staff</w:t>
      </w:r>
      <w:r w:rsidRPr="000308A2">
        <w:rPr>
          <w:color w:val="343434"/>
          <w:spacing w:val="-17"/>
          <w:w w:val="110"/>
          <w:sz w:val="18"/>
          <w:szCs w:val="18"/>
        </w:rPr>
        <w:t xml:space="preserve"> </w:t>
      </w:r>
      <w:r w:rsidRPr="000308A2">
        <w:rPr>
          <w:color w:val="212121"/>
          <w:w w:val="110"/>
          <w:sz w:val="18"/>
          <w:szCs w:val="18"/>
        </w:rPr>
        <w:t>that</w:t>
      </w:r>
      <w:r w:rsidRPr="000308A2">
        <w:rPr>
          <w:color w:val="212121"/>
          <w:spacing w:val="-10"/>
          <w:w w:val="110"/>
          <w:sz w:val="18"/>
          <w:szCs w:val="18"/>
        </w:rPr>
        <w:t xml:space="preserve"> </w:t>
      </w:r>
      <w:r w:rsidRPr="000308A2">
        <w:rPr>
          <w:color w:val="212121"/>
          <w:w w:val="110"/>
          <w:sz w:val="18"/>
          <w:szCs w:val="18"/>
        </w:rPr>
        <w:t>LGC</w:t>
      </w:r>
      <w:r w:rsidRPr="000308A2">
        <w:rPr>
          <w:color w:val="212121"/>
          <w:spacing w:val="-3"/>
          <w:w w:val="110"/>
          <w:sz w:val="18"/>
          <w:szCs w:val="18"/>
        </w:rPr>
        <w:t xml:space="preserve"> </w:t>
      </w:r>
      <w:r w:rsidRPr="000308A2">
        <w:rPr>
          <w:color w:val="343434"/>
          <w:w w:val="110"/>
          <w:sz w:val="18"/>
          <w:szCs w:val="18"/>
        </w:rPr>
        <w:t xml:space="preserve">considers </w:t>
      </w:r>
      <w:r w:rsidRPr="000308A2">
        <w:rPr>
          <w:color w:val="212121"/>
          <w:w w:val="110"/>
          <w:sz w:val="18"/>
          <w:szCs w:val="18"/>
        </w:rPr>
        <w:t>the</w:t>
      </w:r>
      <w:r w:rsidRPr="000308A2">
        <w:rPr>
          <w:color w:val="212121"/>
          <w:spacing w:val="-1"/>
          <w:w w:val="110"/>
          <w:sz w:val="18"/>
          <w:szCs w:val="18"/>
        </w:rPr>
        <w:t xml:space="preserve"> </w:t>
      </w:r>
      <w:r w:rsidRPr="000308A2">
        <w:rPr>
          <w:color w:val="212121"/>
          <w:w w:val="110"/>
          <w:sz w:val="18"/>
          <w:szCs w:val="18"/>
        </w:rPr>
        <w:t>management</w:t>
      </w:r>
      <w:r w:rsidRPr="000308A2">
        <w:rPr>
          <w:color w:val="212121"/>
          <w:spacing w:val="8"/>
          <w:w w:val="110"/>
          <w:sz w:val="18"/>
          <w:szCs w:val="18"/>
        </w:rPr>
        <w:t xml:space="preserve"> </w:t>
      </w:r>
      <w:r w:rsidRPr="000308A2">
        <w:rPr>
          <w:color w:val="212121"/>
          <w:w w:val="110"/>
          <w:sz w:val="18"/>
          <w:szCs w:val="18"/>
        </w:rPr>
        <w:t>of</w:t>
      </w:r>
      <w:r w:rsidRPr="000308A2">
        <w:rPr>
          <w:color w:val="212121"/>
          <w:spacing w:val="-6"/>
          <w:w w:val="110"/>
          <w:sz w:val="18"/>
          <w:szCs w:val="18"/>
        </w:rPr>
        <w:t xml:space="preserve"> </w:t>
      </w:r>
      <w:r w:rsidRPr="000308A2">
        <w:rPr>
          <w:color w:val="212121"/>
          <w:w w:val="110"/>
          <w:sz w:val="18"/>
          <w:szCs w:val="18"/>
        </w:rPr>
        <w:t>quality</w:t>
      </w:r>
      <w:r w:rsidRPr="000308A2">
        <w:rPr>
          <w:color w:val="707070"/>
          <w:w w:val="110"/>
          <w:sz w:val="18"/>
          <w:szCs w:val="18"/>
        </w:rPr>
        <w:t>,</w:t>
      </w:r>
      <w:r w:rsidRPr="000308A2">
        <w:rPr>
          <w:color w:val="707070"/>
          <w:spacing w:val="-5"/>
          <w:w w:val="110"/>
          <w:sz w:val="18"/>
          <w:szCs w:val="18"/>
        </w:rPr>
        <w:t xml:space="preserve"> </w:t>
      </w:r>
      <w:r w:rsidRPr="000308A2">
        <w:rPr>
          <w:color w:val="212121"/>
          <w:w w:val="110"/>
          <w:sz w:val="18"/>
          <w:szCs w:val="18"/>
        </w:rPr>
        <w:t>health</w:t>
      </w:r>
      <w:r w:rsidRPr="000308A2">
        <w:rPr>
          <w:color w:val="707070"/>
          <w:w w:val="110"/>
          <w:sz w:val="18"/>
          <w:szCs w:val="18"/>
        </w:rPr>
        <w:t>,</w:t>
      </w:r>
      <w:r w:rsidRPr="000308A2">
        <w:rPr>
          <w:color w:val="707070"/>
          <w:spacing w:val="1"/>
          <w:w w:val="110"/>
          <w:sz w:val="18"/>
          <w:szCs w:val="18"/>
        </w:rPr>
        <w:t xml:space="preserve"> </w:t>
      </w:r>
      <w:r w:rsidRPr="000308A2">
        <w:rPr>
          <w:color w:val="343434"/>
          <w:w w:val="110"/>
          <w:sz w:val="18"/>
          <w:szCs w:val="18"/>
        </w:rPr>
        <w:t>safety</w:t>
      </w:r>
      <w:r w:rsidRPr="000308A2">
        <w:rPr>
          <w:color w:val="707070"/>
          <w:w w:val="110"/>
          <w:sz w:val="18"/>
          <w:szCs w:val="18"/>
        </w:rPr>
        <w:t>,</w:t>
      </w:r>
      <w:r w:rsidRPr="000308A2">
        <w:rPr>
          <w:color w:val="707070"/>
          <w:spacing w:val="-6"/>
          <w:w w:val="110"/>
          <w:sz w:val="18"/>
          <w:szCs w:val="18"/>
        </w:rPr>
        <w:t xml:space="preserve"> </w:t>
      </w:r>
      <w:r w:rsidRPr="000308A2">
        <w:rPr>
          <w:color w:val="212121"/>
          <w:w w:val="110"/>
          <w:sz w:val="18"/>
          <w:szCs w:val="18"/>
        </w:rPr>
        <w:t>ethics</w:t>
      </w:r>
      <w:r w:rsidRPr="000308A2">
        <w:rPr>
          <w:color w:val="212121"/>
          <w:spacing w:val="-20"/>
          <w:w w:val="110"/>
          <w:sz w:val="18"/>
          <w:szCs w:val="18"/>
        </w:rPr>
        <w:t xml:space="preserve"> </w:t>
      </w:r>
      <w:r w:rsidRPr="000308A2">
        <w:rPr>
          <w:color w:val="212121"/>
          <w:w w:val="110"/>
          <w:sz w:val="18"/>
          <w:szCs w:val="18"/>
        </w:rPr>
        <w:t>and</w:t>
      </w:r>
      <w:r w:rsidRPr="000308A2">
        <w:rPr>
          <w:color w:val="212121"/>
          <w:spacing w:val="-7"/>
          <w:w w:val="110"/>
          <w:sz w:val="18"/>
          <w:szCs w:val="18"/>
        </w:rPr>
        <w:t xml:space="preserve"> </w:t>
      </w:r>
      <w:r w:rsidRPr="000308A2">
        <w:rPr>
          <w:color w:val="343434"/>
          <w:w w:val="110"/>
          <w:sz w:val="18"/>
          <w:szCs w:val="18"/>
        </w:rPr>
        <w:t>the</w:t>
      </w:r>
      <w:r w:rsidRPr="000308A2">
        <w:rPr>
          <w:color w:val="343434"/>
          <w:spacing w:val="-14"/>
          <w:w w:val="110"/>
          <w:sz w:val="18"/>
          <w:szCs w:val="18"/>
        </w:rPr>
        <w:t xml:space="preserve"> </w:t>
      </w:r>
      <w:r w:rsidRPr="000308A2">
        <w:rPr>
          <w:color w:val="343434"/>
          <w:w w:val="110"/>
          <w:sz w:val="18"/>
          <w:szCs w:val="18"/>
        </w:rPr>
        <w:t>environment</w:t>
      </w:r>
      <w:r w:rsidRPr="000308A2">
        <w:rPr>
          <w:color w:val="343434"/>
          <w:spacing w:val="2"/>
          <w:w w:val="110"/>
          <w:sz w:val="18"/>
          <w:szCs w:val="18"/>
        </w:rPr>
        <w:t xml:space="preserve"> </w:t>
      </w:r>
      <w:r w:rsidRPr="000308A2">
        <w:rPr>
          <w:color w:val="212121"/>
          <w:w w:val="110"/>
          <w:sz w:val="18"/>
          <w:szCs w:val="18"/>
        </w:rPr>
        <w:t>to</w:t>
      </w:r>
      <w:r w:rsidRPr="000308A2">
        <w:rPr>
          <w:color w:val="212121"/>
          <w:spacing w:val="-2"/>
          <w:w w:val="110"/>
          <w:sz w:val="18"/>
          <w:szCs w:val="18"/>
        </w:rPr>
        <w:t xml:space="preserve"> </w:t>
      </w:r>
      <w:r w:rsidRPr="000308A2">
        <w:rPr>
          <w:color w:val="212121"/>
          <w:w w:val="110"/>
          <w:sz w:val="18"/>
          <w:szCs w:val="18"/>
        </w:rPr>
        <w:t>be</w:t>
      </w:r>
      <w:r w:rsidRPr="000308A2">
        <w:rPr>
          <w:color w:val="212121"/>
          <w:spacing w:val="-15"/>
          <w:w w:val="110"/>
          <w:sz w:val="18"/>
          <w:szCs w:val="18"/>
        </w:rPr>
        <w:t xml:space="preserve"> </w:t>
      </w:r>
      <w:r w:rsidRPr="000308A2">
        <w:rPr>
          <w:color w:val="212121"/>
          <w:w w:val="110"/>
          <w:sz w:val="18"/>
          <w:szCs w:val="18"/>
        </w:rPr>
        <w:t>equal</w:t>
      </w:r>
      <w:r w:rsidRPr="000308A2">
        <w:rPr>
          <w:color w:val="212121"/>
          <w:spacing w:val="-15"/>
          <w:w w:val="110"/>
          <w:sz w:val="18"/>
          <w:szCs w:val="18"/>
        </w:rPr>
        <w:t xml:space="preserve"> </w:t>
      </w:r>
      <w:r w:rsidRPr="000308A2">
        <w:rPr>
          <w:color w:val="212121"/>
          <w:w w:val="110"/>
          <w:sz w:val="18"/>
          <w:szCs w:val="18"/>
        </w:rPr>
        <w:t>to</w:t>
      </w:r>
      <w:r w:rsidRPr="000308A2">
        <w:rPr>
          <w:color w:val="212121"/>
          <w:spacing w:val="-7"/>
          <w:w w:val="110"/>
          <w:sz w:val="18"/>
          <w:szCs w:val="18"/>
        </w:rPr>
        <w:t xml:space="preserve"> </w:t>
      </w:r>
      <w:r w:rsidRPr="000308A2">
        <w:rPr>
          <w:color w:val="212121"/>
          <w:w w:val="110"/>
          <w:sz w:val="18"/>
          <w:szCs w:val="18"/>
        </w:rPr>
        <w:t xml:space="preserve">any </w:t>
      </w:r>
      <w:r w:rsidRPr="000308A2">
        <w:rPr>
          <w:color w:val="343434"/>
          <w:w w:val="110"/>
          <w:sz w:val="18"/>
          <w:szCs w:val="18"/>
        </w:rPr>
        <w:t xml:space="preserve">other </w:t>
      </w:r>
      <w:r w:rsidRPr="000308A2">
        <w:rPr>
          <w:color w:val="212121"/>
          <w:w w:val="110"/>
          <w:sz w:val="18"/>
          <w:szCs w:val="18"/>
        </w:rPr>
        <w:t>management function</w:t>
      </w:r>
      <w:r w:rsidRPr="000308A2">
        <w:rPr>
          <w:color w:val="565656"/>
          <w:w w:val="110"/>
          <w:sz w:val="18"/>
          <w:szCs w:val="18"/>
        </w:rPr>
        <w:t xml:space="preserve">. </w:t>
      </w:r>
      <w:r w:rsidRPr="000308A2">
        <w:rPr>
          <w:color w:val="212121"/>
          <w:w w:val="110"/>
          <w:sz w:val="18"/>
          <w:szCs w:val="18"/>
        </w:rPr>
        <w:t xml:space="preserve">The management system </w:t>
      </w:r>
      <w:r w:rsidRPr="000308A2">
        <w:rPr>
          <w:color w:val="343434"/>
          <w:w w:val="110"/>
          <w:sz w:val="18"/>
          <w:szCs w:val="18"/>
        </w:rPr>
        <w:t>ensures that LGC</w:t>
      </w:r>
      <w:r w:rsidRPr="000308A2">
        <w:rPr>
          <w:color w:val="565656"/>
          <w:w w:val="110"/>
          <w:sz w:val="18"/>
          <w:szCs w:val="18"/>
        </w:rPr>
        <w:t>'</w:t>
      </w:r>
      <w:r w:rsidRPr="000308A2">
        <w:rPr>
          <w:color w:val="212121"/>
          <w:w w:val="110"/>
          <w:sz w:val="18"/>
          <w:szCs w:val="18"/>
        </w:rPr>
        <w:t xml:space="preserve">s services meet the requirements of </w:t>
      </w:r>
      <w:r w:rsidRPr="000308A2">
        <w:rPr>
          <w:color w:val="343434"/>
          <w:w w:val="110"/>
          <w:sz w:val="18"/>
          <w:szCs w:val="18"/>
        </w:rPr>
        <w:t xml:space="preserve">its customers </w:t>
      </w:r>
      <w:r w:rsidRPr="000308A2">
        <w:rPr>
          <w:color w:val="343434"/>
          <w:spacing w:val="3"/>
          <w:w w:val="110"/>
          <w:sz w:val="18"/>
          <w:szCs w:val="18"/>
        </w:rPr>
        <w:t>a</w:t>
      </w:r>
      <w:r w:rsidRPr="000308A2">
        <w:rPr>
          <w:color w:val="0A0A0A"/>
          <w:spacing w:val="3"/>
          <w:w w:val="110"/>
          <w:sz w:val="18"/>
          <w:szCs w:val="18"/>
        </w:rPr>
        <w:t xml:space="preserve">nd </w:t>
      </w:r>
      <w:r w:rsidRPr="000308A2">
        <w:rPr>
          <w:color w:val="212121"/>
          <w:w w:val="110"/>
          <w:sz w:val="18"/>
          <w:szCs w:val="18"/>
        </w:rPr>
        <w:t xml:space="preserve">fulfil appropriate </w:t>
      </w:r>
      <w:r w:rsidRPr="000308A2">
        <w:rPr>
          <w:color w:val="343434"/>
          <w:w w:val="110"/>
          <w:sz w:val="18"/>
          <w:szCs w:val="18"/>
        </w:rPr>
        <w:t xml:space="preserve">Quality </w:t>
      </w:r>
      <w:r w:rsidRPr="000308A2">
        <w:rPr>
          <w:color w:val="212121"/>
          <w:w w:val="110"/>
          <w:sz w:val="18"/>
          <w:szCs w:val="18"/>
        </w:rPr>
        <w:t>Standards</w:t>
      </w:r>
      <w:r w:rsidRPr="000308A2">
        <w:rPr>
          <w:color w:val="565656"/>
          <w:w w:val="110"/>
          <w:sz w:val="18"/>
          <w:szCs w:val="18"/>
        </w:rPr>
        <w:t xml:space="preserve">. </w:t>
      </w:r>
      <w:r w:rsidRPr="000308A2">
        <w:rPr>
          <w:color w:val="343434"/>
          <w:w w:val="110"/>
          <w:sz w:val="18"/>
          <w:szCs w:val="18"/>
        </w:rPr>
        <w:t xml:space="preserve">LGC is </w:t>
      </w:r>
      <w:r w:rsidRPr="000308A2">
        <w:rPr>
          <w:color w:val="212121"/>
          <w:w w:val="110"/>
          <w:sz w:val="18"/>
          <w:szCs w:val="18"/>
        </w:rPr>
        <w:t>committed</w:t>
      </w:r>
      <w:r w:rsidRPr="000308A2">
        <w:rPr>
          <w:color w:val="212121"/>
          <w:spacing w:val="-11"/>
          <w:w w:val="110"/>
          <w:sz w:val="18"/>
          <w:szCs w:val="18"/>
        </w:rPr>
        <w:t xml:space="preserve"> </w:t>
      </w:r>
      <w:r w:rsidRPr="000308A2">
        <w:rPr>
          <w:color w:val="343434"/>
          <w:w w:val="110"/>
          <w:sz w:val="18"/>
          <w:szCs w:val="18"/>
        </w:rPr>
        <w:t>to</w:t>
      </w:r>
      <w:r w:rsidRPr="000308A2">
        <w:rPr>
          <w:color w:val="343434"/>
          <w:spacing w:val="-4"/>
          <w:w w:val="110"/>
          <w:sz w:val="18"/>
          <w:szCs w:val="18"/>
        </w:rPr>
        <w:t xml:space="preserve"> </w:t>
      </w:r>
      <w:r w:rsidRPr="000308A2">
        <w:rPr>
          <w:color w:val="212121"/>
          <w:w w:val="110"/>
          <w:sz w:val="18"/>
          <w:szCs w:val="18"/>
        </w:rPr>
        <w:t>the</w:t>
      </w:r>
      <w:r w:rsidRPr="000308A2">
        <w:rPr>
          <w:color w:val="212121"/>
          <w:spacing w:val="-14"/>
          <w:w w:val="110"/>
          <w:sz w:val="18"/>
          <w:szCs w:val="18"/>
        </w:rPr>
        <w:t xml:space="preserve"> </w:t>
      </w:r>
      <w:r w:rsidRPr="000308A2">
        <w:rPr>
          <w:color w:val="343434"/>
          <w:w w:val="110"/>
          <w:sz w:val="18"/>
          <w:szCs w:val="18"/>
        </w:rPr>
        <w:t>continua</w:t>
      </w:r>
      <w:r w:rsidRPr="000308A2">
        <w:rPr>
          <w:color w:val="0A0A0A"/>
          <w:w w:val="110"/>
          <w:sz w:val="18"/>
          <w:szCs w:val="18"/>
        </w:rPr>
        <w:t>l</w:t>
      </w:r>
      <w:r w:rsidRPr="000308A2">
        <w:rPr>
          <w:color w:val="0A0A0A"/>
          <w:spacing w:val="-13"/>
          <w:w w:val="110"/>
          <w:sz w:val="18"/>
          <w:szCs w:val="18"/>
        </w:rPr>
        <w:t xml:space="preserve"> </w:t>
      </w:r>
      <w:r w:rsidRPr="000308A2">
        <w:rPr>
          <w:color w:val="212121"/>
          <w:w w:val="110"/>
          <w:sz w:val="18"/>
          <w:szCs w:val="18"/>
        </w:rPr>
        <w:t>improvement</w:t>
      </w:r>
      <w:r w:rsidRPr="000308A2">
        <w:rPr>
          <w:color w:val="212121"/>
          <w:spacing w:val="-4"/>
          <w:w w:val="110"/>
          <w:sz w:val="18"/>
          <w:szCs w:val="18"/>
        </w:rPr>
        <w:t xml:space="preserve"> </w:t>
      </w:r>
      <w:r w:rsidRPr="000308A2">
        <w:rPr>
          <w:color w:val="212121"/>
          <w:w w:val="110"/>
          <w:sz w:val="18"/>
          <w:szCs w:val="18"/>
        </w:rPr>
        <w:t>of</w:t>
      </w:r>
      <w:r w:rsidRPr="000308A2">
        <w:rPr>
          <w:color w:val="212121"/>
          <w:spacing w:val="-12"/>
          <w:w w:val="110"/>
          <w:sz w:val="18"/>
          <w:szCs w:val="18"/>
        </w:rPr>
        <w:t xml:space="preserve"> </w:t>
      </w:r>
      <w:r w:rsidRPr="000308A2">
        <w:rPr>
          <w:color w:val="0A0A0A"/>
          <w:w w:val="110"/>
          <w:sz w:val="18"/>
          <w:szCs w:val="18"/>
        </w:rPr>
        <w:t>the</w:t>
      </w:r>
      <w:r w:rsidRPr="000308A2">
        <w:rPr>
          <w:color w:val="0A0A0A"/>
          <w:spacing w:val="-5"/>
          <w:w w:val="110"/>
          <w:sz w:val="18"/>
          <w:szCs w:val="18"/>
        </w:rPr>
        <w:t xml:space="preserve"> </w:t>
      </w:r>
      <w:r w:rsidRPr="000308A2">
        <w:rPr>
          <w:color w:val="212121"/>
          <w:w w:val="110"/>
          <w:sz w:val="18"/>
          <w:szCs w:val="18"/>
        </w:rPr>
        <w:t>service</w:t>
      </w:r>
      <w:r w:rsidRPr="000308A2">
        <w:rPr>
          <w:color w:val="212121"/>
          <w:spacing w:val="-7"/>
          <w:w w:val="110"/>
          <w:sz w:val="18"/>
          <w:szCs w:val="18"/>
        </w:rPr>
        <w:t xml:space="preserve"> </w:t>
      </w:r>
      <w:r w:rsidRPr="000308A2">
        <w:rPr>
          <w:color w:val="212121"/>
          <w:w w:val="110"/>
          <w:sz w:val="18"/>
          <w:szCs w:val="18"/>
        </w:rPr>
        <w:t>and</w:t>
      </w:r>
      <w:r w:rsidRPr="000308A2">
        <w:rPr>
          <w:color w:val="212121"/>
          <w:spacing w:val="-7"/>
          <w:w w:val="110"/>
          <w:sz w:val="18"/>
          <w:szCs w:val="18"/>
        </w:rPr>
        <w:t xml:space="preserve"> </w:t>
      </w:r>
      <w:r w:rsidRPr="000308A2">
        <w:rPr>
          <w:color w:val="212121"/>
          <w:w w:val="110"/>
          <w:sz w:val="18"/>
          <w:szCs w:val="18"/>
        </w:rPr>
        <w:t>of</w:t>
      </w:r>
      <w:r w:rsidRPr="000308A2">
        <w:rPr>
          <w:color w:val="212121"/>
          <w:spacing w:val="-14"/>
          <w:w w:val="110"/>
          <w:sz w:val="18"/>
          <w:szCs w:val="18"/>
        </w:rPr>
        <w:t xml:space="preserve"> </w:t>
      </w:r>
      <w:r w:rsidRPr="000308A2">
        <w:rPr>
          <w:color w:val="212121"/>
          <w:w w:val="110"/>
          <w:sz w:val="18"/>
          <w:szCs w:val="18"/>
        </w:rPr>
        <w:t>its</w:t>
      </w:r>
      <w:r w:rsidRPr="000308A2">
        <w:rPr>
          <w:color w:val="212121"/>
          <w:spacing w:val="-1"/>
          <w:w w:val="110"/>
          <w:sz w:val="18"/>
          <w:szCs w:val="18"/>
        </w:rPr>
        <w:t xml:space="preserve"> </w:t>
      </w:r>
      <w:r w:rsidRPr="000308A2">
        <w:rPr>
          <w:color w:val="212121"/>
          <w:w w:val="110"/>
          <w:sz w:val="18"/>
          <w:szCs w:val="18"/>
        </w:rPr>
        <w:t>management</w:t>
      </w:r>
      <w:r w:rsidRPr="000308A2">
        <w:rPr>
          <w:color w:val="212121"/>
          <w:spacing w:val="-7"/>
          <w:w w:val="110"/>
          <w:sz w:val="18"/>
          <w:szCs w:val="18"/>
        </w:rPr>
        <w:t xml:space="preserve"> </w:t>
      </w:r>
      <w:r w:rsidRPr="000308A2">
        <w:rPr>
          <w:color w:val="212121"/>
          <w:spacing w:val="2"/>
          <w:w w:val="110"/>
          <w:sz w:val="18"/>
          <w:szCs w:val="18"/>
        </w:rPr>
        <w:t>system</w:t>
      </w:r>
      <w:r w:rsidR="00FA42C7" w:rsidRPr="000308A2">
        <w:rPr>
          <w:w w:val="105"/>
          <w:sz w:val="18"/>
          <w:szCs w:val="18"/>
        </w:rPr>
        <w:t>.</w:t>
      </w:r>
    </w:p>
    <w:p w14:paraId="246531C7" w14:textId="77777777" w:rsidR="00312DCE" w:rsidRPr="000308A2" w:rsidRDefault="00312DCE" w:rsidP="000308A2">
      <w:pPr>
        <w:tabs>
          <w:tab w:val="left" w:pos="491"/>
        </w:tabs>
        <w:spacing w:before="120" w:after="120"/>
        <w:rPr>
          <w:b/>
          <w:w w:val="105"/>
          <w:sz w:val="18"/>
          <w:szCs w:val="18"/>
        </w:rPr>
      </w:pPr>
    </w:p>
    <w:p w14:paraId="156634CE" w14:textId="717B5B29" w:rsidR="009C1064" w:rsidRPr="000308A2" w:rsidRDefault="00453C6E" w:rsidP="00D15EE4">
      <w:pPr>
        <w:pStyle w:val="ListParagraph"/>
        <w:numPr>
          <w:ilvl w:val="0"/>
          <w:numId w:val="2"/>
        </w:numPr>
        <w:tabs>
          <w:tab w:val="left" w:pos="491"/>
        </w:tabs>
        <w:spacing w:before="120" w:after="120"/>
        <w:ind w:left="331" w:hanging="331"/>
        <w:rPr>
          <w:b/>
          <w:w w:val="105"/>
          <w:sz w:val="18"/>
          <w:szCs w:val="18"/>
        </w:rPr>
      </w:pPr>
      <w:r w:rsidRPr="000308A2">
        <w:rPr>
          <w:b/>
          <w:w w:val="105"/>
          <w:sz w:val="18"/>
          <w:szCs w:val="18"/>
        </w:rPr>
        <w:t>SCOPE</w:t>
      </w:r>
    </w:p>
    <w:p w14:paraId="24FE1A8B" w14:textId="616D6B4A" w:rsidR="00E92138" w:rsidRPr="000308A2" w:rsidRDefault="00E92138" w:rsidP="00E92138">
      <w:pPr>
        <w:pStyle w:val="BodyText"/>
        <w:spacing w:before="120" w:after="120" w:line="247" w:lineRule="auto"/>
        <w:rPr>
          <w:w w:val="105"/>
          <w:sz w:val="18"/>
          <w:szCs w:val="18"/>
        </w:rPr>
      </w:pPr>
      <w:r w:rsidRPr="000308A2">
        <w:rPr>
          <w:w w:val="105"/>
          <w:sz w:val="18"/>
          <w:szCs w:val="18"/>
        </w:rPr>
        <w:t>LGC Bio search Technologies provides GMP compliant contract manufacturing of Active Pharmaceutical Ingredients (</w:t>
      </w:r>
      <w:proofErr w:type="spellStart"/>
      <w:r w:rsidRPr="000308A2">
        <w:rPr>
          <w:w w:val="105"/>
          <w:sz w:val="18"/>
          <w:szCs w:val="18"/>
        </w:rPr>
        <w:t>APls</w:t>
      </w:r>
      <w:proofErr w:type="spellEnd"/>
      <w:r w:rsidRPr="000308A2">
        <w:rPr>
          <w:w w:val="105"/>
          <w:sz w:val="18"/>
          <w:szCs w:val="18"/>
        </w:rPr>
        <w:t xml:space="preserve"> or Drug Substance</w:t>
      </w:r>
      <w:proofErr w:type="gramStart"/>
      <w:r w:rsidRPr="000308A2">
        <w:rPr>
          <w:w w:val="105"/>
          <w:sz w:val="18"/>
          <w:szCs w:val="18"/>
        </w:rPr>
        <w:t>)</w:t>
      </w:r>
      <w:proofErr w:type="gramEnd"/>
      <w:r w:rsidRPr="000308A2">
        <w:rPr>
          <w:w w:val="105"/>
          <w:sz w:val="18"/>
          <w:szCs w:val="18"/>
        </w:rPr>
        <w:t xml:space="preserve"> and Quality Control (QC) release of oligonucleotides intended for pre-clinical and early phase clinical therapeutic use at its Petaluma site in California, US, referred to in this policy simply as 'LGC'. Additionally, the QC laboratory might be used to support CMC activities outside the scope of contract manufacturing.</w:t>
      </w:r>
    </w:p>
    <w:p w14:paraId="434D0FA0" w14:textId="77777777" w:rsidR="00E92138" w:rsidRPr="000308A2" w:rsidRDefault="00E92138" w:rsidP="00E92138">
      <w:pPr>
        <w:pStyle w:val="BodyText"/>
        <w:spacing w:before="120" w:after="120" w:line="247" w:lineRule="auto"/>
        <w:rPr>
          <w:w w:val="105"/>
          <w:sz w:val="18"/>
          <w:szCs w:val="18"/>
        </w:rPr>
      </w:pPr>
      <w:r w:rsidRPr="000308A2">
        <w:rPr>
          <w:w w:val="105"/>
          <w:sz w:val="18"/>
          <w:szCs w:val="18"/>
        </w:rPr>
        <w:t>It is the policy of LGC to comply with all Regulatory and voluntary requirements that relate to its business, LGC will specifically comply with regulations including but not limited to the following:</w:t>
      </w:r>
    </w:p>
    <w:p w14:paraId="7E5D51C0" w14:textId="2BC769E7" w:rsidR="00E92138" w:rsidRPr="000308A2" w:rsidRDefault="00E92138" w:rsidP="004018A2">
      <w:pPr>
        <w:pStyle w:val="BodyText"/>
        <w:keepLines/>
        <w:spacing w:before="120" w:after="120" w:line="247" w:lineRule="auto"/>
        <w:rPr>
          <w:w w:val="105"/>
          <w:sz w:val="18"/>
          <w:szCs w:val="18"/>
        </w:rPr>
      </w:pPr>
      <w:r w:rsidRPr="000308A2">
        <w:rPr>
          <w:w w:val="105"/>
          <w:sz w:val="18"/>
          <w:szCs w:val="18"/>
        </w:rPr>
        <w:t>•    Current Good Manufacturing Practice as defined in Code of Federal Regulations, Title 21 Part 210 and 211: Current Good Manufacturing Practice in Manufacturing, Processing, Packing or Holding of Drugs and Current Good Manufacturing Practice for Finished Pharmaceuticals</w:t>
      </w:r>
    </w:p>
    <w:p w14:paraId="375A3037" w14:textId="5EE7C223" w:rsidR="00E92138" w:rsidRPr="000308A2" w:rsidRDefault="00E92138" w:rsidP="00534987">
      <w:pPr>
        <w:pStyle w:val="BodyText"/>
        <w:spacing w:before="120" w:after="120" w:line="247" w:lineRule="auto"/>
        <w:jc w:val="both"/>
        <w:rPr>
          <w:w w:val="105"/>
          <w:sz w:val="18"/>
          <w:szCs w:val="18"/>
        </w:rPr>
      </w:pPr>
      <w:r w:rsidRPr="000308A2">
        <w:rPr>
          <w:w w:val="105"/>
          <w:sz w:val="18"/>
          <w:szCs w:val="18"/>
        </w:rPr>
        <w:t xml:space="preserve">•    International Conference on </w:t>
      </w:r>
      <w:r w:rsidR="00534987" w:rsidRPr="000308A2">
        <w:rPr>
          <w:w w:val="105"/>
          <w:sz w:val="18"/>
          <w:szCs w:val="18"/>
        </w:rPr>
        <w:t>Harmonization</w:t>
      </w:r>
      <w:r w:rsidRPr="000308A2">
        <w:rPr>
          <w:w w:val="105"/>
          <w:sz w:val="18"/>
          <w:szCs w:val="18"/>
        </w:rPr>
        <w:t xml:space="preserve"> (ICH) Quality Guidelines for Good Manufacturing </w:t>
      </w:r>
      <w:r w:rsidR="00534987" w:rsidRPr="000308A2">
        <w:rPr>
          <w:w w:val="105"/>
          <w:sz w:val="18"/>
          <w:szCs w:val="18"/>
        </w:rPr>
        <w:t>Practice</w:t>
      </w:r>
      <w:r w:rsidRPr="000308A2">
        <w:rPr>
          <w:w w:val="105"/>
          <w:sz w:val="18"/>
          <w:szCs w:val="18"/>
        </w:rPr>
        <w:t xml:space="preserve"> Guidance for Active Pharmaceutical Ingredients (Q7), Quality Risk Management (Q9) and Pharmaceutical Quality System (Q10).</w:t>
      </w:r>
    </w:p>
    <w:p w14:paraId="19F8735E" w14:textId="70130FF0" w:rsidR="00E92138" w:rsidRPr="000308A2" w:rsidRDefault="00E92138" w:rsidP="00E92138">
      <w:pPr>
        <w:pStyle w:val="BodyText"/>
        <w:spacing w:before="120" w:after="120" w:line="247" w:lineRule="auto"/>
        <w:rPr>
          <w:w w:val="105"/>
          <w:sz w:val="18"/>
          <w:szCs w:val="18"/>
        </w:rPr>
      </w:pPr>
      <w:r w:rsidRPr="000308A2">
        <w:rPr>
          <w:w w:val="105"/>
          <w:sz w:val="18"/>
          <w:szCs w:val="18"/>
        </w:rPr>
        <w:t xml:space="preserve">The Quality policy and associated procedures have been written to meet the explicit requirements of Good Manufacturing Practice and to guarantee Data Integrity, robust methods, validated equipment and </w:t>
      </w:r>
      <w:r w:rsidR="001928F4" w:rsidRPr="000308A2">
        <w:rPr>
          <w:w w:val="105"/>
          <w:sz w:val="18"/>
          <w:szCs w:val="18"/>
        </w:rPr>
        <w:t>reconstruct</w:t>
      </w:r>
      <w:r w:rsidR="004C5D65" w:rsidRPr="000308A2">
        <w:rPr>
          <w:w w:val="105"/>
          <w:sz w:val="18"/>
          <w:szCs w:val="18"/>
        </w:rPr>
        <w:t xml:space="preserve">ed </w:t>
      </w:r>
      <w:r w:rsidRPr="000308A2">
        <w:rPr>
          <w:w w:val="105"/>
          <w:sz w:val="18"/>
          <w:szCs w:val="18"/>
        </w:rPr>
        <w:t xml:space="preserve">records. All personnel concerned with GMP activities must </w:t>
      </w:r>
      <w:r w:rsidR="00534987" w:rsidRPr="000308A2">
        <w:rPr>
          <w:w w:val="105"/>
          <w:sz w:val="18"/>
          <w:szCs w:val="18"/>
        </w:rPr>
        <w:t>familiarize</w:t>
      </w:r>
      <w:r w:rsidRPr="000308A2">
        <w:rPr>
          <w:w w:val="105"/>
          <w:sz w:val="18"/>
          <w:szCs w:val="18"/>
        </w:rPr>
        <w:t xml:space="preserve"> themselves with the quality documentation and implement the policies in their work.</w:t>
      </w:r>
    </w:p>
    <w:p w14:paraId="0CD44E9C" w14:textId="061E66DC" w:rsidR="00E92138" w:rsidRPr="000308A2" w:rsidRDefault="00E92138" w:rsidP="00E92138">
      <w:pPr>
        <w:pStyle w:val="BodyText"/>
        <w:spacing w:before="120" w:after="120" w:line="247" w:lineRule="auto"/>
        <w:rPr>
          <w:w w:val="105"/>
          <w:sz w:val="18"/>
          <w:szCs w:val="18"/>
        </w:rPr>
      </w:pPr>
      <w:r w:rsidRPr="000308A2">
        <w:rPr>
          <w:w w:val="105"/>
          <w:sz w:val="18"/>
          <w:szCs w:val="18"/>
        </w:rPr>
        <w:t xml:space="preserve">LGC takes a </w:t>
      </w:r>
      <w:r w:rsidR="00534987" w:rsidRPr="000308A2">
        <w:rPr>
          <w:w w:val="105"/>
          <w:sz w:val="18"/>
          <w:szCs w:val="18"/>
        </w:rPr>
        <w:t>risk-based</w:t>
      </w:r>
      <w:r w:rsidRPr="000308A2">
        <w:rPr>
          <w:w w:val="105"/>
          <w:sz w:val="18"/>
          <w:szCs w:val="18"/>
        </w:rPr>
        <w:t xml:space="preserve"> approach to systems management and is committed to building a positive culture of improvement within the organization</w:t>
      </w:r>
    </w:p>
    <w:p w14:paraId="60A48EBC" w14:textId="24CA3F6F" w:rsidR="00E92138" w:rsidRPr="000308A2" w:rsidRDefault="00E92138" w:rsidP="00E92138">
      <w:pPr>
        <w:pStyle w:val="BodyText"/>
        <w:spacing w:before="120" w:after="120" w:line="247" w:lineRule="auto"/>
        <w:rPr>
          <w:w w:val="105"/>
          <w:sz w:val="18"/>
          <w:szCs w:val="18"/>
        </w:rPr>
      </w:pPr>
      <w:r w:rsidRPr="000308A2">
        <w:rPr>
          <w:w w:val="105"/>
          <w:sz w:val="18"/>
          <w:szCs w:val="18"/>
        </w:rPr>
        <w:t xml:space="preserve">Other activities of the site might include custom oligonucleotide manufacturing for research and development </w:t>
      </w:r>
      <w:r w:rsidR="00534987" w:rsidRPr="000308A2">
        <w:rPr>
          <w:w w:val="105"/>
          <w:sz w:val="18"/>
          <w:szCs w:val="18"/>
        </w:rPr>
        <w:t>applications,</w:t>
      </w:r>
      <w:r w:rsidRPr="000308A2">
        <w:rPr>
          <w:w w:val="105"/>
          <w:sz w:val="18"/>
          <w:szCs w:val="18"/>
        </w:rPr>
        <w:t xml:space="preserve"> including design and discovery scale synthesis for diagnostic and therapeutic oligonucleotides, as well as production of oligonucleotide synthesis reagents. This work will be conducted to the same standards described above although some specific regulatory steps will not be required. Details for such work will be documented in the relevant batch records or testing plan/reports.</w:t>
      </w:r>
    </w:p>
    <w:p w14:paraId="70C632C3" w14:textId="77777777" w:rsidR="00312DCE" w:rsidRPr="000308A2" w:rsidRDefault="00312DCE" w:rsidP="00E92138">
      <w:pPr>
        <w:pStyle w:val="BodyText"/>
        <w:spacing w:before="120" w:after="120" w:line="247" w:lineRule="auto"/>
        <w:rPr>
          <w:w w:val="105"/>
          <w:sz w:val="18"/>
          <w:szCs w:val="18"/>
        </w:rPr>
      </w:pPr>
    </w:p>
    <w:p w14:paraId="156634D0" w14:textId="707858B6" w:rsidR="009C1064" w:rsidRPr="000308A2" w:rsidRDefault="00453C6E" w:rsidP="00D15EE4">
      <w:pPr>
        <w:pStyle w:val="ListParagraph"/>
        <w:numPr>
          <w:ilvl w:val="0"/>
          <w:numId w:val="2"/>
        </w:numPr>
        <w:tabs>
          <w:tab w:val="left" w:pos="490"/>
        </w:tabs>
        <w:spacing w:before="120" w:after="120"/>
        <w:ind w:left="331" w:hanging="331"/>
        <w:rPr>
          <w:b/>
          <w:w w:val="105"/>
          <w:sz w:val="18"/>
          <w:szCs w:val="18"/>
        </w:rPr>
      </w:pPr>
      <w:r w:rsidRPr="000308A2">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2246"/>
        <w:gridCol w:w="7824"/>
      </w:tblGrid>
      <w:tr w:rsidR="009C1064" w:rsidRPr="000308A2" w14:paraId="156634D4" w14:textId="77777777" w:rsidTr="00923272">
        <w:trPr>
          <w:trHeight w:hRule="exact" w:val="247"/>
        </w:trPr>
        <w:tc>
          <w:tcPr>
            <w:tcW w:w="1115" w:type="pct"/>
            <w:tcBorders>
              <w:left w:val="single" w:sz="4" w:space="0" w:color="000000"/>
            </w:tcBorders>
            <w:shd w:val="clear" w:color="auto" w:fill="D9D9D9"/>
            <w:vAlign w:val="center"/>
          </w:tcPr>
          <w:p w14:paraId="156634D2" w14:textId="77777777" w:rsidR="009C1064" w:rsidRPr="000308A2" w:rsidRDefault="00453C6E" w:rsidP="00923272">
            <w:pPr>
              <w:pStyle w:val="TableParagraph"/>
              <w:spacing w:before="100" w:beforeAutospacing="1" w:after="100" w:afterAutospacing="1"/>
              <w:jc w:val="center"/>
              <w:rPr>
                <w:b/>
                <w:sz w:val="18"/>
                <w:szCs w:val="18"/>
              </w:rPr>
            </w:pPr>
            <w:r w:rsidRPr="000308A2">
              <w:rPr>
                <w:b/>
                <w:w w:val="105"/>
                <w:sz w:val="18"/>
                <w:szCs w:val="18"/>
              </w:rPr>
              <w:t>Document ID</w:t>
            </w:r>
          </w:p>
        </w:tc>
        <w:tc>
          <w:tcPr>
            <w:tcW w:w="3885" w:type="pct"/>
            <w:tcBorders>
              <w:right w:val="single" w:sz="4" w:space="0" w:color="000000"/>
            </w:tcBorders>
            <w:shd w:val="clear" w:color="auto" w:fill="D9D9D9"/>
            <w:vAlign w:val="center"/>
          </w:tcPr>
          <w:p w14:paraId="156634D3" w14:textId="77777777" w:rsidR="009C1064" w:rsidRPr="000308A2" w:rsidRDefault="00453C6E" w:rsidP="00923272">
            <w:pPr>
              <w:pStyle w:val="TableParagraph"/>
              <w:spacing w:before="6"/>
              <w:ind w:right="2795"/>
              <w:jc w:val="center"/>
              <w:rPr>
                <w:b/>
                <w:sz w:val="18"/>
                <w:szCs w:val="18"/>
              </w:rPr>
            </w:pPr>
            <w:r w:rsidRPr="000308A2">
              <w:rPr>
                <w:b/>
                <w:w w:val="105"/>
                <w:sz w:val="18"/>
                <w:szCs w:val="18"/>
              </w:rPr>
              <w:t>Title</w:t>
            </w:r>
          </w:p>
        </w:tc>
      </w:tr>
      <w:tr w:rsidR="007C66A8" w:rsidRPr="000308A2" w14:paraId="156634D7" w14:textId="77777777" w:rsidTr="007C66A8">
        <w:trPr>
          <w:trHeight w:hRule="exact" w:val="248"/>
        </w:trPr>
        <w:tc>
          <w:tcPr>
            <w:tcW w:w="1115" w:type="pct"/>
            <w:tcBorders>
              <w:top w:val="single" w:sz="6" w:space="0" w:color="4F4F4F"/>
              <w:left w:val="single" w:sz="6" w:space="0" w:color="676767"/>
              <w:bottom w:val="single" w:sz="3" w:space="0" w:color="7C7C7C"/>
              <w:right w:val="single" w:sz="6" w:space="0" w:color="707070"/>
            </w:tcBorders>
            <w:vAlign w:val="center"/>
          </w:tcPr>
          <w:p w14:paraId="156634D5" w14:textId="113C0793" w:rsidR="007C66A8" w:rsidRPr="000308A2" w:rsidRDefault="007C66A8" w:rsidP="007C66A8">
            <w:pPr>
              <w:pStyle w:val="TableParagraph"/>
              <w:spacing w:before="100" w:beforeAutospacing="1" w:after="100" w:afterAutospacing="1"/>
              <w:ind w:left="95"/>
              <w:rPr>
                <w:bCs/>
                <w:sz w:val="18"/>
                <w:szCs w:val="18"/>
              </w:rPr>
            </w:pPr>
            <w:r w:rsidRPr="000308A2">
              <w:rPr>
                <w:color w:val="232323"/>
                <w:w w:val="110"/>
                <w:sz w:val="18"/>
                <w:szCs w:val="18"/>
              </w:rPr>
              <w:t>POL</w:t>
            </w:r>
            <w:r w:rsidRPr="000308A2">
              <w:rPr>
                <w:color w:val="3D3D3D"/>
                <w:w w:val="110"/>
                <w:sz w:val="18"/>
                <w:szCs w:val="18"/>
              </w:rPr>
              <w:t>-</w:t>
            </w:r>
            <w:r w:rsidRPr="000308A2">
              <w:rPr>
                <w:color w:val="232323"/>
                <w:w w:val="110"/>
                <w:sz w:val="18"/>
                <w:szCs w:val="18"/>
              </w:rPr>
              <w:t>208850</w:t>
            </w:r>
          </w:p>
        </w:tc>
        <w:tc>
          <w:tcPr>
            <w:tcW w:w="3885" w:type="pct"/>
            <w:tcBorders>
              <w:top w:val="single" w:sz="6" w:space="0" w:color="4F4F4F"/>
              <w:left w:val="single" w:sz="6" w:space="0" w:color="707070"/>
              <w:bottom w:val="single" w:sz="3" w:space="0" w:color="7C7C7C"/>
              <w:right w:val="single" w:sz="3" w:space="0" w:color="646464"/>
            </w:tcBorders>
            <w:vAlign w:val="center"/>
          </w:tcPr>
          <w:p w14:paraId="156634D6" w14:textId="33FBF4A6" w:rsidR="007C66A8" w:rsidRPr="000308A2" w:rsidRDefault="007C66A8" w:rsidP="007C66A8">
            <w:pPr>
              <w:pStyle w:val="TableParagraph"/>
              <w:spacing w:before="8"/>
              <w:ind w:left="96"/>
              <w:rPr>
                <w:bCs/>
                <w:sz w:val="18"/>
                <w:szCs w:val="18"/>
              </w:rPr>
            </w:pPr>
            <w:r w:rsidRPr="000308A2">
              <w:rPr>
                <w:color w:val="232323"/>
                <w:w w:val="105"/>
                <w:sz w:val="18"/>
                <w:szCs w:val="18"/>
              </w:rPr>
              <w:t>Site Master File</w:t>
            </w:r>
          </w:p>
        </w:tc>
      </w:tr>
      <w:tr w:rsidR="007C66A8" w:rsidRPr="000308A2" w14:paraId="156634E6" w14:textId="77777777" w:rsidTr="007C66A8">
        <w:trPr>
          <w:trHeight w:hRule="exact" w:val="248"/>
        </w:trPr>
        <w:tc>
          <w:tcPr>
            <w:tcW w:w="1115" w:type="pct"/>
            <w:tcBorders>
              <w:top w:val="single" w:sz="3" w:space="0" w:color="7C7C7C"/>
              <w:left w:val="single" w:sz="6" w:space="0" w:color="676767"/>
              <w:bottom w:val="single" w:sz="6" w:space="0" w:color="5B5B5B"/>
              <w:right w:val="single" w:sz="6" w:space="0" w:color="707070"/>
            </w:tcBorders>
            <w:vAlign w:val="center"/>
          </w:tcPr>
          <w:p w14:paraId="156634E4" w14:textId="63E54F9B" w:rsidR="007C66A8" w:rsidRPr="000308A2" w:rsidRDefault="007C66A8" w:rsidP="007C66A8">
            <w:pPr>
              <w:pStyle w:val="TableParagraph"/>
              <w:spacing w:before="100" w:beforeAutospacing="1" w:after="100" w:afterAutospacing="1"/>
              <w:ind w:left="95"/>
              <w:rPr>
                <w:bCs/>
                <w:sz w:val="18"/>
                <w:szCs w:val="18"/>
              </w:rPr>
            </w:pPr>
            <w:r w:rsidRPr="000308A2">
              <w:rPr>
                <w:color w:val="232323"/>
                <w:w w:val="110"/>
                <w:sz w:val="18"/>
                <w:szCs w:val="18"/>
              </w:rPr>
              <w:t>POL</w:t>
            </w:r>
            <w:r w:rsidRPr="000308A2">
              <w:rPr>
                <w:color w:val="3D3D3D"/>
                <w:w w:val="110"/>
                <w:sz w:val="18"/>
                <w:szCs w:val="18"/>
              </w:rPr>
              <w:t>-</w:t>
            </w:r>
            <w:r w:rsidRPr="000308A2">
              <w:rPr>
                <w:color w:val="232323"/>
                <w:w w:val="110"/>
                <w:sz w:val="18"/>
                <w:szCs w:val="18"/>
              </w:rPr>
              <w:t>208881</w:t>
            </w:r>
          </w:p>
        </w:tc>
        <w:tc>
          <w:tcPr>
            <w:tcW w:w="3885" w:type="pct"/>
            <w:tcBorders>
              <w:top w:val="single" w:sz="3" w:space="0" w:color="7C7C7C"/>
              <w:left w:val="single" w:sz="6" w:space="0" w:color="707070"/>
              <w:bottom w:val="single" w:sz="6" w:space="0" w:color="5B5B5B"/>
              <w:right w:val="single" w:sz="3" w:space="0" w:color="646464"/>
            </w:tcBorders>
            <w:vAlign w:val="center"/>
          </w:tcPr>
          <w:p w14:paraId="156634E5" w14:textId="6F2BDC33" w:rsidR="007C66A8" w:rsidRPr="000308A2" w:rsidRDefault="007C66A8" w:rsidP="007C66A8">
            <w:pPr>
              <w:pStyle w:val="TableParagraph"/>
              <w:ind w:left="97"/>
              <w:rPr>
                <w:bCs/>
                <w:sz w:val="18"/>
                <w:szCs w:val="18"/>
              </w:rPr>
            </w:pPr>
            <w:r w:rsidRPr="000308A2">
              <w:rPr>
                <w:color w:val="232323"/>
                <w:w w:val="105"/>
                <w:sz w:val="18"/>
                <w:szCs w:val="18"/>
              </w:rPr>
              <w:t>Validation Po</w:t>
            </w:r>
            <w:r w:rsidRPr="000308A2">
              <w:rPr>
                <w:color w:val="3D3D3D"/>
                <w:w w:val="105"/>
                <w:sz w:val="18"/>
                <w:szCs w:val="18"/>
              </w:rPr>
              <w:t>l</w:t>
            </w:r>
            <w:r w:rsidRPr="000308A2">
              <w:rPr>
                <w:color w:val="232323"/>
                <w:w w:val="105"/>
                <w:sz w:val="18"/>
                <w:szCs w:val="18"/>
              </w:rPr>
              <w:t>icy</w:t>
            </w:r>
          </w:p>
        </w:tc>
      </w:tr>
      <w:tr w:rsidR="007C66A8" w:rsidRPr="000308A2" w14:paraId="111BDF48" w14:textId="77777777" w:rsidTr="007C66A8">
        <w:trPr>
          <w:trHeight w:hRule="exact" w:val="248"/>
        </w:trPr>
        <w:tc>
          <w:tcPr>
            <w:tcW w:w="1115" w:type="pct"/>
            <w:tcBorders>
              <w:top w:val="single" w:sz="6" w:space="0" w:color="5B5B5B"/>
              <w:left w:val="single" w:sz="6" w:space="0" w:color="676767"/>
              <w:bottom w:val="single" w:sz="3" w:space="0" w:color="575757"/>
              <w:right w:val="single" w:sz="6" w:space="0" w:color="707070"/>
            </w:tcBorders>
            <w:vAlign w:val="center"/>
          </w:tcPr>
          <w:p w14:paraId="360EE6D1" w14:textId="00AB8A24" w:rsidR="007C66A8" w:rsidRPr="000308A2" w:rsidRDefault="007C66A8" w:rsidP="007C66A8">
            <w:pPr>
              <w:pStyle w:val="TableParagraph"/>
              <w:spacing w:before="100" w:beforeAutospacing="1" w:after="100" w:afterAutospacing="1"/>
              <w:ind w:left="95"/>
              <w:rPr>
                <w:bCs/>
                <w:sz w:val="18"/>
                <w:szCs w:val="18"/>
              </w:rPr>
            </w:pPr>
            <w:r w:rsidRPr="000308A2">
              <w:rPr>
                <w:color w:val="232323"/>
                <w:sz w:val="18"/>
                <w:szCs w:val="18"/>
              </w:rPr>
              <w:t>SOP-208891</w:t>
            </w:r>
          </w:p>
        </w:tc>
        <w:tc>
          <w:tcPr>
            <w:tcW w:w="3885" w:type="pct"/>
            <w:tcBorders>
              <w:top w:val="single" w:sz="6" w:space="0" w:color="5B5B5B"/>
              <w:left w:val="single" w:sz="6" w:space="0" w:color="707070"/>
              <w:bottom w:val="single" w:sz="3" w:space="0" w:color="575757"/>
              <w:right w:val="single" w:sz="3" w:space="0" w:color="646464"/>
            </w:tcBorders>
            <w:vAlign w:val="center"/>
          </w:tcPr>
          <w:p w14:paraId="74B9A5D5" w14:textId="4FDF330F" w:rsidR="007C66A8" w:rsidRPr="000308A2" w:rsidRDefault="007C66A8" w:rsidP="007C66A8">
            <w:pPr>
              <w:pStyle w:val="TableParagraph"/>
              <w:ind w:left="97"/>
              <w:rPr>
                <w:bCs/>
                <w:sz w:val="18"/>
                <w:szCs w:val="18"/>
              </w:rPr>
            </w:pPr>
            <w:r w:rsidRPr="000308A2">
              <w:rPr>
                <w:color w:val="232323"/>
                <w:w w:val="105"/>
                <w:sz w:val="18"/>
                <w:szCs w:val="18"/>
              </w:rPr>
              <w:t>Val</w:t>
            </w:r>
            <w:r w:rsidRPr="000308A2">
              <w:rPr>
                <w:color w:val="3D3D3D"/>
                <w:w w:val="105"/>
                <w:sz w:val="18"/>
                <w:szCs w:val="18"/>
              </w:rPr>
              <w:t>i</w:t>
            </w:r>
            <w:r w:rsidRPr="000308A2">
              <w:rPr>
                <w:color w:val="232323"/>
                <w:w w:val="105"/>
                <w:sz w:val="18"/>
                <w:szCs w:val="18"/>
              </w:rPr>
              <w:t>dation Master Plan</w:t>
            </w:r>
          </w:p>
        </w:tc>
      </w:tr>
      <w:tr w:rsidR="007C66A8" w:rsidRPr="000308A2" w14:paraId="6D35320F" w14:textId="77777777" w:rsidTr="007C66A8">
        <w:trPr>
          <w:trHeight w:hRule="exact" w:val="248"/>
        </w:trPr>
        <w:tc>
          <w:tcPr>
            <w:tcW w:w="1115" w:type="pct"/>
            <w:tcBorders>
              <w:top w:val="single" w:sz="3" w:space="0" w:color="575757"/>
              <w:left w:val="single" w:sz="6" w:space="0" w:color="676767"/>
              <w:bottom w:val="single" w:sz="6" w:space="0" w:color="545454"/>
              <w:right w:val="single" w:sz="6" w:space="0" w:color="707070"/>
            </w:tcBorders>
            <w:vAlign w:val="center"/>
          </w:tcPr>
          <w:p w14:paraId="5FD68A6E" w14:textId="40B6B831" w:rsidR="007C66A8" w:rsidRPr="000308A2" w:rsidRDefault="007C66A8" w:rsidP="007C66A8">
            <w:pPr>
              <w:pStyle w:val="TableParagraph"/>
              <w:spacing w:before="100" w:beforeAutospacing="1" w:after="100" w:afterAutospacing="1"/>
              <w:ind w:left="95"/>
              <w:rPr>
                <w:bCs/>
                <w:sz w:val="18"/>
                <w:szCs w:val="18"/>
              </w:rPr>
            </w:pPr>
            <w:r w:rsidRPr="000308A2">
              <w:rPr>
                <w:color w:val="232323"/>
                <w:w w:val="105"/>
                <w:sz w:val="18"/>
                <w:szCs w:val="18"/>
              </w:rPr>
              <w:t>SOP-208833</w:t>
            </w:r>
          </w:p>
        </w:tc>
        <w:tc>
          <w:tcPr>
            <w:tcW w:w="3885" w:type="pct"/>
            <w:tcBorders>
              <w:top w:val="single" w:sz="3" w:space="0" w:color="575757"/>
              <w:left w:val="single" w:sz="6" w:space="0" w:color="707070"/>
              <w:bottom w:val="single" w:sz="6" w:space="0" w:color="545454"/>
              <w:right w:val="single" w:sz="3" w:space="0" w:color="646464"/>
            </w:tcBorders>
            <w:vAlign w:val="center"/>
          </w:tcPr>
          <w:p w14:paraId="44899566" w14:textId="3CC50AC4" w:rsidR="007C66A8" w:rsidRPr="000308A2" w:rsidRDefault="007C66A8" w:rsidP="007C66A8">
            <w:pPr>
              <w:pStyle w:val="TableParagraph"/>
              <w:ind w:left="97"/>
              <w:rPr>
                <w:bCs/>
                <w:sz w:val="18"/>
                <w:szCs w:val="18"/>
              </w:rPr>
            </w:pPr>
            <w:r w:rsidRPr="000308A2">
              <w:rPr>
                <w:color w:val="232323"/>
                <w:sz w:val="18"/>
                <w:szCs w:val="18"/>
              </w:rPr>
              <w:t>R</w:t>
            </w:r>
            <w:r w:rsidRPr="000308A2">
              <w:rPr>
                <w:color w:val="3D3D3D"/>
                <w:sz w:val="18"/>
                <w:szCs w:val="18"/>
              </w:rPr>
              <w:t>i</w:t>
            </w:r>
            <w:r w:rsidRPr="000308A2">
              <w:rPr>
                <w:color w:val="232323"/>
                <w:sz w:val="18"/>
                <w:szCs w:val="18"/>
              </w:rPr>
              <w:t>sk Management</w:t>
            </w:r>
          </w:p>
        </w:tc>
      </w:tr>
    </w:tbl>
    <w:p w14:paraId="6720D43F" w14:textId="77777777" w:rsidR="00312DCE" w:rsidRPr="000308A2" w:rsidRDefault="00312DCE" w:rsidP="00312DCE">
      <w:pPr>
        <w:pStyle w:val="ListParagraph"/>
        <w:tabs>
          <w:tab w:val="left" w:pos="491"/>
        </w:tabs>
        <w:spacing w:before="120" w:after="120"/>
        <w:ind w:left="331" w:firstLine="0"/>
        <w:rPr>
          <w:b/>
          <w:w w:val="105"/>
          <w:sz w:val="18"/>
          <w:szCs w:val="18"/>
        </w:rPr>
      </w:pPr>
    </w:p>
    <w:p w14:paraId="156634E7" w14:textId="7E964D4F" w:rsidR="009C1064" w:rsidRPr="000308A2" w:rsidRDefault="00453C6E" w:rsidP="00D15EE4">
      <w:pPr>
        <w:pStyle w:val="ListParagraph"/>
        <w:numPr>
          <w:ilvl w:val="0"/>
          <w:numId w:val="2"/>
        </w:numPr>
        <w:tabs>
          <w:tab w:val="left" w:pos="491"/>
        </w:tabs>
        <w:spacing w:before="120" w:after="120"/>
        <w:ind w:left="331" w:hanging="331"/>
        <w:rPr>
          <w:b/>
          <w:w w:val="105"/>
          <w:sz w:val="18"/>
          <w:szCs w:val="18"/>
        </w:rPr>
      </w:pPr>
      <w:r w:rsidRPr="000308A2">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46"/>
        <w:gridCol w:w="7824"/>
      </w:tblGrid>
      <w:tr w:rsidR="009C1064" w:rsidRPr="000308A2" w14:paraId="156634EB" w14:textId="77777777" w:rsidTr="00F80A03">
        <w:trPr>
          <w:trHeight w:hRule="exact" w:val="247"/>
        </w:trPr>
        <w:tc>
          <w:tcPr>
            <w:tcW w:w="1115" w:type="pct"/>
            <w:tcBorders>
              <w:bottom w:val="single" w:sz="4" w:space="0" w:color="auto"/>
              <w:right w:val="single" w:sz="3" w:space="0" w:color="000000"/>
            </w:tcBorders>
            <w:shd w:val="clear" w:color="auto" w:fill="D9D9D9"/>
          </w:tcPr>
          <w:p w14:paraId="156634E9" w14:textId="77777777" w:rsidR="009C1064" w:rsidRPr="000308A2" w:rsidRDefault="00453C6E" w:rsidP="00923272">
            <w:pPr>
              <w:pStyle w:val="TableParagraph"/>
              <w:spacing w:before="5"/>
              <w:jc w:val="center"/>
              <w:rPr>
                <w:b/>
                <w:sz w:val="18"/>
                <w:szCs w:val="18"/>
              </w:rPr>
            </w:pPr>
            <w:r w:rsidRPr="000308A2">
              <w:rPr>
                <w:b/>
                <w:w w:val="105"/>
                <w:sz w:val="18"/>
                <w:szCs w:val="18"/>
              </w:rPr>
              <w:t>Document ID</w:t>
            </w:r>
          </w:p>
        </w:tc>
        <w:tc>
          <w:tcPr>
            <w:tcW w:w="3885" w:type="pct"/>
            <w:tcBorders>
              <w:left w:val="single" w:sz="3" w:space="0" w:color="000000"/>
              <w:bottom w:val="single" w:sz="4" w:space="0" w:color="auto"/>
            </w:tcBorders>
            <w:shd w:val="clear" w:color="auto" w:fill="D9D9D9"/>
          </w:tcPr>
          <w:p w14:paraId="156634EA" w14:textId="77777777" w:rsidR="009C1064" w:rsidRPr="000308A2" w:rsidRDefault="00453C6E" w:rsidP="00923272">
            <w:pPr>
              <w:pStyle w:val="TableParagraph"/>
              <w:spacing w:before="5"/>
              <w:ind w:right="2796"/>
              <w:jc w:val="center"/>
              <w:rPr>
                <w:b/>
                <w:sz w:val="18"/>
                <w:szCs w:val="18"/>
              </w:rPr>
            </w:pPr>
            <w:r w:rsidRPr="000308A2">
              <w:rPr>
                <w:b/>
                <w:w w:val="105"/>
                <w:sz w:val="18"/>
                <w:szCs w:val="18"/>
              </w:rPr>
              <w:t>Title</w:t>
            </w:r>
          </w:p>
        </w:tc>
      </w:tr>
      <w:tr w:rsidR="00227268" w:rsidRPr="000308A2" w14:paraId="156634EE" w14:textId="77777777" w:rsidTr="00312DCE">
        <w:trPr>
          <w:trHeight w:hRule="exact" w:val="432"/>
        </w:trPr>
        <w:tc>
          <w:tcPr>
            <w:tcW w:w="1115" w:type="pct"/>
            <w:tcBorders>
              <w:top w:val="single" w:sz="4" w:space="0" w:color="auto"/>
              <w:left w:val="single" w:sz="4" w:space="0" w:color="auto"/>
              <w:bottom w:val="single" w:sz="4" w:space="0" w:color="auto"/>
              <w:right w:val="single" w:sz="4" w:space="0" w:color="auto"/>
            </w:tcBorders>
            <w:vAlign w:val="center"/>
          </w:tcPr>
          <w:p w14:paraId="156634EC" w14:textId="620104BA" w:rsidR="00227268" w:rsidRPr="000308A2" w:rsidRDefault="00227268" w:rsidP="00312DCE">
            <w:pPr>
              <w:pStyle w:val="TableParagraph"/>
              <w:spacing w:before="5"/>
              <w:ind w:left="95"/>
              <w:rPr>
                <w:bCs/>
                <w:sz w:val="18"/>
                <w:szCs w:val="18"/>
              </w:rPr>
            </w:pPr>
            <w:r w:rsidRPr="000308A2">
              <w:rPr>
                <w:color w:val="232323"/>
                <w:w w:val="105"/>
                <w:sz w:val="18"/>
                <w:szCs w:val="18"/>
              </w:rPr>
              <w:t>ICH Q7</w:t>
            </w:r>
          </w:p>
        </w:tc>
        <w:tc>
          <w:tcPr>
            <w:tcW w:w="3885" w:type="pct"/>
            <w:tcBorders>
              <w:top w:val="single" w:sz="4" w:space="0" w:color="auto"/>
              <w:left w:val="single" w:sz="4" w:space="0" w:color="auto"/>
              <w:bottom w:val="single" w:sz="4" w:space="0" w:color="auto"/>
              <w:right w:val="single" w:sz="4" w:space="0" w:color="auto"/>
            </w:tcBorders>
            <w:vAlign w:val="center"/>
          </w:tcPr>
          <w:p w14:paraId="156634ED" w14:textId="0D485A7E" w:rsidR="00227268" w:rsidRPr="000308A2" w:rsidRDefault="00227268" w:rsidP="00312DCE">
            <w:pPr>
              <w:pStyle w:val="TableParagraph"/>
              <w:spacing w:before="5" w:line="249" w:lineRule="auto"/>
              <w:ind w:left="96" w:right="1339" w:hanging="1"/>
              <w:rPr>
                <w:bCs/>
                <w:sz w:val="18"/>
                <w:szCs w:val="18"/>
              </w:rPr>
            </w:pPr>
            <w:r w:rsidRPr="000308A2">
              <w:rPr>
                <w:color w:val="232323"/>
                <w:w w:val="105"/>
                <w:sz w:val="18"/>
                <w:szCs w:val="18"/>
              </w:rPr>
              <w:t>Quality Guidelines for Goo</w:t>
            </w:r>
            <w:r w:rsidRPr="000308A2">
              <w:rPr>
                <w:color w:val="070707"/>
                <w:w w:val="105"/>
                <w:sz w:val="18"/>
                <w:szCs w:val="18"/>
              </w:rPr>
              <w:t xml:space="preserve">d </w:t>
            </w:r>
            <w:r w:rsidRPr="000308A2">
              <w:rPr>
                <w:color w:val="232323"/>
                <w:w w:val="105"/>
                <w:sz w:val="18"/>
                <w:szCs w:val="18"/>
              </w:rPr>
              <w:t xml:space="preserve">Manufacturing </w:t>
            </w:r>
            <w:r w:rsidR="00F80A03" w:rsidRPr="000308A2">
              <w:rPr>
                <w:color w:val="232323"/>
                <w:w w:val="105"/>
                <w:sz w:val="18"/>
                <w:szCs w:val="18"/>
              </w:rPr>
              <w:t>Practice</w:t>
            </w:r>
            <w:r w:rsidRPr="000308A2">
              <w:rPr>
                <w:color w:val="232323"/>
                <w:w w:val="105"/>
                <w:sz w:val="18"/>
                <w:szCs w:val="18"/>
              </w:rPr>
              <w:t xml:space="preserve"> Guidance </w:t>
            </w:r>
            <w:r w:rsidR="00F80A03" w:rsidRPr="000308A2">
              <w:rPr>
                <w:color w:val="232323"/>
                <w:w w:val="105"/>
                <w:sz w:val="18"/>
                <w:szCs w:val="18"/>
              </w:rPr>
              <w:t>fo</w:t>
            </w:r>
            <w:r w:rsidR="00F80A03" w:rsidRPr="000308A2">
              <w:rPr>
                <w:color w:val="070707"/>
                <w:w w:val="105"/>
                <w:sz w:val="18"/>
                <w:szCs w:val="18"/>
              </w:rPr>
              <w:t>r Active</w:t>
            </w:r>
            <w:r w:rsidRPr="000308A2">
              <w:rPr>
                <w:color w:val="232323"/>
                <w:w w:val="105"/>
                <w:sz w:val="18"/>
                <w:szCs w:val="18"/>
              </w:rPr>
              <w:t xml:space="preserve"> Pharmace</w:t>
            </w:r>
            <w:r w:rsidRPr="000308A2">
              <w:rPr>
                <w:color w:val="070707"/>
                <w:w w:val="105"/>
                <w:sz w:val="18"/>
                <w:szCs w:val="18"/>
              </w:rPr>
              <w:t>u</w:t>
            </w:r>
            <w:r w:rsidRPr="000308A2">
              <w:rPr>
                <w:color w:val="232323"/>
                <w:w w:val="105"/>
                <w:sz w:val="18"/>
                <w:szCs w:val="18"/>
              </w:rPr>
              <w:t>tical I</w:t>
            </w:r>
            <w:r w:rsidRPr="000308A2">
              <w:rPr>
                <w:color w:val="070707"/>
                <w:w w:val="105"/>
                <w:sz w:val="18"/>
                <w:szCs w:val="18"/>
              </w:rPr>
              <w:t>n</w:t>
            </w:r>
            <w:r w:rsidRPr="000308A2">
              <w:rPr>
                <w:color w:val="232323"/>
                <w:w w:val="105"/>
                <w:sz w:val="18"/>
                <w:szCs w:val="18"/>
              </w:rPr>
              <w:t>gred</w:t>
            </w:r>
            <w:r w:rsidRPr="000308A2">
              <w:rPr>
                <w:color w:val="3D3D3D"/>
                <w:w w:val="105"/>
                <w:sz w:val="18"/>
                <w:szCs w:val="18"/>
              </w:rPr>
              <w:t>i</w:t>
            </w:r>
            <w:r w:rsidRPr="000308A2">
              <w:rPr>
                <w:color w:val="232323"/>
                <w:w w:val="105"/>
                <w:sz w:val="18"/>
                <w:szCs w:val="18"/>
              </w:rPr>
              <w:t>ents</w:t>
            </w:r>
          </w:p>
        </w:tc>
      </w:tr>
      <w:tr w:rsidR="00227268" w:rsidRPr="000308A2" w14:paraId="156634F4" w14:textId="77777777" w:rsidTr="00312DCE">
        <w:trPr>
          <w:trHeight w:hRule="exact" w:val="248"/>
        </w:trPr>
        <w:tc>
          <w:tcPr>
            <w:tcW w:w="1115" w:type="pct"/>
            <w:tcBorders>
              <w:top w:val="single" w:sz="4" w:space="0" w:color="auto"/>
              <w:left w:val="single" w:sz="4" w:space="0" w:color="auto"/>
              <w:bottom w:val="single" w:sz="4" w:space="0" w:color="auto"/>
              <w:right w:val="single" w:sz="4" w:space="0" w:color="auto"/>
            </w:tcBorders>
            <w:vAlign w:val="center"/>
          </w:tcPr>
          <w:p w14:paraId="156634F2" w14:textId="76F8DD48" w:rsidR="00227268" w:rsidRPr="000308A2" w:rsidRDefault="00227268" w:rsidP="00312DCE">
            <w:pPr>
              <w:pStyle w:val="TableParagraph"/>
              <w:ind w:left="95"/>
              <w:rPr>
                <w:bCs/>
                <w:sz w:val="18"/>
                <w:szCs w:val="18"/>
              </w:rPr>
            </w:pPr>
            <w:r w:rsidRPr="000308A2">
              <w:rPr>
                <w:color w:val="232323"/>
                <w:w w:val="105"/>
                <w:sz w:val="18"/>
                <w:szCs w:val="18"/>
              </w:rPr>
              <w:t>IC</w:t>
            </w:r>
            <w:r w:rsidRPr="000308A2">
              <w:rPr>
                <w:color w:val="070707"/>
                <w:w w:val="105"/>
                <w:sz w:val="18"/>
                <w:szCs w:val="18"/>
              </w:rPr>
              <w:t xml:space="preserve">H </w:t>
            </w:r>
            <w:r w:rsidRPr="000308A2">
              <w:rPr>
                <w:color w:val="232323"/>
                <w:w w:val="105"/>
                <w:sz w:val="18"/>
                <w:szCs w:val="18"/>
              </w:rPr>
              <w:t>Q9</w:t>
            </w:r>
          </w:p>
        </w:tc>
        <w:tc>
          <w:tcPr>
            <w:tcW w:w="3885" w:type="pct"/>
            <w:tcBorders>
              <w:top w:val="single" w:sz="4" w:space="0" w:color="auto"/>
              <w:left w:val="single" w:sz="4" w:space="0" w:color="auto"/>
              <w:bottom w:val="single" w:sz="4" w:space="0" w:color="auto"/>
              <w:right w:val="single" w:sz="4" w:space="0" w:color="auto"/>
            </w:tcBorders>
            <w:vAlign w:val="center"/>
          </w:tcPr>
          <w:p w14:paraId="156634F3" w14:textId="263B7969" w:rsidR="00227268" w:rsidRPr="000308A2" w:rsidRDefault="00F80A03" w:rsidP="00312DCE">
            <w:pPr>
              <w:pStyle w:val="TableParagraph"/>
              <w:ind w:left="96"/>
              <w:rPr>
                <w:bCs/>
                <w:sz w:val="18"/>
                <w:szCs w:val="18"/>
              </w:rPr>
            </w:pPr>
            <w:r w:rsidRPr="000308A2">
              <w:rPr>
                <w:color w:val="232323"/>
                <w:w w:val="105"/>
                <w:sz w:val="18"/>
                <w:szCs w:val="18"/>
              </w:rPr>
              <w:t>Quality</w:t>
            </w:r>
            <w:r w:rsidR="00227268" w:rsidRPr="000308A2">
              <w:rPr>
                <w:color w:val="232323"/>
                <w:w w:val="105"/>
                <w:sz w:val="18"/>
                <w:szCs w:val="18"/>
              </w:rPr>
              <w:t xml:space="preserve"> Risk Mana</w:t>
            </w:r>
            <w:r w:rsidR="00227268" w:rsidRPr="000308A2">
              <w:rPr>
                <w:color w:val="070707"/>
                <w:w w:val="105"/>
                <w:sz w:val="18"/>
                <w:szCs w:val="18"/>
              </w:rPr>
              <w:t>g</w:t>
            </w:r>
            <w:r w:rsidR="00227268" w:rsidRPr="000308A2">
              <w:rPr>
                <w:color w:val="232323"/>
                <w:w w:val="105"/>
                <w:sz w:val="18"/>
                <w:szCs w:val="18"/>
              </w:rPr>
              <w:t>ement</w:t>
            </w:r>
          </w:p>
        </w:tc>
      </w:tr>
      <w:tr w:rsidR="00312DCE" w:rsidRPr="000308A2" w14:paraId="4DE53F5F" w14:textId="77777777" w:rsidTr="00312DCE">
        <w:trPr>
          <w:trHeight w:hRule="exact" w:val="248"/>
        </w:trPr>
        <w:tc>
          <w:tcPr>
            <w:tcW w:w="1115" w:type="pct"/>
            <w:tcBorders>
              <w:top w:val="single" w:sz="4" w:space="0" w:color="auto"/>
              <w:left w:val="single" w:sz="4" w:space="0" w:color="auto"/>
              <w:bottom w:val="single" w:sz="4" w:space="0" w:color="auto"/>
              <w:right w:val="single" w:sz="4" w:space="0" w:color="auto"/>
            </w:tcBorders>
            <w:vAlign w:val="center"/>
          </w:tcPr>
          <w:p w14:paraId="43C85382" w14:textId="33374DFB" w:rsidR="00312DCE" w:rsidRPr="000308A2" w:rsidRDefault="00312DCE" w:rsidP="00312DCE">
            <w:pPr>
              <w:pStyle w:val="TableParagraph"/>
              <w:ind w:left="95"/>
              <w:rPr>
                <w:bCs/>
                <w:sz w:val="18"/>
                <w:szCs w:val="18"/>
              </w:rPr>
            </w:pPr>
            <w:r w:rsidRPr="000308A2">
              <w:rPr>
                <w:color w:val="232323"/>
                <w:w w:val="105"/>
                <w:sz w:val="18"/>
                <w:szCs w:val="18"/>
              </w:rPr>
              <w:t>ICH ISO Q10</w:t>
            </w:r>
          </w:p>
        </w:tc>
        <w:tc>
          <w:tcPr>
            <w:tcW w:w="3885" w:type="pct"/>
            <w:tcBorders>
              <w:top w:val="single" w:sz="6" w:space="0" w:color="4F4F4F"/>
              <w:left w:val="single" w:sz="3" w:space="0" w:color="575757"/>
              <w:bottom w:val="single" w:sz="3" w:space="0" w:color="777777"/>
              <w:right w:val="single" w:sz="3" w:space="0" w:color="7C7C7C"/>
            </w:tcBorders>
            <w:vAlign w:val="center"/>
          </w:tcPr>
          <w:p w14:paraId="77388222" w14:textId="70D42999" w:rsidR="00312DCE" w:rsidRPr="000308A2" w:rsidRDefault="00312DCE" w:rsidP="00312DCE">
            <w:pPr>
              <w:pStyle w:val="TableParagraph"/>
              <w:ind w:left="96"/>
              <w:rPr>
                <w:bCs/>
                <w:sz w:val="18"/>
                <w:szCs w:val="18"/>
              </w:rPr>
            </w:pPr>
            <w:r w:rsidRPr="000308A2">
              <w:rPr>
                <w:color w:val="232323"/>
                <w:w w:val="105"/>
                <w:sz w:val="18"/>
                <w:szCs w:val="18"/>
              </w:rPr>
              <w:t>Pharmaceutical Quali</w:t>
            </w:r>
            <w:r w:rsidRPr="000308A2">
              <w:rPr>
                <w:color w:val="070707"/>
                <w:w w:val="105"/>
                <w:sz w:val="18"/>
                <w:szCs w:val="18"/>
              </w:rPr>
              <w:t>t</w:t>
            </w:r>
            <w:r w:rsidRPr="000308A2">
              <w:rPr>
                <w:color w:val="232323"/>
                <w:w w:val="105"/>
                <w:sz w:val="18"/>
                <w:szCs w:val="18"/>
              </w:rPr>
              <w:t>y System</w:t>
            </w:r>
          </w:p>
        </w:tc>
      </w:tr>
      <w:tr w:rsidR="00312DCE" w:rsidRPr="000308A2" w14:paraId="48A052AD" w14:textId="77777777" w:rsidTr="00312DCE">
        <w:trPr>
          <w:trHeight w:hRule="exact" w:val="248"/>
        </w:trPr>
        <w:tc>
          <w:tcPr>
            <w:tcW w:w="1115" w:type="pct"/>
            <w:tcBorders>
              <w:top w:val="single" w:sz="4" w:space="0" w:color="auto"/>
              <w:left w:val="single" w:sz="4" w:space="0" w:color="auto"/>
              <w:bottom w:val="single" w:sz="4" w:space="0" w:color="auto"/>
              <w:right w:val="single" w:sz="4" w:space="0" w:color="auto"/>
            </w:tcBorders>
            <w:vAlign w:val="center"/>
          </w:tcPr>
          <w:p w14:paraId="7609F18A" w14:textId="4825B840" w:rsidR="00312DCE" w:rsidRPr="000308A2" w:rsidRDefault="00312DCE" w:rsidP="00312DCE">
            <w:pPr>
              <w:pStyle w:val="TableParagraph"/>
              <w:ind w:left="95"/>
              <w:rPr>
                <w:bCs/>
                <w:sz w:val="18"/>
                <w:szCs w:val="18"/>
              </w:rPr>
            </w:pPr>
            <w:r w:rsidRPr="000308A2">
              <w:rPr>
                <w:bCs/>
                <w:sz w:val="18"/>
                <w:szCs w:val="18"/>
              </w:rPr>
              <w:t>ICH ISO 9001:2015</w:t>
            </w:r>
          </w:p>
        </w:tc>
        <w:tc>
          <w:tcPr>
            <w:tcW w:w="3885" w:type="pct"/>
            <w:tcBorders>
              <w:top w:val="single" w:sz="3" w:space="0" w:color="777777"/>
              <w:left w:val="single" w:sz="3" w:space="0" w:color="575757"/>
              <w:bottom w:val="nil"/>
              <w:right w:val="single" w:sz="3" w:space="0" w:color="7C7C7C"/>
            </w:tcBorders>
            <w:vAlign w:val="center"/>
          </w:tcPr>
          <w:p w14:paraId="768432DD" w14:textId="164CB69D" w:rsidR="00312DCE" w:rsidRPr="000308A2" w:rsidRDefault="00312DCE" w:rsidP="00312DCE">
            <w:pPr>
              <w:pStyle w:val="TableParagraph"/>
              <w:ind w:left="96"/>
              <w:rPr>
                <w:bCs/>
                <w:sz w:val="18"/>
                <w:szCs w:val="18"/>
              </w:rPr>
            </w:pPr>
            <w:r w:rsidRPr="000308A2">
              <w:rPr>
                <w:color w:val="232323"/>
                <w:w w:val="105"/>
                <w:sz w:val="18"/>
                <w:szCs w:val="18"/>
              </w:rPr>
              <w:t>Qua</w:t>
            </w:r>
            <w:r w:rsidRPr="000308A2">
              <w:rPr>
                <w:color w:val="070707"/>
                <w:w w:val="105"/>
                <w:sz w:val="18"/>
                <w:szCs w:val="18"/>
              </w:rPr>
              <w:t>l</w:t>
            </w:r>
            <w:r w:rsidRPr="000308A2">
              <w:rPr>
                <w:color w:val="232323"/>
                <w:w w:val="105"/>
                <w:sz w:val="18"/>
                <w:szCs w:val="18"/>
              </w:rPr>
              <w:t>ity Management System Requ</w:t>
            </w:r>
            <w:r w:rsidRPr="000308A2">
              <w:rPr>
                <w:color w:val="3D3D3D"/>
                <w:w w:val="105"/>
                <w:sz w:val="18"/>
                <w:szCs w:val="18"/>
              </w:rPr>
              <w:t>i</w:t>
            </w:r>
            <w:r w:rsidRPr="000308A2">
              <w:rPr>
                <w:color w:val="232323"/>
                <w:w w:val="105"/>
                <w:sz w:val="18"/>
                <w:szCs w:val="18"/>
              </w:rPr>
              <w:t>rements</w:t>
            </w:r>
          </w:p>
        </w:tc>
      </w:tr>
      <w:tr w:rsidR="00312DCE" w:rsidRPr="000308A2" w14:paraId="767159EB" w14:textId="77777777" w:rsidTr="00312DCE">
        <w:trPr>
          <w:trHeight w:hRule="exact" w:val="248"/>
        </w:trPr>
        <w:tc>
          <w:tcPr>
            <w:tcW w:w="1115" w:type="pct"/>
            <w:tcBorders>
              <w:top w:val="single" w:sz="4" w:space="0" w:color="auto"/>
              <w:left w:val="single" w:sz="4" w:space="0" w:color="auto"/>
              <w:bottom w:val="single" w:sz="4" w:space="0" w:color="auto"/>
              <w:right w:val="single" w:sz="4" w:space="0" w:color="auto"/>
            </w:tcBorders>
            <w:vAlign w:val="center"/>
          </w:tcPr>
          <w:p w14:paraId="5AEA5994" w14:textId="01160A5B" w:rsidR="00312DCE" w:rsidRPr="000308A2" w:rsidRDefault="00312DCE" w:rsidP="00312DCE">
            <w:pPr>
              <w:pStyle w:val="TableParagraph"/>
              <w:ind w:left="95"/>
              <w:rPr>
                <w:bCs/>
                <w:sz w:val="18"/>
                <w:szCs w:val="18"/>
              </w:rPr>
            </w:pPr>
            <w:r w:rsidRPr="000308A2">
              <w:rPr>
                <w:color w:val="232323"/>
                <w:w w:val="105"/>
                <w:sz w:val="18"/>
                <w:szCs w:val="18"/>
              </w:rPr>
              <w:t>21 CFR Part 11</w:t>
            </w:r>
          </w:p>
        </w:tc>
        <w:tc>
          <w:tcPr>
            <w:tcW w:w="3885" w:type="pct"/>
            <w:tcBorders>
              <w:top w:val="single" w:sz="4" w:space="0" w:color="auto"/>
              <w:left w:val="single" w:sz="4" w:space="0" w:color="auto"/>
              <w:bottom w:val="single" w:sz="4" w:space="0" w:color="auto"/>
              <w:right w:val="single" w:sz="4" w:space="0" w:color="auto"/>
            </w:tcBorders>
            <w:vAlign w:val="center"/>
          </w:tcPr>
          <w:p w14:paraId="6B7B5B7A" w14:textId="4597E7DD" w:rsidR="00312DCE" w:rsidRPr="000308A2" w:rsidRDefault="00312DCE" w:rsidP="00312DCE">
            <w:pPr>
              <w:pStyle w:val="TableParagraph"/>
              <w:ind w:left="96"/>
              <w:rPr>
                <w:bCs/>
                <w:sz w:val="18"/>
                <w:szCs w:val="18"/>
              </w:rPr>
            </w:pPr>
            <w:r w:rsidRPr="000308A2">
              <w:rPr>
                <w:color w:val="232323"/>
                <w:w w:val="105"/>
                <w:sz w:val="18"/>
                <w:szCs w:val="18"/>
              </w:rPr>
              <w:t>Regulations on electro</w:t>
            </w:r>
            <w:r w:rsidRPr="000308A2">
              <w:rPr>
                <w:color w:val="070707"/>
                <w:w w:val="105"/>
                <w:sz w:val="18"/>
                <w:szCs w:val="18"/>
              </w:rPr>
              <w:t>n</w:t>
            </w:r>
            <w:r w:rsidRPr="000308A2">
              <w:rPr>
                <w:color w:val="232323"/>
                <w:w w:val="105"/>
                <w:sz w:val="18"/>
                <w:szCs w:val="18"/>
              </w:rPr>
              <w:t>ic records and e</w:t>
            </w:r>
            <w:r w:rsidRPr="000308A2">
              <w:rPr>
                <w:color w:val="3D3D3D"/>
                <w:w w:val="105"/>
                <w:sz w:val="18"/>
                <w:szCs w:val="18"/>
              </w:rPr>
              <w:t>l</w:t>
            </w:r>
            <w:r w:rsidRPr="000308A2">
              <w:rPr>
                <w:color w:val="232323"/>
                <w:w w:val="105"/>
                <w:sz w:val="18"/>
                <w:szCs w:val="18"/>
              </w:rPr>
              <w:t>ect</w:t>
            </w:r>
            <w:r w:rsidRPr="000308A2">
              <w:rPr>
                <w:color w:val="3D3D3D"/>
                <w:w w:val="105"/>
                <w:sz w:val="18"/>
                <w:szCs w:val="18"/>
              </w:rPr>
              <w:t>r</w:t>
            </w:r>
            <w:r w:rsidRPr="000308A2">
              <w:rPr>
                <w:color w:val="232323"/>
                <w:w w:val="105"/>
                <w:sz w:val="18"/>
                <w:szCs w:val="18"/>
              </w:rPr>
              <w:t>on</w:t>
            </w:r>
            <w:r w:rsidRPr="000308A2">
              <w:rPr>
                <w:color w:val="3D3D3D"/>
                <w:w w:val="105"/>
                <w:sz w:val="18"/>
                <w:szCs w:val="18"/>
              </w:rPr>
              <w:t>i</w:t>
            </w:r>
            <w:r w:rsidRPr="000308A2">
              <w:rPr>
                <w:color w:val="232323"/>
                <w:w w:val="105"/>
                <w:sz w:val="18"/>
                <w:szCs w:val="18"/>
              </w:rPr>
              <w:t>c signatures (ER</w:t>
            </w:r>
            <w:r w:rsidRPr="000308A2">
              <w:rPr>
                <w:color w:val="070707"/>
                <w:w w:val="105"/>
                <w:sz w:val="18"/>
                <w:szCs w:val="18"/>
              </w:rPr>
              <w:t>E</w:t>
            </w:r>
            <w:r w:rsidRPr="000308A2">
              <w:rPr>
                <w:color w:val="232323"/>
                <w:w w:val="105"/>
                <w:sz w:val="18"/>
                <w:szCs w:val="18"/>
              </w:rPr>
              <w:t>S</w:t>
            </w:r>
            <w:r w:rsidRPr="000308A2">
              <w:rPr>
                <w:color w:val="3D3D3D"/>
                <w:w w:val="105"/>
                <w:sz w:val="18"/>
                <w:szCs w:val="18"/>
              </w:rPr>
              <w:t>)</w:t>
            </w:r>
            <w:r w:rsidRPr="000308A2">
              <w:rPr>
                <w:color w:val="5D5D5D"/>
                <w:w w:val="105"/>
                <w:sz w:val="18"/>
                <w:szCs w:val="18"/>
              </w:rPr>
              <w:t>.</w:t>
            </w:r>
          </w:p>
        </w:tc>
      </w:tr>
      <w:tr w:rsidR="00312DCE" w:rsidRPr="000308A2" w14:paraId="24CAA232" w14:textId="77777777" w:rsidTr="00312DCE">
        <w:trPr>
          <w:trHeight w:hRule="exact" w:val="248"/>
        </w:trPr>
        <w:tc>
          <w:tcPr>
            <w:tcW w:w="1115" w:type="pct"/>
            <w:tcBorders>
              <w:top w:val="single" w:sz="4" w:space="0" w:color="auto"/>
              <w:left w:val="single" w:sz="4" w:space="0" w:color="auto"/>
              <w:bottom w:val="single" w:sz="4" w:space="0" w:color="auto"/>
              <w:right w:val="single" w:sz="4" w:space="0" w:color="auto"/>
            </w:tcBorders>
            <w:vAlign w:val="center"/>
          </w:tcPr>
          <w:p w14:paraId="3E5ADECE" w14:textId="6FA6DE37" w:rsidR="00312DCE" w:rsidRPr="000308A2" w:rsidRDefault="00312DCE" w:rsidP="00312DCE">
            <w:pPr>
              <w:pStyle w:val="TableParagraph"/>
              <w:ind w:left="95"/>
              <w:rPr>
                <w:bCs/>
                <w:sz w:val="18"/>
                <w:szCs w:val="18"/>
              </w:rPr>
            </w:pPr>
            <w:r w:rsidRPr="000308A2">
              <w:rPr>
                <w:color w:val="232323"/>
                <w:w w:val="105"/>
                <w:sz w:val="18"/>
                <w:szCs w:val="18"/>
              </w:rPr>
              <w:t>21 CFR Part 211</w:t>
            </w:r>
          </w:p>
        </w:tc>
        <w:tc>
          <w:tcPr>
            <w:tcW w:w="3885" w:type="pct"/>
            <w:tcBorders>
              <w:top w:val="single" w:sz="4" w:space="0" w:color="auto"/>
              <w:left w:val="single" w:sz="4" w:space="0" w:color="auto"/>
              <w:bottom w:val="single" w:sz="4" w:space="0" w:color="auto"/>
              <w:right w:val="single" w:sz="4" w:space="0" w:color="auto"/>
            </w:tcBorders>
            <w:vAlign w:val="center"/>
          </w:tcPr>
          <w:p w14:paraId="3F226006" w14:textId="3D68477C" w:rsidR="00312DCE" w:rsidRPr="000308A2" w:rsidRDefault="00312DCE" w:rsidP="00312DCE">
            <w:pPr>
              <w:pStyle w:val="TableParagraph"/>
              <w:ind w:left="96"/>
              <w:rPr>
                <w:bCs/>
                <w:sz w:val="18"/>
                <w:szCs w:val="18"/>
              </w:rPr>
            </w:pPr>
            <w:r w:rsidRPr="000308A2">
              <w:rPr>
                <w:color w:val="232323"/>
                <w:w w:val="105"/>
                <w:sz w:val="18"/>
                <w:szCs w:val="18"/>
              </w:rPr>
              <w:t>Current Good Manufact</w:t>
            </w:r>
            <w:r w:rsidRPr="000308A2">
              <w:rPr>
                <w:color w:val="070707"/>
                <w:w w:val="105"/>
                <w:sz w:val="18"/>
                <w:szCs w:val="18"/>
              </w:rPr>
              <w:t>u</w:t>
            </w:r>
            <w:r w:rsidRPr="000308A2">
              <w:rPr>
                <w:color w:val="232323"/>
                <w:w w:val="105"/>
                <w:sz w:val="18"/>
                <w:szCs w:val="18"/>
              </w:rPr>
              <w:t xml:space="preserve">ring </w:t>
            </w:r>
            <w:r w:rsidRPr="000308A2">
              <w:rPr>
                <w:color w:val="232323"/>
                <w:spacing w:val="-5"/>
                <w:w w:val="105"/>
                <w:sz w:val="18"/>
                <w:szCs w:val="18"/>
              </w:rPr>
              <w:t>Prac</w:t>
            </w:r>
            <w:r w:rsidRPr="000308A2">
              <w:rPr>
                <w:color w:val="3D3D3D"/>
                <w:spacing w:val="-5"/>
                <w:w w:val="105"/>
                <w:sz w:val="18"/>
                <w:szCs w:val="18"/>
              </w:rPr>
              <w:t>ti</w:t>
            </w:r>
            <w:r w:rsidRPr="000308A2">
              <w:rPr>
                <w:color w:val="232323"/>
                <w:spacing w:val="-5"/>
                <w:w w:val="105"/>
                <w:sz w:val="18"/>
                <w:szCs w:val="18"/>
              </w:rPr>
              <w:t xml:space="preserve">ces </w:t>
            </w:r>
            <w:r w:rsidRPr="000308A2">
              <w:rPr>
                <w:color w:val="232323"/>
                <w:w w:val="105"/>
                <w:sz w:val="18"/>
                <w:szCs w:val="18"/>
              </w:rPr>
              <w:t>for F</w:t>
            </w:r>
            <w:r w:rsidRPr="000308A2">
              <w:rPr>
                <w:color w:val="5D5D5D"/>
                <w:w w:val="105"/>
                <w:sz w:val="18"/>
                <w:szCs w:val="18"/>
              </w:rPr>
              <w:t>i</w:t>
            </w:r>
            <w:r w:rsidRPr="000308A2">
              <w:rPr>
                <w:color w:val="232323"/>
                <w:w w:val="105"/>
                <w:sz w:val="18"/>
                <w:szCs w:val="18"/>
              </w:rPr>
              <w:t xml:space="preserve">nishes </w:t>
            </w:r>
            <w:r w:rsidRPr="000308A2">
              <w:rPr>
                <w:color w:val="232323"/>
                <w:w w:val="109"/>
                <w:sz w:val="18"/>
                <w:szCs w:val="18"/>
              </w:rPr>
              <w:t>Pharmaceuticals</w:t>
            </w:r>
          </w:p>
        </w:tc>
      </w:tr>
    </w:tbl>
    <w:p w14:paraId="39CDFF6A" w14:textId="77777777" w:rsidR="00312DCE" w:rsidRPr="000308A2" w:rsidRDefault="00312DCE" w:rsidP="00312DCE">
      <w:pPr>
        <w:tabs>
          <w:tab w:val="left" w:pos="491"/>
        </w:tabs>
        <w:spacing w:before="120" w:after="120"/>
        <w:rPr>
          <w:b/>
          <w:w w:val="105"/>
          <w:sz w:val="18"/>
          <w:szCs w:val="18"/>
        </w:rPr>
      </w:pPr>
    </w:p>
    <w:p w14:paraId="156634F5" w14:textId="37AAC671" w:rsidR="009C1064" w:rsidRPr="000308A2" w:rsidRDefault="00453C6E" w:rsidP="00D15EE4">
      <w:pPr>
        <w:pStyle w:val="ListParagraph"/>
        <w:numPr>
          <w:ilvl w:val="0"/>
          <w:numId w:val="2"/>
        </w:numPr>
        <w:tabs>
          <w:tab w:val="left" w:pos="491"/>
        </w:tabs>
        <w:spacing w:before="120" w:after="120"/>
        <w:ind w:left="331" w:hanging="331"/>
        <w:rPr>
          <w:b/>
          <w:w w:val="105"/>
          <w:sz w:val="18"/>
          <w:szCs w:val="18"/>
        </w:rPr>
      </w:pPr>
      <w:r w:rsidRPr="000308A2">
        <w:rPr>
          <w:b/>
          <w:w w:val="105"/>
          <w:sz w:val="18"/>
          <w:szCs w:val="18"/>
        </w:rPr>
        <w:lastRenderedPageBreak/>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46"/>
        <w:gridCol w:w="7824"/>
      </w:tblGrid>
      <w:tr w:rsidR="009C1064" w:rsidRPr="000308A2" w14:paraId="156634F9" w14:textId="77777777" w:rsidTr="003159A0">
        <w:trPr>
          <w:trHeight w:hRule="exact" w:val="568"/>
        </w:trPr>
        <w:tc>
          <w:tcPr>
            <w:tcW w:w="1115" w:type="pct"/>
            <w:tcBorders>
              <w:bottom w:val="single" w:sz="3" w:space="0" w:color="000000"/>
              <w:right w:val="single" w:sz="3" w:space="0" w:color="000000"/>
            </w:tcBorders>
            <w:shd w:val="clear" w:color="auto" w:fill="D9D9D9"/>
            <w:vAlign w:val="center"/>
          </w:tcPr>
          <w:p w14:paraId="156634F7" w14:textId="77777777" w:rsidR="009C1064" w:rsidRPr="000308A2" w:rsidRDefault="00453C6E" w:rsidP="00312DCE">
            <w:pPr>
              <w:pStyle w:val="TableParagraph"/>
              <w:spacing w:before="5" w:line="249" w:lineRule="auto"/>
              <w:ind w:left="603" w:hanging="420"/>
              <w:rPr>
                <w:b/>
                <w:sz w:val="18"/>
                <w:szCs w:val="18"/>
              </w:rPr>
            </w:pPr>
            <w:r w:rsidRPr="000308A2">
              <w:rPr>
                <w:b/>
                <w:w w:val="105"/>
                <w:sz w:val="18"/>
                <w:szCs w:val="18"/>
              </w:rPr>
              <w:t>Job Function and/or Department</w:t>
            </w:r>
          </w:p>
        </w:tc>
        <w:tc>
          <w:tcPr>
            <w:tcW w:w="3885" w:type="pct"/>
            <w:tcBorders>
              <w:left w:val="single" w:sz="3" w:space="0" w:color="000000"/>
              <w:bottom w:val="single" w:sz="3" w:space="0" w:color="000000"/>
            </w:tcBorders>
            <w:shd w:val="clear" w:color="auto" w:fill="D9D9D9"/>
          </w:tcPr>
          <w:p w14:paraId="156634F8" w14:textId="77777777" w:rsidR="009C1064" w:rsidRPr="000308A2" w:rsidRDefault="00453C6E" w:rsidP="003159A0">
            <w:pPr>
              <w:pStyle w:val="TableParagraph"/>
              <w:spacing w:before="124"/>
              <w:ind w:right="2315"/>
              <w:jc w:val="center"/>
              <w:rPr>
                <w:b/>
                <w:sz w:val="18"/>
                <w:szCs w:val="18"/>
              </w:rPr>
            </w:pPr>
            <w:r w:rsidRPr="000308A2">
              <w:rPr>
                <w:b/>
                <w:w w:val="105"/>
                <w:sz w:val="18"/>
                <w:szCs w:val="18"/>
              </w:rPr>
              <w:t>Responsibility</w:t>
            </w:r>
          </w:p>
        </w:tc>
      </w:tr>
      <w:tr w:rsidR="001E6BE2" w:rsidRPr="000308A2" w14:paraId="156634FC" w14:textId="77777777" w:rsidTr="000308A2">
        <w:trPr>
          <w:trHeight w:hRule="exact" w:val="529"/>
        </w:trPr>
        <w:tc>
          <w:tcPr>
            <w:tcW w:w="1115" w:type="pct"/>
            <w:tcBorders>
              <w:top w:val="single" w:sz="3" w:space="0" w:color="484848"/>
              <w:left w:val="single" w:sz="6" w:space="0" w:color="646464"/>
              <w:bottom w:val="single" w:sz="6" w:space="0" w:color="646464"/>
              <w:right w:val="single" w:sz="6" w:space="0" w:color="777777"/>
            </w:tcBorders>
            <w:vAlign w:val="center"/>
          </w:tcPr>
          <w:p w14:paraId="156634FA" w14:textId="0A93348F" w:rsidR="001E6BE2" w:rsidRPr="000308A2" w:rsidRDefault="001E6BE2" w:rsidP="001E6BE2">
            <w:pPr>
              <w:pStyle w:val="TableParagraph"/>
              <w:ind w:left="95"/>
              <w:jc w:val="center"/>
              <w:rPr>
                <w:bCs/>
                <w:sz w:val="18"/>
                <w:szCs w:val="18"/>
              </w:rPr>
            </w:pPr>
            <w:r w:rsidRPr="000308A2">
              <w:rPr>
                <w:color w:val="232323"/>
                <w:w w:val="105"/>
                <w:sz w:val="18"/>
                <w:szCs w:val="18"/>
              </w:rPr>
              <w:t>All Employees</w:t>
            </w:r>
          </w:p>
        </w:tc>
        <w:tc>
          <w:tcPr>
            <w:tcW w:w="3885" w:type="pct"/>
            <w:tcBorders>
              <w:top w:val="single" w:sz="3" w:space="0" w:color="484848"/>
              <w:left w:val="single" w:sz="6" w:space="0" w:color="777777"/>
              <w:bottom w:val="single" w:sz="3" w:space="0" w:color="545454"/>
              <w:right w:val="single" w:sz="3" w:space="0" w:color="777777"/>
            </w:tcBorders>
            <w:vAlign w:val="center"/>
          </w:tcPr>
          <w:p w14:paraId="156634FB" w14:textId="190BA99D" w:rsidR="001E6BE2" w:rsidRPr="000308A2" w:rsidRDefault="001E6BE2" w:rsidP="001E6BE2">
            <w:pPr>
              <w:pStyle w:val="TableParagraph"/>
              <w:spacing w:line="247" w:lineRule="auto"/>
              <w:ind w:left="97" w:right="1" w:hanging="1"/>
              <w:rPr>
                <w:bCs/>
                <w:sz w:val="18"/>
                <w:szCs w:val="18"/>
              </w:rPr>
            </w:pPr>
            <w:r w:rsidRPr="000308A2">
              <w:rPr>
                <w:color w:val="232323"/>
                <w:w w:val="105"/>
                <w:sz w:val="18"/>
                <w:szCs w:val="18"/>
              </w:rPr>
              <w:t>M</w:t>
            </w:r>
            <w:r w:rsidRPr="000308A2">
              <w:rPr>
                <w:color w:val="070707"/>
                <w:w w:val="105"/>
                <w:sz w:val="18"/>
                <w:szCs w:val="18"/>
              </w:rPr>
              <w:t>u</w:t>
            </w:r>
            <w:r w:rsidRPr="000308A2">
              <w:rPr>
                <w:color w:val="232323"/>
                <w:w w:val="105"/>
                <w:sz w:val="18"/>
                <w:szCs w:val="18"/>
              </w:rPr>
              <w:t>st fami</w:t>
            </w:r>
            <w:r w:rsidRPr="000308A2">
              <w:rPr>
                <w:color w:val="070707"/>
                <w:w w:val="105"/>
                <w:sz w:val="18"/>
                <w:szCs w:val="18"/>
              </w:rPr>
              <w:t>l</w:t>
            </w:r>
            <w:r w:rsidRPr="000308A2">
              <w:rPr>
                <w:color w:val="3D3D3D"/>
                <w:w w:val="105"/>
                <w:sz w:val="18"/>
                <w:szCs w:val="18"/>
              </w:rPr>
              <w:t>i</w:t>
            </w:r>
            <w:r w:rsidRPr="000308A2">
              <w:rPr>
                <w:color w:val="232323"/>
                <w:w w:val="105"/>
                <w:sz w:val="18"/>
                <w:szCs w:val="18"/>
              </w:rPr>
              <w:t>arize themselves with the quality doc</w:t>
            </w:r>
            <w:r w:rsidRPr="000308A2">
              <w:rPr>
                <w:color w:val="070707"/>
                <w:w w:val="105"/>
                <w:sz w:val="18"/>
                <w:szCs w:val="18"/>
              </w:rPr>
              <w:t>u</w:t>
            </w:r>
            <w:r w:rsidRPr="000308A2">
              <w:rPr>
                <w:color w:val="232323"/>
                <w:w w:val="105"/>
                <w:sz w:val="18"/>
                <w:szCs w:val="18"/>
              </w:rPr>
              <w:t>mentation and implement the policies in their work</w:t>
            </w:r>
            <w:r w:rsidRPr="000308A2">
              <w:rPr>
                <w:color w:val="5D5D5D"/>
                <w:w w:val="105"/>
                <w:sz w:val="18"/>
                <w:szCs w:val="18"/>
              </w:rPr>
              <w:t>.</w:t>
            </w:r>
          </w:p>
        </w:tc>
      </w:tr>
      <w:tr w:rsidR="001E6BE2" w:rsidRPr="000308A2" w14:paraId="3AA50EEC" w14:textId="77777777" w:rsidTr="00344D0B">
        <w:trPr>
          <w:trHeight w:hRule="exact" w:val="2247"/>
        </w:trPr>
        <w:tc>
          <w:tcPr>
            <w:tcW w:w="1115" w:type="pct"/>
            <w:tcBorders>
              <w:top w:val="single" w:sz="6" w:space="0" w:color="646464"/>
              <w:left w:val="single" w:sz="6" w:space="0" w:color="646464"/>
              <w:bottom w:val="single" w:sz="6" w:space="0" w:color="646464"/>
              <w:right w:val="single" w:sz="6" w:space="0" w:color="7C7C7C"/>
            </w:tcBorders>
            <w:vAlign w:val="center"/>
          </w:tcPr>
          <w:p w14:paraId="5C0BDE63" w14:textId="062292A4" w:rsidR="001E6BE2" w:rsidRPr="000308A2" w:rsidRDefault="001E6BE2" w:rsidP="001E6BE2">
            <w:pPr>
              <w:pStyle w:val="TableParagraph"/>
              <w:ind w:left="95"/>
              <w:jc w:val="center"/>
              <w:rPr>
                <w:bCs/>
                <w:w w:val="105"/>
                <w:sz w:val="18"/>
                <w:szCs w:val="18"/>
              </w:rPr>
            </w:pPr>
            <w:r w:rsidRPr="000308A2">
              <w:rPr>
                <w:color w:val="232323"/>
                <w:sz w:val="18"/>
                <w:szCs w:val="18"/>
              </w:rPr>
              <w:t>Operational Management</w:t>
            </w:r>
          </w:p>
        </w:tc>
        <w:tc>
          <w:tcPr>
            <w:tcW w:w="3885" w:type="pct"/>
            <w:tcBorders>
              <w:top w:val="single" w:sz="3" w:space="0" w:color="545454"/>
              <w:left w:val="single" w:sz="6" w:space="0" w:color="7C7C7C"/>
              <w:bottom w:val="single" w:sz="3" w:space="0" w:color="545454"/>
              <w:right w:val="single" w:sz="6" w:space="0" w:color="909090"/>
            </w:tcBorders>
            <w:vAlign w:val="center"/>
          </w:tcPr>
          <w:p w14:paraId="4E5F574D" w14:textId="6FF6EF3E" w:rsidR="001E6BE2" w:rsidRPr="000308A2" w:rsidRDefault="001E6BE2" w:rsidP="001E6BE2">
            <w:pPr>
              <w:pStyle w:val="TableParagraph"/>
              <w:spacing w:line="247" w:lineRule="auto"/>
              <w:ind w:left="97" w:right="1" w:hanging="1"/>
              <w:rPr>
                <w:bCs/>
                <w:w w:val="105"/>
                <w:sz w:val="18"/>
                <w:szCs w:val="18"/>
              </w:rPr>
            </w:pPr>
            <w:r w:rsidRPr="000308A2">
              <w:rPr>
                <w:color w:val="232323"/>
                <w:w w:val="105"/>
                <w:sz w:val="18"/>
                <w:szCs w:val="18"/>
              </w:rPr>
              <w:t>They are committed to deli</w:t>
            </w:r>
            <w:r w:rsidRPr="000308A2">
              <w:rPr>
                <w:color w:val="070707"/>
                <w:w w:val="105"/>
                <w:sz w:val="18"/>
                <w:szCs w:val="18"/>
              </w:rPr>
              <w:t>v</w:t>
            </w:r>
            <w:r w:rsidRPr="000308A2">
              <w:rPr>
                <w:color w:val="232323"/>
                <w:w w:val="105"/>
                <w:sz w:val="18"/>
                <w:szCs w:val="18"/>
              </w:rPr>
              <w:t>ering all work to a high level of qua</w:t>
            </w:r>
            <w:r w:rsidRPr="000308A2">
              <w:rPr>
                <w:color w:val="070707"/>
                <w:w w:val="105"/>
                <w:sz w:val="18"/>
                <w:szCs w:val="18"/>
              </w:rPr>
              <w:t>l</w:t>
            </w:r>
            <w:r w:rsidRPr="000308A2">
              <w:rPr>
                <w:color w:val="232323"/>
                <w:w w:val="105"/>
                <w:sz w:val="18"/>
                <w:szCs w:val="18"/>
              </w:rPr>
              <w:t>ity in a safe</w:t>
            </w:r>
            <w:r w:rsidRPr="000308A2">
              <w:rPr>
                <w:color w:val="707070"/>
                <w:w w:val="105"/>
                <w:sz w:val="18"/>
                <w:szCs w:val="18"/>
              </w:rPr>
              <w:t xml:space="preserve">, </w:t>
            </w:r>
            <w:r w:rsidRPr="000308A2">
              <w:rPr>
                <w:color w:val="232323"/>
                <w:w w:val="105"/>
                <w:sz w:val="18"/>
                <w:szCs w:val="18"/>
              </w:rPr>
              <w:t>et</w:t>
            </w:r>
            <w:r w:rsidRPr="000308A2">
              <w:rPr>
                <w:color w:val="070707"/>
                <w:w w:val="105"/>
                <w:sz w:val="18"/>
                <w:szCs w:val="18"/>
              </w:rPr>
              <w:t>h</w:t>
            </w:r>
            <w:r w:rsidRPr="000308A2">
              <w:rPr>
                <w:color w:val="232323"/>
                <w:w w:val="105"/>
                <w:sz w:val="18"/>
                <w:szCs w:val="18"/>
              </w:rPr>
              <w:t>ical and sust</w:t>
            </w:r>
            <w:r w:rsidRPr="000308A2">
              <w:rPr>
                <w:color w:val="3D3D3D"/>
                <w:w w:val="105"/>
                <w:sz w:val="18"/>
                <w:szCs w:val="18"/>
              </w:rPr>
              <w:t>a</w:t>
            </w:r>
            <w:r w:rsidRPr="000308A2">
              <w:rPr>
                <w:color w:val="232323"/>
                <w:w w:val="105"/>
                <w:sz w:val="18"/>
                <w:szCs w:val="18"/>
              </w:rPr>
              <w:t>inable env</w:t>
            </w:r>
            <w:r w:rsidRPr="000308A2">
              <w:rPr>
                <w:color w:val="3D3D3D"/>
                <w:w w:val="105"/>
                <w:sz w:val="18"/>
                <w:szCs w:val="18"/>
              </w:rPr>
              <w:t>i</w:t>
            </w:r>
            <w:r w:rsidRPr="000308A2">
              <w:rPr>
                <w:color w:val="232323"/>
                <w:w w:val="105"/>
                <w:sz w:val="18"/>
                <w:szCs w:val="18"/>
              </w:rPr>
              <w:t>ronment for s</w:t>
            </w:r>
            <w:r w:rsidRPr="000308A2">
              <w:rPr>
                <w:color w:val="070707"/>
                <w:w w:val="105"/>
                <w:sz w:val="18"/>
                <w:szCs w:val="18"/>
              </w:rPr>
              <w:t>t</w:t>
            </w:r>
            <w:r w:rsidRPr="000308A2">
              <w:rPr>
                <w:color w:val="232323"/>
                <w:w w:val="105"/>
                <w:sz w:val="18"/>
                <w:szCs w:val="18"/>
              </w:rPr>
              <w:t>aff</w:t>
            </w:r>
            <w:r w:rsidRPr="000308A2">
              <w:rPr>
                <w:color w:val="5D5D5D"/>
                <w:w w:val="105"/>
                <w:sz w:val="18"/>
                <w:szCs w:val="18"/>
              </w:rPr>
              <w:t xml:space="preserve">, </w:t>
            </w:r>
            <w:r w:rsidRPr="000308A2">
              <w:rPr>
                <w:color w:val="232323"/>
                <w:w w:val="105"/>
                <w:sz w:val="18"/>
                <w:szCs w:val="18"/>
              </w:rPr>
              <w:t>visitors</w:t>
            </w:r>
            <w:r w:rsidRPr="000308A2">
              <w:rPr>
                <w:color w:val="5D5D5D"/>
                <w:w w:val="105"/>
                <w:sz w:val="18"/>
                <w:szCs w:val="18"/>
              </w:rPr>
              <w:t xml:space="preserve">, </w:t>
            </w:r>
            <w:r w:rsidRPr="000308A2">
              <w:rPr>
                <w:color w:val="232323"/>
                <w:w w:val="105"/>
                <w:sz w:val="18"/>
                <w:szCs w:val="18"/>
              </w:rPr>
              <w:t>s</w:t>
            </w:r>
            <w:r w:rsidRPr="000308A2">
              <w:rPr>
                <w:color w:val="070707"/>
                <w:w w:val="105"/>
                <w:sz w:val="18"/>
                <w:szCs w:val="18"/>
              </w:rPr>
              <w:t>u</w:t>
            </w:r>
            <w:r w:rsidRPr="000308A2">
              <w:rPr>
                <w:color w:val="232323"/>
                <w:w w:val="105"/>
                <w:sz w:val="18"/>
                <w:szCs w:val="18"/>
              </w:rPr>
              <w:t>ppliers and custome</w:t>
            </w:r>
            <w:r w:rsidRPr="000308A2">
              <w:rPr>
                <w:color w:val="3D3D3D"/>
                <w:w w:val="105"/>
                <w:sz w:val="18"/>
                <w:szCs w:val="18"/>
              </w:rPr>
              <w:t>r</w:t>
            </w:r>
            <w:r w:rsidRPr="000308A2">
              <w:rPr>
                <w:color w:val="232323"/>
                <w:w w:val="105"/>
                <w:sz w:val="18"/>
                <w:szCs w:val="18"/>
              </w:rPr>
              <w:t>s</w:t>
            </w:r>
            <w:r w:rsidRPr="000308A2">
              <w:rPr>
                <w:color w:val="5D5D5D"/>
                <w:w w:val="105"/>
                <w:sz w:val="18"/>
                <w:szCs w:val="18"/>
              </w:rPr>
              <w:t xml:space="preserve">. </w:t>
            </w:r>
            <w:r w:rsidRPr="000308A2">
              <w:rPr>
                <w:color w:val="232323"/>
                <w:w w:val="105"/>
                <w:sz w:val="18"/>
                <w:szCs w:val="18"/>
              </w:rPr>
              <w:t>Operat</w:t>
            </w:r>
            <w:r w:rsidRPr="000308A2">
              <w:rPr>
                <w:color w:val="3D3D3D"/>
                <w:w w:val="105"/>
                <w:sz w:val="18"/>
                <w:szCs w:val="18"/>
              </w:rPr>
              <w:t>i</w:t>
            </w:r>
            <w:r w:rsidRPr="000308A2">
              <w:rPr>
                <w:color w:val="232323"/>
                <w:w w:val="105"/>
                <w:sz w:val="18"/>
                <w:szCs w:val="18"/>
              </w:rPr>
              <w:t>onal Management is respons</w:t>
            </w:r>
            <w:r w:rsidRPr="000308A2">
              <w:rPr>
                <w:color w:val="3D3D3D"/>
                <w:w w:val="105"/>
                <w:sz w:val="18"/>
                <w:szCs w:val="18"/>
              </w:rPr>
              <w:t>i</w:t>
            </w:r>
            <w:r w:rsidRPr="000308A2">
              <w:rPr>
                <w:color w:val="232323"/>
                <w:w w:val="105"/>
                <w:sz w:val="18"/>
                <w:szCs w:val="18"/>
              </w:rPr>
              <w:t>ble for ensuring that the structure</w:t>
            </w:r>
            <w:r w:rsidRPr="000308A2">
              <w:rPr>
                <w:color w:val="5D5D5D"/>
                <w:w w:val="105"/>
                <w:sz w:val="18"/>
                <w:szCs w:val="18"/>
              </w:rPr>
              <w:t xml:space="preserve">, </w:t>
            </w:r>
            <w:r w:rsidRPr="000308A2">
              <w:rPr>
                <w:color w:val="232323"/>
                <w:w w:val="105"/>
                <w:sz w:val="18"/>
                <w:szCs w:val="18"/>
              </w:rPr>
              <w:t>systems and resour</w:t>
            </w:r>
            <w:r w:rsidRPr="000308A2">
              <w:rPr>
                <w:color w:val="3D3D3D"/>
                <w:w w:val="105"/>
                <w:sz w:val="18"/>
                <w:szCs w:val="18"/>
              </w:rPr>
              <w:t>c</w:t>
            </w:r>
            <w:r w:rsidRPr="000308A2">
              <w:rPr>
                <w:color w:val="232323"/>
                <w:w w:val="105"/>
                <w:sz w:val="18"/>
                <w:szCs w:val="18"/>
              </w:rPr>
              <w:t>es a</w:t>
            </w:r>
            <w:r w:rsidRPr="000308A2">
              <w:rPr>
                <w:color w:val="3D3D3D"/>
                <w:w w:val="105"/>
                <w:sz w:val="18"/>
                <w:szCs w:val="18"/>
              </w:rPr>
              <w:t>r</w:t>
            </w:r>
            <w:r w:rsidRPr="000308A2">
              <w:rPr>
                <w:color w:val="232323"/>
                <w:w w:val="105"/>
                <w:sz w:val="18"/>
                <w:szCs w:val="18"/>
              </w:rPr>
              <w:t>e available to develop and manufacture produ</w:t>
            </w:r>
            <w:r w:rsidRPr="000308A2">
              <w:rPr>
                <w:color w:val="3D3D3D"/>
                <w:w w:val="105"/>
                <w:sz w:val="18"/>
                <w:szCs w:val="18"/>
              </w:rPr>
              <w:t>c</w:t>
            </w:r>
            <w:r w:rsidRPr="000308A2">
              <w:rPr>
                <w:color w:val="232323"/>
                <w:w w:val="105"/>
                <w:sz w:val="18"/>
                <w:szCs w:val="18"/>
              </w:rPr>
              <w:t>ts that c</w:t>
            </w:r>
            <w:r w:rsidRPr="000308A2">
              <w:rPr>
                <w:color w:val="3D3D3D"/>
                <w:w w:val="105"/>
                <w:sz w:val="18"/>
                <w:szCs w:val="18"/>
              </w:rPr>
              <w:t>o</w:t>
            </w:r>
            <w:r w:rsidRPr="000308A2">
              <w:rPr>
                <w:color w:val="232323"/>
                <w:w w:val="105"/>
                <w:sz w:val="18"/>
                <w:szCs w:val="18"/>
              </w:rPr>
              <w:t>nform to the customer</w:t>
            </w:r>
            <w:r w:rsidRPr="000308A2">
              <w:rPr>
                <w:color w:val="707070"/>
                <w:w w:val="105"/>
                <w:sz w:val="18"/>
                <w:szCs w:val="18"/>
              </w:rPr>
              <w:t xml:space="preserve">, </w:t>
            </w:r>
            <w:r w:rsidRPr="000308A2">
              <w:rPr>
                <w:color w:val="232323"/>
                <w:w w:val="105"/>
                <w:sz w:val="18"/>
                <w:szCs w:val="18"/>
              </w:rPr>
              <w:t>statutory and regulatory requirements and that operationa</w:t>
            </w:r>
            <w:r w:rsidRPr="000308A2">
              <w:rPr>
                <w:color w:val="070707"/>
                <w:w w:val="105"/>
                <w:sz w:val="18"/>
                <w:szCs w:val="18"/>
              </w:rPr>
              <w:t xml:space="preserve">l </w:t>
            </w:r>
            <w:r w:rsidRPr="000308A2">
              <w:rPr>
                <w:color w:val="232323"/>
                <w:w w:val="105"/>
                <w:sz w:val="18"/>
                <w:szCs w:val="18"/>
              </w:rPr>
              <w:t>pro</w:t>
            </w:r>
            <w:r w:rsidRPr="000308A2">
              <w:rPr>
                <w:color w:val="3D3D3D"/>
                <w:w w:val="105"/>
                <w:sz w:val="18"/>
                <w:szCs w:val="18"/>
              </w:rPr>
              <w:t>c</w:t>
            </w:r>
            <w:r w:rsidRPr="000308A2">
              <w:rPr>
                <w:color w:val="232323"/>
                <w:w w:val="105"/>
                <w:sz w:val="18"/>
                <w:szCs w:val="18"/>
              </w:rPr>
              <w:t>edures and standards are maintained</w:t>
            </w:r>
            <w:r w:rsidRPr="000308A2">
              <w:rPr>
                <w:color w:val="5D5D5D"/>
                <w:w w:val="105"/>
                <w:sz w:val="18"/>
                <w:szCs w:val="18"/>
              </w:rPr>
              <w:t xml:space="preserve">. </w:t>
            </w:r>
            <w:r w:rsidRPr="000308A2">
              <w:rPr>
                <w:color w:val="232323"/>
                <w:w w:val="105"/>
                <w:sz w:val="18"/>
                <w:szCs w:val="18"/>
              </w:rPr>
              <w:t>In addition</w:t>
            </w:r>
            <w:r w:rsidRPr="000308A2">
              <w:rPr>
                <w:color w:val="828282"/>
                <w:w w:val="105"/>
                <w:sz w:val="18"/>
                <w:szCs w:val="18"/>
              </w:rPr>
              <w:t xml:space="preserve">, </w:t>
            </w:r>
            <w:r w:rsidRPr="000308A2">
              <w:rPr>
                <w:color w:val="3D3D3D"/>
                <w:w w:val="105"/>
                <w:sz w:val="18"/>
                <w:szCs w:val="18"/>
              </w:rPr>
              <w:t>O</w:t>
            </w:r>
            <w:r w:rsidRPr="000308A2">
              <w:rPr>
                <w:color w:val="232323"/>
                <w:w w:val="105"/>
                <w:sz w:val="18"/>
                <w:szCs w:val="18"/>
              </w:rPr>
              <w:t>pe</w:t>
            </w:r>
            <w:r w:rsidRPr="000308A2">
              <w:rPr>
                <w:color w:val="070707"/>
                <w:w w:val="105"/>
                <w:sz w:val="18"/>
                <w:szCs w:val="18"/>
              </w:rPr>
              <w:t>r</w:t>
            </w:r>
            <w:r w:rsidRPr="000308A2">
              <w:rPr>
                <w:color w:val="232323"/>
                <w:w w:val="105"/>
                <w:sz w:val="18"/>
                <w:szCs w:val="18"/>
              </w:rPr>
              <w:t>at</w:t>
            </w:r>
            <w:r w:rsidRPr="000308A2">
              <w:rPr>
                <w:color w:val="3D3D3D"/>
                <w:w w:val="105"/>
                <w:sz w:val="18"/>
                <w:szCs w:val="18"/>
              </w:rPr>
              <w:t>i</w:t>
            </w:r>
            <w:r w:rsidRPr="000308A2">
              <w:rPr>
                <w:color w:val="232323"/>
                <w:w w:val="105"/>
                <w:sz w:val="18"/>
                <w:szCs w:val="18"/>
              </w:rPr>
              <w:t xml:space="preserve">onal management ensures the Management </w:t>
            </w:r>
            <w:r w:rsidRPr="000308A2">
              <w:rPr>
                <w:color w:val="3D3D3D"/>
                <w:w w:val="105"/>
                <w:sz w:val="18"/>
                <w:szCs w:val="18"/>
              </w:rPr>
              <w:t>S</w:t>
            </w:r>
            <w:r w:rsidRPr="000308A2">
              <w:rPr>
                <w:color w:val="232323"/>
                <w:w w:val="105"/>
                <w:sz w:val="18"/>
                <w:szCs w:val="18"/>
              </w:rPr>
              <w:t xml:space="preserve">ystem is </w:t>
            </w:r>
            <w:r w:rsidRPr="000308A2">
              <w:rPr>
                <w:color w:val="3D3D3D"/>
                <w:w w:val="105"/>
                <w:sz w:val="18"/>
                <w:szCs w:val="18"/>
              </w:rPr>
              <w:t>c</w:t>
            </w:r>
            <w:r w:rsidRPr="000308A2">
              <w:rPr>
                <w:color w:val="232323"/>
                <w:w w:val="105"/>
                <w:sz w:val="18"/>
                <w:szCs w:val="18"/>
              </w:rPr>
              <w:t xml:space="preserve">ontinually developed and its effectiveness </w:t>
            </w:r>
            <w:r w:rsidR="00F67713" w:rsidRPr="000308A2">
              <w:rPr>
                <w:color w:val="232323"/>
                <w:w w:val="105"/>
                <w:sz w:val="18"/>
                <w:szCs w:val="18"/>
              </w:rPr>
              <w:t>is improved</w:t>
            </w:r>
            <w:r w:rsidRPr="000308A2">
              <w:rPr>
                <w:color w:val="232323"/>
                <w:w w:val="105"/>
                <w:sz w:val="18"/>
                <w:szCs w:val="18"/>
              </w:rPr>
              <w:t xml:space="preserve"> by estab</w:t>
            </w:r>
            <w:r w:rsidRPr="000308A2">
              <w:rPr>
                <w:color w:val="070707"/>
                <w:w w:val="105"/>
                <w:sz w:val="18"/>
                <w:szCs w:val="18"/>
              </w:rPr>
              <w:t>l</w:t>
            </w:r>
            <w:r w:rsidRPr="000308A2">
              <w:rPr>
                <w:color w:val="232323"/>
                <w:w w:val="105"/>
                <w:sz w:val="18"/>
                <w:szCs w:val="18"/>
              </w:rPr>
              <w:t>ishing the Qua</w:t>
            </w:r>
            <w:r w:rsidRPr="000308A2">
              <w:rPr>
                <w:color w:val="070707"/>
                <w:w w:val="105"/>
                <w:sz w:val="18"/>
                <w:szCs w:val="18"/>
              </w:rPr>
              <w:t>li</w:t>
            </w:r>
            <w:r w:rsidRPr="000308A2">
              <w:rPr>
                <w:color w:val="232323"/>
                <w:w w:val="105"/>
                <w:sz w:val="18"/>
                <w:szCs w:val="18"/>
              </w:rPr>
              <w:t>ty Pol</w:t>
            </w:r>
            <w:r w:rsidRPr="000308A2">
              <w:rPr>
                <w:color w:val="3D3D3D"/>
                <w:w w:val="105"/>
                <w:sz w:val="18"/>
                <w:szCs w:val="18"/>
              </w:rPr>
              <w:t>i</w:t>
            </w:r>
            <w:r w:rsidRPr="000308A2">
              <w:rPr>
                <w:color w:val="232323"/>
                <w:w w:val="105"/>
                <w:sz w:val="18"/>
                <w:szCs w:val="18"/>
              </w:rPr>
              <w:t>cy and Quality Pro</w:t>
            </w:r>
            <w:r w:rsidRPr="000308A2">
              <w:rPr>
                <w:color w:val="3D3D3D"/>
                <w:w w:val="105"/>
                <w:sz w:val="18"/>
                <w:szCs w:val="18"/>
              </w:rPr>
              <w:t>c</w:t>
            </w:r>
            <w:r w:rsidRPr="000308A2">
              <w:rPr>
                <w:color w:val="232323"/>
                <w:w w:val="105"/>
                <w:sz w:val="18"/>
                <w:szCs w:val="18"/>
              </w:rPr>
              <w:t>edures</w:t>
            </w:r>
            <w:r w:rsidRPr="000308A2">
              <w:rPr>
                <w:color w:val="5D5D5D"/>
                <w:w w:val="105"/>
                <w:sz w:val="18"/>
                <w:szCs w:val="18"/>
              </w:rPr>
              <w:t xml:space="preserve">, </w:t>
            </w:r>
            <w:r w:rsidRPr="000308A2">
              <w:rPr>
                <w:color w:val="232323"/>
                <w:w w:val="105"/>
                <w:sz w:val="18"/>
                <w:szCs w:val="18"/>
              </w:rPr>
              <w:t>conducting Management Qual</w:t>
            </w:r>
            <w:r w:rsidRPr="000308A2">
              <w:rPr>
                <w:color w:val="3D3D3D"/>
                <w:w w:val="105"/>
                <w:sz w:val="18"/>
                <w:szCs w:val="18"/>
              </w:rPr>
              <w:t>i</w:t>
            </w:r>
            <w:r w:rsidRPr="000308A2">
              <w:rPr>
                <w:color w:val="232323"/>
                <w:w w:val="105"/>
                <w:sz w:val="18"/>
                <w:szCs w:val="18"/>
              </w:rPr>
              <w:t>ty System Reviews</w:t>
            </w:r>
            <w:r w:rsidRPr="000308A2">
              <w:rPr>
                <w:color w:val="707070"/>
                <w:w w:val="105"/>
                <w:sz w:val="18"/>
                <w:szCs w:val="18"/>
              </w:rPr>
              <w:t xml:space="preserve">, </w:t>
            </w:r>
            <w:r w:rsidRPr="000308A2">
              <w:rPr>
                <w:color w:val="232323"/>
                <w:w w:val="105"/>
                <w:sz w:val="18"/>
                <w:szCs w:val="18"/>
              </w:rPr>
              <w:t>communica</w:t>
            </w:r>
            <w:r w:rsidRPr="000308A2">
              <w:rPr>
                <w:color w:val="3D3D3D"/>
                <w:w w:val="105"/>
                <w:sz w:val="18"/>
                <w:szCs w:val="18"/>
              </w:rPr>
              <w:t>t</w:t>
            </w:r>
            <w:r w:rsidRPr="000308A2">
              <w:rPr>
                <w:color w:val="232323"/>
                <w:w w:val="105"/>
                <w:sz w:val="18"/>
                <w:szCs w:val="18"/>
              </w:rPr>
              <w:t>ing the importance of meet</w:t>
            </w:r>
            <w:r w:rsidRPr="000308A2">
              <w:rPr>
                <w:color w:val="3D3D3D"/>
                <w:w w:val="105"/>
                <w:sz w:val="18"/>
                <w:szCs w:val="18"/>
              </w:rPr>
              <w:t>i</w:t>
            </w:r>
            <w:r w:rsidRPr="000308A2">
              <w:rPr>
                <w:color w:val="232323"/>
                <w:w w:val="105"/>
                <w:sz w:val="18"/>
                <w:szCs w:val="18"/>
              </w:rPr>
              <w:t xml:space="preserve">ng </w:t>
            </w:r>
            <w:r w:rsidRPr="000308A2">
              <w:rPr>
                <w:color w:val="3D3D3D"/>
                <w:w w:val="105"/>
                <w:sz w:val="18"/>
                <w:szCs w:val="18"/>
              </w:rPr>
              <w:t>c</w:t>
            </w:r>
            <w:r w:rsidRPr="000308A2">
              <w:rPr>
                <w:color w:val="232323"/>
                <w:w w:val="105"/>
                <w:sz w:val="18"/>
                <w:szCs w:val="18"/>
              </w:rPr>
              <w:t>ustomers</w:t>
            </w:r>
            <w:r w:rsidRPr="000308A2">
              <w:rPr>
                <w:color w:val="5D5D5D"/>
                <w:w w:val="105"/>
                <w:sz w:val="18"/>
                <w:szCs w:val="18"/>
              </w:rPr>
              <w:t xml:space="preserve">, </w:t>
            </w:r>
            <w:r w:rsidRPr="000308A2">
              <w:rPr>
                <w:color w:val="232323"/>
                <w:w w:val="105"/>
                <w:sz w:val="18"/>
                <w:szCs w:val="18"/>
              </w:rPr>
              <w:t>statutory a</w:t>
            </w:r>
            <w:r w:rsidRPr="000308A2">
              <w:rPr>
                <w:color w:val="070707"/>
                <w:w w:val="105"/>
                <w:sz w:val="18"/>
                <w:szCs w:val="18"/>
              </w:rPr>
              <w:t>n</w:t>
            </w:r>
            <w:r w:rsidRPr="000308A2">
              <w:rPr>
                <w:color w:val="232323"/>
                <w:w w:val="105"/>
                <w:sz w:val="18"/>
                <w:szCs w:val="18"/>
              </w:rPr>
              <w:t>d reg</w:t>
            </w:r>
            <w:r w:rsidRPr="000308A2">
              <w:rPr>
                <w:color w:val="070707"/>
                <w:w w:val="105"/>
                <w:sz w:val="18"/>
                <w:szCs w:val="18"/>
              </w:rPr>
              <w:t>u</w:t>
            </w:r>
            <w:r w:rsidRPr="000308A2">
              <w:rPr>
                <w:color w:val="232323"/>
                <w:w w:val="105"/>
                <w:sz w:val="18"/>
                <w:szCs w:val="18"/>
              </w:rPr>
              <w:t>latory requ</w:t>
            </w:r>
            <w:r w:rsidRPr="000308A2">
              <w:rPr>
                <w:color w:val="3D3D3D"/>
                <w:w w:val="105"/>
                <w:sz w:val="18"/>
                <w:szCs w:val="18"/>
              </w:rPr>
              <w:t>ir</w:t>
            </w:r>
            <w:r w:rsidRPr="000308A2">
              <w:rPr>
                <w:color w:val="232323"/>
                <w:w w:val="105"/>
                <w:sz w:val="18"/>
                <w:szCs w:val="18"/>
              </w:rPr>
              <w:t>ements and ensuring the availa</w:t>
            </w:r>
            <w:r w:rsidRPr="000308A2">
              <w:rPr>
                <w:color w:val="070707"/>
                <w:w w:val="105"/>
                <w:sz w:val="18"/>
                <w:szCs w:val="18"/>
              </w:rPr>
              <w:t>b</w:t>
            </w:r>
            <w:r w:rsidRPr="000308A2">
              <w:rPr>
                <w:color w:val="232323"/>
                <w:w w:val="105"/>
                <w:sz w:val="18"/>
                <w:szCs w:val="18"/>
              </w:rPr>
              <w:t>i</w:t>
            </w:r>
            <w:r w:rsidRPr="000308A2">
              <w:rPr>
                <w:color w:val="070707"/>
                <w:w w:val="105"/>
                <w:sz w:val="18"/>
                <w:szCs w:val="18"/>
              </w:rPr>
              <w:t>l</w:t>
            </w:r>
            <w:r w:rsidRPr="000308A2">
              <w:rPr>
                <w:color w:val="232323"/>
                <w:w w:val="105"/>
                <w:sz w:val="18"/>
                <w:szCs w:val="18"/>
              </w:rPr>
              <w:t>ity of resour</w:t>
            </w:r>
            <w:r w:rsidRPr="000308A2">
              <w:rPr>
                <w:color w:val="3D3D3D"/>
                <w:w w:val="105"/>
                <w:sz w:val="18"/>
                <w:szCs w:val="18"/>
              </w:rPr>
              <w:t>c</w:t>
            </w:r>
            <w:r w:rsidRPr="000308A2">
              <w:rPr>
                <w:color w:val="232323"/>
                <w:w w:val="105"/>
                <w:sz w:val="18"/>
                <w:szCs w:val="18"/>
              </w:rPr>
              <w:t>es</w:t>
            </w:r>
            <w:r w:rsidRPr="000308A2">
              <w:rPr>
                <w:color w:val="5D5D5D"/>
                <w:w w:val="105"/>
                <w:sz w:val="18"/>
                <w:szCs w:val="18"/>
              </w:rPr>
              <w:t>.</w:t>
            </w:r>
          </w:p>
        </w:tc>
      </w:tr>
      <w:tr w:rsidR="00344D0B" w:rsidRPr="000308A2" w14:paraId="4A056348" w14:textId="77777777" w:rsidTr="000308A2">
        <w:trPr>
          <w:trHeight w:hRule="exact" w:val="825"/>
        </w:trPr>
        <w:tc>
          <w:tcPr>
            <w:tcW w:w="1115" w:type="pct"/>
            <w:tcBorders>
              <w:top w:val="single" w:sz="3" w:space="0" w:color="5B5B5B"/>
              <w:left w:val="single" w:sz="6" w:space="0" w:color="676767"/>
              <w:bottom w:val="single" w:sz="3" w:space="0" w:color="545454"/>
              <w:right w:val="single" w:sz="6" w:space="0" w:color="808080"/>
            </w:tcBorders>
          </w:tcPr>
          <w:p w14:paraId="46228EC5" w14:textId="3FD475B1" w:rsidR="00344D0B" w:rsidRPr="000308A2" w:rsidRDefault="00344D0B" w:rsidP="00344D0B">
            <w:pPr>
              <w:pStyle w:val="TableParagraph"/>
              <w:ind w:left="95"/>
              <w:jc w:val="center"/>
              <w:rPr>
                <w:color w:val="232323"/>
                <w:sz w:val="18"/>
                <w:szCs w:val="18"/>
              </w:rPr>
            </w:pPr>
            <w:r w:rsidRPr="000308A2">
              <w:rPr>
                <w:color w:val="232323"/>
                <w:w w:val="110"/>
                <w:sz w:val="18"/>
                <w:szCs w:val="18"/>
              </w:rPr>
              <w:t>Quality Contro</w:t>
            </w:r>
            <w:r w:rsidRPr="000308A2">
              <w:rPr>
                <w:color w:val="010101"/>
                <w:w w:val="110"/>
                <w:sz w:val="18"/>
                <w:szCs w:val="18"/>
              </w:rPr>
              <w:t xml:space="preserve">l </w:t>
            </w:r>
            <w:r w:rsidRPr="000308A2">
              <w:rPr>
                <w:color w:val="343434"/>
                <w:w w:val="110"/>
                <w:sz w:val="18"/>
                <w:szCs w:val="18"/>
              </w:rPr>
              <w:t>(QC)</w:t>
            </w:r>
          </w:p>
        </w:tc>
        <w:tc>
          <w:tcPr>
            <w:tcW w:w="3885" w:type="pct"/>
            <w:tcBorders>
              <w:top w:val="single" w:sz="6" w:space="0" w:color="545454"/>
              <w:left w:val="single" w:sz="6" w:space="0" w:color="808080"/>
              <w:bottom w:val="single" w:sz="3" w:space="0" w:color="545454"/>
              <w:right w:val="single" w:sz="9" w:space="0" w:color="939393"/>
            </w:tcBorders>
            <w:vAlign w:val="center"/>
          </w:tcPr>
          <w:p w14:paraId="10FC9458" w14:textId="09EB7563" w:rsidR="00344D0B" w:rsidRPr="000308A2" w:rsidRDefault="00344D0B" w:rsidP="00F67713">
            <w:pPr>
              <w:pStyle w:val="TableParagraph"/>
              <w:tabs>
                <w:tab w:val="left" w:pos="424"/>
                <w:tab w:val="left" w:pos="425"/>
              </w:tabs>
              <w:spacing w:before="14" w:line="208" w:lineRule="auto"/>
              <w:ind w:right="202"/>
              <w:rPr>
                <w:sz w:val="18"/>
                <w:szCs w:val="18"/>
              </w:rPr>
            </w:pPr>
            <w:r w:rsidRPr="000308A2">
              <w:rPr>
                <w:color w:val="232323"/>
                <w:w w:val="110"/>
                <w:sz w:val="18"/>
                <w:szCs w:val="18"/>
              </w:rPr>
              <w:t>Performs</w:t>
            </w:r>
            <w:r w:rsidRPr="000308A2">
              <w:rPr>
                <w:color w:val="232323"/>
                <w:spacing w:val="-6"/>
                <w:w w:val="110"/>
                <w:sz w:val="18"/>
                <w:szCs w:val="18"/>
              </w:rPr>
              <w:t xml:space="preserve"> </w:t>
            </w:r>
            <w:r w:rsidRPr="000308A2">
              <w:rPr>
                <w:color w:val="232323"/>
                <w:w w:val="110"/>
                <w:sz w:val="18"/>
                <w:szCs w:val="18"/>
              </w:rPr>
              <w:t>va</w:t>
            </w:r>
            <w:r w:rsidRPr="000308A2">
              <w:rPr>
                <w:color w:val="010101"/>
                <w:w w:val="110"/>
                <w:sz w:val="18"/>
                <w:szCs w:val="18"/>
              </w:rPr>
              <w:t>r</w:t>
            </w:r>
            <w:r w:rsidRPr="000308A2">
              <w:rPr>
                <w:color w:val="232323"/>
                <w:w w:val="110"/>
                <w:sz w:val="18"/>
                <w:szCs w:val="18"/>
              </w:rPr>
              <w:t>ious</w:t>
            </w:r>
            <w:r w:rsidRPr="000308A2">
              <w:rPr>
                <w:color w:val="232323"/>
                <w:spacing w:val="-15"/>
                <w:w w:val="110"/>
                <w:sz w:val="18"/>
                <w:szCs w:val="18"/>
              </w:rPr>
              <w:t xml:space="preserve"> </w:t>
            </w:r>
            <w:r w:rsidRPr="000308A2">
              <w:rPr>
                <w:color w:val="232323"/>
                <w:w w:val="110"/>
                <w:sz w:val="18"/>
                <w:szCs w:val="18"/>
              </w:rPr>
              <w:t>analyses</w:t>
            </w:r>
            <w:r w:rsidRPr="000308A2">
              <w:rPr>
                <w:color w:val="232323"/>
                <w:spacing w:val="2"/>
                <w:w w:val="110"/>
                <w:sz w:val="18"/>
                <w:szCs w:val="18"/>
              </w:rPr>
              <w:t xml:space="preserve"> </w:t>
            </w:r>
            <w:r w:rsidRPr="000308A2">
              <w:rPr>
                <w:color w:val="232323"/>
                <w:w w:val="110"/>
                <w:sz w:val="18"/>
                <w:szCs w:val="18"/>
              </w:rPr>
              <w:t>to</w:t>
            </w:r>
            <w:r w:rsidRPr="000308A2">
              <w:rPr>
                <w:color w:val="232323"/>
                <w:spacing w:val="-8"/>
                <w:w w:val="110"/>
                <w:sz w:val="18"/>
                <w:szCs w:val="18"/>
              </w:rPr>
              <w:t xml:space="preserve"> </w:t>
            </w:r>
            <w:r w:rsidRPr="000308A2">
              <w:rPr>
                <w:color w:val="232323"/>
                <w:w w:val="110"/>
                <w:sz w:val="18"/>
                <w:szCs w:val="18"/>
              </w:rPr>
              <w:t>evaluate</w:t>
            </w:r>
            <w:r w:rsidRPr="000308A2">
              <w:rPr>
                <w:color w:val="232323"/>
                <w:spacing w:val="-7"/>
                <w:w w:val="110"/>
                <w:sz w:val="18"/>
                <w:szCs w:val="18"/>
              </w:rPr>
              <w:t xml:space="preserve"> </w:t>
            </w:r>
            <w:r w:rsidRPr="000308A2">
              <w:rPr>
                <w:color w:val="232323"/>
                <w:w w:val="110"/>
                <w:sz w:val="18"/>
                <w:szCs w:val="18"/>
              </w:rPr>
              <w:t>the</w:t>
            </w:r>
            <w:r w:rsidRPr="000308A2">
              <w:rPr>
                <w:color w:val="232323"/>
                <w:spacing w:val="-11"/>
                <w:w w:val="110"/>
                <w:sz w:val="18"/>
                <w:szCs w:val="18"/>
              </w:rPr>
              <w:t xml:space="preserve"> </w:t>
            </w:r>
            <w:r w:rsidRPr="000308A2">
              <w:rPr>
                <w:color w:val="232323"/>
                <w:w w:val="110"/>
                <w:sz w:val="18"/>
                <w:szCs w:val="18"/>
              </w:rPr>
              <w:t>quality</w:t>
            </w:r>
            <w:r w:rsidRPr="000308A2">
              <w:rPr>
                <w:color w:val="232323"/>
                <w:spacing w:val="-6"/>
                <w:w w:val="110"/>
                <w:sz w:val="18"/>
                <w:szCs w:val="18"/>
              </w:rPr>
              <w:t xml:space="preserve"> </w:t>
            </w:r>
            <w:r w:rsidRPr="000308A2">
              <w:rPr>
                <w:color w:val="232323"/>
                <w:w w:val="110"/>
                <w:sz w:val="18"/>
                <w:szCs w:val="18"/>
              </w:rPr>
              <w:t>of raw</w:t>
            </w:r>
            <w:r w:rsidRPr="000308A2">
              <w:rPr>
                <w:color w:val="232323"/>
                <w:spacing w:val="-43"/>
                <w:w w:val="110"/>
                <w:sz w:val="18"/>
                <w:szCs w:val="18"/>
              </w:rPr>
              <w:t xml:space="preserve"> </w:t>
            </w:r>
            <w:r w:rsidRPr="000308A2">
              <w:rPr>
                <w:color w:val="232323"/>
                <w:w w:val="110"/>
                <w:sz w:val="18"/>
                <w:szCs w:val="18"/>
              </w:rPr>
              <w:t>materials</w:t>
            </w:r>
            <w:r w:rsidRPr="000308A2">
              <w:rPr>
                <w:color w:val="4F4F4F"/>
                <w:w w:val="110"/>
                <w:sz w:val="18"/>
                <w:szCs w:val="18"/>
              </w:rPr>
              <w:t xml:space="preserve">, </w:t>
            </w:r>
            <w:r w:rsidRPr="000308A2">
              <w:rPr>
                <w:color w:val="232323"/>
                <w:w w:val="110"/>
                <w:sz w:val="18"/>
                <w:szCs w:val="18"/>
              </w:rPr>
              <w:t>in-process mater</w:t>
            </w:r>
            <w:r w:rsidRPr="000308A2">
              <w:rPr>
                <w:color w:val="4F4F4F"/>
                <w:w w:val="110"/>
                <w:sz w:val="18"/>
                <w:szCs w:val="18"/>
              </w:rPr>
              <w:t>i</w:t>
            </w:r>
            <w:r w:rsidRPr="000308A2">
              <w:rPr>
                <w:color w:val="232323"/>
                <w:w w:val="110"/>
                <w:sz w:val="18"/>
                <w:szCs w:val="18"/>
              </w:rPr>
              <w:t>als</w:t>
            </w:r>
            <w:r w:rsidRPr="000308A2">
              <w:rPr>
                <w:color w:val="4F4F4F"/>
                <w:w w:val="110"/>
                <w:sz w:val="18"/>
                <w:szCs w:val="18"/>
              </w:rPr>
              <w:t xml:space="preserve">, </w:t>
            </w:r>
            <w:r w:rsidRPr="000308A2">
              <w:rPr>
                <w:color w:val="232323"/>
                <w:w w:val="110"/>
                <w:sz w:val="18"/>
                <w:szCs w:val="18"/>
              </w:rPr>
              <w:t xml:space="preserve">and </w:t>
            </w:r>
            <w:r w:rsidR="00F67713" w:rsidRPr="000308A2">
              <w:rPr>
                <w:color w:val="232323"/>
                <w:w w:val="110"/>
                <w:sz w:val="18"/>
                <w:szCs w:val="18"/>
              </w:rPr>
              <w:t>finished goods</w:t>
            </w:r>
            <w:r w:rsidRPr="000308A2">
              <w:rPr>
                <w:color w:val="232323"/>
                <w:w w:val="110"/>
                <w:sz w:val="18"/>
                <w:szCs w:val="18"/>
              </w:rPr>
              <w:t xml:space="preserve"> and e</w:t>
            </w:r>
            <w:r w:rsidRPr="000308A2">
              <w:rPr>
                <w:color w:val="010101"/>
                <w:w w:val="110"/>
                <w:sz w:val="18"/>
                <w:szCs w:val="18"/>
              </w:rPr>
              <w:t>n</w:t>
            </w:r>
            <w:r w:rsidRPr="000308A2">
              <w:rPr>
                <w:color w:val="232323"/>
                <w:w w:val="110"/>
                <w:sz w:val="18"/>
                <w:szCs w:val="18"/>
              </w:rPr>
              <w:t xml:space="preserve">sure </w:t>
            </w:r>
            <w:r w:rsidRPr="000308A2">
              <w:rPr>
                <w:color w:val="343434"/>
                <w:w w:val="110"/>
                <w:sz w:val="18"/>
                <w:szCs w:val="18"/>
              </w:rPr>
              <w:t xml:space="preserve">compliance </w:t>
            </w:r>
            <w:r w:rsidRPr="000308A2">
              <w:rPr>
                <w:color w:val="232323"/>
                <w:w w:val="110"/>
                <w:sz w:val="18"/>
                <w:szCs w:val="18"/>
              </w:rPr>
              <w:t>with established standa</w:t>
            </w:r>
            <w:r w:rsidRPr="000308A2">
              <w:rPr>
                <w:color w:val="010101"/>
                <w:w w:val="110"/>
                <w:sz w:val="18"/>
                <w:szCs w:val="18"/>
              </w:rPr>
              <w:t>r</w:t>
            </w:r>
            <w:r w:rsidRPr="000308A2">
              <w:rPr>
                <w:color w:val="232323"/>
                <w:w w:val="110"/>
                <w:sz w:val="18"/>
                <w:szCs w:val="18"/>
              </w:rPr>
              <w:t>ds</w:t>
            </w:r>
          </w:p>
          <w:p w14:paraId="4547188E" w14:textId="77777777" w:rsidR="00F67713" w:rsidRPr="000308A2" w:rsidRDefault="00F67713" w:rsidP="00F67713">
            <w:pPr>
              <w:pStyle w:val="TableParagraph"/>
              <w:spacing w:line="247" w:lineRule="auto"/>
              <w:ind w:right="1"/>
              <w:rPr>
                <w:color w:val="343434"/>
                <w:w w:val="110"/>
                <w:sz w:val="18"/>
                <w:szCs w:val="18"/>
              </w:rPr>
            </w:pPr>
          </w:p>
          <w:p w14:paraId="36CBF867" w14:textId="41A72BC6" w:rsidR="00344D0B" w:rsidRPr="000308A2" w:rsidRDefault="00344D0B" w:rsidP="00F67713">
            <w:pPr>
              <w:pStyle w:val="TableParagraph"/>
              <w:spacing w:line="247" w:lineRule="auto"/>
              <w:ind w:right="1"/>
              <w:rPr>
                <w:color w:val="232323"/>
                <w:w w:val="105"/>
                <w:sz w:val="18"/>
                <w:szCs w:val="18"/>
              </w:rPr>
            </w:pPr>
            <w:r w:rsidRPr="000308A2">
              <w:rPr>
                <w:color w:val="343434"/>
                <w:w w:val="110"/>
                <w:sz w:val="18"/>
                <w:szCs w:val="18"/>
              </w:rPr>
              <w:t>Checking</w:t>
            </w:r>
            <w:r w:rsidRPr="000308A2">
              <w:rPr>
                <w:color w:val="343434"/>
                <w:spacing w:val="-6"/>
                <w:w w:val="110"/>
                <w:sz w:val="18"/>
                <w:szCs w:val="18"/>
              </w:rPr>
              <w:t xml:space="preserve"> </w:t>
            </w:r>
            <w:r w:rsidRPr="000308A2">
              <w:rPr>
                <w:color w:val="232323"/>
                <w:w w:val="110"/>
                <w:sz w:val="18"/>
                <w:szCs w:val="18"/>
              </w:rPr>
              <w:t>or</w:t>
            </w:r>
            <w:r w:rsidRPr="000308A2">
              <w:rPr>
                <w:color w:val="232323"/>
                <w:spacing w:val="-4"/>
                <w:w w:val="110"/>
                <w:sz w:val="18"/>
                <w:szCs w:val="18"/>
              </w:rPr>
              <w:t xml:space="preserve"> </w:t>
            </w:r>
            <w:r w:rsidRPr="000308A2">
              <w:rPr>
                <w:color w:val="232323"/>
                <w:w w:val="110"/>
                <w:sz w:val="18"/>
                <w:szCs w:val="18"/>
              </w:rPr>
              <w:t>testing</w:t>
            </w:r>
            <w:r w:rsidRPr="000308A2">
              <w:rPr>
                <w:color w:val="232323"/>
                <w:spacing w:val="-11"/>
                <w:w w:val="110"/>
                <w:sz w:val="18"/>
                <w:szCs w:val="18"/>
              </w:rPr>
              <w:t xml:space="preserve"> </w:t>
            </w:r>
            <w:r w:rsidRPr="000308A2">
              <w:rPr>
                <w:color w:val="232323"/>
                <w:w w:val="110"/>
                <w:sz w:val="18"/>
                <w:szCs w:val="18"/>
              </w:rPr>
              <w:t>that</w:t>
            </w:r>
            <w:r w:rsidRPr="000308A2">
              <w:rPr>
                <w:color w:val="232323"/>
                <w:spacing w:val="-16"/>
                <w:w w:val="110"/>
                <w:sz w:val="18"/>
                <w:szCs w:val="18"/>
              </w:rPr>
              <w:t xml:space="preserve"> </w:t>
            </w:r>
            <w:r w:rsidRPr="000308A2">
              <w:rPr>
                <w:color w:val="232323"/>
                <w:w w:val="110"/>
                <w:sz w:val="18"/>
                <w:szCs w:val="18"/>
              </w:rPr>
              <w:t>the</w:t>
            </w:r>
            <w:r w:rsidRPr="000308A2">
              <w:rPr>
                <w:color w:val="232323"/>
                <w:spacing w:val="-11"/>
                <w:w w:val="110"/>
                <w:sz w:val="18"/>
                <w:szCs w:val="18"/>
              </w:rPr>
              <w:t xml:space="preserve"> </w:t>
            </w:r>
            <w:r w:rsidRPr="000308A2">
              <w:rPr>
                <w:color w:val="232323"/>
                <w:w w:val="110"/>
                <w:sz w:val="18"/>
                <w:szCs w:val="18"/>
              </w:rPr>
              <w:t>required</w:t>
            </w:r>
            <w:r w:rsidRPr="000308A2">
              <w:rPr>
                <w:color w:val="232323"/>
                <w:spacing w:val="-8"/>
                <w:w w:val="110"/>
                <w:sz w:val="18"/>
                <w:szCs w:val="18"/>
              </w:rPr>
              <w:t xml:space="preserve"> </w:t>
            </w:r>
            <w:r w:rsidRPr="000308A2">
              <w:rPr>
                <w:color w:val="232323"/>
                <w:w w:val="110"/>
                <w:sz w:val="18"/>
                <w:szCs w:val="18"/>
              </w:rPr>
              <w:t>specificat</w:t>
            </w:r>
            <w:r w:rsidRPr="000308A2">
              <w:rPr>
                <w:color w:val="4F4F4F"/>
                <w:w w:val="110"/>
                <w:sz w:val="18"/>
                <w:szCs w:val="18"/>
              </w:rPr>
              <w:t>i</w:t>
            </w:r>
            <w:r w:rsidRPr="000308A2">
              <w:rPr>
                <w:color w:val="232323"/>
                <w:w w:val="110"/>
                <w:sz w:val="18"/>
                <w:szCs w:val="18"/>
              </w:rPr>
              <w:t>ons or qua</w:t>
            </w:r>
            <w:r w:rsidRPr="000308A2">
              <w:rPr>
                <w:color w:val="010101"/>
                <w:w w:val="110"/>
                <w:sz w:val="18"/>
                <w:szCs w:val="18"/>
              </w:rPr>
              <w:t>l</w:t>
            </w:r>
            <w:r w:rsidRPr="000308A2">
              <w:rPr>
                <w:color w:val="232323"/>
                <w:w w:val="110"/>
                <w:sz w:val="18"/>
                <w:szCs w:val="18"/>
              </w:rPr>
              <w:t>ity s</w:t>
            </w:r>
            <w:r w:rsidRPr="000308A2">
              <w:rPr>
                <w:color w:val="010101"/>
                <w:w w:val="110"/>
                <w:sz w:val="18"/>
                <w:szCs w:val="18"/>
              </w:rPr>
              <w:t>t</w:t>
            </w:r>
            <w:r w:rsidRPr="000308A2">
              <w:rPr>
                <w:color w:val="232323"/>
                <w:w w:val="110"/>
                <w:sz w:val="18"/>
                <w:szCs w:val="18"/>
              </w:rPr>
              <w:t>andards are</w:t>
            </w:r>
            <w:r w:rsidRPr="000308A2">
              <w:rPr>
                <w:color w:val="232323"/>
                <w:spacing w:val="-25"/>
                <w:w w:val="110"/>
                <w:sz w:val="18"/>
                <w:szCs w:val="18"/>
              </w:rPr>
              <w:t xml:space="preserve"> </w:t>
            </w:r>
            <w:r w:rsidRPr="000308A2">
              <w:rPr>
                <w:color w:val="343434"/>
                <w:w w:val="110"/>
                <w:sz w:val="18"/>
                <w:szCs w:val="18"/>
              </w:rPr>
              <w:t>met.</w:t>
            </w:r>
          </w:p>
        </w:tc>
      </w:tr>
      <w:tr w:rsidR="00344D0B" w:rsidRPr="000308A2" w14:paraId="57688594" w14:textId="77777777" w:rsidTr="00667532">
        <w:trPr>
          <w:trHeight w:hRule="exact" w:val="5299"/>
        </w:trPr>
        <w:tc>
          <w:tcPr>
            <w:tcW w:w="1115" w:type="pct"/>
            <w:tcBorders>
              <w:top w:val="single" w:sz="3" w:space="0" w:color="545454"/>
              <w:left w:val="single" w:sz="6" w:space="0" w:color="000000"/>
              <w:bottom w:val="single" w:sz="6" w:space="0" w:color="707070"/>
              <w:right w:val="single" w:sz="6" w:space="0" w:color="000000"/>
            </w:tcBorders>
          </w:tcPr>
          <w:p w14:paraId="16B6275E" w14:textId="0721CE36" w:rsidR="00344D0B" w:rsidRPr="000308A2" w:rsidRDefault="00344D0B" w:rsidP="00344D0B">
            <w:pPr>
              <w:pStyle w:val="TableParagraph"/>
              <w:ind w:left="95"/>
              <w:jc w:val="center"/>
              <w:rPr>
                <w:color w:val="232323"/>
                <w:sz w:val="18"/>
                <w:szCs w:val="18"/>
              </w:rPr>
            </w:pPr>
            <w:r w:rsidRPr="000308A2">
              <w:rPr>
                <w:color w:val="232323"/>
                <w:w w:val="110"/>
                <w:sz w:val="18"/>
                <w:szCs w:val="18"/>
              </w:rPr>
              <w:t xml:space="preserve">Quality </w:t>
            </w:r>
            <w:r w:rsidRPr="000308A2">
              <w:rPr>
                <w:color w:val="343434"/>
                <w:w w:val="110"/>
                <w:sz w:val="18"/>
                <w:szCs w:val="18"/>
              </w:rPr>
              <w:t>Assurance</w:t>
            </w:r>
          </w:p>
        </w:tc>
        <w:tc>
          <w:tcPr>
            <w:tcW w:w="3885" w:type="pct"/>
            <w:tcBorders>
              <w:top w:val="single" w:sz="3" w:space="0" w:color="545454"/>
              <w:left w:val="single" w:sz="6" w:space="0" w:color="000000"/>
              <w:bottom w:val="double" w:sz="3" w:space="0" w:color="575757"/>
              <w:right w:val="single" w:sz="6" w:space="0" w:color="939393"/>
            </w:tcBorders>
            <w:vAlign w:val="center"/>
          </w:tcPr>
          <w:p w14:paraId="36F0981A" w14:textId="77777777" w:rsidR="00344D0B" w:rsidRPr="000308A2" w:rsidRDefault="00344D0B" w:rsidP="00667532">
            <w:pPr>
              <w:pStyle w:val="TableParagraph"/>
              <w:tabs>
                <w:tab w:val="left" w:pos="420"/>
                <w:tab w:val="left" w:pos="421"/>
              </w:tabs>
              <w:spacing w:before="0" w:line="208" w:lineRule="auto"/>
              <w:ind w:right="638"/>
              <w:rPr>
                <w:rFonts w:ascii="Times New Roman"/>
                <w:color w:val="232323"/>
                <w:sz w:val="18"/>
                <w:szCs w:val="18"/>
              </w:rPr>
            </w:pPr>
            <w:r w:rsidRPr="000308A2">
              <w:rPr>
                <w:color w:val="232323"/>
                <w:w w:val="110"/>
                <w:sz w:val="18"/>
                <w:szCs w:val="18"/>
              </w:rPr>
              <w:t>The</w:t>
            </w:r>
            <w:r w:rsidRPr="000308A2">
              <w:rPr>
                <w:color w:val="232323"/>
                <w:spacing w:val="-8"/>
                <w:w w:val="110"/>
                <w:sz w:val="18"/>
                <w:szCs w:val="18"/>
              </w:rPr>
              <w:t xml:space="preserve"> </w:t>
            </w:r>
            <w:r w:rsidRPr="000308A2">
              <w:rPr>
                <w:color w:val="010101"/>
                <w:w w:val="110"/>
                <w:sz w:val="18"/>
                <w:szCs w:val="18"/>
              </w:rPr>
              <w:t>qu</w:t>
            </w:r>
            <w:r w:rsidRPr="000308A2">
              <w:rPr>
                <w:color w:val="232323"/>
                <w:w w:val="110"/>
                <w:sz w:val="18"/>
                <w:szCs w:val="18"/>
              </w:rPr>
              <w:t>ality</w:t>
            </w:r>
            <w:r w:rsidRPr="000308A2">
              <w:rPr>
                <w:color w:val="232323"/>
                <w:spacing w:val="-8"/>
                <w:w w:val="110"/>
                <w:sz w:val="18"/>
                <w:szCs w:val="18"/>
              </w:rPr>
              <w:t xml:space="preserve"> </w:t>
            </w:r>
            <w:r w:rsidRPr="000308A2">
              <w:rPr>
                <w:color w:val="232323"/>
                <w:w w:val="110"/>
                <w:sz w:val="18"/>
                <w:szCs w:val="18"/>
              </w:rPr>
              <w:t>unit</w:t>
            </w:r>
            <w:r w:rsidRPr="000308A2">
              <w:rPr>
                <w:color w:val="232323"/>
                <w:spacing w:val="-2"/>
                <w:w w:val="110"/>
                <w:sz w:val="18"/>
                <w:szCs w:val="18"/>
              </w:rPr>
              <w:t xml:space="preserve"> </w:t>
            </w:r>
            <w:r w:rsidRPr="000308A2">
              <w:rPr>
                <w:color w:val="232323"/>
                <w:w w:val="110"/>
                <w:sz w:val="18"/>
                <w:szCs w:val="18"/>
              </w:rPr>
              <w:t>should</w:t>
            </w:r>
            <w:r w:rsidRPr="000308A2">
              <w:rPr>
                <w:color w:val="232323"/>
                <w:spacing w:val="-10"/>
                <w:w w:val="110"/>
                <w:sz w:val="18"/>
                <w:szCs w:val="18"/>
              </w:rPr>
              <w:t xml:space="preserve"> </w:t>
            </w:r>
            <w:r w:rsidRPr="000308A2">
              <w:rPr>
                <w:color w:val="232323"/>
                <w:w w:val="110"/>
                <w:sz w:val="18"/>
                <w:szCs w:val="18"/>
              </w:rPr>
              <w:t>be</w:t>
            </w:r>
            <w:r w:rsidRPr="000308A2">
              <w:rPr>
                <w:color w:val="232323"/>
                <w:spacing w:val="1"/>
                <w:w w:val="110"/>
                <w:sz w:val="18"/>
                <w:szCs w:val="18"/>
              </w:rPr>
              <w:t xml:space="preserve"> </w:t>
            </w:r>
            <w:r w:rsidRPr="000308A2">
              <w:rPr>
                <w:color w:val="343434"/>
                <w:w w:val="110"/>
                <w:sz w:val="18"/>
                <w:szCs w:val="18"/>
              </w:rPr>
              <w:t>involved</w:t>
            </w:r>
            <w:r w:rsidRPr="000308A2">
              <w:rPr>
                <w:color w:val="343434"/>
                <w:spacing w:val="-16"/>
                <w:w w:val="110"/>
                <w:sz w:val="18"/>
                <w:szCs w:val="18"/>
              </w:rPr>
              <w:t xml:space="preserve"> </w:t>
            </w:r>
            <w:r w:rsidRPr="000308A2">
              <w:rPr>
                <w:color w:val="343434"/>
                <w:w w:val="110"/>
                <w:sz w:val="18"/>
                <w:szCs w:val="18"/>
              </w:rPr>
              <w:t>in</w:t>
            </w:r>
            <w:r w:rsidRPr="000308A2">
              <w:rPr>
                <w:color w:val="343434"/>
                <w:spacing w:val="-3"/>
                <w:w w:val="110"/>
                <w:sz w:val="18"/>
                <w:szCs w:val="18"/>
              </w:rPr>
              <w:t xml:space="preserve"> </w:t>
            </w:r>
            <w:r w:rsidRPr="000308A2">
              <w:rPr>
                <w:color w:val="232323"/>
                <w:w w:val="110"/>
                <w:sz w:val="18"/>
                <w:szCs w:val="18"/>
              </w:rPr>
              <w:t>all</w:t>
            </w:r>
            <w:r w:rsidRPr="000308A2">
              <w:rPr>
                <w:color w:val="232323"/>
                <w:spacing w:val="-4"/>
                <w:w w:val="110"/>
                <w:sz w:val="18"/>
                <w:szCs w:val="18"/>
              </w:rPr>
              <w:t xml:space="preserve"> </w:t>
            </w:r>
            <w:r w:rsidRPr="000308A2">
              <w:rPr>
                <w:color w:val="232323"/>
                <w:w w:val="110"/>
                <w:sz w:val="18"/>
                <w:szCs w:val="18"/>
              </w:rPr>
              <w:t>quality re</w:t>
            </w:r>
            <w:r w:rsidRPr="000308A2">
              <w:rPr>
                <w:color w:val="010101"/>
                <w:w w:val="110"/>
                <w:sz w:val="18"/>
                <w:szCs w:val="18"/>
              </w:rPr>
              <w:t>l</w:t>
            </w:r>
            <w:r w:rsidRPr="000308A2">
              <w:rPr>
                <w:color w:val="232323"/>
                <w:w w:val="110"/>
                <w:sz w:val="18"/>
                <w:szCs w:val="18"/>
              </w:rPr>
              <w:t>ated</w:t>
            </w:r>
            <w:r w:rsidRPr="000308A2">
              <w:rPr>
                <w:color w:val="232323"/>
                <w:spacing w:val="-20"/>
                <w:w w:val="110"/>
                <w:sz w:val="18"/>
                <w:szCs w:val="18"/>
              </w:rPr>
              <w:t xml:space="preserve"> </w:t>
            </w:r>
            <w:r w:rsidRPr="000308A2">
              <w:rPr>
                <w:color w:val="010101"/>
                <w:w w:val="110"/>
                <w:sz w:val="18"/>
                <w:szCs w:val="18"/>
              </w:rPr>
              <w:t>m</w:t>
            </w:r>
            <w:r w:rsidRPr="000308A2">
              <w:rPr>
                <w:color w:val="232323"/>
                <w:w w:val="110"/>
                <w:sz w:val="18"/>
                <w:szCs w:val="18"/>
              </w:rPr>
              <w:t>atters</w:t>
            </w:r>
            <w:r w:rsidRPr="000308A2">
              <w:rPr>
                <w:color w:val="6D6D6D"/>
                <w:w w:val="110"/>
                <w:sz w:val="18"/>
                <w:szCs w:val="18"/>
              </w:rPr>
              <w:t>.</w:t>
            </w:r>
          </w:p>
          <w:p w14:paraId="416F7B1E" w14:textId="77777777" w:rsidR="00F67713" w:rsidRPr="000308A2" w:rsidRDefault="00F67713" w:rsidP="00667532">
            <w:pPr>
              <w:pStyle w:val="TableParagraph"/>
              <w:tabs>
                <w:tab w:val="left" w:pos="427"/>
                <w:tab w:val="left" w:pos="428"/>
              </w:tabs>
              <w:spacing w:before="0" w:line="213" w:lineRule="auto"/>
              <w:ind w:right="749"/>
              <w:rPr>
                <w:color w:val="010101"/>
                <w:w w:val="110"/>
                <w:sz w:val="18"/>
                <w:szCs w:val="18"/>
              </w:rPr>
            </w:pPr>
          </w:p>
          <w:p w14:paraId="4707F6E9" w14:textId="356366E7" w:rsidR="00344D0B" w:rsidRPr="000308A2" w:rsidRDefault="00344D0B" w:rsidP="00667532">
            <w:pPr>
              <w:pStyle w:val="TableParagraph"/>
              <w:tabs>
                <w:tab w:val="left" w:pos="427"/>
                <w:tab w:val="left" w:pos="428"/>
              </w:tabs>
              <w:spacing w:before="0" w:line="213" w:lineRule="auto"/>
              <w:ind w:right="749"/>
              <w:rPr>
                <w:rFonts w:ascii="Times New Roman"/>
                <w:color w:val="010101"/>
                <w:sz w:val="18"/>
                <w:szCs w:val="18"/>
              </w:rPr>
            </w:pPr>
            <w:r w:rsidRPr="000308A2">
              <w:rPr>
                <w:color w:val="010101"/>
                <w:w w:val="110"/>
                <w:sz w:val="18"/>
                <w:szCs w:val="18"/>
              </w:rPr>
              <w:t>T</w:t>
            </w:r>
            <w:r w:rsidRPr="000308A2">
              <w:rPr>
                <w:color w:val="232323"/>
                <w:w w:val="110"/>
                <w:sz w:val="18"/>
                <w:szCs w:val="18"/>
              </w:rPr>
              <w:t>he</w:t>
            </w:r>
            <w:r w:rsidRPr="000308A2">
              <w:rPr>
                <w:color w:val="232323"/>
                <w:spacing w:val="-17"/>
                <w:w w:val="110"/>
                <w:sz w:val="18"/>
                <w:szCs w:val="18"/>
              </w:rPr>
              <w:t xml:space="preserve"> </w:t>
            </w:r>
            <w:r w:rsidRPr="000308A2">
              <w:rPr>
                <w:color w:val="232323"/>
                <w:w w:val="110"/>
                <w:sz w:val="18"/>
                <w:szCs w:val="18"/>
              </w:rPr>
              <w:t>q</w:t>
            </w:r>
            <w:r w:rsidRPr="000308A2">
              <w:rPr>
                <w:color w:val="010101"/>
                <w:w w:val="110"/>
                <w:sz w:val="18"/>
                <w:szCs w:val="18"/>
              </w:rPr>
              <w:t>u</w:t>
            </w:r>
            <w:r w:rsidRPr="000308A2">
              <w:rPr>
                <w:color w:val="232323"/>
                <w:w w:val="110"/>
                <w:sz w:val="18"/>
                <w:szCs w:val="18"/>
              </w:rPr>
              <w:t>a</w:t>
            </w:r>
            <w:r w:rsidRPr="000308A2">
              <w:rPr>
                <w:color w:val="010101"/>
                <w:w w:val="110"/>
                <w:sz w:val="18"/>
                <w:szCs w:val="18"/>
              </w:rPr>
              <w:t>li</w:t>
            </w:r>
            <w:r w:rsidRPr="000308A2">
              <w:rPr>
                <w:color w:val="232323"/>
                <w:w w:val="110"/>
                <w:sz w:val="18"/>
                <w:szCs w:val="18"/>
              </w:rPr>
              <w:t>ty</w:t>
            </w:r>
            <w:r w:rsidRPr="000308A2">
              <w:rPr>
                <w:color w:val="232323"/>
                <w:spacing w:val="-8"/>
                <w:w w:val="110"/>
                <w:sz w:val="18"/>
                <w:szCs w:val="18"/>
              </w:rPr>
              <w:t xml:space="preserve"> </w:t>
            </w:r>
            <w:r w:rsidRPr="000308A2">
              <w:rPr>
                <w:color w:val="232323"/>
                <w:w w:val="110"/>
                <w:sz w:val="18"/>
                <w:szCs w:val="18"/>
              </w:rPr>
              <w:t>unit</w:t>
            </w:r>
            <w:r w:rsidRPr="000308A2">
              <w:rPr>
                <w:color w:val="232323"/>
                <w:spacing w:val="-11"/>
                <w:w w:val="110"/>
                <w:sz w:val="18"/>
                <w:szCs w:val="18"/>
              </w:rPr>
              <w:t xml:space="preserve"> </w:t>
            </w:r>
            <w:r w:rsidRPr="000308A2">
              <w:rPr>
                <w:color w:val="232323"/>
                <w:w w:val="110"/>
                <w:sz w:val="18"/>
                <w:szCs w:val="18"/>
              </w:rPr>
              <w:t>should</w:t>
            </w:r>
            <w:r w:rsidRPr="000308A2">
              <w:rPr>
                <w:color w:val="232323"/>
                <w:spacing w:val="-7"/>
                <w:w w:val="110"/>
                <w:sz w:val="18"/>
                <w:szCs w:val="18"/>
              </w:rPr>
              <w:t xml:space="preserve"> </w:t>
            </w:r>
            <w:r w:rsidRPr="000308A2">
              <w:rPr>
                <w:color w:val="343434"/>
                <w:w w:val="110"/>
                <w:sz w:val="18"/>
                <w:szCs w:val="18"/>
              </w:rPr>
              <w:t>review</w:t>
            </w:r>
            <w:r w:rsidRPr="000308A2">
              <w:rPr>
                <w:color w:val="343434"/>
                <w:spacing w:val="-9"/>
                <w:w w:val="110"/>
                <w:sz w:val="18"/>
                <w:szCs w:val="18"/>
              </w:rPr>
              <w:t xml:space="preserve"> </w:t>
            </w:r>
            <w:r w:rsidRPr="000308A2">
              <w:rPr>
                <w:color w:val="232323"/>
                <w:w w:val="110"/>
                <w:sz w:val="18"/>
                <w:szCs w:val="18"/>
              </w:rPr>
              <w:t>and</w:t>
            </w:r>
            <w:r w:rsidRPr="000308A2">
              <w:rPr>
                <w:color w:val="232323"/>
                <w:spacing w:val="1"/>
                <w:w w:val="110"/>
                <w:sz w:val="18"/>
                <w:szCs w:val="18"/>
              </w:rPr>
              <w:t xml:space="preserve"> </w:t>
            </w:r>
            <w:r w:rsidRPr="000308A2">
              <w:rPr>
                <w:color w:val="232323"/>
                <w:w w:val="110"/>
                <w:sz w:val="18"/>
                <w:szCs w:val="18"/>
              </w:rPr>
              <w:t>approve</w:t>
            </w:r>
            <w:r w:rsidRPr="000308A2">
              <w:rPr>
                <w:color w:val="232323"/>
                <w:spacing w:val="-4"/>
                <w:w w:val="110"/>
                <w:sz w:val="18"/>
                <w:szCs w:val="18"/>
              </w:rPr>
              <w:t xml:space="preserve"> </w:t>
            </w:r>
            <w:r w:rsidRPr="000308A2">
              <w:rPr>
                <w:color w:val="232323"/>
                <w:w w:val="110"/>
                <w:sz w:val="18"/>
                <w:szCs w:val="18"/>
              </w:rPr>
              <w:t>all quality-related</w:t>
            </w:r>
            <w:r w:rsidRPr="000308A2">
              <w:rPr>
                <w:color w:val="232323"/>
                <w:spacing w:val="-31"/>
                <w:w w:val="110"/>
                <w:sz w:val="18"/>
                <w:szCs w:val="18"/>
              </w:rPr>
              <w:t xml:space="preserve"> </w:t>
            </w:r>
            <w:r w:rsidRPr="000308A2">
              <w:rPr>
                <w:color w:val="232323"/>
                <w:w w:val="110"/>
                <w:sz w:val="18"/>
                <w:szCs w:val="18"/>
              </w:rPr>
              <w:t>documents</w:t>
            </w:r>
            <w:r w:rsidRPr="000308A2">
              <w:rPr>
                <w:color w:val="6D6D6D"/>
                <w:w w:val="110"/>
                <w:sz w:val="18"/>
                <w:szCs w:val="18"/>
              </w:rPr>
              <w:t>.</w:t>
            </w:r>
          </w:p>
          <w:p w14:paraId="00AE70B9" w14:textId="77777777" w:rsidR="00F67713" w:rsidRPr="000308A2" w:rsidRDefault="00F67713" w:rsidP="00667532">
            <w:pPr>
              <w:pStyle w:val="TableParagraph"/>
              <w:tabs>
                <w:tab w:val="left" w:pos="434"/>
                <w:tab w:val="left" w:pos="435"/>
              </w:tabs>
              <w:spacing w:before="0" w:line="201" w:lineRule="auto"/>
              <w:ind w:right="168"/>
              <w:rPr>
                <w:color w:val="232323"/>
                <w:w w:val="110"/>
                <w:sz w:val="18"/>
                <w:szCs w:val="18"/>
              </w:rPr>
            </w:pPr>
          </w:p>
          <w:p w14:paraId="41BD88BD" w14:textId="78426ED7" w:rsidR="00344D0B" w:rsidRPr="000308A2" w:rsidRDefault="00344D0B" w:rsidP="00667532">
            <w:pPr>
              <w:pStyle w:val="TableParagraph"/>
              <w:tabs>
                <w:tab w:val="left" w:pos="434"/>
                <w:tab w:val="left" w:pos="435"/>
              </w:tabs>
              <w:spacing w:before="0" w:line="201" w:lineRule="auto"/>
              <w:ind w:right="168"/>
              <w:rPr>
                <w:sz w:val="18"/>
                <w:szCs w:val="18"/>
              </w:rPr>
            </w:pPr>
            <w:r w:rsidRPr="000308A2">
              <w:rPr>
                <w:color w:val="232323"/>
                <w:w w:val="110"/>
                <w:sz w:val="18"/>
                <w:szCs w:val="18"/>
              </w:rPr>
              <w:t xml:space="preserve">The main </w:t>
            </w:r>
            <w:r w:rsidRPr="000308A2">
              <w:rPr>
                <w:color w:val="010101"/>
                <w:w w:val="110"/>
                <w:sz w:val="18"/>
                <w:szCs w:val="18"/>
              </w:rPr>
              <w:t>r</w:t>
            </w:r>
            <w:r w:rsidRPr="000308A2">
              <w:rPr>
                <w:color w:val="232323"/>
                <w:w w:val="110"/>
                <w:sz w:val="18"/>
                <w:szCs w:val="18"/>
              </w:rPr>
              <w:t>espo</w:t>
            </w:r>
            <w:r w:rsidRPr="000308A2">
              <w:rPr>
                <w:color w:val="010101"/>
                <w:w w:val="110"/>
                <w:sz w:val="18"/>
                <w:szCs w:val="18"/>
              </w:rPr>
              <w:t>n</w:t>
            </w:r>
            <w:r w:rsidRPr="000308A2">
              <w:rPr>
                <w:color w:val="232323"/>
                <w:w w:val="110"/>
                <w:sz w:val="18"/>
                <w:szCs w:val="18"/>
              </w:rPr>
              <w:t xml:space="preserve">sibilities of the independent quality unit </w:t>
            </w:r>
            <w:r w:rsidRPr="000308A2">
              <w:rPr>
                <w:color w:val="232323"/>
                <w:spacing w:val="-3"/>
                <w:w w:val="110"/>
                <w:sz w:val="18"/>
                <w:szCs w:val="18"/>
              </w:rPr>
              <w:t>shou</w:t>
            </w:r>
            <w:r w:rsidRPr="000308A2">
              <w:rPr>
                <w:color w:val="010101"/>
                <w:spacing w:val="-3"/>
                <w:w w:val="110"/>
                <w:sz w:val="18"/>
                <w:szCs w:val="18"/>
              </w:rPr>
              <w:t>l</w:t>
            </w:r>
            <w:r w:rsidRPr="000308A2">
              <w:rPr>
                <w:color w:val="232323"/>
                <w:spacing w:val="-3"/>
                <w:w w:val="110"/>
                <w:sz w:val="18"/>
                <w:szCs w:val="18"/>
              </w:rPr>
              <w:t xml:space="preserve">d </w:t>
            </w:r>
            <w:r w:rsidRPr="000308A2">
              <w:rPr>
                <w:color w:val="232323"/>
                <w:w w:val="110"/>
                <w:sz w:val="18"/>
                <w:szCs w:val="18"/>
              </w:rPr>
              <w:t>not be delegated</w:t>
            </w:r>
            <w:r w:rsidRPr="000308A2">
              <w:rPr>
                <w:color w:val="6D6D6D"/>
                <w:w w:val="110"/>
                <w:sz w:val="18"/>
                <w:szCs w:val="18"/>
              </w:rPr>
              <w:t xml:space="preserve">.  </w:t>
            </w:r>
            <w:r w:rsidRPr="000308A2">
              <w:rPr>
                <w:color w:val="232323"/>
                <w:w w:val="110"/>
                <w:sz w:val="18"/>
                <w:szCs w:val="18"/>
              </w:rPr>
              <w:t>These</w:t>
            </w:r>
            <w:r w:rsidRPr="000308A2">
              <w:rPr>
                <w:color w:val="232323"/>
                <w:spacing w:val="-22"/>
                <w:w w:val="110"/>
                <w:sz w:val="18"/>
                <w:szCs w:val="18"/>
              </w:rPr>
              <w:t xml:space="preserve"> </w:t>
            </w:r>
            <w:r w:rsidRPr="000308A2">
              <w:rPr>
                <w:color w:val="343434"/>
                <w:w w:val="110"/>
                <w:sz w:val="18"/>
                <w:szCs w:val="18"/>
              </w:rPr>
              <w:t>responsib</w:t>
            </w:r>
            <w:r w:rsidRPr="000308A2">
              <w:rPr>
                <w:color w:val="4F4F4F"/>
                <w:w w:val="110"/>
                <w:sz w:val="18"/>
                <w:szCs w:val="18"/>
              </w:rPr>
              <w:t>i</w:t>
            </w:r>
            <w:r w:rsidRPr="000308A2">
              <w:rPr>
                <w:color w:val="232323"/>
                <w:w w:val="110"/>
                <w:sz w:val="18"/>
                <w:szCs w:val="18"/>
              </w:rPr>
              <w:t>lities</w:t>
            </w:r>
            <w:r w:rsidR="00F67713" w:rsidRPr="000308A2">
              <w:rPr>
                <w:color w:val="232323"/>
                <w:w w:val="110"/>
                <w:sz w:val="18"/>
                <w:szCs w:val="18"/>
              </w:rPr>
              <w:t xml:space="preserve"> </w:t>
            </w:r>
            <w:r w:rsidRPr="000308A2">
              <w:rPr>
                <w:color w:val="232323"/>
                <w:w w:val="110"/>
                <w:sz w:val="18"/>
                <w:szCs w:val="18"/>
              </w:rPr>
              <w:t xml:space="preserve">should be described </w:t>
            </w:r>
            <w:r w:rsidRPr="000308A2">
              <w:rPr>
                <w:color w:val="4F4F4F"/>
                <w:w w:val="110"/>
                <w:sz w:val="18"/>
                <w:szCs w:val="18"/>
              </w:rPr>
              <w:t>i</w:t>
            </w:r>
            <w:r w:rsidRPr="000308A2">
              <w:rPr>
                <w:color w:val="232323"/>
                <w:w w:val="110"/>
                <w:sz w:val="18"/>
                <w:szCs w:val="18"/>
              </w:rPr>
              <w:t>n wr</w:t>
            </w:r>
            <w:r w:rsidRPr="000308A2">
              <w:rPr>
                <w:color w:val="4F4F4F"/>
                <w:w w:val="110"/>
                <w:sz w:val="18"/>
                <w:szCs w:val="18"/>
              </w:rPr>
              <w:t>i</w:t>
            </w:r>
            <w:r w:rsidRPr="000308A2">
              <w:rPr>
                <w:color w:val="232323"/>
                <w:w w:val="110"/>
                <w:sz w:val="18"/>
                <w:szCs w:val="18"/>
              </w:rPr>
              <w:t xml:space="preserve">ting and should be described </w:t>
            </w:r>
            <w:r w:rsidRPr="000308A2">
              <w:rPr>
                <w:color w:val="343434"/>
                <w:w w:val="110"/>
                <w:sz w:val="18"/>
                <w:szCs w:val="18"/>
              </w:rPr>
              <w:t>i</w:t>
            </w:r>
            <w:r w:rsidRPr="000308A2">
              <w:rPr>
                <w:color w:val="010101"/>
                <w:w w:val="110"/>
                <w:sz w:val="18"/>
                <w:szCs w:val="18"/>
              </w:rPr>
              <w:t xml:space="preserve">n </w:t>
            </w:r>
            <w:r w:rsidRPr="000308A2">
              <w:rPr>
                <w:color w:val="232323"/>
                <w:w w:val="110"/>
                <w:sz w:val="18"/>
                <w:szCs w:val="18"/>
              </w:rPr>
              <w:t xml:space="preserve">writing and should </w:t>
            </w:r>
            <w:r w:rsidRPr="000308A2">
              <w:rPr>
                <w:color w:val="343434"/>
                <w:w w:val="110"/>
                <w:sz w:val="18"/>
                <w:szCs w:val="18"/>
              </w:rPr>
              <w:t xml:space="preserve">include </w:t>
            </w:r>
            <w:r w:rsidRPr="000308A2">
              <w:rPr>
                <w:color w:val="232323"/>
                <w:w w:val="110"/>
                <w:sz w:val="18"/>
                <w:szCs w:val="18"/>
              </w:rPr>
              <w:t>but not necessarily be limited to</w:t>
            </w:r>
            <w:r w:rsidRPr="000308A2">
              <w:rPr>
                <w:color w:val="6D6D6D"/>
                <w:w w:val="110"/>
                <w:sz w:val="18"/>
                <w:szCs w:val="18"/>
              </w:rPr>
              <w:t>:</w:t>
            </w:r>
          </w:p>
          <w:p w14:paraId="5DBD4DCB" w14:textId="77777777" w:rsidR="00F67713" w:rsidRPr="000308A2" w:rsidRDefault="00F67713" w:rsidP="00667532">
            <w:pPr>
              <w:pStyle w:val="TableParagraph"/>
              <w:tabs>
                <w:tab w:val="left" w:pos="769"/>
                <w:tab w:val="left" w:pos="770"/>
              </w:tabs>
              <w:spacing w:before="0" w:line="213" w:lineRule="auto"/>
              <w:ind w:right="512"/>
              <w:rPr>
                <w:color w:val="232323"/>
                <w:w w:val="110"/>
                <w:sz w:val="18"/>
                <w:szCs w:val="18"/>
              </w:rPr>
            </w:pPr>
          </w:p>
          <w:p w14:paraId="5B4A9061" w14:textId="7ECDE650" w:rsidR="00F67713" w:rsidRPr="000308A2" w:rsidRDefault="00344D0B" w:rsidP="00667532">
            <w:pPr>
              <w:pStyle w:val="TableParagraph"/>
              <w:numPr>
                <w:ilvl w:val="0"/>
                <w:numId w:val="13"/>
              </w:numPr>
              <w:tabs>
                <w:tab w:val="left" w:pos="769"/>
                <w:tab w:val="left" w:pos="770"/>
              </w:tabs>
              <w:spacing w:line="213" w:lineRule="auto"/>
              <w:ind w:right="512"/>
              <w:rPr>
                <w:sz w:val="18"/>
                <w:szCs w:val="18"/>
              </w:rPr>
            </w:pPr>
            <w:r w:rsidRPr="000308A2">
              <w:rPr>
                <w:color w:val="232323"/>
                <w:w w:val="110"/>
                <w:sz w:val="18"/>
                <w:szCs w:val="18"/>
              </w:rPr>
              <w:t xml:space="preserve">Releasing or rejecting all </w:t>
            </w:r>
            <w:proofErr w:type="spellStart"/>
            <w:r w:rsidRPr="000308A2">
              <w:rPr>
                <w:color w:val="343434"/>
                <w:spacing w:val="3"/>
                <w:w w:val="110"/>
                <w:sz w:val="18"/>
                <w:szCs w:val="18"/>
              </w:rPr>
              <w:t>APls</w:t>
            </w:r>
            <w:proofErr w:type="spellEnd"/>
            <w:r w:rsidRPr="000308A2">
              <w:rPr>
                <w:color w:val="4F4F4F"/>
                <w:spacing w:val="3"/>
                <w:w w:val="110"/>
                <w:sz w:val="18"/>
                <w:szCs w:val="18"/>
              </w:rPr>
              <w:t xml:space="preserve">. </w:t>
            </w:r>
            <w:r w:rsidRPr="000308A2">
              <w:rPr>
                <w:color w:val="232323"/>
                <w:w w:val="110"/>
                <w:sz w:val="18"/>
                <w:szCs w:val="18"/>
              </w:rPr>
              <w:t>Releasing or rejecti</w:t>
            </w:r>
            <w:r w:rsidRPr="000308A2">
              <w:rPr>
                <w:color w:val="010101"/>
                <w:w w:val="110"/>
                <w:sz w:val="18"/>
                <w:szCs w:val="18"/>
              </w:rPr>
              <w:t>n</w:t>
            </w:r>
            <w:r w:rsidRPr="000308A2">
              <w:rPr>
                <w:color w:val="232323"/>
                <w:w w:val="110"/>
                <w:sz w:val="18"/>
                <w:szCs w:val="18"/>
              </w:rPr>
              <w:t>g</w:t>
            </w:r>
            <w:r w:rsidRPr="000308A2">
              <w:rPr>
                <w:color w:val="232323"/>
                <w:spacing w:val="-15"/>
                <w:w w:val="110"/>
                <w:sz w:val="18"/>
                <w:szCs w:val="18"/>
              </w:rPr>
              <w:t xml:space="preserve"> </w:t>
            </w:r>
            <w:r w:rsidRPr="000308A2">
              <w:rPr>
                <w:color w:val="232323"/>
                <w:w w:val="110"/>
                <w:sz w:val="18"/>
                <w:szCs w:val="18"/>
              </w:rPr>
              <w:t>intermediates</w:t>
            </w:r>
            <w:r w:rsidRPr="000308A2">
              <w:rPr>
                <w:color w:val="232323"/>
                <w:spacing w:val="5"/>
                <w:w w:val="110"/>
                <w:sz w:val="18"/>
                <w:szCs w:val="18"/>
              </w:rPr>
              <w:t xml:space="preserve"> </w:t>
            </w:r>
            <w:r w:rsidRPr="000308A2">
              <w:rPr>
                <w:color w:val="343434"/>
                <w:w w:val="110"/>
                <w:sz w:val="18"/>
                <w:szCs w:val="18"/>
              </w:rPr>
              <w:t>for</w:t>
            </w:r>
            <w:r w:rsidRPr="000308A2">
              <w:rPr>
                <w:color w:val="343434"/>
                <w:spacing w:val="-15"/>
                <w:w w:val="110"/>
                <w:sz w:val="18"/>
                <w:szCs w:val="18"/>
              </w:rPr>
              <w:t xml:space="preserve"> </w:t>
            </w:r>
            <w:r w:rsidRPr="000308A2">
              <w:rPr>
                <w:color w:val="232323"/>
                <w:w w:val="110"/>
                <w:sz w:val="18"/>
                <w:szCs w:val="18"/>
              </w:rPr>
              <w:t>use</w:t>
            </w:r>
            <w:r w:rsidRPr="000308A2">
              <w:rPr>
                <w:color w:val="232323"/>
                <w:spacing w:val="-6"/>
                <w:w w:val="110"/>
                <w:sz w:val="18"/>
                <w:szCs w:val="18"/>
              </w:rPr>
              <w:t xml:space="preserve"> </w:t>
            </w:r>
            <w:r w:rsidRPr="000308A2">
              <w:rPr>
                <w:color w:val="343434"/>
                <w:w w:val="110"/>
                <w:sz w:val="18"/>
                <w:szCs w:val="18"/>
              </w:rPr>
              <w:t>outside</w:t>
            </w:r>
            <w:r w:rsidRPr="000308A2">
              <w:rPr>
                <w:color w:val="343434"/>
                <w:spacing w:val="-17"/>
                <w:w w:val="110"/>
                <w:sz w:val="18"/>
                <w:szCs w:val="18"/>
              </w:rPr>
              <w:t xml:space="preserve"> </w:t>
            </w:r>
            <w:r w:rsidRPr="000308A2">
              <w:rPr>
                <w:color w:val="232323"/>
                <w:w w:val="110"/>
                <w:sz w:val="18"/>
                <w:szCs w:val="18"/>
              </w:rPr>
              <w:t>the</w:t>
            </w:r>
            <w:r w:rsidR="00F67713" w:rsidRPr="000308A2">
              <w:rPr>
                <w:color w:val="232323"/>
                <w:w w:val="110"/>
                <w:sz w:val="18"/>
                <w:szCs w:val="18"/>
              </w:rPr>
              <w:t xml:space="preserve"> </w:t>
            </w:r>
            <w:r w:rsidRPr="000308A2">
              <w:rPr>
                <w:color w:val="343434"/>
                <w:w w:val="110"/>
                <w:sz w:val="18"/>
                <w:szCs w:val="18"/>
              </w:rPr>
              <w:t>contro</w:t>
            </w:r>
            <w:r w:rsidRPr="000308A2">
              <w:rPr>
                <w:color w:val="010101"/>
                <w:w w:val="110"/>
                <w:sz w:val="18"/>
                <w:szCs w:val="18"/>
              </w:rPr>
              <w:t xml:space="preserve">l </w:t>
            </w:r>
            <w:r w:rsidRPr="000308A2">
              <w:rPr>
                <w:color w:val="232323"/>
                <w:w w:val="110"/>
                <w:sz w:val="18"/>
                <w:szCs w:val="18"/>
              </w:rPr>
              <w:t>of the manufactur</w:t>
            </w:r>
            <w:r w:rsidRPr="000308A2">
              <w:rPr>
                <w:color w:val="4F4F4F"/>
                <w:w w:val="110"/>
                <w:sz w:val="18"/>
                <w:szCs w:val="18"/>
              </w:rPr>
              <w:t>i</w:t>
            </w:r>
            <w:r w:rsidRPr="000308A2">
              <w:rPr>
                <w:color w:val="343434"/>
                <w:w w:val="110"/>
                <w:sz w:val="18"/>
                <w:szCs w:val="18"/>
              </w:rPr>
              <w:t>ng company</w:t>
            </w:r>
            <w:r w:rsidRPr="000308A2">
              <w:rPr>
                <w:color w:val="6D6D6D"/>
                <w:w w:val="110"/>
                <w:sz w:val="18"/>
                <w:szCs w:val="18"/>
              </w:rPr>
              <w:t>.</w:t>
            </w:r>
          </w:p>
          <w:p w14:paraId="2DF09390" w14:textId="56C40D61" w:rsidR="00F67713" w:rsidRPr="000308A2" w:rsidRDefault="00344D0B" w:rsidP="00667532">
            <w:pPr>
              <w:pStyle w:val="TableParagraph"/>
              <w:numPr>
                <w:ilvl w:val="0"/>
                <w:numId w:val="13"/>
              </w:numPr>
              <w:tabs>
                <w:tab w:val="left" w:pos="769"/>
                <w:tab w:val="left" w:pos="770"/>
              </w:tabs>
              <w:spacing w:line="201" w:lineRule="auto"/>
              <w:ind w:right="135"/>
              <w:rPr>
                <w:sz w:val="18"/>
                <w:szCs w:val="18"/>
              </w:rPr>
            </w:pPr>
            <w:r w:rsidRPr="000308A2">
              <w:rPr>
                <w:color w:val="232323"/>
                <w:w w:val="110"/>
                <w:sz w:val="18"/>
                <w:szCs w:val="18"/>
              </w:rPr>
              <w:t xml:space="preserve">Establishing a system to </w:t>
            </w:r>
            <w:r w:rsidRPr="000308A2">
              <w:rPr>
                <w:color w:val="343434"/>
                <w:w w:val="110"/>
                <w:sz w:val="18"/>
                <w:szCs w:val="18"/>
              </w:rPr>
              <w:t>re</w:t>
            </w:r>
            <w:r w:rsidRPr="000308A2">
              <w:rPr>
                <w:color w:val="4F4F4F"/>
                <w:w w:val="110"/>
                <w:sz w:val="18"/>
                <w:szCs w:val="18"/>
              </w:rPr>
              <w:t>l</w:t>
            </w:r>
            <w:r w:rsidRPr="000308A2">
              <w:rPr>
                <w:color w:val="232323"/>
                <w:w w:val="110"/>
                <w:sz w:val="18"/>
                <w:szCs w:val="18"/>
              </w:rPr>
              <w:t xml:space="preserve">ease </w:t>
            </w:r>
            <w:r w:rsidRPr="000308A2">
              <w:rPr>
                <w:color w:val="343434"/>
                <w:w w:val="110"/>
                <w:sz w:val="18"/>
                <w:szCs w:val="18"/>
              </w:rPr>
              <w:t xml:space="preserve">or reject </w:t>
            </w:r>
            <w:r w:rsidRPr="000308A2">
              <w:rPr>
                <w:color w:val="232323"/>
                <w:w w:val="110"/>
                <w:sz w:val="18"/>
                <w:szCs w:val="18"/>
              </w:rPr>
              <w:t>raw materials</w:t>
            </w:r>
            <w:r w:rsidRPr="000308A2">
              <w:rPr>
                <w:color w:val="6D6D6D"/>
                <w:w w:val="110"/>
                <w:sz w:val="18"/>
                <w:szCs w:val="18"/>
              </w:rPr>
              <w:t>,</w:t>
            </w:r>
            <w:r w:rsidRPr="000308A2">
              <w:rPr>
                <w:color w:val="6D6D6D"/>
                <w:spacing w:val="-12"/>
                <w:w w:val="110"/>
                <w:sz w:val="18"/>
                <w:szCs w:val="18"/>
              </w:rPr>
              <w:t xml:space="preserve"> </w:t>
            </w:r>
            <w:r w:rsidRPr="000308A2">
              <w:rPr>
                <w:color w:val="232323"/>
                <w:w w:val="110"/>
                <w:sz w:val="18"/>
                <w:szCs w:val="18"/>
              </w:rPr>
              <w:t>intermed</w:t>
            </w:r>
            <w:r w:rsidRPr="000308A2">
              <w:rPr>
                <w:color w:val="4F4F4F"/>
                <w:w w:val="110"/>
                <w:sz w:val="18"/>
                <w:szCs w:val="18"/>
              </w:rPr>
              <w:t>i</w:t>
            </w:r>
            <w:r w:rsidRPr="000308A2">
              <w:rPr>
                <w:color w:val="232323"/>
                <w:w w:val="110"/>
                <w:sz w:val="18"/>
                <w:szCs w:val="18"/>
              </w:rPr>
              <w:t>ates</w:t>
            </w:r>
            <w:r w:rsidRPr="000308A2">
              <w:rPr>
                <w:color w:val="4F4F4F"/>
                <w:w w:val="110"/>
                <w:sz w:val="18"/>
                <w:szCs w:val="18"/>
              </w:rPr>
              <w:t>,</w:t>
            </w:r>
            <w:r w:rsidRPr="000308A2">
              <w:rPr>
                <w:color w:val="4F4F4F"/>
                <w:spacing w:val="-18"/>
                <w:w w:val="110"/>
                <w:sz w:val="18"/>
                <w:szCs w:val="18"/>
              </w:rPr>
              <w:t xml:space="preserve"> </w:t>
            </w:r>
            <w:r w:rsidRPr="000308A2">
              <w:rPr>
                <w:color w:val="232323"/>
                <w:w w:val="110"/>
                <w:sz w:val="18"/>
                <w:szCs w:val="18"/>
              </w:rPr>
              <w:t>packaging</w:t>
            </w:r>
            <w:r w:rsidRPr="000308A2">
              <w:rPr>
                <w:color w:val="232323"/>
                <w:spacing w:val="-6"/>
                <w:w w:val="110"/>
                <w:sz w:val="18"/>
                <w:szCs w:val="18"/>
              </w:rPr>
              <w:t xml:space="preserve"> </w:t>
            </w:r>
            <w:r w:rsidRPr="000308A2">
              <w:rPr>
                <w:color w:val="232323"/>
                <w:w w:val="110"/>
                <w:sz w:val="18"/>
                <w:szCs w:val="18"/>
              </w:rPr>
              <w:t>and</w:t>
            </w:r>
            <w:r w:rsidRPr="000308A2">
              <w:rPr>
                <w:color w:val="232323"/>
                <w:spacing w:val="-16"/>
                <w:w w:val="110"/>
                <w:sz w:val="18"/>
                <w:szCs w:val="18"/>
              </w:rPr>
              <w:t xml:space="preserve"> </w:t>
            </w:r>
            <w:r w:rsidRPr="000308A2">
              <w:rPr>
                <w:color w:val="343434"/>
                <w:w w:val="110"/>
                <w:sz w:val="18"/>
                <w:szCs w:val="18"/>
              </w:rPr>
              <w:t>labelling</w:t>
            </w:r>
            <w:r w:rsidR="00F67713" w:rsidRPr="000308A2">
              <w:rPr>
                <w:color w:val="343434"/>
                <w:w w:val="110"/>
                <w:sz w:val="18"/>
                <w:szCs w:val="18"/>
              </w:rPr>
              <w:t xml:space="preserve"> </w:t>
            </w:r>
            <w:r w:rsidRPr="000308A2">
              <w:rPr>
                <w:color w:val="232323"/>
                <w:w w:val="110"/>
                <w:sz w:val="18"/>
                <w:szCs w:val="18"/>
              </w:rPr>
              <w:t>materia</w:t>
            </w:r>
            <w:r w:rsidRPr="000308A2">
              <w:rPr>
                <w:color w:val="010101"/>
                <w:w w:val="110"/>
                <w:sz w:val="18"/>
                <w:szCs w:val="18"/>
              </w:rPr>
              <w:t>l</w:t>
            </w:r>
            <w:r w:rsidRPr="000308A2">
              <w:rPr>
                <w:color w:val="232323"/>
                <w:w w:val="110"/>
                <w:sz w:val="18"/>
                <w:szCs w:val="18"/>
              </w:rPr>
              <w:t>s</w:t>
            </w:r>
            <w:r w:rsidRPr="000308A2">
              <w:rPr>
                <w:color w:val="6D6D6D"/>
                <w:w w:val="110"/>
                <w:sz w:val="18"/>
                <w:szCs w:val="18"/>
              </w:rPr>
              <w:t>.</w:t>
            </w:r>
          </w:p>
          <w:p w14:paraId="5E52CC6B" w14:textId="44A04BB2" w:rsidR="00F67713" w:rsidRPr="000308A2" w:rsidRDefault="00344D0B" w:rsidP="00667532">
            <w:pPr>
              <w:pStyle w:val="TableParagraph"/>
              <w:numPr>
                <w:ilvl w:val="0"/>
                <w:numId w:val="13"/>
              </w:numPr>
              <w:tabs>
                <w:tab w:val="left" w:pos="770"/>
                <w:tab w:val="left" w:pos="771"/>
              </w:tabs>
              <w:spacing w:line="208" w:lineRule="auto"/>
              <w:ind w:right="347"/>
              <w:rPr>
                <w:rFonts w:ascii="Times New Roman"/>
                <w:color w:val="010101"/>
                <w:sz w:val="18"/>
                <w:szCs w:val="18"/>
              </w:rPr>
            </w:pPr>
            <w:r w:rsidRPr="000308A2">
              <w:rPr>
                <w:color w:val="232323"/>
                <w:w w:val="110"/>
                <w:sz w:val="18"/>
                <w:szCs w:val="18"/>
              </w:rPr>
              <w:t xml:space="preserve">Reviewing </w:t>
            </w:r>
            <w:r w:rsidRPr="000308A2">
              <w:rPr>
                <w:color w:val="343434"/>
                <w:w w:val="110"/>
                <w:sz w:val="18"/>
                <w:szCs w:val="18"/>
              </w:rPr>
              <w:t xml:space="preserve">completed </w:t>
            </w:r>
            <w:r w:rsidRPr="000308A2">
              <w:rPr>
                <w:color w:val="232323"/>
                <w:w w:val="110"/>
                <w:sz w:val="18"/>
                <w:szCs w:val="18"/>
              </w:rPr>
              <w:t>batch product</w:t>
            </w:r>
            <w:r w:rsidRPr="000308A2">
              <w:rPr>
                <w:color w:val="4F4F4F"/>
                <w:w w:val="110"/>
                <w:sz w:val="18"/>
                <w:szCs w:val="18"/>
              </w:rPr>
              <w:t>i</w:t>
            </w:r>
            <w:r w:rsidRPr="000308A2">
              <w:rPr>
                <w:color w:val="343434"/>
                <w:w w:val="110"/>
                <w:sz w:val="18"/>
                <w:szCs w:val="18"/>
              </w:rPr>
              <w:t xml:space="preserve">on </w:t>
            </w:r>
            <w:r w:rsidRPr="000308A2">
              <w:rPr>
                <w:color w:val="232323"/>
                <w:w w:val="110"/>
                <w:sz w:val="18"/>
                <w:szCs w:val="18"/>
              </w:rPr>
              <w:t>and laboratory</w:t>
            </w:r>
            <w:r w:rsidRPr="000308A2">
              <w:rPr>
                <w:color w:val="232323"/>
                <w:spacing w:val="-6"/>
                <w:w w:val="110"/>
                <w:sz w:val="18"/>
                <w:szCs w:val="18"/>
              </w:rPr>
              <w:t xml:space="preserve"> </w:t>
            </w:r>
            <w:r w:rsidRPr="000308A2">
              <w:rPr>
                <w:color w:val="232323"/>
                <w:w w:val="110"/>
                <w:sz w:val="18"/>
                <w:szCs w:val="18"/>
              </w:rPr>
              <w:t>control</w:t>
            </w:r>
            <w:r w:rsidRPr="000308A2">
              <w:rPr>
                <w:color w:val="232323"/>
                <w:spacing w:val="-14"/>
                <w:w w:val="110"/>
                <w:sz w:val="18"/>
                <w:szCs w:val="18"/>
              </w:rPr>
              <w:t xml:space="preserve"> </w:t>
            </w:r>
            <w:r w:rsidRPr="000308A2">
              <w:rPr>
                <w:color w:val="343434"/>
                <w:w w:val="110"/>
                <w:sz w:val="18"/>
                <w:szCs w:val="18"/>
              </w:rPr>
              <w:t>records</w:t>
            </w:r>
            <w:r w:rsidRPr="000308A2">
              <w:rPr>
                <w:color w:val="343434"/>
                <w:spacing w:val="-11"/>
                <w:w w:val="110"/>
                <w:sz w:val="18"/>
                <w:szCs w:val="18"/>
              </w:rPr>
              <w:t xml:space="preserve"> </w:t>
            </w:r>
            <w:r w:rsidRPr="000308A2">
              <w:rPr>
                <w:color w:val="343434"/>
                <w:w w:val="110"/>
                <w:sz w:val="18"/>
                <w:szCs w:val="18"/>
              </w:rPr>
              <w:t>of</w:t>
            </w:r>
            <w:r w:rsidRPr="000308A2">
              <w:rPr>
                <w:color w:val="343434"/>
                <w:spacing w:val="-11"/>
                <w:w w:val="110"/>
                <w:sz w:val="18"/>
                <w:szCs w:val="18"/>
              </w:rPr>
              <w:t xml:space="preserve"> </w:t>
            </w:r>
            <w:r w:rsidRPr="000308A2">
              <w:rPr>
                <w:color w:val="343434"/>
                <w:w w:val="110"/>
                <w:sz w:val="18"/>
                <w:szCs w:val="18"/>
              </w:rPr>
              <w:t>critical</w:t>
            </w:r>
            <w:r w:rsidRPr="000308A2">
              <w:rPr>
                <w:color w:val="343434"/>
                <w:spacing w:val="-8"/>
                <w:w w:val="110"/>
                <w:sz w:val="18"/>
                <w:szCs w:val="18"/>
              </w:rPr>
              <w:t xml:space="preserve"> </w:t>
            </w:r>
            <w:r w:rsidRPr="000308A2">
              <w:rPr>
                <w:color w:val="343434"/>
                <w:w w:val="110"/>
                <w:sz w:val="18"/>
                <w:szCs w:val="18"/>
              </w:rPr>
              <w:t>process</w:t>
            </w:r>
            <w:r w:rsidR="00F67713" w:rsidRPr="000308A2">
              <w:rPr>
                <w:color w:val="343434"/>
                <w:w w:val="110"/>
                <w:sz w:val="18"/>
                <w:szCs w:val="18"/>
              </w:rPr>
              <w:t xml:space="preserve"> </w:t>
            </w:r>
            <w:r w:rsidRPr="000308A2">
              <w:rPr>
                <w:color w:val="232323"/>
                <w:w w:val="105"/>
                <w:sz w:val="18"/>
                <w:szCs w:val="18"/>
              </w:rPr>
              <w:t>steps befo</w:t>
            </w:r>
            <w:r w:rsidRPr="000308A2">
              <w:rPr>
                <w:color w:val="010101"/>
                <w:w w:val="105"/>
                <w:sz w:val="18"/>
                <w:szCs w:val="18"/>
              </w:rPr>
              <w:t>r</w:t>
            </w:r>
            <w:r w:rsidRPr="000308A2">
              <w:rPr>
                <w:color w:val="232323"/>
                <w:w w:val="105"/>
                <w:sz w:val="18"/>
                <w:szCs w:val="18"/>
              </w:rPr>
              <w:t>e re</w:t>
            </w:r>
            <w:r w:rsidRPr="000308A2">
              <w:rPr>
                <w:color w:val="010101"/>
                <w:w w:val="105"/>
                <w:sz w:val="18"/>
                <w:szCs w:val="18"/>
              </w:rPr>
              <w:t>l</w:t>
            </w:r>
            <w:r w:rsidRPr="000308A2">
              <w:rPr>
                <w:color w:val="232323"/>
                <w:w w:val="105"/>
                <w:sz w:val="18"/>
                <w:szCs w:val="18"/>
              </w:rPr>
              <w:t xml:space="preserve">ease of </w:t>
            </w:r>
            <w:r w:rsidRPr="000308A2">
              <w:rPr>
                <w:color w:val="343434"/>
                <w:w w:val="105"/>
                <w:sz w:val="18"/>
                <w:szCs w:val="18"/>
              </w:rPr>
              <w:t xml:space="preserve">the API for   </w:t>
            </w:r>
            <w:r w:rsidRPr="000308A2">
              <w:rPr>
                <w:color w:val="232323"/>
                <w:w w:val="105"/>
                <w:sz w:val="18"/>
                <w:szCs w:val="18"/>
              </w:rPr>
              <w:t>distribution</w:t>
            </w:r>
            <w:r w:rsidRPr="000308A2">
              <w:rPr>
                <w:color w:val="4F4F4F"/>
                <w:w w:val="105"/>
                <w:sz w:val="18"/>
                <w:szCs w:val="18"/>
              </w:rPr>
              <w:t>.</w:t>
            </w:r>
          </w:p>
          <w:p w14:paraId="21FE5BB9" w14:textId="5DF1B57F" w:rsidR="00F67713" w:rsidRPr="000308A2" w:rsidRDefault="00344D0B" w:rsidP="00667532">
            <w:pPr>
              <w:pStyle w:val="TableParagraph"/>
              <w:numPr>
                <w:ilvl w:val="0"/>
                <w:numId w:val="13"/>
              </w:numPr>
              <w:tabs>
                <w:tab w:val="left" w:pos="784"/>
                <w:tab w:val="left" w:pos="785"/>
              </w:tabs>
              <w:spacing w:line="213" w:lineRule="auto"/>
              <w:ind w:right="1080"/>
              <w:rPr>
                <w:rFonts w:ascii="Times New Roman"/>
                <w:color w:val="232323"/>
                <w:sz w:val="18"/>
                <w:szCs w:val="18"/>
              </w:rPr>
            </w:pPr>
            <w:r w:rsidRPr="000308A2">
              <w:rPr>
                <w:color w:val="232323"/>
                <w:w w:val="110"/>
                <w:sz w:val="18"/>
                <w:szCs w:val="18"/>
              </w:rPr>
              <w:t xml:space="preserve">Making sure </w:t>
            </w:r>
            <w:r w:rsidRPr="000308A2">
              <w:rPr>
                <w:color w:val="343434"/>
                <w:w w:val="110"/>
                <w:sz w:val="18"/>
                <w:szCs w:val="18"/>
              </w:rPr>
              <w:t xml:space="preserve">that </w:t>
            </w:r>
            <w:r w:rsidRPr="000308A2">
              <w:rPr>
                <w:color w:val="232323"/>
                <w:w w:val="110"/>
                <w:sz w:val="18"/>
                <w:szCs w:val="18"/>
              </w:rPr>
              <w:t>critical deviations</w:t>
            </w:r>
            <w:r w:rsidRPr="000308A2">
              <w:rPr>
                <w:color w:val="232323"/>
                <w:spacing w:val="-35"/>
                <w:w w:val="110"/>
                <w:sz w:val="18"/>
                <w:szCs w:val="18"/>
              </w:rPr>
              <w:t xml:space="preserve"> </w:t>
            </w:r>
            <w:r w:rsidRPr="000308A2">
              <w:rPr>
                <w:color w:val="232323"/>
                <w:w w:val="110"/>
                <w:sz w:val="18"/>
                <w:szCs w:val="18"/>
              </w:rPr>
              <w:t xml:space="preserve">are </w:t>
            </w:r>
            <w:r w:rsidRPr="000308A2">
              <w:rPr>
                <w:color w:val="343434"/>
                <w:w w:val="110"/>
                <w:sz w:val="18"/>
                <w:szCs w:val="18"/>
              </w:rPr>
              <w:t xml:space="preserve">investigated </w:t>
            </w:r>
            <w:r w:rsidRPr="000308A2">
              <w:rPr>
                <w:color w:val="232323"/>
                <w:w w:val="110"/>
                <w:sz w:val="18"/>
                <w:szCs w:val="18"/>
              </w:rPr>
              <w:t>and</w:t>
            </w:r>
            <w:r w:rsidRPr="000308A2">
              <w:rPr>
                <w:color w:val="232323"/>
                <w:spacing w:val="-20"/>
                <w:w w:val="110"/>
                <w:sz w:val="18"/>
                <w:szCs w:val="18"/>
              </w:rPr>
              <w:t xml:space="preserve"> </w:t>
            </w:r>
            <w:r w:rsidRPr="000308A2">
              <w:rPr>
                <w:color w:val="232323"/>
                <w:w w:val="110"/>
                <w:sz w:val="18"/>
                <w:szCs w:val="18"/>
              </w:rPr>
              <w:t>resolved</w:t>
            </w:r>
          </w:p>
          <w:p w14:paraId="24A9AF6D" w14:textId="55846D72" w:rsidR="00F67713" w:rsidRPr="000308A2" w:rsidRDefault="00344D0B" w:rsidP="00667532">
            <w:pPr>
              <w:pStyle w:val="TableParagraph"/>
              <w:numPr>
                <w:ilvl w:val="0"/>
                <w:numId w:val="13"/>
              </w:numPr>
              <w:tabs>
                <w:tab w:val="left" w:pos="784"/>
                <w:tab w:val="left" w:pos="785"/>
              </w:tabs>
              <w:spacing w:line="208" w:lineRule="auto"/>
              <w:ind w:right="1004"/>
              <w:rPr>
                <w:rFonts w:ascii="Times New Roman"/>
                <w:color w:val="010101"/>
                <w:sz w:val="18"/>
                <w:szCs w:val="18"/>
              </w:rPr>
            </w:pPr>
            <w:r w:rsidRPr="000308A2">
              <w:rPr>
                <w:color w:val="343434"/>
                <w:w w:val="110"/>
                <w:sz w:val="18"/>
                <w:szCs w:val="18"/>
              </w:rPr>
              <w:t xml:space="preserve">Approving </w:t>
            </w:r>
            <w:r w:rsidRPr="000308A2">
              <w:rPr>
                <w:color w:val="232323"/>
                <w:w w:val="110"/>
                <w:sz w:val="18"/>
                <w:szCs w:val="18"/>
              </w:rPr>
              <w:t>all specificat</w:t>
            </w:r>
            <w:r w:rsidRPr="000308A2">
              <w:rPr>
                <w:color w:val="4F4F4F"/>
                <w:w w:val="110"/>
                <w:sz w:val="18"/>
                <w:szCs w:val="18"/>
              </w:rPr>
              <w:t>i</w:t>
            </w:r>
            <w:r w:rsidRPr="000308A2">
              <w:rPr>
                <w:color w:val="343434"/>
                <w:w w:val="110"/>
                <w:sz w:val="18"/>
                <w:szCs w:val="18"/>
              </w:rPr>
              <w:t xml:space="preserve">ons </w:t>
            </w:r>
            <w:r w:rsidRPr="000308A2">
              <w:rPr>
                <w:color w:val="232323"/>
                <w:w w:val="110"/>
                <w:sz w:val="18"/>
                <w:szCs w:val="18"/>
              </w:rPr>
              <w:t>and</w:t>
            </w:r>
            <w:r w:rsidRPr="000308A2">
              <w:rPr>
                <w:color w:val="232323"/>
                <w:spacing w:val="-42"/>
                <w:w w:val="110"/>
                <w:sz w:val="18"/>
                <w:szCs w:val="18"/>
              </w:rPr>
              <w:t xml:space="preserve"> </w:t>
            </w:r>
            <w:r w:rsidRPr="000308A2">
              <w:rPr>
                <w:color w:val="232323"/>
                <w:w w:val="110"/>
                <w:sz w:val="18"/>
                <w:szCs w:val="18"/>
              </w:rPr>
              <w:t>master production</w:t>
            </w:r>
            <w:r w:rsidRPr="000308A2">
              <w:rPr>
                <w:color w:val="232323"/>
                <w:spacing w:val="-19"/>
                <w:w w:val="110"/>
                <w:sz w:val="18"/>
                <w:szCs w:val="18"/>
              </w:rPr>
              <w:t xml:space="preserve"> </w:t>
            </w:r>
            <w:r w:rsidRPr="000308A2">
              <w:rPr>
                <w:color w:val="232323"/>
                <w:w w:val="110"/>
                <w:sz w:val="18"/>
                <w:szCs w:val="18"/>
              </w:rPr>
              <w:t>instructions</w:t>
            </w:r>
            <w:r w:rsidRPr="000308A2">
              <w:rPr>
                <w:color w:val="6D6D6D"/>
                <w:w w:val="110"/>
                <w:sz w:val="18"/>
                <w:szCs w:val="18"/>
              </w:rPr>
              <w:t>.</w:t>
            </w:r>
          </w:p>
          <w:p w14:paraId="40805C1C" w14:textId="321640B2" w:rsidR="00F67713" w:rsidRPr="000308A2" w:rsidRDefault="00344D0B" w:rsidP="00667532">
            <w:pPr>
              <w:pStyle w:val="TableParagraph"/>
              <w:numPr>
                <w:ilvl w:val="0"/>
                <w:numId w:val="13"/>
              </w:numPr>
              <w:tabs>
                <w:tab w:val="left" w:pos="770"/>
                <w:tab w:val="left" w:pos="771"/>
              </w:tabs>
              <w:spacing w:line="208" w:lineRule="auto"/>
              <w:ind w:right="137"/>
              <w:rPr>
                <w:color w:val="6D6D6D"/>
                <w:spacing w:val="3"/>
                <w:w w:val="105"/>
                <w:sz w:val="18"/>
                <w:szCs w:val="18"/>
              </w:rPr>
            </w:pPr>
            <w:r w:rsidRPr="000308A2">
              <w:rPr>
                <w:color w:val="343434"/>
                <w:w w:val="105"/>
                <w:sz w:val="18"/>
                <w:szCs w:val="18"/>
              </w:rPr>
              <w:t xml:space="preserve">Approving </w:t>
            </w:r>
            <w:r w:rsidRPr="000308A2">
              <w:rPr>
                <w:color w:val="232323"/>
                <w:w w:val="105"/>
                <w:sz w:val="18"/>
                <w:szCs w:val="18"/>
              </w:rPr>
              <w:t>all procedu</w:t>
            </w:r>
            <w:r w:rsidRPr="000308A2">
              <w:rPr>
                <w:color w:val="4F4F4F"/>
                <w:w w:val="105"/>
                <w:sz w:val="18"/>
                <w:szCs w:val="18"/>
              </w:rPr>
              <w:t>r</w:t>
            </w:r>
            <w:r w:rsidRPr="000308A2">
              <w:rPr>
                <w:color w:val="232323"/>
                <w:w w:val="105"/>
                <w:sz w:val="18"/>
                <w:szCs w:val="18"/>
              </w:rPr>
              <w:t xml:space="preserve">es </w:t>
            </w:r>
            <w:r w:rsidRPr="000308A2">
              <w:rPr>
                <w:color w:val="343434"/>
                <w:w w:val="105"/>
                <w:sz w:val="18"/>
                <w:szCs w:val="18"/>
              </w:rPr>
              <w:t xml:space="preserve">impacting </w:t>
            </w:r>
            <w:r w:rsidRPr="000308A2">
              <w:rPr>
                <w:color w:val="232323"/>
                <w:w w:val="105"/>
                <w:sz w:val="18"/>
                <w:szCs w:val="18"/>
              </w:rPr>
              <w:t xml:space="preserve">the quality </w:t>
            </w:r>
            <w:r w:rsidRPr="000308A2">
              <w:rPr>
                <w:color w:val="343434"/>
                <w:w w:val="105"/>
                <w:sz w:val="18"/>
                <w:szCs w:val="18"/>
              </w:rPr>
              <w:t xml:space="preserve">of </w:t>
            </w:r>
            <w:r w:rsidR="00F67713" w:rsidRPr="000308A2">
              <w:rPr>
                <w:color w:val="343434"/>
                <w:w w:val="105"/>
                <w:sz w:val="18"/>
                <w:szCs w:val="18"/>
              </w:rPr>
              <w:t>intermediates or</w:t>
            </w:r>
            <w:r w:rsidRPr="000308A2">
              <w:rPr>
                <w:color w:val="343434"/>
                <w:spacing w:val="5"/>
                <w:w w:val="105"/>
                <w:sz w:val="18"/>
                <w:szCs w:val="18"/>
              </w:rPr>
              <w:t xml:space="preserve"> </w:t>
            </w:r>
            <w:proofErr w:type="spellStart"/>
            <w:r w:rsidRPr="000308A2">
              <w:rPr>
                <w:color w:val="343434"/>
                <w:spacing w:val="3"/>
                <w:w w:val="105"/>
                <w:sz w:val="18"/>
                <w:szCs w:val="18"/>
              </w:rPr>
              <w:t>APls</w:t>
            </w:r>
            <w:proofErr w:type="spellEnd"/>
            <w:r w:rsidRPr="000308A2">
              <w:rPr>
                <w:color w:val="6D6D6D"/>
                <w:spacing w:val="3"/>
                <w:w w:val="105"/>
                <w:sz w:val="18"/>
                <w:szCs w:val="18"/>
              </w:rPr>
              <w:t>.</w:t>
            </w:r>
          </w:p>
          <w:p w14:paraId="7A8E1220" w14:textId="76053317" w:rsidR="00F67713" w:rsidRPr="000308A2" w:rsidRDefault="00344D0B" w:rsidP="00667532">
            <w:pPr>
              <w:pStyle w:val="TableParagraph"/>
              <w:numPr>
                <w:ilvl w:val="0"/>
                <w:numId w:val="13"/>
              </w:numPr>
              <w:tabs>
                <w:tab w:val="left" w:pos="777"/>
                <w:tab w:val="left" w:pos="778"/>
              </w:tabs>
              <w:spacing w:line="282" w:lineRule="exact"/>
              <w:rPr>
                <w:rFonts w:ascii="Times New Roman"/>
                <w:color w:val="010101"/>
                <w:sz w:val="18"/>
                <w:szCs w:val="18"/>
              </w:rPr>
            </w:pPr>
            <w:r w:rsidRPr="000308A2">
              <w:rPr>
                <w:color w:val="232323"/>
                <w:w w:val="110"/>
                <w:sz w:val="18"/>
                <w:szCs w:val="18"/>
              </w:rPr>
              <w:t xml:space="preserve">Making </w:t>
            </w:r>
            <w:r w:rsidRPr="000308A2">
              <w:rPr>
                <w:color w:val="343434"/>
                <w:w w:val="110"/>
                <w:sz w:val="18"/>
                <w:szCs w:val="18"/>
              </w:rPr>
              <w:t xml:space="preserve">sure </w:t>
            </w:r>
            <w:r w:rsidRPr="000308A2">
              <w:rPr>
                <w:color w:val="232323"/>
                <w:w w:val="110"/>
                <w:sz w:val="18"/>
                <w:szCs w:val="18"/>
              </w:rPr>
              <w:t xml:space="preserve">that internal </w:t>
            </w:r>
            <w:r w:rsidRPr="000308A2">
              <w:rPr>
                <w:color w:val="343434"/>
                <w:w w:val="110"/>
                <w:sz w:val="18"/>
                <w:szCs w:val="18"/>
              </w:rPr>
              <w:t xml:space="preserve">audits </w:t>
            </w:r>
            <w:r w:rsidRPr="000308A2">
              <w:rPr>
                <w:color w:val="232323"/>
                <w:w w:val="110"/>
                <w:sz w:val="18"/>
                <w:szCs w:val="18"/>
              </w:rPr>
              <w:t>are</w:t>
            </w:r>
            <w:r w:rsidRPr="000308A2">
              <w:rPr>
                <w:color w:val="232323"/>
                <w:spacing w:val="-38"/>
                <w:w w:val="110"/>
                <w:sz w:val="18"/>
                <w:szCs w:val="18"/>
              </w:rPr>
              <w:t xml:space="preserve"> </w:t>
            </w:r>
            <w:r w:rsidRPr="000308A2">
              <w:rPr>
                <w:color w:val="232323"/>
                <w:w w:val="110"/>
                <w:sz w:val="18"/>
                <w:szCs w:val="18"/>
              </w:rPr>
              <w:t>performed</w:t>
            </w:r>
            <w:r w:rsidRPr="000308A2">
              <w:rPr>
                <w:color w:val="6D6D6D"/>
                <w:w w:val="110"/>
                <w:sz w:val="18"/>
                <w:szCs w:val="18"/>
              </w:rPr>
              <w:t>.</w:t>
            </w:r>
          </w:p>
          <w:p w14:paraId="049ECDF7" w14:textId="6DD09D00" w:rsidR="00F67713" w:rsidRPr="000308A2" w:rsidRDefault="00344D0B" w:rsidP="00667532">
            <w:pPr>
              <w:pStyle w:val="TableParagraph"/>
              <w:numPr>
                <w:ilvl w:val="0"/>
                <w:numId w:val="13"/>
              </w:numPr>
              <w:tabs>
                <w:tab w:val="left" w:pos="770"/>
                <w:tab w:val="left" w:pos="771"/>
              </w:tabs>
              <w:spacing w:line="194" w:lineRule="auto"/>
              <w:ind w:right="878"/>
              <w:rPr>
                <w:color w:val="010101"/>
                <w:sz w:val="18"/>
                <w:szCs w:val="18"/>
              </w:rPr>
            </w:pPr>
            <w:r w:rsidRPr="000308A2">
              <w:rPr>
                <w:color w:val="343434"/>
                <w:w w:val="110"/>
                <w:sz w:val="18"/>
                <w:szCs w:val="18"/>
              </w:rPr>
              <w:t xml:space="preserve">Approving </w:t>
            </w:r>
            <w:r w:rsidRPr="000308A2">
              <w:rPr>
                <w:color w:val="232323"/>
                <w:w w:val="110"/>
                <w:sz w:val="18"/>
                <w:szCs w:val="18"/>
              </w:rPr>
              <w:t xml:space="preserve">intermediate and </w:t>
            </w:r>
            <w:r w:rsidRPr="000308A2">
              <w:rPr>
                <w:color w:val="343434"/>
                <w:w w:val="110"/>
                <w:sz w:val="18"/>
                <w:szCs w:val="18"/>
              </w:rPr>
              <w:t>AP</w:t>
            </w:r>
            <w:r w:rsidRPr="000308A2">
              <w:rPr>
                <w:color w:val="4F4F4F"/>
                <w:w w:val="110"/>
                <w:sz w:val="18"/>
                <w:szCs w:val="18"/>
              </w:rPr>
              <w:t>I</w:t>
            </w:r>
            <w:r w:rsidRPr="000308A2">
              <w:rPr>
                <w:color w:val="4F4F4F"/>
                <w:spacing w:val="-39"/>
                <w:w w:val="110"/>
                <w:sz w:val="18"/>
                <w:szCs w:val="18"/>
              </w:rPr>
              <w:t xml:space="preserve"> </w:t>
            </w:r>
            <w:r w:rsidRPr="000308A2">
              <w:rPr>
                <w:color w:val="343434"/>
                <w:w w:val="110"/>
                <w:sz w:val="18"/>
                <w:szCs w:val="18"/>
              </w:rPr>
              <w:t>contra</w:t>
            </w:r>
            <w:r w:rsidRPr="000308A2">
              <w:rPr>
                <w:color w:val="4F4F4F"/>
                <w:w w:val="110"/>
                <w:sz w:val="18"/>
                <w:szCs w:val="18"/>
              </w:rPr>
              <w:t>c</w:t>
            </w:r>
            <w:r w:rsidRPr="000308A2">
              <w:rPr>
                <w:color w:val="232323"/>
                <w:w w:val="110"/>
                <w:sz w:val="18"/>
                <w:szCs w:val="18"/>
              </w:rPr>
              <w:t>t manufacturers</w:t>
            </w:r>
          </w:p>
          <w:p w14:paraId="676D03C0" w14:textId="00D1A5E6" w:rsidR="00F67713" w:rsidRPr="000308A2" w:rsidRDefault="00344D0B" w:rsidP="00667532">
            <w:pPr>
              <w:pStyle w:val="TableParagraph"/>
              <w:numPr>
                <w:ilvl w:val="0"/>
                <w:numId w:val="13"/>
              </w:numPr>
              <w:tabs>
                <w:tab w:val="left" w:pos="769"/>
                <w:tab w:val="left" w:pos="770"/>
              </w:tabs>
              <w:spacing w:line="194" w:lineRule="auto"/>
              <w:ind w:right="768"/>
              <w:rPr>
                <w:color w:val="010101"/>
                <w:sz w:val="18"/>
                <w:szCs w:val="18"/>
              </w:rPr>
            </w:pPr>
            <w:r w:rsidRPr="000308A2">
              <w:rPr>
                <w:color w:val="343434"/>
                <w:w w:val="110"/>
                <w:sz w:val="18"/>
                <w:szCs w:val="18"/>
              </w:rPr>
              <w:t xml:space="preserve">Approving </w:t>
            </w:r>
            <w:r w:rsidRPr="000308A2">
              <w:rPr>
                <w:color w:val="232323"/>
                <w:w w:val="110"/>
                <w:sz w:val="18"/>
                <w:szCs w:val="18"/>
              </w:rPr>
              <w:t xml:space="preserve">changes </w:t>
            </w:r>
            <w:r w:rsidRPr="000308A2">
              <w:rPr>
                <w:color w:val="343434"/>
                <w:w w:val="110"/>
                <w:sz w:val="18"/>
                <w:szCs w:val="18"/>
              </w:rPr>
              <w:t xml:space="preserve">that </w:t>
            </w:r>
            <w:r w:rsidRPr="000308A2">
              <w:rPr>
                <w:color w:val="232323"/>
                <w:w w:val="110"/>
                <w:sz w:val="18"/>
                <w:szCs w:val="18"/>
              </w:rPr>
              <w:t>potentially</w:t>
            </w:r>
            <w:r w:rsidRPr="000308A2">
              <w:rPr>
                <w:color w:val="232323"/>
                <w:spacing w:val="-36"/>
                <w:w w:val="110"/>
                <w:sz w:val="18"/>
                <w:szCs w:val="18"/>
              </w:rPr>
              <w:t xml:space="preserve"> </w:t>
            </w:r>
            <w:r w:rsidRPr="000308A2">
              <w:rPr>
                <w:color w:val="343434"/>
                <w:w w:val="110"/>
                <w:sz w:val="18"/>
                <w:szCs w:val="18"/>
              </w:rPr>
              <w:t xml:space="preserve">impact </w:t>
            </w:r>
            <w:r w:rsidRPr="000308A2">
              <w:rPr>
                <w:color w:val="232323"/>
                <w:w w:val="110"/>
                <w:sz w:val="18"/>
                <w:szCs w:val="18"/>
              </w:rPr>
              <w:t xml:space="preserve">intermediate </w:t>
            </w:r>
            <w:r w:rsidRPr="000308A2">
              <w:rPr>
                <w:color w:val="343434"/>
                <w:w w:val="110"/>
                <w:sz w:val="18"/>
                <w:szCs w:val="18"/>
              </w:rPr>
              <w:t>or API</w:t>
            </w:r>
            <w:r w:rsidRPr="000308A2">
              <w:rPr>
                <w:color w:val="343434"/>
                <w:spacing w:val="-11"/>
                <w:w w:val="110"/>
                <w:sz w:val="18"/>
                <w:szCs w:val="18"/>
              </w:rPr>
              <w:t xml:space="preserve"> </w:t>
            </w:r>
            <w:r w:rsidRPr="000308A2">
              <w:rPr>
                <w:color w:val="232323"/>
                <w:spacing w:val="-3"/>
                <w:w w:val="110"/>
                <w:sz w:val="18"/>
                <w:szCs w:val="18"/>
              </w:rPr>
              <w:t>qua</w:t>
            </w:r>
            <w:r w:rsidRPr="000308A2">
              <w:rPr>
                <w:color w:val="010101"/>
                <w:spacing w:val="-3"/>
                <w:w w:val="110"/>
                <w:sz w:val="18"/>
                <w:szCs w:val="18"/>
              </w:rPr>
              <w:t>l</w:t>
            </w:r>
            <w:r w:rsidRPr="000308A2">
              <w:rPr>
                <w:color w:val="343434"/>
                <w:spacing w:val="-3"/>
                <w:w w:val="110"/>
                <w:sz w:val="18"/>
                <w:szCs w:val="18"/>
              </w:rPr>
              <w:t>ity</w:t>
            </w:r>
            <w:r w:rsidRPr="000308A2">
              <w:rPr>
                <w:color w:val="6D6D6D"/>
                <w:spacing w:val="-3"/>
                <w:w w:val="110"/>
                <w:sz w:val="18"/>
                <w:szCs w:val="18"/>
              </w:rPr>
              <w:t>.</w:t>
            </w:r>
          </w:p>
          <w:p w14:paraId="25D0556C" w14:textId="1E15344D" w:rsidR="00F67713" w:rsidRPr="000308A2" w:rsidRDefault="00344D0B" w:rsidP="00667532">
            <w:pPr>
              <w:pStyle w:val="TableParagraph"/>
              <w:numPr>
                <w:ilvl w:val="0"/>
                <w:numId w:val="13"/>
              </w:numPr>
              <w:tabs>
                <w:tab w:val="left" w:pos="777"/>
                <w:tab w:val="left" w:pos="778"/>
              </w:tabs>
              <w:spacing w:line="206" w:lineRule="auto"/>
              <w:ind w:right="451"/>
              <w:rPr>
                <w:sz w:val="18"/>
                <w:szCs w:val="18"/>
              </w:rPr>
            </w:pPr>
            <w:r w:rsidRPr="000308A2">
              <w:rPr>
                <w:color w:val="232323"/>
                <w:w w:val="110"/>
                <w:sz w:val="18"/>
                <w:szCs w:val="18"/>
              </w:rPr>
              <w:t>Reviewing</w:t>
            </w:r>
            <w:r w:rsidRPr="000308A2">
              <w:rPr>
                <w:color w:val="232323"/>
                <w:spacing w:val="-12"/>
                <w:w w:val="110"/>
                <w:sz w:val="18"/>
                <w:szCs w:val="18"/>
              </w:rPr>
              <w:t xml:space="preserve"> </w:t>
            </w:r>
            <w:r w:rsidRPr="000308A2">
              <w:rPr>
                <w:color w:val="232323"/>
                <w:w w:val="110"/>
                <w:sz w:val="18"/>
                <w:szCs w:val="18"/>
              </w:rPr>
              <w:t>and</w:t>
            </w:r>
            <w:r w:rsidRPr="000308A2">
              <w:rPr>
                <w:color w:val="232323"/>
                <w:spacing w:val="-14"/>
                <w:w w:val="110"/>
                <w:sz w:val="18"/>
                <w:szCs w:val="18"/>
              </w:rPr>
              <w:t xml:space="preserve"> </w:t>
            </w:r>
            <w:r w:rsidRPr="000308A2">
              <w:rPr>
                <w:color w:val="232323"/>
                <w:w w:val="110"/>
                <w:sz w:val="18"/>
                <w:szCs w:val="18"/>
              </w:rPr>
              <w:t>approving</w:t>
            </w:r>
            <w:r w:rsidRPr="000308A2">
              <w:rPr>
                <w:color w:val="232323"/>
                <w:spacing w:val="-7"/>
                <w:w w:val="110"/>
                <w:sz w:val="18"/>
                <w:szCs w:val="18"/>
              </w:rPr>
              <w:t xml:space="preserve"> </w:t>
            </w:r>
            <w:r w:rsidRPr="000308A2">
              <w:rPr>
                <w:color w:val="232323"/>
                <w:w w:val="110"/>
                <w:sz w:val="18"/>
                <w:szCs w:val="18"/>
              </w:rPr>
              <w:t>va</w:t>
            </w:r>
            <w:r w:rsidRPr="000308A2">
              <w:rPr>
                <w:color w:val="4F4F4F"/>
                <w:w w:val="110"/>
                <w:sz w:val="18"/>
                <w:szCs w:val="18"/>
              </w:rPr>
              <w:t>l</w:t>
            </w:r>
            <w:r w:rsidRPr="000308A2">
              <w:rPr>
                <w:color w:val="343434"/>
                <w:w w:val="110"/>
                <w:sz w:val="18"/>
                <w:szCs w:val="18"/>
              </w:rPr>
              <w:t>idation</w:t>
            </w:r>
            <w:r w:rsidRPr="000308A2">
              <w:rPr>
                <w:color w:val="343434"/>
                <w:spacing w:val="-13"/>
                <w:w w:val="110"/>
                <w:sz w:val="18"/>
                <w:szCs w:val="18"/>
              </w:rPr>
              <w:t xml:space="preserve"> </w:t>
            </w:r>
            <w:r w:rsidRPr="000308A2">
              <w:rPr>
                <w:color w:val="232323"/>
                <w:w w:val="110"/>
                <w:sz w:val="18"/>
                <w:szCs w:val="18"/>
              </w:rPr>
              <w:t>protocols and</w:t>
            </w:r>
            <w:r w:rsidRPr="000308A2">
              <w:rPr>
                <w:color w:val="232323"/>
                <w:spacing w:val="-18"/>
                <w:w w:val="110"/>
                <w:sz w:val="18"/>
                <w:szCs w:val="18"/>
              </w:rPr>
              <w:t xml:space="preserve"> </w:t>
            </w:r>
            <w:r w:rsidRPr="000308A2">
              <w:rPr>
                <w:color w:val="232323"/>
                <w:w w:val="110"/>
                <w:sz w:val="18"/>
                <w:szCs w:val="18"/>
              </w:rPr>
              <w:t>reports</w:t>
            </w:r>
            <w:r w:rsidRPr="000308A2">
              <w:rPr>
                <w:color w:val="4F4F4F"/>
                <w:w w:val="110"/>
                <w:sz w:val="18"/>
                <w:szCs w:val="18"/>
              </w:rPr>
              <w:t>.</w:t>
            </w:r>
          </w:p>
          <w:p w14:paraId="77B5803A" w14:textId="5FCF2623" w:rsidR="00F67713" w:rsidRPr="000308A2" w:rsidRDefault="00344D0B" w:rsidP="00667532">
            <w:pPr>
              <w:pStyle w:val="TableParagraph"/>
              <w:numPr>
                <w:ilvl w:val="0"/>
                <w:numId w:val="13"/>
              </w:numPr>
              <w:tabs>
                <w:tab w:val="left" w:pos="784"/>
                <w:tab w:val="left" w:pos="785"/>
              </w:tabs>
              <w:spacing w:line="199" w:lineRule="auto"/>
              <w:ind w:right="312"/>
              <w:rPr>
                <w:sz w:val="18"/>
                <w:szCs w:val="18"/>
              </w:rPr>
            </w:pPr>
            <w:r w:rsidRPr="000308A2">
              <w:rPr>
                <w:color w:val="232323"/>
                <w:w w:val="110"/>
                <w:sz w:val="18"/>
                <w:szCs w:val="18"/>
              </w:rPr>
              <w:t>Maki</w:t>
            </w:r>
            <w:r w:rsidRPr="000308A2">
              <w:rPr>
                <w:color w:val="010101"/>
                <w:w w:val="110"/>
                <w:sz w:val="18"/>
                <w:szCs w:val="18"/>
              </w:rPr>
              <w:t>n</w:t>
            </w:r>
            <w:r w:rsidRPr="000308A2">
              <w:rPr>
                <w:color w:val="232323"/>
                <w:w w:val="110"/>
                <w:sz w:val="18"/>
                <w:szCs w:val="18"/>
              </w:rPr>
              <w:t xml:space="preserve">g sure that </w:t>
            </w:r>
            <w:r w:rsidR="00F67713" w:rsidRPr="000308A2">
              <w:rPr>
                <w:color w:val="232323"/>
                <w:w w:val="110"/>
                <w:sz w:val="18"/>
                <w:szCs w:val="18"/>
              </w:rPr>
              <w:t>quality-related</w:t>
            </w:r>
            <w:r w:rsidRPr="000308A2">
              <w:rPr>
                <w:color w:val="343434"/>
                <w:spacing w:val="-42"/>
                <w:w w:val="110"/>
                <w:sz w:val="18"/>
                <w:szCs w:val="18"/>
              </w:rPr>
              <w:t xml:space="preserve"> </w:t>
            </w:r>
            <w:r w:rsidRPr="000308A2">
              <w:rPr>
                <w:color w:val="343434"/>
                <w:w w:val="110"/>
                <w:sz w:val="18"/>
                <w:szCs w:val="18"/>
              </w:rPr>
              <w:t xml:space="preserve">complaints </w:t>
            </w:r>
            <w:r w:rsidRPr="000308A2">
              <w:rPr>
                <w:color w:val="232323"/>
                <w:w w:val="110"/>
                <w:sz w:val="18"/>
                <w:szCs w:val="18"/>
              </w:rPr>
              <w:t>are investigated and</w:t>
            </w:r>
            <w:r w:rsidRPr="000308A2">
              <w:rPr>
                <w:color w:val="232323"/>
                <w:spacing w:val="-24"/>
                <w:w w:val="110"/>
                <w:sz w:val="18"/>
                <w:szCs w:val="18"/>
              </w:rPr>
              <w:t xml:space="preserve"> </w:t>
            </w:r>
            <w:r w:rsidRPr="000308A2">
              <w:rPr>
                <w:color w:val="232323"/>
                <w:w w:val="110"/>
                <w:sz w:val="18"/>
                <w:szCs w:val="18"/>
              </w:rPr>
              <w:t>resolved</w:t>
            </w:r>
            <w:r w:rsidRPr="000308A2">
              <w:rPr>
                <w:color w:val="6D6D6D"/>
                <w:w w:val="110"/>
                <w:sz w:val="18"/>
                <w:szCs w:val="18"/>
              </w:rPr>
              <w:t>.</w:t>
            </w:r>
          </w:p>
          <w:p w14:paraId="7C8A1104" w14:textId="5C98E017" w:rsidR="00F67713" w:rsidRPr="000308A2" w:rsidRDefault="00344D0B" w:rsidP="00667532">
            <w:pPr>
              <w:pStyle w:val="TableParagraph"/>
              <w:numPr>
                <w:ilvl w:val="0"/>
                <w:numId w:val="13"/>
              </w:numPr>
              <w:tabs>
                <w:tab w:val="left" w:pos="784"/>
                <w:tab w:val="left" w:pos="785"/>
              </w:tabs>
              <w:spacing w:line="201" w:lineRule="auto"/>
              <w:ind w:right="248"/>
              <w:rPr>
                <w:sz w:val="18"/>
                <w:szCs w:val="18"/>
              </w:rPr>
            </w:pPr>
            <w:r w:rsidRPr="000308A2">
              <w:rPr>
                <w:color w:val="232323"/>
                <w:w w:val="110"/>
                <w:sz w:val="18"/>
                <w:szCs w:val="18"/>
              </w:rPr>
              <w:t>Making sure that effective systems are used</w:t>
            </w:r>
            <w:r w:rsidRPr="000308A2">
              <w:rPr>
                <w:color w:val="232323"/>
                <w:spacing w:val="-35"/>
                <w:w w:val="110"/>
                <w:sz w:val="18"/>
                <w:szCs w:val="18"/>
              </w:rPr>
              <w:t xml:space="preserve"> </w:t>
            </w:r>
            <w:r w:rsidRPr="000308A2">
              <w:rPr>
                <w:color w:val="232323"/>
                <w:spacing w:val="-3"/>
                <w:w w:val="110"/>
                <w:sz w:val="18"/>
                <w:szCs w:val="18"/>
              </w:rPr>
              <w:t>fo</w:t>
            </w:r>
            <w:r w:rsidRPr="000308A2">
              <w:rPr>
                <w:color w:val="4F4F4F"/>
                <w:spacing w:val="-3"/>
                <w:w w:val="110"/>
                <w:sz w:val="18"/>
                <w:szCs w:val="18"/>
              </w:rPr>
              <w:t xml:space="preserve">r </w:t>
            </w:r>
            <w:r w:rsidRPr="000308A2">
              <w:rPr>
                <w:color w:val="232323"/>
                <w:spacing w:val="-3"/>
                <w:w w:val="110"/>
                <w:sz w:val="18"/>
                <w:szCs w:val="18"/>
              </w:rPr>
              <w:t>maintaini</w:t>
            </w:r>
            <w:r w:rsidRPr="000308A2">
              <w:rPr>
                <w:color w:val="010101"/>
                <w:spacing w:val="-3"/>
                <w:w w:val="110"/>
                <w:sz w:val="18"/>
                <w:szCs w:val="18"/>
              </w:rPr>
              <w:t>n</w:t>
            </w:r>
            <w:r w:rsidRPr="000308A2">
              <w:rPr>
                <w:color w:val="232323"/>
                <w:spacing w:val="-3"/>
                <w:w w:val="110"/>
                <w:sz w:val="18"/>
                <w:szCs w:val="18"/>
              </w:rPr>
              <w:t xml:space="preserve">g </w:t>
            </w:r>
            <w:r w:rsidRPr="000308A2">
              <w:rPr>
                <w:color w:val="232323"/>
                <w:w w:val="110"/>
                <w:sz w:val="18"/>
                <w:szCs w:val="18"/>
              </w:rPr>
              <w:t xml:space="preserve">and </w:t>
            </w:r>
            <w:r w:rsidRPr="000308A2">
              <w:rPr>
                <w:color w:val="343434"/>
                <w:w w:val="110"/>
                <w:sz w:val="18"/>
                <w:szCs w:val="18"/>
              </w:rPr>
              <w:t>calibrating critical</w:t>
            </w:r>
            <w:r w:rsidRPr="000308A2">
              <w:rPr>
                <w:color w:val="343434"/>
                <w:spacing w:val="-11"/>
                <w:w w:val="110"/>
                <w:sz w:val="18"/>
                <w:szCs w:val="18"/>
              </w:rPr>
              <w:t xml:space="preserve"> </w:t>
            </w:r>
            <w:r w:rsidRPr="000308A2">
              <w:rPr>
                <w:color w:val="232323"/>
                <w:w w:val="110"/>
                <w:sz w:val="18"/>
                <w:szCs w:val="18"/>
              </w:rPr>
              <w:t>equipment.</w:t>
            </w:r>
          </w:p>
          <w:p w14:paraId="574E48F8" w14:textId="3C6439AC" w:rsidR="00F67713" w:rsidRPr="000308A2" w:rsidRDefault="00344D0B" w:rsidP="00667532">
            <w:pPr>
              <w:pStyle w:val="TableParagraph"/>
              <w:numPr>
                <w:ilvl w:val="0"/>
                <w:numId w:val="13"/>
              </w:numPr>
              <w:tabs>
                <w:tab w:val="left" w:pos="784"/>
                <w:tab w:val="left" w:pos="785"/>
              </w:tabs>
              <w:spacing w:line="213" w:lineRule="auto"/>
              <w:ind w:right="543"/>
              <w:rPr>
                <w:sz w:val="18"/>
                <w:szCs w:val="18"/>
              </w:rPr>
            </w:pPr>
            <w:r w:rsidRPr="000308A2">
              <w:rPr>
                <w:color w:val="232323"/>
                <w:w w:val="110"/>
                <w:sz w:val="18"/>
                <w:szCs w:val="18"/>
              </w:rPr>
              <w:t xml:space="preserve">Making </w:t>
            </w:r>
            <w:r w:rsidRPr="000308A2">
              <w:rPr>
                <w:color w:val="232323"/>
                <w:spacing w:val="-4"/>
                <w:w w:val="110"/>
                <w:sz w:val="18"/>
                <w:szCs w:val="18"/>
              </w:rPr>
              <w:t>s</w:t>
            </w:r>
            <w:r w:rsidRPr="000308A2">
              <w:rPr>
                <w:color w:val="010101"/>
                <w:spacing w:val="-4"/>
                <w:w w:val="110"/>
                <w:sz w:val="18"/>
                <w:szCs w:val="18"/>
              </w:rPr>
              <w:t>u</w:t>
            </w:r>
            <w:r w:rsidRPr="000308A2">
              <w:rPr>
                <w:color w:val="232323"/>
                <w:spacing w:val="-4"/>
                <w:w w:val="110"/>
                <w:sz w:val="18"/>
                <w:szCs w:val="18"/>
              </w:rPr>
              <w:t xml:space="preserve">re </w:t>
            </w:r>
            <w:r w:rsidRPr="000308A2">
              <w:rPr>
                <w:color w:val="232323"/>
                <w:w w:val="110"/>
                <w:sz w:val="18"/>
                <w:szCs w:val="18"/>
              </w:rPr>
              <w:t xml:space="preserve">that </w:t>
            </w:r>
            <w:r w:rsidRPr="000308A2">
              <w:rPr>
                <w:color w:val="232323"/>
                <w:spacing w:val="-3"/>
                <w:w w:val="110"/>
                <w:sz w:val="18"/>
                <w:szCs w:val="18"/>
              </w:rPr>
              <w:t>mater</w:t>
            </w:r>
            <w:r w:rsidRPr="000308A2">
              <w:rPr>
                <w:color w:val="4F4F4F"/>
                <w:spacing w:val="-3"/>
                <w:w w:val="110"/>
                <w:sz w:val="18"/>
                <w:szCs w:val="18"/>
              </w:rPr>
              <w:t>i</w:t>
            </w:r>
            <w:r w:rsidRPr="000308A2">
              <w:rPr>
                <w:color w:val="232323"/>
                <w:spacing w:val="-3"/>
                <w:w w:val="110"/>
                <w:sz w:val="18"/>
                <w:szCs w:val="18"/>
              </w:rPr>
              <w:t>a</w:t>
            </w:r>
            <w:r w:rsidRPr="000308A2">
              <w:rPr>
                <w:color w:val="4F4F4F"/>
                <w:spacing w:val="-3"/>
                <w:w w:val="110"/>
                <w:sz w:val="18"/>
                <w:szCs w:val="18"/>
              </w:rPr>
              <w:t>l</w:t>
            </w:r>
            <w:r w:rsidRPr="000308A2">
              <w:rPr>
                <w:color w:val="343434"/>
                <w:spacing w:val="-3"/>
                <w:w w:val="110"/>
                <w:sz w:val="18"/>
                <w:szCs w:val="18"/>
              </w:rPr>
              <w:t xml:space="preserve">s </w:t>
            </w:r>
            <w:r w:rsidRPr="000308A2">
              <w:rPr>
                <w:color w:val="232323"/>
                <w:w w:val="110"/>
                <w:sz w:val="18"/>
                <w:szCs w:val="18"/>
              </w:rPr>
              <w:t>are appropriate</w:t>
            </w:r>
            <w:r w:rsidRPr="000308A2">
              <w:rPr>
                <w:color w:val="4F4F4F"/>
                <w:w w:val="110"/>
                <w:sz w:val="18"/>
                <w:szCs w:val="18"/>
              </w:rPr>
              <w:t>l</w:t>
            </w:r>
            <w:r w:rsidRPr="000308A2">
              <w:rPr>
                <w:color w:val="232323"/>
                <w:w w:val="110"/>
                <w:sz w:val="18"/>
                <w:szCs w:val="18"/>
              </w:rPr>
              <w:t xml:space="preserve">y </w:t>
            </w:r>
            <w:r w:rsidR="00F67713" w:rsidRPr="000308A2">
              <w:rPr>
                <w:color w:val="232323"/>
                <w:w w:val="110"/>
                <w:sz w:val="18"/>
                <w:szCs w:val="18"/>
              </w:rPr>
              <w:t>tested,</w:t>
            </w:r>
            <w:r w:rsidRPr="000308A2">
              <w:rPr>
                <w:color w:val="232323"/>
                <w:w w:val="110"/>
                <w:sz w:val="18"/>
                <w:szCs w:val="18"/>
              </w:rPr>
              <w:t xml:space="preserve"> a</w:t>
            </w:r>
            <w:r w:rsidRPr="000308A2">
              <w:rPr>
                <w:color w:val="010101"/>
                <w:w w:val="110"/>
                <w:sz w:val="18"/>
                <w:szCs w:val="18"/>
              </w:rPr>
              <w:t>n</w:t>
            </w:r>
            <w:r w:rsidRPr="000308A2">
              <w:rPr>
                <w:color w:val="232323"/>
                <w:w w:val="110"/>
                <w:sz w:val="18"/>
                <w:szCs w:val="18"/>
              </w:rPr>
              <w:t>d the results are</w:t>
            </w:r>
            <w:r w:rsidRPr="000308A2">
              <w:rPr>
                <w:color w:val="232323"/>
                <w:spacing w:val="-27"/>
                <w:w w:val="110"/>
                <w:sz w:val="18"/>
                <w:szCs w:val="18"/>
              </w:rPr>
              <w:t xml:space="preserve"> </w:t>
            </w:r>
            <w:r w:rsidRPr="000308A2">
              <w:rPr>
                <w:color w:val="4F4F4F"/>
                <w:w w:val="110"/>
                <w:sz w:val="18"/>
                <w:szCs w:val="18"/>
              </w:rPr>
              <w:t>r</w:t>
            </w:r>
            <w:r w:rsidRPr="000308A2">
              <w:rPr>
                <w:color w:val="232323"/>
                <w:w w:val="110"/>
                <w:sz w:val="18"/>
                <w:szCs w:val="18"/>
              </w:rPr>
              <w:t>eported</w:t>
            </w:r>
            <w:r w:rsidRPr="000308A2">
              <w:rPr>
                <w:color w:val="6D6D6D"/>
                <w:w w:val="110"/>
                <w:sz w:val="18"/>
                <w:szCs w:val="18"/>
              </w:rPr>
              <w:t>.</w:t>
            </w:r>
          </w:p>
          <w:p w14:paraId="6510FA8B" w14:textId="09D4FC40" w:rsidR="00344D0B" w:rsidRPr="000308A2" w:rsidRDefault="00F67713" w:rsidP="00667532">
            <w:pPr>
              <w:pStyle w:val="TableParagraph"/>
              <w:numPr>
                <w:ilvl w:val="0"/>
                <w:numId w:val="13"/>
              </w:numPr>
              <w:spacing w:line="247" w:lineRule="auto"/>
              <w:ind w:right="1"/>
              <w:rPr>
                <w:color w:val="232323"/>
                <w:w w:val="105"/>
                <w:sz w:val="18"/>
                <w:szCs w:val="18"/>
              </w:rPr>
            </w:pPr>
            <w:r w:rsidRPr="000308A2">
              <w:rPr>
                <w:color w:val="343434"/>
                <w:w w:val="110"/>
                <w:sz w:val="18"/>
                <w:szCs w:val="18"/>
              </w:rPr>
              <w:t>Performing</w:t>
            </w:r>
            <w:r w:rsidR="00344D0B" w:rsidRPr="000308A2">
              <w:rPr>
                <w:color w:val="343434"/>
                <w:w w:val="110"/>
                <w:sz w:val="18"/>
                <w:szCs w:val="18"/>
              </w:rPr>
              <w:t xml:space="preserve"> </w:t>
            </w:r>
            <w:r w:rsidR="00344D0B" w:rsidRPr="000308A2">
              <w:rPr>
                <w:color w:val="232323"/>
                <w:w w:val="110"/>
                <w:sz w:val="18"/>
                <w:szCs w:val="18"/>
              </w:rPr>
              <w:t xml:space="preserve">product </w:t>
            </w:r>
            <w:r w:rsidRPr="000308A2">
              <w:rPr>
                <w:color w:val="232323"/>
                <w:w w:val="110"/>
                <w:sz w:val="18"/>
                <w:szCs w:val="18"/>
              </w:rPr>
              <w:t>quality</w:t>
            </w:r>
            <w:r w:rsidR="00344D0B" w:rsidRPr="000308A2">
              <w:rPr>
                <w:color w:val="232323"/>
                <w:spacing w:val="-36"/>
                <w:w w:val="110"/>
                <w:sz w:val="18"/>
                <w:szCs w:val="18"/>
              </w:rPr>
              <w:t xml:space="preserve"> </w:t>
            </w:r>
            <w:r w:rsidR="00344D0B" w:rsidRPr="000308A2">
              <w:rPr>
                <w:color w:val="343434"/>
                <w:w w:val="110"/>
                <w:sz w:val="18"/>
                <w:szCs w:val="18"/>
              </w:rPr>
              <w:t>review</w:t>
            </w:r>
            <w:r w:rsidR="00344D0B" w:rsidRPr="000308A2">
              <w:rPr>
                <w:color w:val="4F4F4F"/>
                <w:w w:val="110"/>
                <w:sz w:val="18"/>
                <w:szCs w:val="18"/>
              </w:rPr>
              <w:t>.</w:t>
            </w:r>
          </w:p>
        </w:tc>
      </w:tr>
    </w:tbl>
    <w:p w14:paraId="156634FD" w14:textId="77777777" w:rsidR="009C1064" w:rsidRPr="000308A2" w:rsidRDefault="00453C6E" w:rsidP="00D15EE4">
      <w:pPr>
        <w:pStyle w:val="ListParagraph"/>
        <w:numPr>
          <w:ilvl w:val="0"/>
          <w:numId w:val="2"/>
        </w:numPr>
        <w:tabs>
          <w:tab w:val="left" w:pos="493"/>
        </w:tabs>
        <w:spacing w:before="120" w:after="120"/>
        <w:ind w:left="331" w:hanging="331"/>
        <w:rPr>
          <w:b/>
          <w:w w:val="105"/>
          <w:sz w:val="18"/>
          <w:szCs w:val="18"/>
        </w:rPr>
      </w:pPr>
      <w:r w:rsidRPr="000308A2">
        <w:rPr>
          <w:b/>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76"/>
        <w:gridCol w:w="7794"/>
      </w:tblGrid>
      <w:tr w:rsidR="009C1064" w:rsidRPr="000308A2" w14:paraId="15663501" w14:textId="77777777" w:rsidTr="006E51B2">
        <w:trPr>
          <w:trHeight w:hRule="exact" w:val="247"/>
          <w:tblHeader/>
        </w:trPr>
        <w:tc>
          <w:tcPr>
            <w:tcW w:w="1130" w:type="pct"/>
            <w:tcBorders>
              <w:right w:val="single" w:sz="3" w:space="0" w:color="000000"/>
            </w:tcBorders>
            <w:shd w:val="clear" w:color="auto" w:fill="D9D9D9"/>
            <w:vAlign w:val="center"/>
          </w:tcPr>
          <w:p w14:paraId="156634FF" w14:textId="77777777" w:rsidR="009C1064" w:rsidRPr="000308A2" w:rsidRDefault="00453C6E" w:rsidP="00B878CE">
            <w:pPr>
              <w:pStyle w:val="TableParagraph"/>
              <w:spacing w:before="5"/>
              <w:ind w:left="902" w:right="902"/>
              <w:jc w:val="center"/>
              <w:rPr>
                <w:b/>
                <w:sz w:val="18"/>
                <w:szCs w:val="18"/>
              </w:rPr>
            </w:pPr>
            <w:r w:rsidRPr="000308A2">
              <w:rPr>
                <w:b/>
                <w:w w:val="105"/>
                <w:sz w:val="18"/>
                <w:szCs w:val="18"/>
              </w:rPr>
              <w:t>Term</w:t>
            </w:r>
          </w:p>
        </w:tc>
        <w:tc>
          <w:tcPr>
            <w:tcW w:w="3870" w:type="pct"/>
            <w:tcBorders>
              <w:left w:val="single" w:sz="3" w:space="0" w:color="000000"/>
            </w:tcBorders>
            <w:shd w:val="clear" w:color="auto" w:fill="D9D9D9"/>
            <w:vAlign w:val="center"/>
          </w:tcPr>
          <w:p w14:paraId="15663500" w14:textId="77777777" w:rsidR="009C1064" w:rsidRPr="000308A2" w:rsidRDefault="00453C6E" w:rsidP="00B878CE">
            <w:pPr>
              <w:pStyle w:val="TableParagraph"/>
              <w:spacing w:before="5"/>
              <w:ind w:left="2315" w:right="2315"/>
              <w:rPr>
                <w:b/>
                <w:sz w:val="18"/>
                <w:szCs w:val="18"/>
              </w:rPr>
            </w:pPr>
            <w:r w:rsidRPr="000308A2">
              <w:rPr>
                <w:b/>
                <w:w w:val="105"/>
                <w:sz w:val="18"/>
                <w:szCs w:val="18"/>
              </w:rPr>
              <w:t>Definition</w:t>
            </w:r>
          </w:p>
        </w:tc>
      </w:tr>
      <w:tr w:rsidR="006E51B2" w:rsidRPr="000308A2" w14:paraId="15663504" w14:textId="77777777" w:rsidTr="006E51B2">
        <w:trPr>
          <w:trHeight w:hRule="exact" w:val="483"/>
        </w:trPr>
        <w:tc>
          <w:tcPr>
            <w:tcW w:w="1130" w:type="pct"/>
            <w:tcBorders>
              <w:top w:val="single" w:sz="6" w:space="0" w:color="575757"/>
              <w:left w:val="single" w:sz="6" w:space="0" w:color="676767"/>
              <w:bottom w:val="single" w:sz="6" w:space="0" w:color="5B5B5B"/>
              <w:right w:val="single" w:sz="6" w:space="0" w:color="707070"/>
            </w:tcBorders>
          </w:tcPr>
          <w:p w14:paraId="15663502" w14:textId="3F31DCD5" w:rsidR="006E51B2" w:rsidRPr="000308A2" w:rsidRDefault="006E51B2" w:rsidP="006E51B2">
            <w:pPr>
              <w:pStyle w:val="TableParagraph"/>
              <w:spacing w:before="5" w:line="249" w:lineRule="auto"/>
              <w:ind w:left="95" w:right="88"/>
              <w:rPr>
                <w:bCs/>
                <w:sz w:val="18"/>
                <w:szCs w:val="18"/>
              </w:rPr>
            </w:pPr>
            <w:r w:rsidRPr="000308A2">
              <w:rPr>
                <w:color w:val="1F1F1F"/>
                <w:w w:val="110"/>
                <w:sz w:val="18"/>
                <w:szCs w:val="18"/>
              </w:rPr>
              <w:t xml:space="preserve">Business </w:t>
            </w:r>
            <w:r w:rsidRPr="000308A2">
              <w:rPr>
                <w:color w:val="1F1F1F"/>
                <w:w w:val="105"/>
                <w:sz w:val="18"/>
                <w:szCs w:val="18"/>
              </w:rPr>
              <w:t xml:space="preserve">Management </w:t>
            </w:r>
            <w:r w:rsidRPr="000308A2">
              <w:rPr>
                <w:color w:val="1F1F1F"/>
                <w:w w:val="110"/>
                <w:sz w:val="18"/>
                <w:szCs w:val="18"/>
              </w:rPr>
              <w:t>System</w:t>
            </w:r>
          </w:p>
        </w:tc>
        <w:tc>
          <w:tcPr>
            <w:tcW w:w="3870" w:type="pct"/>
            <w:tcBorders>
              <w:top w:val="nil"/>
              <w:left w:val="single" w:sz="6" w:space="0" w:color="707070"/>
              <w:bottom w:val="single" w:sz="6" w:space="0" w:color="5B5B5B"/>
              <w:right w:val="single" w:sz="6" w:space="0" w:color="808080"/>
            </w:tcBorders>
          </w:tcPr>
          <w:p w14:paraId="15663503" w14:textId="0891E3E8" w:rsidR="006E51B2" w:rsidRPr="000308A2" w:rsidRDefault="006C5401" w:rsidP="006E51B2">
            <w:pPr>
              <w:pStyle w:val="TableParagraph"/>
              <w:spacing w:before="5" w:line="247" w:lineRule="auto"/>
              <w:ind w:left="97" w:right="239"/>
              <w:rPr>
                <w:bCs/>
                <w:sz w:val="18"/>
                <w:szCs w:val="18"/>
              </w:rPr>
            </w:pPr>
            <w:r w:rsidRPr="000308A2">
              <w:rPr>
                <w:color w:val="1F1F1F"/>
                <w:w w:val="110"/>
                <w:sz w:val="18"/>
                <w:szCs w:val="18"/>
              </w:rPr>
              <w:t>The management</w:t>
            </w:r>
            <w:r w:rsidR="006E51B2" w:rsidRPr="000308A2">
              <w:rPr>
                <w:color w:val="1F1F1F"/>
                <w:w w:val="110"/>
                <w:sz w:val="18"/>
                <w:szCs w:val="18"/>
              </w:rPr>
              <w:t xml:space="preserve"> system </w:t>
            </w:r>
            <w:r w:rsidR="006E51B2" w:rsidRPr="000308A2">
              <w:rPr>
                <w:color w:val="313131"/>
                <w:w w:val="110"/>
                <w:sz w:val="18"/>
                <w:szCs w:val="18"/>
              </w:rPr>
              <w:t>co</w:t>
            </w:r>
            <w:r w:rsidR="006E51B2" w:rsidRPr="000308A2">
              <w:rPr>
                <w:color w:val="050505"/>
                <w:w w:val="110"/>
                <w:sz w:val="18"/>
                <w:szCs w:val="18"/>
              </w:rPr>
              <w:t>n</w:t>
            </w:r>
            <w:r w:rsidR="006E51B2" w:rsidRPr="000308A2">
              <w:rPr>
                <w:color w:val="1F1F1F"/>
                <w:w w:val="110"/>
                <w:sz w:val="18"/>
                <w:szCs w:val="18"/>
              </w:rPr>
              <w:t>tai</w:t>
            </w:r>
            <w:r w:rsidR="006E51B2" w:rsidRPr="000308A2">
              <w:rPr>
                <w:color w:val="050505"/>
                <w:w w:val="110"/>
                <w:sz w:val="18"/>
                <w:szCs w:val="18"/>
              </w:rPr>
              <w:t>n</w:t>
            </w:r>
            <w:r w:rsidR="006E51B2" w:rsidRPr="000308A2">
              <w:rPr>
                <w:color w:val="313131"/>
                <w:w w:val="110"/>
                <w:sz w:val="18"/>
                <w:szCs w:val="18"/>
              </w:rPr>
              <w:t xml:space="preserve">s </w:t>
            </w:r>
            <w:r w:rsidR="006E51B2" w:rsidRPr="000308A2">
              <w:rPr>
                <w:color w:val="1F1F1F"/>
                <w:w w:val="110"/>
                <w:sz w:val="18"/>
                <w:szCs w:val="18"/>
              </w:rPr>
              <w:t>the Qual</w:t>
            </w:r>
            <w:r w:rsidR="006E51B2" w:rsidRPr="000308A2">
              <w:rPr>
                <w:color w:val="575757"/>
                <w:w w:val="110"/>
                <w:sz w:val="18"/>
                <w:szCs w:val="18"/>
              </w:rPr>
              <w:t>i</w:t>
            </w:r>
            <w:r w:rsidR="006E51B2" w:rsidRPr="000308A2">
              <w:rPr>
                <w:color w:val="313131"/>
                <w:w w:val="110"/>
                <w:sz w:val="18"/>
                <w:szCs w:val="18"/>
              </w:rPr>
              <w:t>ty management system</w:t>
            </w:r>
            <w:r w:rsidR="006E51B2" w:rsidRPr="000308A2">
              <w:rPr>
                <w:color w:val="6D6D6D"/>
                <w:w w:val="110"/>
                <w:sz w:val="18"/>
                <w:szCs w:val="18"/>
              </w:rPr>
              <w:t xml:space="preserve">, </w:t>
            </w:r>
            <w:r w:rsidR="006E51B2" w:rsidRPr="000308A2">
              <w:rPr>
                <w:color w:val="1F1F1F"/>
                <w:w w:val="110"/>
                <w:sz w:val="18"/>
                <w:szCs w:val="18"/>
              </w:rPr>
              <w:t>Risk Management</w:t>
            </w:r>
            <w:r w:rsidR="006E51B2" w:rsidRPr="000308A2">
              <w:rPr>
                <w:color w:val="6D6D6D"/>
                <w:w w:val="110"/>
                <w:sz w:val="18"/>
                <w:szCs w:val="18"/>
              </w:rPr>
              <w:t xml:space="preserve">, </w:t>
            </w:r>
            <w:r w:rsidR="006E51B2" w:rsidRPr="000308A2">
              <w:rPr>
                <w:color w:val="313131"/>
                <w:w w:val="110"/>
                <w:sz w:val="18"/>
                <w:szCs w:val="18"/>
              </w:rPr>
              <w:t xml:space="preserve">Knowledge </w:t>
            </w:r>
            <w:r w:rsidR="006E51B2" w:rsidRPr="000308A2">
              <w:rPr>
                <w:color w:val="1F1F1F"/>
                <w:w w:val="110"/>
                <w:sz w:val="18"/>
                <w:szCs w:val="18"/>
              </w:rPr>
              <w:t>Management and Health and Safety processes</w:t>
            </w:r>
            <w:r w:rsidR="006E51B2" w:rsidRPr="000308A2">
              <w:rPr>
                <w:color w:val="6D6D6D"/>
                <w:w w:val="110"/>
                <w:sz w:val="18"/>
                <w:szCs w:val="18"/>
              </w:rPr>
              <w:t>.</w:t>
            </w:r>
          </w:p>
        </w:tc>
      </w:tr>
      <w:tr w:rsidR="006E51B2" w:rsidRPr="000308A2" w14:paraId="114AF19B" w14:textId="77777777" w:rsidTr="000308A2">
        <w:trPr>
          <w:trHeight w:hRule="exact" w:val="438"/>
        </w:trPr>
        <w:tc>
          <w:tcPr>
            <w:tcW w:w="1130" w:type="pct"/>
            <w:tcBorders>
              <w:top w:val="single" w:sz="6" w:space="0" w:color="5B5B5B"/>
              <w:left w:val="single" w:sz="6" w:space="0" w:color="676767"/>
              <w:bottom w:val="single" w:sz="6" w:space="0" w:color="6B6B6B"/>
              <w:right w:val="single" w:sz="6" w:space="0" w:color="6B6B6B"/>
            </w:tcBorders>
          </w:tcPr>
          <w:p w14:paraId="49DEE150" w14:textId="55869C59" w:rsidR="006E51B2" w:rsidRPr="000308A2" w:rsidRDefault="006E51B2" w:rsidP="006E51B2">
            <w:pPr>
              <w:pStyle w:val="TableParagraph"/>
              <w:spacing w:before="5" w:line="249" w:lineRule="auto"/>
              <w:ind w:left="95" w:right="88"/>
              <w:rPr>
                <w:bCs/>
                <w:w w:val="105"/>
                <w:sz w:val="18"/>
                <w:szCs w:val="18"/>
              </w:rPr>
            </w:pPr>
            <w:r w:rsidRPr="000308A2">
              <w:rPr>
                <w:color w:val="1F1F1F"/>
                <w:w w:val="110"/>
                <w:sz w:val="18"/>
                <w:szCs w:val="18"/>
              </w:rPr>
              <w:t xml:space="preserve">Quality </w:t>
            </w:r>
            <w:r w:rsidRPr="000308A2">
              <w:rPr>
                <w:color w:val="313131"/>
                <w:w w:val="105"/>
                <w:sz w:val="18"/>
                <w:szCs w:val="18"/>
              </w:rPr>
              <w:t xml:space="preserve">Management </w:t>
            </w:r>
            <w:r w:rsidRPr="000308A2">
              <w:rPr>
                <w:color w:val="1F1F1F"/>
                <w:w w:val="110"/>
                <w:sz w:val="18"/>
                <w:szCs w:val="18"/>
              </w:rPr>
              <w:t>system</w:t>
            </w:r>
          </w:p>
        </w:tc>
        <w:tc>
          <w:tcPr>
            <w:tcW w:w="3870" w:type="pct"/>
            <w:tcBorders>
              <w:top w:val="single" w:sz="6" w:space="0" w:color="5B5B5B"/>
              <w:left w:val="single" w:sz="6" w:space="0" w:color="6B6B6B"/>
              <w:bottom w:val="single" w:sz="6" w:space="0" w:color="6B6B6B"/>
              <w:right w:val="single" w:sz="6" w:space="0" w:color="808080"/>
            </w:tcBorders>
          </w:tcPr>
          <w:p w14:paraId="0676A956" w14:textId="54FD7C94" w:rsidR="006E51B2" w:rsidRPr="000308A2" w:rsidRDefault="006E51B2" w:rsidP="006E51B2">
            <w:pPr>
              <w:pStyle w:val="TableParagraph"/>
              <w:spacing w:before="5" w:line="247" w:lineRule="auto"/>
              <w:ind w:left="97" w:right="239"/>
              <w:rPr>
                <w:bCs/>
                <w:w w:val="105"/>
                <w:sz w:val="18"/>
                <w:szCs w:val="18"/>
              </w:rPr>
            </w:pPr>
            <w:r w:rsidRPr="000308A2">
              <w:rPr>
                <w:color w:val="1F1F1F"/>
                <w:w w:val="110"/>
                <w:sz w:val="18"/>
                <w:szCs w:val="18"/>
              </w:rPr>
              <w:t xml:space="preserve">Quality Management system monitors and manages quality </w:t>
            </w:r>
            <w:r w:rsidRPr="000308A2">
              <w:rPr>
                <w:color w:val="313131"/>
                <w:w w:val="110"/>
                <w:sz w:val="18"/>
                <w:szCs w:val="18"/>
              </w:rPr>
              <w:t>fo</w:t>
            </w:r>
            <w:r w:rsidRPr="000308A2">
              <w:rPr>
                <w:color w:val="050505"/>
                <w:w w:val="110"/>
                <w:sz w:val="18"/>
                <w:szCs w:val="18"/>
              </w:rPr>
              <w:t xml:space="preserve">r </w:t>
            </w:r>
            <w:r w:rsidRPr="000308A2">
              <w:rPr>
                <w:color w:val="1F1F1F"/>
                <w:w w:val="110"/>
                <w:sz w:val="18"/>
                <w:szCs w:val="18"/>
              </w:rPr>
              <w:t xml:space="preserve">the Therapeutic GMP </w:t>
            </w:r>
            <w:r w:rsidRPr="000308A2">
              <w:rPr>
                <w:color w:val="313131"/>
                <w:w w:val="110"/>
                <w:sz w:val="18"/>
                <w:szCs w:val="18"/>
              </w:rPr>
              <w:t xml:space="preserve">Manufacturing </w:t>
            </w:r>
            <w:r w:rsidRPr="000308A2">
              <w:rPr>
                <w:color w:val="1F1F1F"/>
                <w:w w:val="110"/>
                <w:sz w:val="18"/>
                <w:szCs w:val="18"/>
              </w:rPr>
              <w:t xml:space="preserve">Suite and </w:t>
            </w:r>
            <w:r w:rsidRPr="000308A2">
              <w:rPr>
                <w:color w:val="313131"/>
                <w:w w:val="110"/>
                <w:sz w:val="18"/>
                <w:szCs w:val="18"/>
              </w:rPr>
              <w:t xml:space="preserve">Analytical </w:t>
            </w:r>
            <w:r w:rsidRPr="000308A2">
              <w:rPr>
                <w:color w:val="1F1F1F"/>
                <w:w w:val="110"/>
                <w:sz w:val="18"/>
                <w:szCs w:val="18"/>
              </w:rPr>
              <w:t>Test</w:t>
            </w:r>
            <w:r w:rsidRPr="000308A2">
              <w:rPr>
                <w:color w:val="464646"/>
                <w:w w:val="110"/>
                <w:sz w:val="18"/>
                <w:szCs w:val="18"/>
              </w:rPr>
              <w:t>i</w:t>
            </w:r>
            <w:r w:rsidRPr="000308A2">
              <w:rPr>
                <w:color w:val="1F1F1F"/>
                <w:w w:val="110"/>
                <w:sz w:val="18"/>
                <w:szCs w:val="18"/>
              </w:rPr>
              <w:t xml:space="preserve">ng </w:t>
            </w:r>
            <w:r w:rsidR="006C5401" w:rsidRPr="000308A2">
              <w:rPr>
                <w:color w:val="1F1F1F"/>
                <w:w w:val="110"/>
                <w:sz w:val="18"/>
                <w:szCs w:val="18"/>
              </w:rPr>
              <w:t>Laboratory</w:t>
            </w:r>
            <w:r w:rsidRPr="000308A2">
              <w:rPr>
                <w:color w:val="6D6D6D"/>
                <w:w w:val="110"/>
                <w:sz w:val="18"/>
                <w:szCs w:val="18"/>
              </w:rPr>
              <w:t>.</w:t>
            </w:r>
          </w:p>
        </w:tc>
      </w:tr>
      <w:tr w:rsidR="006E51B2" w:rsidRPr="000308A2" w14:paraId="612F15BD" w14:textId="77777777" w:rsidTr="000308A2">
        <w:trPr>
          <w:trHeight w:hRule="exact" w:val="447"/>
        </w:trPr>
        <w:tc>
          <w:tcPr>
            <w:tcW w:w="1130" w:type="pct"/>
            <w:tcBorders>
              <w:top w:val="single" w:sz="6" w:space="0" w:color="6B6B6B"/>
              <w:left w:val="single" w:sz="6" w:space="0" w:color="676767"/>
              <w:bottom w:val="single" w:sz="6" w:space="0" w:color="575757"/>
              <w:right w:val="single" w:sz="6" w:space="0" w:color="6B6B6B"/>
            </w:tcBorders>
          </w:tcPr>
          <w:p w14:paraId="3D67FEF7" w14:textId="57E244CF" w:rsidR="006E51B2" w:rsidRPr="000308A2" w:rsidRDefault="006E51B2" w:rsidP="006E51B2">
            <w:pPr>
              <w:pStyle w:val="TableParagraph"/>
              <w:spacing w:before="5" w:line="249" w:lineRule="auto"/>
              <w:ind w:left="95" w:right="88"/>
              <w:rPr>
                <w:bCs/>
                <w:w w:val="105"/>
                <w:sz w:val="18"/>
                <w:szCs w:val="18"/>
              </w:rPr>
            </w:pPr>
            <w:r w:rsidRPr="000308A2">
              <w:rPr>
                <w:color w:val="1F1F1F"/>
                <w:w w:val="110"/>
                <w:sz w:val="18"/>
                <w:szCs w:val="18"/>
              </w:rPr>
              <w:t xml:space="preserve">Quality Risk </w:t>
            </w:r>
            <w:r w:rsidRPr="000308A2">
              <w:rPr>
                <w:color w:val="1F1F1F"/>
                <w:w w:val="105"/>
                <w:sz w:val="18"/>
                <w:szCs w:val="18"/>
              </w:rPr>
              <w:t>Mana</w:t>
            </w:r>
            <w:r w:rsidRPr="000308A2">
              <w:rPr>
                <w:color w:val="050505"/>
                <w:w w:val="105"/>
                <w:sz w:val="18"/>
                <w:szCs w:val="18"/>
              </w:rPr>
              <w:t>g</w:t>
            </w:r>
            <w:r w:rsidRPr="000308A2">
              <w:rPr>
                <w:color w:val="1F1F1F"/>
                <w:w w:val="105"/>
                <w:sz w:val="18"/>
                <w:szCs w:val="18"/>
              </w:rPr>
              <w:t>ement</w:t>
            </w:r>
          </w:p>
        </w:tc>
        <w:tc>
          <w:tcPr>
            <w:tcW w:w="3870" w:type="pct"/>
            <w:tcBorders>
              <w:top w:val="single" w:sz="6" w:space="0" w:color="6B6B6B"/>
              <w:left w:val="single" w:sz="6" w:space="0" w:color="6B6B6B"/>
              <w:bottom w:val="single" w:sz="3" w:space="0" w:color="4B4B4B"/>
              <w:right w:val="single" w:sz="6" w:space="0" w:color="808080"/>
            </w:tcBorders>
          </w:tcPr>
          <w:p w14:paraId="59AD1C9A" w14:textId="4797656C" w:rsidR="006E51B2" w:rsidRPr="000308A2" w:rsidRDefault="006E51B2" w:rsidP="006E51B2">
            <w:pPr>
              <w:pStyle w:val="TableParagraph"/>
              <w:spacing w:before="5" w:line="247" w:lineRule="auto"/>
              <w:ind w:left="97" w:right="239"/>
              <w:rPr>
                <w:bCs/>
                <w:w w:val="105"/>
                <w:sz w:val="18"/>
                <w:szCs w:val="18"/>
              </w:rPr>
            </w:pPr>
            <w:r w:rsidRPr="000308A2">
              <w:rPr>
                <w:color w:val="1F1F1F"/>
                <w:w w:val="110"/>
                <w:sz w:val="18"/>
                <w:szCs w:val="18"/>
              </w:rPr>
              <w:t>A systematic process fo</w:t>
            </w:r>
            <w:r w:rsidRPr="000308A2">
              <w:rPr>
                <w:color w:val="050505"/>
                <w:w w:val="110"/>
                <w:sz w:val="18"/>
                <w:szCs w:val="18"/>
              </w:rPr>
              <w:t xml:space="preserve">r </w:t>
            </w:r>
            <w:r w:rsidRPr="000308A2">
              <w:rPr>
                <w:color w:val="1F1F1F"/>
                <w:w w:val="110"/>
                <w:sz w:val="18"/>
                <w:szCs w:val="18"/>
              </w:rPr>
              <w:t>t</w:t>
            </w:r>
            <w:r w:rsidRPr="000308A2">
              <w:rPr>
                <w:color w:val="050505"/>
                <w:w w:val="110"/>
                <w:sz w:val="18"/>
                <w:szCs w:val="18"/>
              </w:rPr>
              <w:t>h</w:t>
            </w:r>
            <w:r w:rsidRPr="000308A2">
              <w:rPr>
                <w:color w:val="1F1F1F"/>
                <w:w w:val="110"/>
                <w:sz w:val="18"/>
                <w:szCs w:val="18"/>
              </w:rPr>
              <w:t>e assessment</w:t>
            </w:r>
            <w:r w:rsidRPr="000308A2">
              <w:rPr>
                <w:color w:val="6D6D6D"/>
                <w:w w:val="110"/>
                <w:sz w:val="18"/>
                <w:szCs w:val="18"/>
              </w:rPr>
              <w:t xml:space="preserve">, </w:t>
            </w:r>
            <w:r w:rsidRPr="000308A2">
              <w:rPr>
                <w:color w:val="313131"/>
                <w:w w:val="110"/>
                <w:sz w:val="18"/>
                <w:szCs w:val="18"/>
              </w:rPr>
              <w:t>control</w:t>
            </w:r>
            <w:r w:rsidRPr="000308A2">
              <w:rPr>
                <w:color w:val="6D6D6D"/>
                <w:w w:val="110"/>
                <w:sz w:val="18"/>
                <w:szCs w:val="18"/>
              </w:rPr>
              <w:t xml:space="preserve">, </w:t>
            </w:r>
            <w:r w:rsidRPr="000308A2">
              <w:rPr>
                <w:color w:val="313131"/>
                <w:w w:val="110"/>
                <w:sz w:val="18"/>
                <w:szCs w:val="18"/>
              </w:rPr>
              <w:t xml:space="preserve">communication </w:t>
            </w:r>
            <w:r w:rsidRPr="000308A2">
              <w:rPr>
                <w:color w:val="1F1F1F"/>
                <w:w w:val="110"/>
                <w:sz w:val="18"/>
                <w:szCs w:val="18"/>
              </w:rPr>
              <w:t>and review of risks to t</w:t>
            </w:r>
            <w:r w:rsidRPr="000308A2">
              <w:rPr>
                <w:color w:val="050505"/>
                <w:w w:val="110"/>
                <w:sz w:val="18"/>
                <w:szCs w:val="18"/>
              </w:rPr>
              <w:t>h</w:t>
            </w:r>
            <w:r w:rsidRPr="000308A2">
              <w:rPr>
                <w:color w:val="1F1F1F"/>
                <w:w w:val="110"/>
                <w:sz w:val="18"/>
                <w:szCs w:val="18"/>
              </w:rPr>
              <w:t>e qua</w:t>
            </w:r>
            <w:r w:rsidRPr="000308A2">
              <w:rPr>
                <w:color w:val="050505"/>
                <w:w w:val="110"/>
                <w:sz w:val="18"/>
                <w:szCs w:val="18"/>
              </w:rPr>
              <w:t>l</w:t>
            </w:r>
            <w:r w:rsidRPr="000308A2">
              <w:rPr>
                <w:color w:val="1F1F1F"/>
                <w:w w:val="110"/>
                <w:sz w:val="18"/>
                <w:szCs w:val="18"/>
              </w:rPr>
              <w:t xml:space="preserve">ity of the drug product across </w:t>
            </w:r>
            <w:r w:rsidRPr="000308A2">
              <w:rPr>
                <w:color w:val="313131"/>
                <w:w w:val="110"/>
                <w:sz w:val="18"/>
                <w:szCs w:val="18"/>
              </w:rPr>
              <w:t xml:space="preserve">the </w:t>
            </w:r>
            <w:r w:rsidRPr="000308A2">
              <w:rPr>
                <w:color w:val="1F1F1F"/>
                <w:w w:val="110"/>
                <w:sz w:val="18"/>
                <w:szCs w:val="18"/>
              </w:rPr>
              <w:t xml:space="preserve">product </w:t>
            </w:r>
            <w:r w:rsidRPr="000308A2">
              <w:rPr>
                <w:color w:val="313131"/>
                <w:w w:val="110"/>
                <w:sz w:val="18"/>
                <w:szCs w:val="18"/>
              </w:rPr>
              <w:t>lifecycle</w:t>
            </w:r>
            <w:r w:rsidRPr="000308A2">
              <w:rPr>
                <w:color w:val="575757"/>
                <w:w w:val="110"/>
                <w:sz w:val="18"/>
                <w:szCs w:val="18"/>
              </w:rPr>
              <w:t>.</w:t>
            </w:r>
          </w:p>
        </w:tc>
      </w:tr>
      <w:tr w:rsidR="006E51B2" w:rsidRPr="000308A2" w14:paraId="38D5BE91" w14:textId="77777777" w:rsidTr="000308A2">
        <w:trPr>
          <w:trHeight w:hRule="exact" w:val="447"/>
        </w:trPr>
        <w:tc>
          <w:tcPr>
            <w:tcW w:w="1130" w:type="pct"/>
            <w:tcBorders>
              <w:top w:val="single" w:sz="6" w:space="0" w:color="575757"/>
              <w:left w:val="single" w:sz="6" w:space="0" w:color="676767"/>
              <w:bottom w:val="single" w:sz="3" w:space="0" w:color="747474"/>
              <w:right w:val="single" w:sz="6" w:space="0" w:color="6B6B6B"/>
            </w:tcBorders>
          </w:tcPr>
          <w:p w14:paraId="13214C74" w14:textId="1C21A867" w:rsidR="006E51B2" w:rsidRPr="000308A2" w:rsidRDefault="006E51B2" w:rsidP="006E51B2">
            <w:pPr>
              <w:pStyle w:val="TableParagraph"/>
              <w:spacing w:before="5" w:line="249" w:lineRule="auto"/>
              <w:ind w:left="95" w:right="88"/>
              <w:rPr>
                <w:bCs/>
                <w:w w:val="105"/>
                <w:sz w:val="18"/>
                <w:szCs w:val="18"/>
              </w:rPr>
            </w:pPr>
            <w:r w:rsidRPr="000308A2">
              <w:rPr>
                <w:color w:val="1F1F1F"/>
                <w:w w:val="110"/>
                <w:sz w:val="18"/>
                <w:szCs w:val="18"/>
              </w:rPr>
              <w:t>Risk</w:t>
            </w:r>
          </w:p>
        </w:tc>
        <w:tc>
          <w:tcPr>
            <w:tcW w:w="3870" w:type="pct"/>
            <w:tcBorders>
              <w:top w:val="single" w:sz="3" w:space="0" w:color="4B4B4B"/>
              <w:left w:val="single" w:sz="6" w:space="0" w:color="6B6B6B"/>
              <w:bottom w:val="single" w:sz="3" w:space="0" w:color="747474"/>
              <w:right w:val="single" w:sz="6" w:space="0" w:color="808080"/>
            </w:tcBorders>
          </w:tcPr>
          <w:p w14:paraId="7F7EA6E6" w14:textId="6A3B959A" w:rsidR="006E51B2" w:rsidRPr="000308A2" w:rsidRDefault="006E51B2" w:rsidP="006E51B2">
            <w:pPr>
              <w:pStyle w:val="TableParagraph"/>
              <w:spacing w:before="5" w:line="247" w:lineRule="auto"/>
              <w:ind w:left="97" w:right="239"/>
              <w:rPr>
                <w:bCs/>
                <w:w w:val="105"/>
                <w:sz w:val="18"/>
                <w:szCs w:val="18"/>
              </w:rPr>
            </w:pPr>
            <w:r w:rsidRPr="000308A2">
              <w:rPr>
                <w:color w:val="1F1F1F"/>
                <w:w w:val="110"/>
                <w:sz w:val="18"/>
                <w:szCs w:val="18"/>
              </w:rPr>
              <w:t xml:space="preserve">The </w:t>
            </w:r>
            <w:r w:rsidRPr="000308A2">
              <w:rPr>
                <w:color w:val="313131"/>
                <w:w w:val="110"/>
                <w:sz w:val="18"/>
                <w:szCs w:val="18"/>
              </w:rPr>
              <w:t xml:space="preserve">combination </w:t>
            </w:r>
            <w:r w:rsidRPr="000308A2">
              <w:rPr>
                <w:color w:val="1F1F1F"/>
                <w:w w:val="110"/>
                <w:sz w:val="18"/>
                <w:szCs w:val="18"/>
              </w:rPr>
              <w:t>of the pro</w:t>
            </w:r>
            <w:r w:rsidRPr="000308A2">
              <w:rPr>
                <w:color w:val="050505"/>
                <w:w w:val="110"/>
                <w:sz w:val="18"/>
                <w:szCs w:val="18"/>
              </w:rPr>
              <w:t>b</w:t>
            </w:r>
            <w:r w:rsidRPr="000308A2">
              <w:rPr>
                <w:color w:val="1F1F1F"/>
                <w:w w:val="110"/>
                <w:sz w:val="18"/>
                <w:szCs w:val="18"/>
              </w:rPr>
              <w:t>abi</w:t>
            </w:r>
            <w:r w:rsidRPr="000308A2">
              <w:rPr>
                <w:color w:val="050505"/>
                <w:w w:val="110"/>
                <w:sz w:val="18"/>
                <w:szCs w:val="18"/>
              </w:rPr>
              <w:t>l</w:t>
            </w:r>
            <w:r w:rsidRPr="000308A2">
              <w:rPr>
                <w:color w:val="1F1F1F"/>
                <w:w w:val="110"/>
                <w:sz w:val="18"/>
                <w:szCs w:val="18"/>
              </w:rPr>
              <w:t xml:space="preserve">ity of occurrence </w:t>
            </w:r>
            <w:r w:rsidRPr="000308A2">
              <w:rPr>
                <w:color w:val="313131"/>
                <w:w w:val="110"/>
                <w:sz w:val="18"/>
                <w:szCs w:val="18"/>
              </w:rPr>
              <w:t xml:space="preserve">of harm </w:t>
            </w:r>
            <w:r w:rsidRPr="000308A2">
              <w:rPr>
                <w:color w:val="1F1F1F"/>
                <w:w w:val="110"/>
                <w:sz w:val="18"/>
                <w:szCs w:val="18"/>
              </w:rPr>
              <w:t>and the seve</w:t>
            </w:r>
            <w:r w:rsidRPr="000308A2">
              <w:rPr>
                <w:color w:val="050505"/>
                <w:w w:val="110"/>
                <w:sz w:val="18"/>
                <w:szCs w:val="18"/>
              </w:rPr>
              <w:t>r</w:t>
            </w:r>
            <w:r w:rsidRPr="000308A2">
              <w:rPr>
                <w:color w:val="1F1F1F"/>
                <w:w w:val="110"/>
                <w:sz w:val="18"/>
                <w:szCs w:val="18"/>
              </w:rPr>
              <w:t>i</w:t>
            </w:r>
            <w:r w:rsidRPr="000308A2">
              <w:rPr>
                <w:color w:val="050505"/>
                <w:w w:val="110"/>
                <w:sz w:val="18"/>
                <w:szCs w:val="18"/>
              </w:rPr>
              <w:t>t</w:t>
            </w:r>
            <w:r w:rsidRPr="000308A2">
              <w:rPr>
                <w:color w:val="1F1F1F"/>
                <w:w w:val="110"/>
                <w:sz w:val="18"/>
                <w:szCs w:val="18"/>
              </w:rPr>
              <w:t>y of th</w:t>
            </w:r>
            <w:r w:rsidRPr="000308A2">
              <w:rPr>
                <w:color w:val="050505"/>
                <w:w w:val="110"/>
                <w:sz w:val="18"/>
                <w:szCs w:val="18"/>
              </w:rPr>
              <w:t>a</w:t>
            </w:r>
            <w:r w:rsidRPr="000308A2">
              <w:rPr>
                <w:color w:val="1F1F1F"/>
                <w:w w:val="110"/>
                <w:sz w:val="18"/>
                <w:szCs w:val="18"/>
              </w:rPr>
              <w:t>t harm</w:t>
            </w:r>
            <w:r w:rsidRPr="000308A2">
              <w:rPr>
                <w:color w:val="575757"/>
                <w:w w:val="110"/>
                <w:sz w:val="18"/>
                <w:szCs w:val="18"/>
              </w:rPr>
              <w:t>.</w:t>
            </w:r>
          </w:p>
        </w:tc>
      </w:tr>
    </w:tbl>
    <w:p w14:paraId="61CD9DCD" w14:textId="77777777" w:rsidR="000308A2" w:rsidRDefault="000308A2" w:rsidP="000308A2">
      <w:pPr>
        <w:pStyle w:val="ListParagraph"/>
        <w:tabs>
          <w:tab w:val="left" w:pos="491"/>
        </w:tabs>
        <w:spacing w:before="120" w:after="120"/>
        <w:ind w:left="331" w:firstLine="0"/>
        <w:rPr>
          <w:b/>
          <w:w w:val="105"/>
          <w:sz w:val="18"/>
          <w:szCs w:val="18"/>
        </w:rPr>
      </w:pPr>
    </w:p>
    <w:p w14:paraId="1566350F" w14:textId="642E5DB4" w:rsidR="009C1064" w:rsidRPr="000308A2" w:rsidRDefault="00453C6E" w:rsidP="00D15EE4">
      <w:pPr>
        <w:pStyle w:val="ListParagraph"/>
        <w:numPr>
          <w:ilvl w:val="0"/>
          <w:numId w:val="2"/>
        </w:numPr>
        <w:tabs>
          <w:tab w:val="left" w:pos="491"/>
        </w:tabs>
        <w:spacing w:before="120" w:after="120"/>
        <w:ind w:left="331" w:hanging="331"/>
        <w:rPr>
          <w:b/>
          <w:w w:val="105"/>
          <w:sz w:val="18"/>
          <w:szCs w:val="18"/>
        </w:rPr>
      </w:pPr>
      <w:r w:rsidRPr="000308A2">
        <w:rPr>
          <w:b/>
          <w:w w:val="105"/>
          <w:sz w:val="18"/>
          <w:szCs w:val="18"/>
        </w:rPr>
        <w:lastRenderedPageBreak/>
        <w:t>PROCEDURE</w:t>
      </w:r>
    </w:p>
    <w:p w14:paraId="4952BF4E" w14:textId="0013E442" w:rsidR="007B2E7D" w:rsidRPr="000308A2" w:rsidRDefault="007B2E7D" w:rsidP="00EC12BC">
      <w:pPr>
        <w:pStyle w:val="ListParagraph"/>
        <w:numPr>
          <w:ilvl w:val="1"/>
          <w:numId w:val="2"/>
        </w:numPr>
        <w:tabs>
          <w:tab w:val="left" w:pos="491"/>
        </w:tabs>
        <w:spacing w:before="120" w:after="120"/>
        <w:rPr>
          <w:b/>
          <w:w w:val="105"/>
          <w:sz w:val="18"/>
          <w:szCs w:val="18"/>
        </w:rPr>
      </w:pPr>
      <w:r w:rsidRPr="000308A2">
        <w:rPr>
          <w:b/>
          <w:w w:val="105"/>
          <w:sz w:val="18"/>
          <w:szCs w:val="18"/>
        </w:rPr>
        <w:t>The Quality Management System (QMS)</w:t>
      </w:r>
    </w:p>
    <w:p w14:paraId="1364F478" w14:textId="5E16DE02" w:rsidR="00943EC6" w:rsidRPr="000308A2" w:rsidRDefault="00A1589D" w:rsidP="003B3FCE">
      <w:pPr>
        <w:tabs>
          <w:tab w:val="left" w:pos="491"/>
        </w:tabs>
        <w:spacing w:before="120" w:after="120"/>
        <w:ind w:left="1170"/>
        <w:rPr>
          <w:bCs/>
          <w:w w:val="105"/>
          <w:sz w:val="18"/>
          <w:szCs w:val="18"/>
        </w:rPr>
      </w:pPr>
      <w:r w:rsidRPr="000308A2">
        <w:rPr>
          <w:bCs/>
          <w:w w:val="105"/>
          <w:sz w:val="18"/>
          <w:szCs w:val="18"/>
        </w:rPr>
        <w:t>LGC’s</w:t>
      </w:r>
      <w:r w:rsidR="00943EC6" w:rsidRPr="000308A2">
        <w:rPr>
          <w:bCs/>
          <w:w w:val="105"/>
          <w:sz w:val="18"/>
          <w:szCs w:val="18"/>
        </w:rPr>
        <w:t xml:space="preserve"> Quality Management System (QMS) is </w:t>
      </w:r>
      <w:r w:rsidR="002150B6" w:rsidRPr="000308A2">
        <w:rPr>
          <w:bCs/>
          <w:w w:val="105"/>
          <w:sz w:val="18"/>
          <w:szCs w:val="18"/>
        </w:rPr>
        <w:t>set up</w:t>
      </w:r>
      <w:r w:rsidR="00943EC6" w:rsidRPr="000308A2">
        <w:rPr>
          <w:bCs/>
          <w:w w:val="105"/>
          <w:sz w:val="18"/>
          <w:szCs w:val="18"/>
        </w:rPr>
        <w:t xml:space="preserve"> to ensure all activities are conducted in compliance with guidelines outlined in ICH Q7 and Quality System Regulations and Current Good Manufacturing Practices (cGMP) as per the US FDA 21 Code of Federal Regulation (CFR) Parts 210 and 211 for pre-clinical and early phase clinical therapeutics.</w:t>
      </w:r>
    </w:p>
    <w:p w14:paraId="3569D889" w14:textId="2EB7C708" w:rsidR="00943EC6" w:rsidRPr="000308A2" w:rsidRDefault="00943EC6" w:rsidP="003B3FCE">
      <w:pPr>
        <w:tabs>
          <w:tab w:val="left" w:pos="491"/>
        </w:tabs>
        <w:spacing w:before="120" w:after="120"/>
        <w:ind w:left="1170"/>
        <w:rPr>
          <w:bCs/>
          <w:w w:val="105"/>
          <w:sz w:val="18"/>
          <w:szCs w:val="18"/>
        </w:rPr>
      </w:pPr>
      <w:r w:rsidRPr="000308A2">
        <w:rPr>
          <w:bCs/>
          <w:w w:val="105"/>
          <w:sz w:val="18"/>
          <w:szCs w:val="18"/>
        </w:rPr>
        <w:t>The performance of the Quality Systems operates by identifying processes, resources and information required to manufacture products to defined requirements, documenting these processes, including the linkages between processes, collecting data that results from this process and analyzing the data against established criteria to determine whether the operation and control of the processes are effective. Actions are implemented to achieve planned results, safety and adherence to regulations, and continuous improvement of the process.</w:t>
      </w:r>
    </w:p>
    <w:p w14:paraId="4B6119FD" w14:textId="0C4764D8" w:rsidR="00943EC6" w:rsidRPr="000308A2" w:rsidRDefault="00425631" w:rsidP="00943EC6">
      <w:pPr>
        <w:pStyle w:val="ListParagraph"/>
        <w:numPr>
          <w:ilvl w:val="2"/>
          <w:numId w:val="2"/>
        </w:numPr>
        <w:tabs>
          <w:tab w:val="left" w:pos="491"/>
        </w:tabs>
        <w:spacing w:before="120" w:after="120"/>
        <w:rPr>
          <w:b/>
          <w:w w:val="105"/>
          <w:sz w:val="18"/>
          <w:szCs w:val="18"/>
        </w:rPr>
      </w:pPr>
      <w:r w:rsidRPr="000308A2">
        <w:rPr>
          <w:b/>
          <w:w w:val="105"/>
          <w:sz w:val="18"/>
          <w:szCs w:val="18"/>
        </w:rPr>
        <w:t>Components of the QMS</w:t>
      </w:r>
    </w:p>
    <w:p w14:paraId="592299AF" w14:textId="491D36DC" w:rsidR="00FE19B3" w:rsidRPr="000308A2" w:rsidRDefault="00425631" w:rsidP="00FE19B3">
      <w:pPr>
        <w:pStyle w:val="ListParagraph"/>
        <w:tabs>
          <w:tab w:val="left" w:pos="491"/>
        </w:tabs>
        <w:spacing w:before="120" w:after="120"/>
        <w:ind w:firstLine="0"/>
        <w:rPr>
          <w:bCs/>
          <w:w w:val="105"/>
          <w:sz w:val="18"/>
          <w:szCs w:val="18"/>
        </w:rPr>
      </w:pPr>
      <w:r w:rsidRPr="000308A2">
        <w:rPr>
          <w:bCs/>
          <w:w w:val="105"/>
          <w:sz w:val="18"/>
          <w:szCs w:val="18"/>
        </w:rPr>
        <w:t>The</w:t>
      </w:r>
      <w:r w:rsidR="00FE19B3" w:rsidRPr="000308A2">
        <w:rPr>
          <w:bCs/>
          <w:w w:val="105"/>
          <w:sz w:val="18"/>
          <w:szCs w:val="18"/>
        </w:rPr>
        <w:t xml:space="preserve"> key systems and processes used to manage, maintain and assure the quality of products include, but </w:t>
      </w:r>
      <w:r w:rsidR="002150B6" w:rsidRPr="000308A2">
        <w:rPr>
          <w:bCs/>
          <w:w w:val="105"/>
          <w:sz w:val="18"/>
          <w:szCs w:val="18"/>
        </w:rPr>
        <w:t>are</w:t>
      </w:r>
      <w:r w:rsidR="00FE19B3" w:rsidRPr="000308A2">
        <w:rPr>
          <w:bCs/>
          <w:w w:val="105"/>
          <w:sz w:val="18"/>
          <w:szCs w:val="18"/>
        </w:rPr>
        <w:t xml:space="preserve"> not limited to, the items that are listed below:</w:t>
      </w:r>
    </w:p>
    <w:p w14:paraId="1F6EA32C" w14:textId="77777777" w:rsidR="00FE19B3" w:rsidRPr="000308A2" w:rsidRDefault="00FE19B3" w:rsidP="00FE19B3">
      <w:pPr>
        <w:pStyle w:val="ListParagraph"/>
        <w:numPr>
          <w:ilvl w:val="3"/>
          <w:numId w:val="14"/>
        </w:numPr>
        <w:tabs>
          <w:tab w:val="left" w:pos="491"/>
        </w:tabs>
        <w:spacing w:before="120" w:after="120"/>
        <w:rPr>
          <w:bCs/>
          <w:w w:val="105"/>
          <w:sz w:val="18"/>
          <w:szCs w:val="18"/>
        </w:rPr>
      </w:pPr>
      <w:r w:rsidRPr="000308A2">
        <w:rPr>
          <w:bCs/>
          <w:w w:val="105"/>
          <w:sz w:val="18"/>
          <w:szCs w:val="18"/>
        </w:rPr>
        <w:t>Quality Management</w:t>
      </w:r>
    </w:p>
    <w:p w14:paraId="7276853B" w14:textId="77777777" w:rsidR="00FE19B3" w:rsidRPr="000308A2" w:rsidRDefault="00FE19B3" w:rsidP="00FE19B3">
      <w:pPr>
        <w:pStyle w:val="ListParagraph"/>
        <w:numPr>
          <w:ilvl w:val="3"/>
          <w:numId w:val="14"/>
        </w:numPr>
        <w:tabs>
          <w:tab w:val="left" w:pos="491"/>
        </w:tabs>
        <w:spacing w:before="120" w:after="120"/>
        <w:rPr>
          <w:bCs/>
          <w:w w:val="105"/>
          <w:sz w:val="18"/>
          <w:szCs w:val="18"/>
        </w:rPr>
      </w:pPr>
      <w:r w:rsidRPr="000308A2">
        <w:rPr>
          <w:bCs/>
          <w:w w:val="105"/>
          <w:sz w:val="18"/>
          <w:szCs w:val="18"/>
        </w:rPr>
        <w:t>Personnel Qualifications and Training</w:t>
      </w:r>
    </w:p>
    <w:p w14:paraId="47E215C1" w14:textId="77777777" w:rsidR="00FE19B3" w:rsidRPr="000308A2" w:rsidRDefault="00FE19B3" w:rsidP="00FE19B3">
      <w:pPr>
        <w:pStyle w:val="ListParagraph"/>
        <w:numPr>
          <w:ilvl w:val="3"/>
          <w:numId w:val="14"/>
        </w:numPr>
        <w:tabs>
          <w:tab w:val="left" w:pos="491"/>
        </w:tabs>
        <w:spacing w:before="120" w:after="120"/>
        <w:rPr>
          <w:bCs/>
          <w:w w:val="105"/>
          <w:sz w:val="18"/>
          <w:szCs w:val="18"/>
        </w:rPr>
      </w:pPr>
      <w:r w:rsidRPr="000308A2">
        <w:rPr>
          <w:bCs/>
          <w:w w:val="105"/>
          <w:sz w:val="18"/>
          <w:szCs w:val="18"/>
        </w:rPr>
        <w:t>Control of the Manufacturing Suite</w:t>
      </w:r>
    </w:p>
    <w:p w14:paraId="4769678D" w14:textId="77777777" w:rsidR="00FE19B3" w:rsidRPr="000308A2" w:rsidRDefault="00FE19B3" w:rsidP="00FE19B3">
      <w:pPr>
        <w:pStyle w:val="ListParagraph"/>
        <w:numPr>
          <w:ilvl w:val="3"/>
          <w:numId w:val="14"/>
        </w:numPr>
        <w:tabs>
          <w:tab w:val="left" w:pos="491"/>
        </w:tabs>
        <w:spacing w:before="120" w:after="120"/>
        <w:rPr>
          <w:bCs/>
          <w:w w:val="105"/>
          <w:sz w:val="18"/>
          <w:szCs w:val="18"/>
        </w:rPr>
      </w:pPr>
      <w:r w:rsidRPr="000308A2">
        <w:rPr>
          <w:bCs/>
          <w:w w:val="105"/>
          <w:sz w:val="18"/>
          <w:szCs w:val="18"/>
        </w:rPr>
        <w:t>Control of Process Equipment</w:t>
      </w:r>
    </w:p>
    <w:p w14:paraId="31B66F47" w14:textId="77777777" w:rsidR="00FE19B3" w:rsidRPr="000308A2" w:rsidRDefault="00FE19B3" w:rsidP="00FE19B3">
      <w:pPr>
        <w:pStyle w:val="ListParagraph"/>
        <w:numPr>
          <w:ilvl w:val="3"/>
          <w:numId w:val="14"/>
        </w:numPr>
        <w:tabs>
          <w:tab w:val="left" w:pos="491"/>
        </w:tabs>
        <w:spacing w:before="120" w:after="120"/>
        <w:rPr>
          <w:bCs/>
          <w:w w:val="105"/>
          <w:sz w:val="18"/>
          <w:szCs w:val="18"/>
        </w:rPr>
      </w:pPr>
      <w:r w:rsidRPr="000308A2">
        <w:rPr>
          <w:bCs/>
          <w:w w:val="105"/>
          <w:sz w:val="18"/>
          <w:szCs w:val="18"/>
        </w:rPr>
        <w:t>Control of Documentation and Records</w:t>
      </w:r>
    </w:p>
    <w:p w14:paraId="3ED7D594" w14:textId="315C2A2B" w:rsidR="00FE19B3" w:rsidRPr="000308A2" w:rsidRDefault="00FE19B3" w:rsidP="00FE19B3">
      <w:pPr>
        <w:pStyle w:val="ListParagraph"/>
        <w:numPr>
          <w:ilvl w:val="3"/>
          <w:numId w:val="14"/>
        </w:numPr>
        <w:tabs>
          <w:tab w:val="left" w:pos="491"/>
        </w:tabs>
        <w:spacing w:before="120" w:after="120"/>
        <w:rPr>
          <w:bCs/>
          <w:w w:val="105"/>
          <w:sz w:val="18"/>
          <w:szCs w:val="18"/>
        </w:rPr>
      </w:pPr>
      <w:r w:rsidRPr="000308A2">
        <w:rPr>
          <w:bCs/>
          <w:w w:val="105"/>
          <w:sz w:val="18"/>
          <w:szCs w:val="18"/>
        </w:rPr>
        <w:t>Supplier and Materials Management</w:t>
      </w:r>
    </w:p>
    <w:p w14:paraId="79295FFC" w14:textId="77777777" w:rsidR="00FE19B3" w:rsidRPr="000308A2" w:rsidRDefault="00FE19B3" w:rsidP="00FE19B3">
      <w:pPr>
        <w:pStyle w:val="ListParagraph"/>
        <w:numPr>
          <w:ilvl w:val="3"/>
          <w:numId w:val="14"/>
        </w:numPr>
        <w:tabs>
          <w:tab w:val="left" w:pos="491"/>
        </w:tabs>
        <w:spacing w:before="120" w:after="120"/>
        <w:rPr>
          <w:bCs/>
          <w:w w:val="105"/>
          <w:sz w:val="18"/>
          <w:szCs w:val="18"/>
        </w:rPr>
      </w:pPr>
      <w:r w:rsidRPr="000308A2">
        <w:rPr>
          <w:bCs/>
          <w:w w:val="105"/>
          <w:sz w:val="18"/>
          <w:szCs w:val="18"/>
        </w:rPr>
        <w:t>Production and Process Controls</w:t>
      </w:r>
    </w:p>
    <w:p w14:paraId="700C4043" w14:textId="4D4EC2C3" w:rsidR="00FE19B3" w:rsidRPr="000308A2" w:rsidRDefault="00052C98" w:rsidP="00FE19B3">
      <w:pPr>
        <w:pStyle w:val="ListParagraph"/>
        <w:numPr>
          <w:ilvl w:val="3"/>
          <w:numId w:val="14"/>
        </w:numPr>
        <w:tabs>
          <w:tab w:val="left" w:pos="491"/>
        </w:tabs>
        <w:spacing w:before="120" w:after="120"/>
        <w:rPr>
          <w:bCs/>
          <w:w w:val="105"/>
          <w:sz w:val="18"/>
          <w:szCs w:val="18"/>
        </w:rPr>
      </w:pPr>
      <w:r w:rsidRPr="000308A2">
        <w:rPr>
          <w:bCs/>
          <w:w w:val="105"/>
          <w:sz w:val="18"/>
          <w:szCs w:val="18"/>
        </w:rPr>
        <w:t>Packaging and Labelling Controls</w:t>
      </w:r>
    </w:p>
    <w:p w14:paraId="4D96479B" w14:textId="311B2BB4" w:rsidR="00052C98" w:rsidRPr="000308A2" w:rsidRDefault="00052C98" w:rsidP="00FE19B3">
      <w:pPr>
        <w:pStyle w:val="ListParagraph"/>
        <w:numPr>
          <w:ilvl w:val="3"/>
          <w:numId w:val="14"/>
        </w:numPr>
        <w:tabs>
          <w:tab w:val="left" w:pos="491"/>
        </w:tabs>
        <w:spacing w:before="120" w:after="120"/>
        <w:rPr>
          <w:bCs/>
          <w:w w:val="105"/>
          <w:sz w:val="18"/>
          <w:szCs w:val="18"/>
        </w:rPr>
      </w:pPr>
      <w:r w:rsidRPr="000308A2">
        <w:rPr>
          <w:bCs/>
          <w:w w:val="105"/>
          <w:sz w:val="18"/>
          <w:szCs w:val="18"/>
        </w:rPr>
        <w:t>Storage and Distribution</w:t>
      </w:r>
    </w:p>
    <w:p w14:paraId="1482CCA4" w14:textId="50A28F3D" w:rsidR="00052C98" w:rsidRPr="000308A2" w:rsidRDefault="00052C98" w:rsidP="00FE19B3">
      <w:pPr>
        <w:pStyle w:val="ListParagraph"/>
        <w:numPr>
          <w:ilvl w:val="3"/>
          <w:numId w:val="14"/>
        </w:numPr>
        <w:tabs>
          <w:tab w:val="left" w:pos="491"/>
        </w:tabs>
        <w:spacing w:before="120" w:after="120"/>
        <w:rPr>
          <w:bCs/>
          <w:w w:val="105"/>
          <w:sz w:val="18"/>
          <w:szCs w:val="18"/>
        </w:rPr>
      </w:pPr>
      <w:r w:rsidRPr="000308A2">
        <w:rPr>
          <w:bCs/>
          <w:w w:val="105"/>
          <w:sz w:val="18"/>
          <w:szCs w:val="18"/>
        </w:rPr>
        <w:t>Laboratory Controls</w:t>
      </w:r>
    </w:p>
    <w:p w14:paraId="3D62F719" w14:textId="00345E80" w:rsidR="00052C98" w:rsidRPr="000308A2" w:rsidRDefault="00052C98" w:rsidP="00FE19B3">
      <w:pPr>
        <w:pStyle w:val="ListParagraph"/>
        <w:numPr>
          <w:ilvl w:val="3"/>
          <w:numId w:val="14"/>
        </w:numPr>
        <w:tabs>
          <w:tab w:val="left" w:pos="491"/>
        </w:tabs>
        <w:spacing w:before="120" w:after="120"/>
        <w:rPr>
          <w:bCs/>
          <w:w w:val="105"/>
          <w:sz w:val="18"/>
          <w:szCs w:val="18"/>
        </w:rPr>
      </w:pPr>
      <w:r w:rsidRPr="000308A2">
        <w:rPr>
          <w:bCs/>
          <w:w w:val="105"/>
          <w:sz w:val="18"/>
          <w:szCs w:val="18"/>
        </w:rPr>
        <w:t>Validation</w:t>
      </w:r>
    </w:p>
    <w:p w14:paraId="251B5A38" w14:textId="13EBB31D" w:rsidR="00052C98" w:rsidRPr="000308A2" w:rsidRDefault="00052C98" w:rsidP="00FE19B3">
      <w:pPr>
        <w:pStyle w:val="ListParagraph"/>
        <w:numPr>
          <w:ilvl w:val="3"/>
          <w:numId w:val="14"/>
        </w:numPr>
        <w:tabs>
          <w:tab w:val="left" w:pos="491"/>
        </w:tabs>
        <w:spacing w:before="120" w:after="120"/>
        <w:rPr>
          <w:bCs/>
          <w:w w:val="105"/>
          <w:sz w:val="18"/>
          <w:szCs w:val="18"/>
        </w:rPr>
      </w:pPr>
      <w:r w:rsidRPr="000308A2">
        <w:rPr>
          <w:bCs/>
          <w:w w:val="105"/>
          <w:sz w:val="18"/>
          <w:szCs w:val="18"/>
        </w:rPr>
        <w:t>Change Control</w:t>
      </w:r>
    </w:p>
    <w:p w14:paraId="2DCF99A8" w14:textId="43C7D676" w:rsidR="00052C98" w:rsidRPr="000308A2" w:rsidRDefault="00052C98" w:rsidP="00FE19B3">
      <w:pPr>
        <w:pStyle w:val="ListParagraph"/>
        <w:numPr>
          <w:ilvl w:val="3"/>
          <w:numId w:val="14"/>
        </w:numPr>
        <w:tabs>
          <w:tab w:val="left" w:pos="491"/>
        </w:tabs>
        <w:spacing w:before="120" w:after="120"/>
        <w:rPr>
          <w:bCs/>
          <w:w w:val="105"/>
          <w:sz w:val="18"/>
          <w:szCs w:val="18"/>
        </w:rPr>
      </w:pPr>
      <w:r w:rsidRPr="000308A2">
        <w:rPr>
          <w:bCs/>
          <w:w w:val="105"/>
          <w:sz w:val="18"/>
          <w:szCs w:val="18"/>
        </w:rPr>
        <w:t>Corrective Action and Preventive Action</w:t>
      </w:r>
    </w:p>
    <w:p w14:paraId="5A38A8A8" w14:textId="5EF7FBCE" w:rsidR="00FD76CD" w:rsidRPr="000308A2" w:rsidRDefault="00FD76CD" w:rsidP="00FD76CD">
      <w:pPr>
        <w:pStyle w:val="ListParagraph"/>
        <w:numPr>
          <w:ilvl w:val="1"/>
          <w:numId w:val="2"/>
        </w:numPr>
        <w:tabs>
          <w:tab w:val="left" w:pos="491"/>
        </w:tabs>
        <w:spacing w:before="120" w:after="120"/>
        <w:rPr>
          <w:b/>
          <w:w w:val="105"/>
          <w:sz w:val="18"/>
          <w:szCs w:val="18"/>
        </w:rPr>
      </w:pPr>
      <w:r w:rsidRPr="000308A2">
        <w:rPr>
          <w:b/>
          <w:w w:val="105"/>
          <w:sz w:val="18"/>
          <w:szCs w:val="18"/>
        </w:rPr>
        <w:t>Responsibilities of Quality Management</w:t>
      </w:r>
    </w:p>
    <w:p w14:paraId="29A0D629" w14:textId="6B878C62" w:rsidR="00A82516" w:rsidRPr="000308A2" w:rsidRDefault="008B11D9" w:rsidP="003B3FCE">
      <w:pPr>
        <w:tabs>
          <w:tab w:val="left" w:pos="491"/>
        </w:tabs>
        <w:spacing w:before="120" w:after="120"/>
        <w:ind w:left="1170"/>
        <w:rPr>
          <w:bCs/>
          <w:w w:val="105"/>
          <w:sz w:val="18"/>
          <w:szCs w:val="18"/>
        </w:rPr>
      </w:pPr>
      <w:r w:rsidRPr="000308A2">
        <w:rPr>
          <w:bCs/>
          <w:w w:val="105"/>
          <w:sz w:val="18"/>
          <w:szCs w:val="18"/>
        </w:rPr>
        <w:t xml:space="preserve">Senior management ensures the structure, systems and resources are available to develop and manufacture products that conform to the customer’s statutory and regulatory requirements. In addition, senior management ensures the Quality Management System is continually developed and its effectiveness improved by establishing the Quality Policy and Quality Procedures, conducting Management Quality System Reviews, communicating the importance of meeting </w:t>
      </w:r>
      <w:r w:rsidR="00EC12BC" w:rsidRPr="000308A2">
        <w:rPr>
          <w:bCs/>
          <w:w w:val="105"/>
          <w:sz w:val="18"/>
          <w:szCs w:val="18"/>
        </w:rPr>
        <w:t>customers</w:t>
      </w:r>
      <w:r w:rsidRPr="000308A2">
        <w:rPr>
          <w:bCs/>
          <w:w w:val="105"/>
          <w:sz w:val="18"/>
          <w:szCs w:val="18"/>
        </w:rPr>
        <w:t>, statutory and regulatory requirements and ensuring the availability of resources.</w:t>
      </w:r>
    </w:p>
    <w:p w14:paraId="05806AE8" w14:textId="4A80D925" w:rsidR="005F69AE" w:rsidRPr="000308A2" w:rsidRDefault="005F69AE" w:rsidP="003B3FCE">
      <w:pPr>
        <w:tabs>
          <w:tab w:val="left" w:pos="491"/>
        </w:tabs>
        <w:spacing w:before="120" w:after="120"/>
        <w:ind w:left="1170"/>
        <w:rPr>
          <w:bCs/>
          <w:w w:val="105"/>
          <w:sz w:val="18"/>
          <w:szCs w:val="18"/>
        </w:rPr>
      </w:pPr>
      <w:r w:rsidRPr="000308A2">
        <w:rPr>
          <w:bCs/>
          <w:w w:val="105"/>
          <w:sz w:val="18"/>
          <w:szCs w:val="18"/>
        </w:rPr>
        <w:t>Organizational charts showing the arrangements for Operational and Quality Management can be found in the Site</w:t>
      </w:r>
      <w:r w:rsidR="002150B6" w:rsidRPr="000308A2">
        <w:rPr>
          <w:bCs/>
          <w:w w:val="105"/>
          <w:sz w:val="18"/>
          <w:szCs w:val="18"/>
        </w:rPr>
        <w:t xml:space="preserve"> </w:t>
      </w:r>
      <w:r w:rsidRPr="000308A2">
        <w:rPr>
          <w:bCs/>
          <w:w w:val="105"/>
          <w:sz w:val="18"/>
          <w:szCs w:val="18"/>
        </w:rPr>
        <w:t>Master File.</w:t>
      </w:r>
    </w:p>
    <w:p w14:paraId="08BF769C" w14:textId="2DBE102A" w:rsidR="00EE2F8C" w:rsidRPr="000308A2" w:rsidRDefault="006D275A" w:rsidP="001F5BE9">
      <w:pPr>
        <w:pStyle w:val="ListParagraph"/>
        <w:numPr>
          <w:ilvl w:val="1"/>
          <w:numId w:val="2"/>
        </w:numPr>
        <w:tabs>
          <w:tab w:val="left" w:pos="491"/>
        </w:tabs>
        <w:spacing w:before="120" w:after="120"/>
        <w:rPr>
          <w:bCs/>
          <w:w w:val="105"/>
          <w:sz w:val="18"/>
          <w:szCs w:val="18"/>
        </w:rPr>
      </w:pPr>
      <w:r w:rsidRPr="000308A2">
        <w:rPr>
          <w:b/>
          <w:w w:val="105"/>
          <w:sz w:val="18"/>
          <w:szCs w:val="18"/>
        </w:rPr>
        <w:t>Responsibilities of Operational Management</w:t>
      </w:r>
    </w:p>
    <w:p w14:paraId="08229418" w14:textId="77777777" w:rsidR="00361F93" w:rsidRPr="000308A2" w:rsidRDefault="000F5743" w:rsidP="003B3FCE">
      <w:pPr>
        <w:tabs>
          <w:tab w:val="left" w:pos="491"/>
        </w:tabs>
        <w:spacing w:before="120" w:after="120"/>
        <w:ind w:left="1170"/>
        <w:rPr>
          <w:bCs/>
          <w:w w:val="105"/>
          <w:sz w:val="18"/>
          <w:szCs w:val="18"/>
        </w:rPr>
      </w:pPr>
      <w:r w:rsidRPr="000308A2">
        <w:rPr>
          <w:bCs/>
          <w:w w:val="105"/>
          <w:sz w:val="18"/>
          <w:szCs w:val="18"/>
        </w:rPr>
        <w:t>The main GMP</w:t>
      </w:r>
      <w:r w:rsidR="003D10C2" w:rsidRPr="000308A2">
        <w:rPr>
          <w:bCs/>
          <w:w w:val="105"/>
          <w:sz w:val="18"/>
          <w:szCs w:val="18"/>
        </w:rPr>
        <w:t xml:space="preserve"> responsibilities for Operational Management, including the Manufacturing Manager, Laboratory</w:t>
      </w:r>
      <w:r w:rsidR="00E360DF" w:rsidRPr="000308A2">
        <w:rPr>
          <w:bCs/>
          <w:w w:val="105"/>
          <w:sz w:val="18"/>
          <w:szCs w:val="18"/>
        </w:rPr>
        <w:t xml:space="preserve"> Manager and Head </w:t>
      </w:r>
      <w:r w:rsidR="00211711" w:rsidRPr="000308A2">
        <w:rPr>
          <w:bCs/>
          <w:w w:val="105"/>
          <w:sz w:val="18"/>
          <w:szCs w:val="18"/>
        </w:rPr>
        <w:t xml:space="preserve">of Quality Control are detailed below and defined </w:t>
      </w:r>
      <w:r w:rsidR="00361F93" w:rsidRPr="000308A2">
        <w:rPr>
          <w:bCs/>
          <w:w w:val="105"/>
          <w:sz w:val="18"/>
          <w:szCs w:val="18"/>
        </w:rPr>
        <w:t>in individual quality and operational procedures.</w:t>
      </w:r>
    </w:p>
    <w:p w14:paraId="31980242" w14:textId="756D8651" w:rsidR="00361F93" w:rsidRPr="000308A2" w:rsidRDefault="00361F93" w:rsidP="003B3FCE">
      <w:pPr>
        <w:pStyle w:val="ListParagraph"/>
        <w:numPr>
          <w:ilvl w:val="0"/>
          <w:numId w:val="15"/>
        </w:numPr>
        <w:tabs>
          <w:tab w:val="left" w:pos="491"/>
        </w:tabs>
        <w:spacing w:before="120" w:after="120"/>
        <w:rPr>
          <w:bCs/>
          <w:w w:val="105"/>
          <w:sz w:val="18"/>
          <w:szCs w:val="18"/>
        </w:rPr>
      </w:pPr>
      <w:r w:rsidRPr="000308A2">
        <w:rPr>
          <w:bCs/>
          <w:w w:val="105"/>
          <w:sz w:val="18"/>
          <w:szCs w:val="18"/>
        </w:rPr>
        <w:t xml:space="preserve">Adequate provision of </w:t>
      </w:r>
      <w:r w:rsidR="00D61E6D" w:rsidRPr="000308A2">
        <w:rPr>
          <w:bCs/>
          <w:w w:val="105"/>
          <w:sz w:val="18"/>
          <w:szCs w:val="18"/>
        </w:rPr>
        <w:t>resources</w:t>
      </w:r>
    </w:p>
    <w:p w14:paraId="2F9B77E4" w14:textId="4DEB8558" w:rsidR="00361F93" w:rsidRPr="000308A2" w:rsidRDefault="00361F93" w:rsidP="00D61E6D">
      <w:pPr>
        <w:pStyle w:val="ListParagraph"/>
        <w:numPr>
          <w:ilvl w:val="0"/>
          <w:numId w:val="15"/>
        </w:numPr>
        <w:tabs>
          <w:tab w:val="left" w:pos="491"/>
        </w:tabs>
        <w:spacing w:before="120" w:after="120"/>
        <w:rPr>
          <w:bCs/>
          <w:w w:val="105"/>
          <w:sz w:val="18"/>
          <w:szCs w:val="18"/>
        </w:rPr>
      </w:pPr>
      <w:r w:rsidRPr="000308A2">
        <w:rPr>
          <w:bCs/>
          <w:w w:val="105"/>
          <w:sz w:val="18"/>
          <w:szCs w:val="18"/>
        </w:rPr>
        <w:t>Encouraging internal communication on quality issues at all levels of the organization.</w:t>
      </w:r>
    </w:p>
    <w:p w14:paraId="7A533E77" w14:textId="33E127CA" w:rsidR="00361F93" w:rsidRPr="000308A2" w:rsidRDefault="00361F93" w:rsidP="00D61E6D">
      <w:pPr>
        <w:pStyle w:val="ListParagraph"/>
        <w:numPr>
          <w:ilvl w:val="0"/>
          <w:numId w:val="15"/>
        </w:numPr>
        <w:tabs>
          <w:tab w:val="left" w:pos="491"/>
        </w:tabs>
        <w:spacing w:before="120" w:after="120"/>
        <w:rPr>
          <w:bCs/>
          <w:w w:val="105"/>
          <w:sz w:val="18"/>
          <w:szCs w:val="18"/>
        </w:rPr>
      </w:pPr>
      <w:r w:rsidRPr="000308A2">
        <w:rPr>
          <w:bCs/>
          <w:w w:val="105"/>
          <w:sz w:val="18"/>
          <w:szCs w:val="18"/>
        </w:rPr>
        <w:t xml:space="preserve">Quality Event review (including Change </w:t>
      </w:r>
      <w:r w:rsidR="00D61E6D" w:rsidRPr="000308A2">
        <w:rPr>
          <w:bCs/>
          <w:w w:val="105"/>
          <w:sz w:val="18"/>
          <w:szCs w:val="18"/>
        </w:rPr>
        <w:t>Control,</w:t>
      </w:r>
      <w:r w:rsidRPr="000308A2">
        <w:rPr>
          <w:bCs/>
          <w:w w:val="105"/>
          <w:sz w:val="18"/>
          <w:szCs w:val="18"/>
        </w:rPr>
        <w:t xml:space="preserve"> Deviations, non­ Conformances, Out of Specification, Customer Complaints &amp; Recalls) maintaining timelines and approval, assuring that Quality Events are investigated and resolved.</w:t>
      </w:r>
    </w:p>
    <w:p w14:paraId="669056DC" w14:textId="17184B57" w:rsidR="00361F93" w:rsidRPr="000308A2" w:rsidRDefault="00361F93" w:rsidP="00D61E6D">
      <w:pPr>
        <w:pStyle w:val="ListParagraph"/>
        <w:numPr>
          <w:ilvl w:val="0"/>
          <w:numId w:val="15"/>
        </w:numPr>
        <w:tabs>
          <w:tab w:val="left" w:pos="491"/>
        </w:tabs>
        <w:spacing w:before="120" w:after="120"/>
        <w:rPr>
          <w:bCs/>
          <w:w w:val="105"/>
          <w:sz w:val="18"/>
          <w:szCs w:val="18"/>
        </w:rPr>
      </w:pPr>
      <w:r w:rsidRPr="000308A2">
        <w:rPr>
          <w:bCs/>
          <w:w w:val="105"/>
          <w:sz w:val="18"/>
          <w:szCs w:val="18"/>
        </w:rPr>
        <w:lastRenderedPageBreak/>
        <w:t>Compliance and GMP activities (including meeting USP requirements and FDA guidance).</w:t>
      </w:r>
    </w:p>
    <w:p w14:paraId="4A612B09" w14:textId="12D5B288" w:rsidR="00361F93" w:rsidRPr="000308A2" w:rsidRDefault="00361F93" w:rsidP="00D61E6D">
      <w:pPr>
        <w:pStyle w:val="ListParagraph"/>
        <w:numPr>
          <w:ilvl w:val="0"/>
          <w:numId w:val="15"/>
        </w:numPr>
        <w:tabs>
          <w:tab w:val="left" w:pos="491"/>
        </w:tabs>
        <w:spacing w:before="120" w:after="120"/>
        <w:rPr>
          <w:bCs/>
          <w:w w:val="105"/>
          <w:sz w:val="18"/>
          <w:szCs w:val="18"/>
        </w:rPr>
      </w:pPr>
      <w:r w:rsidRPr="000308A2">
        <w:rPr>
          <w:bCs/>
          <w:w w:val="105"/>
          <w:sz w:val="18"/>
          <w:szCs w:val="18"/>
        </w:rPr>
        <w:t>Review and approval of batch record documentation, laboratory specifications, methods and procedures.</w:t>
      </w:r>
    </w:p>
    <w:p w14:paraId="0CBCCE71" w14:textId="18A6718C" w:rsidR="00361F93" w:rsidRPr="000308A2" w:rsidRDefault="00361F93" w:rsidP="00D61E6D">
      <w:pPr>
        <w:pStyle w:val="ListParagraph"/>
        <w:numPr>
          <w:ilvl w:val="0"/>
          <w:numId w:val="15"/>
        </w:numPr>
        <w:tabs>
          <w:tab w:val="left" w:pos="491"/>
        </w:tabs>
        <w:spacing w:before="120" w:after="120"/>
        <w:rPr>
          <w:bCs/>
          <w:w w:val="105"/>
          <w:sz w:val="18"/>
          <w:szCs w:val="18"/>
        </w:rPr>
      </w:pPr>
      <w:r w:rsidRPr="000308A2">
        <w:rPr>
          <w:bCs/>
          <w:w w:val="105"/>
          <w:sz w:val="18"/>
          <w:szCs w:val="18"/>
        </w:rPr>
        <w:t>Ensuring availability of appropriate equipment and consumables, maintain department and premises.</w:t>
      </w:r>
    </w:p>
    <w:p w14:paraId="4248742E" w14:textId="5AFDB0EA" w:rsidR="00361F93" w:rsidRPr="000308A2" w:rsidRDefault="00361F93" w:rsidP="00D61E6D">
      <w:pPr>
        <w:pStyle w:val="ListParagraph"/>
        <w:numPr>
          <w:ilvl w:val="0"/>
          <w:numId w:val="15"/>
        </w:numPr>
        <w:tabs>
          <w:tab w:val="left" w:pos="491"/>
        </w:tabs>
        <w:spacing w:before="120" w:after="120"/>
        <w:rPr>
          <w:bCs/>
          <w:w w:val="105"/>
          <w:sz w:val="18"/>
          <w:szCs w:val="18"/>
        </w:rPr>
      </w:pPr>
      <w:r w:rsidRPr="000308A2">
        <w:rPr>
          <w:bCs/>
          <w:w w:val="105"/>
          <w:sz w:val="18"/>
          <w:szCs w:val="18"/>
        </w:rPr>
        <w:t>Approval and Communication of Technical Quality Agreements and product specifications to team leaders/staff.</w:t>
      </w:r>
    </w:p>
    <w:p w14:paraId="709DEC37" w14:textId="1B6A143D" w:rsidR="00361F93" w:rsidRPr="000308A2" w:rsidRDefault="00361F93" w:rsidP="00D61E6D">
      <w:pPr>
        <w:pStyle w:val="ListParagraph"/>
        <w:numPr>
          <w:ilvl w:val="0"/>
          <w:numId w:val="15"/>
        </w:numPr>
        <w:tabs>
          <w:tab w:val="left" w:pos="491"/>
        </w:tabs>
        <w:spacing w:before="120" w:after="120"/>
        <w:rPr>
          <w:bCs/>
          <w:w w:val="105"/>
          <w:sz w:val="18"/>
          <w:szCs w:val="18"/>
        </w:rPr>
      </w:pPr>
      <w:r w:rsidRPr="000308A2">
        <w:rPr>
          <w:bCs/>
          <w:w w:val="105"/>
          <w:sz w:val="18"/>
          <w:szCs w:val="18"/>
        </w:rPr>
        <w:t>Making sure that effective systems are used for maintaining and calibrating equipment.</w:t>
      </w:r>
    </w:p>
    <w:p w14:paraId="25064727" w14:textId="3954E0E9" w:rsidR="00C10B51" w:rsidRPr="000308A2" w:rsidRDefault="00C10B51" w:rsidP="00C10B51">
      <w:pPr>
        <w:pStyle w:val="ListParagraph"/>
        <w:numPr>
          <w:ilvl w:val="0"/>
          <w:numId w:val="15"/>
        </w:numPr>
        <w:tabs>
          <w:tab w:val="left" w:pos="491"/>
        </w:tabs>
        <w:spacing w:before="120" w:after="120"/>
        <w:rPr>
          <w:bCs/>
          <w:w w:val="105"/>
          <w:sz w:val="18"/>
          <w:szCs w:val="18"/>
        </w:rPr>
      </w:pPr>
      <w:r w:rsidRPr="000308A2">
        <w:rPr>
          <w:bCs/>
          <w:w w:val="105"/>
          <w:sz w:val="18"/>
          <w:szCs w:val="18"/>
        </w:rPr>
        <w:t>Make sure that products are appropriately manufactured and analyzed, and the results are reported correctly.</w:t>
      </w:r>
    </w:p>
    <w:p w14:paraId="7CE45870" w14:textId="77777777" w:rsidR="00C10B51" w:rsidRPr="000308A2" w:rsidRDefault="00C10B51" w:rsidP="00C10B51">
      <w:pPr>
        <w:pStyle w:val="ListParagraph"/>
        <w:numPr>
          <w:ilvl w:val="0"/>
          <w:numId w:val="15"/>
        </w:numPr>
        <w:tabs>
          <w:tab w:val="left" w:pos="491"/>
        </w:tabs>
        <w:spacing w:before="120" w:after="120"/>
        <w:rPr>
          <w:bCs/>
          <w:w w:val="105"/>
          <w:sz w:val="18"/>
          <w:szCs w:val="18"/>
        </w:rPr>
      </w:pPr>
      <w:r w:rsidRPr="000308A2">
        <w:rPr>
          <w:bCs/>
          <w:w w:val="105"/>
          <w:sz w:val="18"/>
          <w:szCs w:val="18"/>
        </w:rPr>
        <w:t>Approval and monitoring of suppliers.</w:t>
      </w:r>
    </w:p>
    <w:p w14:paraId="4F6A0976" w14:textId="3B3ADED7" w:rsidR="00941D3C" w:rsidRPr="000308A2" w:rsidRDefault="00C10B51" w:rsidP="007E2829">
      <w:pPr>
        <w:pStyle w:val="ListParagraph"/>
        <w:numPr>
          <w:ilvl w:val="0"/>
          <w:numId w:val="15"/>
        </w:numPr>
        <w:tabs>
          <w:tab w:val="left" w:pos="491"/>
        </w:tabs>
        <w:spacing w:before="120" w:after="120"/>
        <w:rPr>
          <w:bCs/>
          <w:w w:val="105"/>
          <w:sz w:val="18"/>
          <w:szCs w:val="18"/>
        </w:rPr>
      </w:pPr>
      <w:r w:rsidRPr="000308A2">
        <w:rPr>
          <w:bCs/>
          <w:w w:val="105"/>
          <w:sz w:val="18"/>
          <w:szCs w:val="18"/>
        </w:rPr>
        <w:t>Retention of records.</w:t>
      </w:r>
    </w:p>
    <w:p w14:paraId="74EE769E" w14:textId="77777777" w:rsidR="00BB32FF" w:rsidRPr="000308A2" w:rsidRDefault="00BB32FF" w:rsidP="00BB32FF">
      <w:pPr>
        <w:pStyle w:val="ListParagraph"/>
        <w:numPr>
          <w:ilvl w:val="1"/>
          <w:numId w:val="2"/>
        </w:numPr>
        <w:spacing w:before="120" w:after="120"/>
        <w:jc w:val="both"/>
        <w:rPr>
          <w:b/>
          <w:bCs/>
          <w:w w:val="105"/>
          <w:sz w:val="18"/>
          <w:szCs w:val="18"/>
        </w:rPr>
      </w:pPr>
      <w:r w:rsidRPr="000308A2">
        <w:rPr>
          <w:b/>
          <w:bCs/>
          <w:w w:val="105"/>
          <w:sz w:val="18"/>
          <w:szCs w:val="18"/>
        </w:rPr>
        <w:t>Responsibilities of the Quality Assurance Personnel</w:t>
      </w:r>
    </w:p>
    <w:p w14:paraId="7B49824E" w14:textId="34150ADE" w:rsidR="00BB32FF" w:rsidRPr="000308A2" w:rsidRDefault="00BB32FF" w:rsidP="00BB32FF">
      <w:pPr>
        <w:pStyle w:val="ListParagraph"/>
        <w:spacing w:before="120" w:after="120"/>
        <w:ind w:left="1170" w:firstLine="0"/>
        <w:jc w:val="both"/>
        <w:rPr>
          <w:w w:val="105"/>
          <w:sz w:val="18"/>
          <w:szCs w:val="18"/>
        </w:rPr>
      </w:pPr>
      <w:r w:rsidRPr="000308A2">
        <w:rPr>
          <w:w w:val="105"/>
          <w:sz w:val="18"/>
          <w:szCs w:val="18"/>
        </w:rPr>
        <w:t>The Quality Assurance department has proven expertise in regulatory compliance and standards. It is independent of the operational work performed by both the Manufacturing and Laboratory Operation and acts to identify and facilitate process improvement by the owners of those processes themselves. Quality Assurance personnel facilitate the execution and documentation of process risk analyses and implement an audit program focused on the identified business risks to ensure that work is performed in compliance with the relevant standards, regulations, and customer requirements.</w:t>
      </w:r>
    </w:p>
    <w:p w14:paraId="4E18F4BA" w14:textId="77777777" w:rsidR="00BB32FF" w:rsidRPr="000308A2" w:rsidRDefault="00BB32FF" w:rsidP="00BB32FF">
      <w:pPr>
        <w:pStyle w:val="ListParagraph"/>
        <w:spacing w:before="120" w:after="120"/>
        <w:ind w:left="1170" w:firstLine="0"/>
        <w:jc w:val="both"/>
        <w:rPr>
          <w:w w:val="105"/>
          <w:sz w:val="18"/>
          <w:szCs w:val="18"/>
        </w:rPr>
      </w:pPr>
      <w:r w:rsidRPr="000308A2">
        <w:rPr>
          <w:w w:val="105"/>
          <w:sz w:val="18"/>
          <w:szCs w:val="18"/>
        </w:rPr>
        <w:t>The Quality Manager has responsibility and authority for ensuring that the Quality Management System is implemented. While the Quality Manager is responsible for monitoring compliance, it is the Operational Managers and staff within the organization that take responsibility for ensuring that operational procedures and standards are maintained.</w:t>
      </w:r>
    </w:p>
    <w:p w14:paraId="4F78A788" w14:textId="226630AC" w:rsidR="00BB32FF" w:rsidRPr="000308A2" w:rsidRDefault="00035886" w:rsidP="0044021B">
      <w:pPr>
        <w:pStyle w:val="ListParagraph"/>
        <w:numPr>
          <w:ilvl w:val="2"/>
          <w:numId w:val="2"/>
        </w:numPr>
        <w:spacing w:before="120" w:after="120"/>
        <w:jc w:val="both"/>
        <w:rPr>
          <w:w w:val="105"/>
          <w:sz w:val="18"/>
          <w:szCs w:val="18"/>
        </w:rPr>
      </w:pPr>
      <w:r w:rsidRPr="000308A2">
        <w:rPr>
          <w:b/>
          <w:bCs/>
          <w:w w:val="105"/>
          <w:sz w:val="18"/>
          <w:szCs w:val="18"/>
        </w:rPr>
        <w:t>Internal Audit</w:t>
      </w:r>
    </w:p>
    <w:p w14:paraId="74E99036" w14:textId="6053E73B" w:rsidR="00035886" w:rsidRPr="000308A2" w:rsidRDefault="00035886" w:rsidP="00F42419">
      <w:pPr>
        <w:pStyle w:val="ListParagraph"/>
        <w:spacing w:before="120" w:after="120"/>
        <w:ind w:firstLine="0"/>
        <w:jc w:val="both"/>
        <w:rPr>
          <w:w w:val="105"/>
          <w:sz w:val="18"/>
          <w:szCs w:val="18"/>
        </w:rPr>
      </w:pPr>
      <w:r w:rsidRPr="000308A2">
        <w:rPr>
          <w:w w:val="105"/>
          <w:sz w:val="18"/>
          <w:szCs w:val="18"/>
        </w:rPr>
        <w:t>Internal audits are carried out during the year per SOP-208827 Quality Assurance Audit</w:t>
      </w:r>
      <w:r w:rsidR="00F42419" w:rsidRPr="000308A2">
        <w:rPr>
          <w:w w:val="105"/>
          <w:sz w:val="18"/>
          <w:szCs w:val="18"/>
        </w:rPr>
        <w:t xml:space="preserve"> Program </w:t>
      </w:r>
      <w:r w:rsidR="00431C79" w:rsidRPr="000308A2">
        <w:rPr>
          <w:w w:val="105"/>
          <w:sz w:val="18"/>
          <w:szCs w:val="18"/>
        </w:rPr>
        <w:t>in liaison with the internal department(s) being audited. Any observations that are raised during the insp</w:t>
      </w:r>
      <w:r w:rsidR="00E55028" w:rsidRPr="000308A2">
        <w:rPr>
          <w:w w:val="105"/>
          <w:sz w:val="18"/>
          <w:szCs w:val="18"/>
        </w:rPr>
        <w:t xml:space="preserve">ection/audits are documented in a report that is </w:t>
      </w:r>
      <w:r w:rsidR="00AD6378" w:rsidRPr="000308A2">
        <w:rPr>
          <w:w w:val="105"/>
          <w:sz w:val="18"/>
          <w:szCs w:val="18"/>
        </w:rPr>
        <w:t>circulated</w:t>
      </w:r>
      <w:r w:rsidR="00E55028" w:rsidRPr="000308A2">
        <w:rPr>
          <w:w w:val="105"/>
          <w:sz w:val="18"/>
          <w:szCs w:val="18"/>
        </w:rPr>
        <w:t xml:space="preserve"> to the appropriate </w:t>
      </w:r>
      <w:r w:rsidR="00AD6378" w:rsidRPr="000308A2">
        <w:rPr>
          <w:w w:val="105"/>
          <w:sz w:val="18"/>
          <w:szCs w:val="18"/>
        </w:rPr>
        <w:t>personnel</w:t>
      </w:r>
      <w:r w:rsidR="00E55028" w:rsidRPr="000308A2">
        <w:rPr>
          <w:w w:val="105"/>
          <w:sz w:val="18"/>
          <w:szCs w:val="18"/>
        </w:rPr>
        <w:t>. Any corrective and/or preventive actions</w:t>
      </w:r>
      <w:r w:rsidR="00AD6378" w:rsidRPr="000308A2">
        <w:rPr>
          <w:w w:val="105"/>
          <w:sz w:val="18"/>
          <w:szCs w:val="18"/>
        </w:rPr>
        <w:t xml:space="preserve"> resulting from internal audits are assigned to an owner and given a due date.</w:t>
      </w:r>
      <w:r w:rsidR="00446635" w:rsidRPr="000308A2">
        <w:rPr>
          <w:w w:val="105"/>
          <w:sz w:val="18"/>
          <w:szCs w:val="18"/>
        </w:rPr>
        <w:t xml:space="preserve"> Completion of the relevant corrective and/or preventive action will be documented as evidence of closure. </w:t>
      </w:r>
      <w:r w:rsidR="004369C1" w:rsidRPr="000308A2">
        <w:rPr>
          <w:w w:val="105"/>
          <w:sz w:val="18"/>
          <w:szCs w:val="18"/>
        </w:rPr>
        <w:t>Identify</w:t>
      </w:r>
      <w:r w:rsidR="00446635" w:rsidRPr="000308A2">
        <w:rPr>
          <w:w w:val="105"/>
          <w:sz w:val="18"/>
          <w:szCs w:val="18"/>
        </w:rPr>
        <w:t xml:space="preserve"> data integrity issues and </w:t>
      </w:r>
      <w:r w:rsidR="004369C1" w:rsidRPr="000308A2">
        <w:rPr>
          <w:w w:val="105"/>
          <w:sz w:val="18"/>
          <w:szCs w:val="18"/>
        </w:rPr>
        <w:t>opportunities to improve data integrity.</w:t>
      </w:r>
    </w:p>
    <w:p w14:paraId="1AAC2CEF" w14:textId="44736FE7" w:rsidR="004369C1" w:rsidRPr="000308A2" w:rsidRDefault="004369C1" w:rsidP="004369C1">
      <w:pPr>
        <w:pStyle w:val="ListParagraph"/>
        <w:numPr>
          <w:ilvl w:val="1"/>
          <w:numId w:val="2"/>
        </w:numPr>
        <w:spacing w:before="120" w:after="120"/>
        <w:jc w:val="both"/>
        <w:rPr>
          <w:w w:val="105"/>
          <w:sz w:val="18"/>
          <w:szCs w:val="18"/>
        </w:rPr>
      </w:pPr>
      <w:r w:rsidRPr="000308A2">
        <w:rPr>
          <w:b/>
          <w:bCs/>
          <w:w w:val="105"/>
          <w:sz w:val="18"/>
          <w:szCs w:val="18"/>
        </w:rPr>
        <w:t>Quality Reviews</w:t>
      </w:r>
    </w:p>
    <w:p w14:paraId="4FC404DB" w14:textId="5BE315F1" w:rsidR="004369C1" w:rsidRPr="000308A2" w:rsidRDefault="00BE647B" w:rsidP="00AF2C7C">
      <w:pPr>
        <w:pStyle w:val="ListParagraph"/>
        <w:numPr>
          <w:ilvl w:val="2"/>
          <w:numId w:val="2"/>
        </w:numPr>
        <w:spacing w:before="120" w:after="120"/>
        <w:jc w:val="both"/>
        <w:rPr>
          <w:b/>
          <w:bCs/>
          <w:w w:val="105"/>
          <w:sz w:val="18"/>
          <w:szCs w:val="18"/>
        </w:rPr>
      </w:pPr>
      <w:r w:rsidRPr="000308A2">
        <w:rPr>
          <w:b/>
          <w:bCs/>
          <w:w w:val="105"/>
          <w:sz w:val="18"/>
          <w:szCs w:val="18"/>
        </w:rPr>
        <w:t>API Quality Reviews</w:t>
      </w:r>
    </w:p>
    <w:p w14:paraId="093F0B5E" w14:textId="77C356B6" w:rsidR="00BE647B" w:rsidRPr="000308A2" w:rsidRDefault="00BE647B" w:rsidP="00BE647B">
      <w:pPr>
        <w:pStyle w:val="ListParagraph"/>
        <w:spacing w:before="120" w:after="120"/>
        <w:ind w:left="1170" w:firstLine="0"/>
        <w:jc w:val="both"/>
        <w:rPr>
          <w:w w:val="105"/>
          <w:sz w:val="18"/>
          <w:szCs w:val="18"/>
        </w:rPr>
      </w:pPr>
      <w:r w:rsidRPr="000308A2">
        <w:rPr>
          <w:w w:val="105"/>
          <w:sz w:val="18"/>
          <w:szCs w:val="18"/>
        </w:rPr>
        <w:t>Due to the nature of the API, only a small number of batches are manufactured</w:t>
      </w:r>
      <w:r w:rsidR="00E65185" w:rsidRPr="000308A2">
        <w:rPr>
          <w:w w:val="105"/>
          <w:sz w:val="18"/>
          <w:szCs w:val="18"/>
        </w:rPr>
        <w:t xml:space="preserve"> </w:t>
      </w:r>
      <w:r w:rsidR="00C57D27" w:rsidRPr="000308A2">
        <w:rPr>
          <w:w w:val="105"/>
          <w:sz w:val="18"/>
          <w:szCs w:val="18"/>
        </w:rPr>
        <w:t>annually,</w:t>
      </w:r>
      <w:r w:rsidR="00E65185" w:rsidRPr="000308A2">
        <w:rPr>
          <w:w w:val="105"/>
          <w:sz w:val="18"/>
          <w:szCs w:val="18"/>
        </w:rPr>
        <w:t xml:space="preserve"> and few are manufactured to the same formulation. API quality Reviews are therefore not applicable where a statistically significant number of batches cannot be assessed.</w:t>
      </w:r>
    </w:p>
    <w:p w14:paraId="74BDDD4C" w14:textId="31D28B47" w:rsidR="00AF2C7C" w:rsidRPr="000308A2" w:rsidRDefault="00AF2C7C" w:rsidP="00AF2C7C">
      <w:pPr>
        <w:pStyle w:val="ListParagraph"/>
        <w:numPr>
          <w:ilvl w:val="2"/>
          <w:numId w:val="2"/>
        </w:numPr>
        <w:spacing w:before="120" w:after="120"/>
        <w:jc w:val="both"/>
        <w:rPr>
          <w:b/>
          <w:bCs/>
          <w:w w:val="105"/>
          <w:sz w:val="18"/>
          <w:szCs w:val="18"/>
        </w:rPr>
      </w:pPr>
      <w:r w:rsidRPr="000308A2">
        <w:rPr>
          <w:b/>
          <w:bCs/>
          <w:w w:val="105"/>
          <w:sz w:val="18"/>
          <w:szCs w:val="18"/>
        </w:rPr>
        <w:t>Management Review</w:t>
      </w:r>
    </w:p>
    <w:p w14:paraId="2EB477DE" w14:textId="4B4DE34A" w:rsidR="00AF2C7C" w:rsidRPr="000308A2" w:rsidRDefault="00F26D24" w:rsidP="00F26D24">
      <w:pPr>
        <w:spacing w:before="120" w:after="120"/>
        <w:ind w:left="1170"/>
        <w:jc w:val="both"/>
        <w:rPr>
          <w:w w:val="105"/>
          <w:sz w:val="18"/>
          <w:szCs w:val="18"/>
        </w:rPr>
      </w:pPr>
      <w:r w:rsidRPr="000308A2">
        <w:rPr>
          <w:w w:val="105"/>
          <w:sz w:val="18"/>
          <w:szCs w:val="18"/>
        </w:rPr>
        <w:t>LGC will perform</w:t>
      </w:r>
      <w:r w:rsidR="00F43070" w:rsidRPr="000308A2">
        <w:rPr>
          <w:w w:val="105"/>
          <w:sz w:val="18"/>
          <w:szCs w:val="18"/>
        </w:rPr>
        <w:t xml:space="preserve"> a periodic</w:t>
      </w:r>
      <w:r w:rsidR="00ED5AF8" w:rsidRPr="000308A2">
        <w:rPr>
          <w:w w:val="105"/>
          <w:sz w:val="18"/>
          <w:szCs w:val="18"/>
        </w:rPr>
        <w:t xml:space="preserve"> </w:t>
      </w:r>
      <w:r w:rsidR="00C57D27" w:rsidRPr="000308A2">
        <w:rPr>
          <w:w w:val="105"/>
          <w:sz w:val="18"/>
          <w:szCs w:val="18"/>
        </w:rPr>
        <w:t>assessment of</w:t>
      </w:r>
      <w:r w:rsidR="00DA073C" w:rsidRPr="000308A2">
        <w:rPr>
          <w:w w:val="105"/>
          <w:sz w:val="18"/>
          <w:szCs w:val="18"/>
        </w:rPr>
        <w:t xml:space="preserve"> the quality system</w:t>
      </w:r>
      <w:r w:rsidR="00C57D27" w:rsidRPr="000308A2">
        <w:rPr>
          <w:w w:val="105"/>
          <w:sz w:val="18"/>
          <w:szCs w:val="18"/>
        </w:rPr>
        <w:t xml:space="preserve">, manufacturing and QC testing activities </w:t>
      </w:r>
      <w:r w:rsidR="00E838E3" w:rsidRPr="000308A2">
        <w:rPr>
          <w:w w:val="105"/>
          <w:sz w:val="18"/>
          <w:szCs w:val="18"/>
        </w:rPr>
        <w:t xml:space="preserve">to ensure their continuing suitability and effectiveness under the requirements GMP regulations, and to introduce necessary changes or improvements Management Review is conducted per SOP 202278 Management Review Procedure. </w:t>
      </w:r>
    </w:p>
    <w:p w14:paraId="00555D92" w14:textId="5C81D110" w:rsidR="00E838E3" w:rsidRPr="000308A2" w:rsidRDefault="00E838E3" w:rsidP="00E838E3">
      <w:pPr>
        <w:pStyle w:val="ListParagraph"/>
        <w:numPr>
          <w:ilvl w:val="1"/>
          <w:numId w:val="2"/>
        </w:numPr>
        <w:spacing w:before="120" w:after="120"/>
        <w:jc w:val="both"/>
        <w:rPr>
          <w:w w:val="105"/>
          <w:sz w:val="18"/>
          <w:szCs w:val="18"/>
        </w:rPr>
      </w:pPr>
      <w:r w:rsidRPr="000308A2">
        <w:rPr>
          <w:b/>
          <w:bCs/>
          <w:w w:val="105"/>
          <w:sz w:val="18"/>
          <w:szCs w:val="18"/>
        </w:rPr>
        <w:t xml:space="preserve"> Personnel Qualifications and Training</w:t>
      </w:r>
    </w:p>
    <w:p w14:paraId="1B6932A9" w14:textId="434E20AB" w:rsidR="00E838E3" w:rsidRPr="000308A2" w:rsidRDefault="00763439" w:rsidP="00763439">
      <w:pPr>
        <w:pStyle w:val="ListParagraph"/>
        <w:spacing w:before="120" w:after="120"/>
        <w:ind w:left="1170" w:firstLine="0"/>
        <w:jc w:val="both"/>
        <w:rPr>
          <w:w w:val="105"/>
          <w:sz w:val="18"/>
          <w:szCs w:val="18"/>
        </w:rPr>
      </w:pPr>
      <w:r w:rsidRPr="000308A2">
        <w:rPr>
          <w:w w:val="105"/>
          <w:sz w:val="18"/>
          <w:szCs w:val="18"/>
        </w:rPr>
        <w:t>Employees must have the appropriate level of education, training, and experience to perform their job function</w:t>
      </w:r>
      <w:r w:rsidR="00F96551" w:rsidRPr="000308A2">
        <w:rPr>
          <w:w w:val="105"/>
          <w:sz w:val="18"/>
          <w:szCs w:val="18"/>
        </w:rPr>
        <w:t xml:space="preserve"> per SOP-208814Training Program. Contractors, Consultants and Temporary employees will receive training on an as-needed basis, as determined by their function and manager responsible. The employee's current job function and responsibilities are detailed in the job description and are approved by the employee and direct supervisor. The employee's training curriculum is composed of core procedures and a list of required department and job specific SOPs and/or work instructions as determined by the employee's job function and department manager or direct supervisor. The training curriculum is based on the employee's job function and responsibilities, listing the minimum training requirements.</w:t>
      </w:r>
    </w:p>
    <w:p w14:paraId="167E7263" w14:textId="52B47D0D" w:rsidR="00313394" w:rsidRPr="000308A2" w:rsidRDefault="00313394" w:rsidP="00313394">
      <w:pPr>
        <w:pStyle w:val="ListParagraph"/>
        <w:numPr>
          <w:ilvl w:val="1"/>
          <w:numId w:val="2"/>
        </w:numPr>
        <w:spacing w:before="120" w:after="120"/>
        <w:jc w:val="both"/>
        <w:rPr>
          <w:w w:val="105"/>
          <w:sz w:val="18"/>
          <w:szCs w:val="18"/>
        </w:rPr>
      </w:pPr>
      <w:r w:rsidRPr="000308A2">
        <w:rPr>
          <w:b/>
          <w:bCs/>
          <w:w w:val="105"/>
          <w:sz w:val="18"/>
          <w:szCs w:val="18"/>
        </w:rPr>
        <w:lastRenderedPageBreak/>
        <w:t>Pre</w:t>
      </w:r>
      <w:r w:rsidR="004043B2" w:rsidRPr="000308A2">
        <w:rPr>
          <w:b/>
          <w:bCs/>
          <w:w w:val="105"/>
          <w:sz w:val="18"/>
          <w:szCs w:val="18"/>
        </w:rPr>
        <w:t>m</w:t>
      </w:r>
      <w:r w:rsidRPr="000308A2">
        <w:rPr>
          <w:b/>
          <w:bCs/>
          <w:w w:val="105"/>
          <w:sz w:val="18"/>
          <w:szCs w:val="18"/>
        </w:rPr>
        <w:t>ises and Equipment</w:t>
      </w:r>
      <w:r w:rsidR="004043B2" w:rsidRPr="000308A2">
        <w:rPr>
          <w:b/>
          <w:bCs/>
          <w:w w:val="105"/>
          <w:sz w:val="18"/>
          <w:szCs w:val="18"/>
        </w:rPr>
        <w:t xml:space="preserve"> </w:t>
      </w:r>
    </w:p>
    <w:p w14:paraId="05498DF6" w14:textId="366EDE65" w:rsidR="004A06C1" w:rsidRPr="000308A2" w:rsidRDefault="004A06C1" w:rsidP="004A06C1">
      <w:pPr>
        <w:pStyle w:val="ListParagraph"/>
        <w:spacing w:before="120" w:after="120"/>
        <w:ind w:left="1170" w:firstLine="0"/>
        <w:jc w:val="both"/>
        <w:rPr>
          <w:w w:val="105"/>
          <w:sz w:val="18"/>
          <w:szCs w:val="18"/>
        </w:rPr>
      </w:pPr>
      <w:r w:rsidRPr="000308A2">
        <w:rPr>
          <w:w w:val="105"/>
          <w:sz w:val="18"/>
          <w:szCs w:val="18"/>
        </w:rPr>
        <w:t>The Therapeutic GMP Manufacturing Suite and Analytical Testing Laboratory are modern purpose-built buildings, designed to facilitate contract manufacturing of Active Pharmaceutical Ingredients (</w:t>
      </w:r>
      <w:proofErr w:type="spellStart"/>
      <w:r w:rsidRPr="000308A2">
        <w:rPr>
          <w:w w:val="105"/>
          <w:sz w:val="18"/>
          <w:szCs w:val="18"/>
        </w:rPr>
        <w:t>APls</w:t>
      </w:r>
      <w:proofErr w:type="spellEnd"/>
      <w:r w:rsidRPr="000308A2">
        <w:rPr>
          <w:w w:val="105"/>
          <w:sz w:val="18"/>
          <w:szCs w:val="18"/>
        </w:rPr>
        <w:t>) and analytical testing and Quality Control (QC) release of oligonucleotides intended for late stage pre-clinical and early phase, small scale, clinical therapeutic use.</w:t>
      </w:r>
    </w:p>
    <w:p w14:paraId="71D7C173" w14:textId="569F2C80" w:rsidR="004A06C1" w:rsidRPr="000308A2" w:rsidRDefault="004A06C1" w:rsidP="004A06C1">
      <w:pPr>
        <w:pStyle w:val="ListParagraph"/>
        <w:spacing w:before="120" w:after="120"/>
        <w:ind w:left="1170" w:firstLine="0"/>
        <w:jc w:val="both"/>
        <w:rPr>
          <w:w w:val="105"/>
          <w:sz w:val="18"/>
          <w:szCs w:val="18"/>
        </w:rPr>
      </w:pPr>
      <w:r w:rsidRPr="000308A2">
        <w:rPr>
          <w:w w:val="105"/>
          <w:sz w:val="18"/>
          <w:szCs w:val="18"/>
        </w:rPr>
        <w:t>The LGC Petaluma location has a facility integrated monitoring system that measures the temperature and pressure within the manufacturing suite and temperature in the laboratory areas and notifies users of out of compliance events (SOP-208916 REES Temperature and Humidity Monitoring System). The manufacturing suite cleanroom classifications are managed under SOP-208941 Environmental Monitoring of the Therapeutic GMP Suite. In addition, SOP- 208828 is in place for the use of personal protective equipment and good hygiene practices in the laboratories that protect both the staff and API from the risks of cross contamination or damage. A pest control program is also in place and is described in SOP-202400 Pest Control.</w:t>
      </w:r>
    </w:p>
    <w:p w14:paraId="4EF972C3" w14:textId="7D25439F" w:rsidR="004043B2" w:rsidRPr="000308A2" w:rsidRDefault="004A06C1" w:rsidP="004A06C1">
      <w:pPr>
        <w:pStyle w:val="ListParagraph"/>
        <w:spacing w:before="120" w:after="120"/>
        <w:ind w:left="1170" w:firstLine="0"/>
        <w:jc w:val="both"/>
        <w:rPr>
          <w:w w:val="105"/>
          <w:sz w:val="18"/>
          <w:szCs w:val="18"/>
        </w:rPr>
      </w:pPr>
      <w:r w:rsidRPr="000308A2">
        <w:rPr>
          <w:w w:val="105"/>
          <w:sz w:val="18"/>
          <w:szCs w:val="18"/>
        </w:rPr>
        <w:t>Computerized system, equipment, methods and processes are assessed fit for their intended purpose in compliance with the principles GMP per 21 CFR Part 211 and ICH Q7 guidelines and to 21 CFR Part 11 for electronic records and signatures compliance as detailed in the Validation Policy (POL-208881) and Validation Master Plan (SOP-208891). Equipment is qualified and commissioned for use per SOP-208943and any required calibration and preventive maintenance is performed per SOP-202698 Calibration and Preventive Maintenance Program.</w:t>
      </w:r>
    </w:p>
    <w:p w14:paraId="60E76B11" w14:textId="6774CE37" w:rsidR="00F51A47" w:rsidRPr="000308A2" w:rsidRDefault="00F51A47" w:rsidP="00F51A47">
      <w:pPr>
        <w:pStyle w:val="ListParagraph"/>
        <w:numPr>
          <w:ilvl w:val="1"/>
          <w:numId w:val="2"/>
        </w:numPr>
        <w:spacing w:before="120" w:after="120"/>
        <w:jc w:val="both"/>
        <w:rPr>
          <w:w w:val="105"/>
          <w:sz w:val="18"/>
          <w:szCs w:val="18"/>
        </w:rPr>
      </w:pPr>
      <w:r w:rsidRPr="000308A2">
        <w:rPr>
          <w:b/>
          <w:bCs/>
          <w:w w:val="105"/>
          <w:sz w:val="18"/>
          <w:szCs w:val="18"/>
        </w:rPr>
        <w:t>Documentation</w:t>
      </w:r>
    </w:p>
    <w:p w14:paraId="0A8191E0" w14:textId="619186DA" w:rsidR="00EA0256" w:rsidRPr="000308A2" w:rsidRDefault="00F51A47" w:rsidP="00EA0256">
      <w:pPr>
        <w:pStyle w:val="ListParagraph"/>
        <w:spacing w:before="120" w:after="120"/>
        <w:ind w:left="1170" w:firstLine="0"/>
        <w:jc w:val="both"/>
        <w:rPr>
          <w:w w:val="105"/>
          <w:sz w:val="18"/>
          <w:szCs w:val="18"/>
        </w:rPr>
      </w:pPr>
      <w:r w:rsidRPr="000308A2">
        <w:rPr>
          <w:w w:val="105"/>
          <w:sz w:val="18"/>
          <w:szCs w:val="18"/>
        </w:rPr>
        <w:t xml:space="preserve">The </w:t>
      </w:r>
      <w:r w:rsidR="006D7893" w:rsidRPr="000308A2">
        <w:rPr>
          <w:w w:val="105"/>
          <w:sz w:val="18"/>
          <w:szCs w:val="18"/>
        </w:rPr>
        <w:t>documentation operated by the LGC is defined procedurally and includes the following.</w:t>
      </w:r>
    </w:p>
    <w:p w14:paraId="6FD33B0E" w14:textId="4222B6BF" w:rsidR="001145B8" w:rsidRPr="000308A2" w:rsidRDefault="00EA0256" w:rsidP="004A06C1">
      <w:pPr>
        <w:pStyle w:val="ListParagraph"/>
        <w:numPr>
          <w:ilvl w:val="2"/>
          <w:numId w:val="2"/>
        </w:numPr>
        <w:spacing w:before="120" w:after="120"/>
        <w:jc w:val="both"/>
        <w:rPr>
          <w:b/>
          <w:bCs/>
          <w:w w:val="105"/>
          <w:sz w:val="18"/>
          <w:szCs w:val="18"/>
        </w:rPr>
      </w:pPr>
      <w:r w:rsidRPr="000308A2">
        <w:rPr>
          <w:b/>
          <w:bCs/>
          <w:w w:val="105"/>
          <w:sz w:val="18"/>
          <w:szCs w:val="18"/>
        </w:rPr>
        <w:t>Level 1- Policies (POL)</w:t>
      </w:r>
    </w:p>
    <w:p w14:paraId="48189C92" w14:textId="38E48026" w:rsidR="002E708C" w:rsidRPr="000308A2" w:rsidRDefault="002E708C" w:rsidP="002E708C">
      <w:pPr>
        <w:pStyle w:val="ListParagraph"/>
        <w:spacing w:before="120" w:after="120"/>
        <w:ind w:firstLine="0"/>
        <w:jc w:val="both"/>
        <w:rPr>
          <w:w w:val="105"/>
          <w:sz w:val="18"/>
          <w:szCs w:val="18"/>
        </w:rPr>
      </w:pPr>
      <w:r w:rsidRPr="000308A2">
        <w:rPr>
          <w:w w:val="105"/>
          <w:sz w:val="18"/>
          <w:szCs w:val="18"/>
        </w:rPr>
        <w:t xml:space="preserve">Policies are considered Level 1 documents </w:t>
      </w:r>
      <w:r w:rsidR="000F1242" w:rsidRPr="000308A2">
        <w:rPr>
          <w:w w:val="105"/>
          <w:sz w:val="18"/>
          <w:szCs w:val="18"/>
        </w:rPr>
        <w:t>are</w:t>
      </w:r>
      <w:r w:rsidRPr="000308A2">
        <w:rPr>
          <w:w w:val="105"/>
          <w:sz w:val="18"/>
          <w:szCs w:val="18"/>
        </w:rPr>
        <w:t xml:space="preserve"> considered the highest tier of documentation hier</w:t>
      </w:r>
      <w:r w:rsidR="001648C1" w:rsidRPr="000308A2">
        <w:rPr>
          <w:w w:val="105"/>
          <w:sz w:val="18"/>
          <w:szCs w:val="18"/>
        </w:rPr>
        <w:t xml:space="preserve">archy and are designed to detail the </w:t>
      </w:r>
      <w:r w:rsidR="000F1242" w:rsidRPr="000308A2">
        <w:rPr>
          <w:w w:val="105"/>
          <w:sz w:val="18"/>
          <w:szCs w:val="18"/>
        </w:rPr>
        <w:t>high-level</w:t>
      </w:r>
      <w:r w:rsidR="001648C1" w:rsidRPr="000308A2">
        <w:rPr>
          <w:w w:val="105"/>
          <w:sz w:val="18"/>
          <w:szCs w:val="18"/>
        </w:rPr>
        <w:t xml:space="preserve"> expectation</w:t>
      </w:r>
      <w:r w:rsidR="000B3A9F" w:rsidRPr="000308A2">
        <w:rPr>
          <w:w w:val="105"/>
          <w:sz w:val="18"/>
          <w:szCs w:val="18"/>
        </w:rPr>
        <w:t xml:space="preserve"> for compliance</w:t>
      </w:r>
      <w:r w:rsidR="00063458" w:rsidRPr="000308A2">
        <w:rPr>
          <w:w w:val="105"/>
          <w:sz w:val="18"/>
          <w:szCs w:val="18"/>
        </w:rPr>
        <w:t xml:space="preserve"> </w:t>
      </w:r>
      <w:r w:rsidR="000F1242" w:rsidRPr="000308A2">
        <w:rPr>
          <w:w w:val="105"/>
          <w:sz w:val="18"/>
          <w:szCs w:val="18"/>
        </w:rPr>
        <w:t>with</w:t>
      </w:r>
      <w:r w:rsidR="00063458" w:rsidRPr="000308A2">
        <w:rPr>
          <w:w w:val="105"/>
          <w:sz w:val="18"/>
          <w:szCs w:val="18"/>
        </w:rPr>
        <w:t xml:space="preserve"> local, state and regulatory requirements. Quality Policy, Risk management Policy along </w:t>
      </w:r>
      <w:r w:rsidR="000F1242" w:rsidRPr="000308A2">
        <w:rPr>
          <w:w w:val="105"/>
          <w:sz w:val="18"/>
          <w:szCs w:val="18"/>
        </w:rPr>
        <w:t>with the site Master File describes the entirety of the LGC Quality System and applicable regulatory requirements.</w:t>
      </w:r>
    </w:p>
    <w:p w14:paraId="53309070" w14:textId="77777777" w:rsidR="00DE3160" w:rsidRPr="000308A2" w:rsidRDefault="00DE3160" w:rsidP="00DE3160">
      <w:pPr>
        <w:pStyle w:val="ListParagraph"/>
        <w:numPr>
          <w:ilvl w:val="2"/>
          <w:numId w:val="2"/>
        </w:numPr>
        <w:spacing w:before="120" w:after="120"/>
        <w:jc w:val="both"/>
        <w:rPr>
          <w:b/>
          <w:bCs/>
          <w:w w:val="105"/>
          <w:sz w:val="18"/>
          <w:szCs w:val="18"/>
        </w:rPr>
      </w:pPr>
      <w:r w:rsidRPr="000308A2">
        <w:rPr>
          <w:b/>
          <w:bCs/>
          <w:w w:val="105"/>
          <w:sz w:val="18"/>
          <w:szCs w:val="18"/>
        </w:rPr>
        <w:t>Level 2 - Standard Operating Procedures (SOPs)</w:t>
      </w:r>
    </w:p>
    <w:p w14:paraId="0921E7F7" w14:textId="77777777" w:rsidR="00DE3160" w:rsidRPr="000308A2" w:rsidRDefault="00DE3160" w:rsidP="00DE3160">
      <w:pPr>
        <w:pStyle w:val="ListParagraph"/>
        <w:spacing w:before="120" w:after="120"/>
        <w:ind w:firstLine="0"/>
        <w:jc w:val="both"/>
        <w:rPr>
          <w:w w:val="105"/>
          <w:sz w:val="18"/>
          <w:szCs w:val="18"/>
        </w:rPr>
      </w:pPr>
      <w:r w:rsidRPr="000308A2">
        <w:rPr>
          <w:w w:val="105"/>
          <w:sz w:val="18"/>
          <w:szCs w:val="18"/>
        </w:rPr>
        <w:t>SOPs are documents that generally describe a process, system or set of requirements in detail to perform a specific task. SOPs directly support the Site Master File and policy documents.</w:t>
      </w:r>
    </w:p>
    <w:p w14:paraId="74CCA8F2" w14:textId="757F12FD" w:rsidR="00DE3160" w:rsidRPr="000308A2" w:rsidRDefault="00DE3160" w:rsidP="00DE3160">
      <w:pPr>
        <w:pStyle w:val="ListParagraph"/>
        <w:numPr>
          <w:ilvl w:val="2"/>
          <w:numId w:val="2"/>
        </w:numPr>
        <w:spacing w:before="120" w:after="120"/>
        <w:jc w:val="both"/>
        <w:rPr>
          <w:b/>
          <w:bCs/>
          <w:w w:val="105"/>
          <w:sz w:val="18"/>
          <w:szCs w:val="18"/>
        </w:rPr>
      </w:pPr>
      <w:r w:rsidRPr="000308A2">
        <w:rPr>
          <w:b/>
          <w:bCs/>
          <w:w w:val="105"/>
          <w:sz w:val="18"/>
          <w:szCs w:val="18"/>
        </w:rPr>
        <w:t>Level 3- Forms and Records</w:t>
      </w:r>
    </w:p>
    <w:p w14:paraId="6A7A5149" w14:textId="77777777" w:rsidR="00DE3160" w:rsidRPr="000308A2" w:rsidRDefault="00DE3160" w:rsidP="00DE3160">
      <w:pPr>
        <w:pStyle w:val="ListParagraph"/>
        <w:spacing w:before="120" w:after="120"/>
        <w:ind w:firstLine="0"/>
        <w:jc w:val="both"/>
        <w:rPr>
          <w:w w:val="105"/>
          <w:sz w:val="18"/>
          <w:szCs w:val="18"/>
        </w:rPr>
      </w:pPr>
      <w:r w:rsidRPr="000308A2">
        <w:rPr>
          <w:w w:val="105"/>
          <w:sz w:val="18"/>
          <w:szCs w:val="18"/>
        </w:rPr>
        <w:t>Working documents on which data is recorded. These documents include, but are not limited to manufacturing records, status tags, usage forms, labels and labelling, laboratory records, Quality systems records, laboratory notebooks and other objective evidence records.</w:t>
      </w:r>
    </w:p>
    <w:p w14:paraId="718D43A5" w14:textId="77777777" w:rsidR="00DE3160" w:rsidRPr="000308A2" w:rsidRDefault="00DE3160" w:rsidP="00DE3160">
      <w:pPr>
        <w:pStyle w:val="ListParagraph"/>
        <w:numPr>
          <w:ilvl w:val="2"/>
          <w:numId w:val="2"/>
        </w:numPr>
        <w:spacing w:before="120" w:after="120"/>
        <w:jc w:val="both"/>
        <w:rPr>
          <w:b/>
          <w:bCs/>
          <w:w w:val="105"/>
          <w:sz w:val="18"/>
          <w:szCs w:val="18"/>
        </w:rPr>
      </w:pPr>
      <w:r w:rsidRPr="000308A2">
        <w:rPr>
          <w:b/>
          <w:bCs/>
          <w:w w:val="105"/>
          <w:sz w:val="18"/>
          <w:szCs w:val="18"/>
        </w:rPr>
        <w:t>Raw material and API Specifications</w:t>
      </w:r>
    </w:p>
    <w:p w14:paraId="536900E2" w14:textId="77777777" w:rsidR="00DE3160" w:rsidRPr="000308A2" w:rsidRDefault="00DE3160" w:rsidP="00DE3160">
      <w:pPr>
        <w:pStyle w:val="ListParagraph"/>
        <w:spacing w:before="120" w:after="120"/>
        <w:ind w:firstLine="0"/>
        <w:jc w:val="both"/>
        <w:rPr>
          <w:w w:val="105"/>
          <w:sz w:val="18"/>
          <w:szCs w:val="18"/>
        </w:rPr>
      </w:pPr>
      <w:r w:rsidRPr="000308A2">
        <w:rPr>
          <w:w w:val="105"/>
          <w:sz w:val="18"/>
          <w:szCs w:val="18"/>
        </w:rPr>
        <w:t>These describe the key properties and analytical quality attributes and are approved by Quality.</w:t>
      </w:r>
    </w:p>
    <w:p w14:paraId="7E53C653" w14:textId="77777777" w:rsidR="00DE3160" w:rsidRPr="000308A2" w:rsidRDefault="00DE3160" w:rsidP="00DE3160">
      <w:pPr>
        <w:pStyle w:val="ListParagraph"/>
        <w:numPr>
          <w:ilvl w:val="2"/>
          <w:numId w:val="2"/>
        </w:numPr>
        <w:spacing w:before="120" w:after="120"/>
        <w:jc w:val="both"/>
        <w:rPr>
          <w:b/>
          <w:bCs/>
          <w:w w:val="105"/>
          <w:sz w:val="18"/>
          <w:szCs w:val="18"/>
        </w:rPr>
      </w:pPr>
      <w:r w:rsidRPr="000308A2">
        <w:rPr>
          <w:b/>
          <w:bCs/>
          <w:w w:val="105"/>
          <w:sz w:val="18"/>
          <w:szCs w:val="18"/>
        </w:rPr>
        <w:t>Manufacturing Batch Record</w:t>
      </w:r>
    </w:p>
    <w:p w14:paraId="6EEC5164" w14:textId="147D2510" w:rsidR="00DE3160" w:rsidRPr="000308A2" w:rsidRDefault="00DE3160" w:rsidP="00DE3160">
      <w:pPr>
        <w:pStyle w:val="ListParagraph"/>
        <w:spacing w:before="120" w:after="120"/>
        <w:ind w:firstLine="0"/>
        <w:jc w:val="both"/>
        <w:rPr>
          <w:w w:val="105"/>
          <w:sz w:val="18"/>
          <w:szCs w:val="18"/>
        </w:rPr>
      </w:pPr>
      <w:r w:rsidRPr="000308A2">
        <w:rPr>
          <w:w w:val="105"/>
          <w:sz w:val="18"/>
          <w:szCs w:val="18"/>
        </w:rPr>
        <w:t>Manufacturing Batch Records are used to control and record all batch manufacturing activities.  The batch manufacturing record lists</w:t>
      </w:r>
      <w:r w:rsidR="00D97070" w:rsidRPr="000308A2">
        <w:rPr>
          <w:w w:val="105"/>
          <w:sz w:val="18"/>
          <w:szCs w:val="18"/>
        </w:rPr>
        <w:t>,</w:t>
      </w:r>
      <w:r w:rsidRPr="000308A2">
        <w:rPr>
          <w:w w:val="105"/>
          <w:sz w:val="18"/>
          <w:szCs w:val="18"/>
        </w:rPr>
        <w:t xml:space="preserve"> the material inputs</w:t>
      </w:r>
      <w:r w:rsidR="00D97070" w:rsidRPr="000308A2">
        <w:rPr>
          <w:w w:val="105"/>
          <w:sz w:val="18"/>
          <w:szCs w:val="18"/>
        </w:rPr>
        <w:t>,</w:t>
      </w:r>
      <w:r w:rsidRPr="000308A2">
        <w:rPr>
          <w:w w:val="105"/>
          <w:sz w:val="18"/>
          <w:szCs w:val="18"/>
        </w:rPr>
        <w:t xml:space="preserve"> and operations performed in the manufacture of APL</w:t>
      </w:r>
      <w:r w:rsidR="00D97070" w:rsidRPr="000308A2">
        <w:rPr>
          <w:w w:val="105"/>
          <w:sz w:val="18"/>
          <w:szCs w:val="18"/>
        </w:rPr>
        <w:t xml:space="preserve"> </w:t>
      </w:r>
      <w:r w:rsidRPr="000308A2">
        <w:rPr>
          <w:w w:val="105"/>
          <w:sz w:val="18"/>
          <w:szCs w:val="18"/>
        </w:rPr>
        <w:t>will record variable batch details and quantities of components. It acts as a record of processes performed, reconciliation of usage and yield calculation.</w:t>
      </w:r>
    </w:p>
    <w:p w14:paraId="7AFB5140" w14:textId="77777777" w:rsidR="00DE3160" w:rsidRPr="000308A2" w:rsidRDefault="00DE3160" w:rsidP="00DE3160">
      <w:pPr>
        <w:pStyle w:val="ListParagraph"/>
        <w:numPr>
          <w:ilvl w:val="2"/>
          <w:numId w:val="2"/>
        </w:numPr>
        <w:spacing w:before="120" w:after="120"/>
        <w:jc w:val="both"/>
        <w:rPr>
          <w:b/>
          <w:bCs/>
          <w:w w:val="105"/>
          <w:sz w:val="18"/>
          <w:szCs w:val="18"/>
        </w:rPr>
      </w:pPr>
      <w:r w:rsidRPr="000308A2">
        <w:rPr>
          <w:b/>
          <w:bCs/>
          <w:w w:val="105"/>
          <w:sz w:val="18"/>
          <w:szCs w:val="18"/>
        </w:rPr>
        <w:t>Training Records</w:t>
      </w:r>
    </w:p>
    <w:p w14:paraId="1669020F" w14:textId="7A9BCCF2" w:rsidR="00DE3160" w:rsidRPr="000308A2" w:rsidRDefault="00DE3160" w:rsidP="001A6C80">
      <w:pPr>
        <w:pStyle w:val="ListParagraph"/>
        <w:spacing w:before="120" w:after="120"/>
        <w:ind w:firstLine="0"/>
        <w:jc w:val="both"/>
        <w:rPr>
          <w:w w:val="105"/>
          <w:sz w:val="18"/>
          <w:szCs w:val="18"/>
        </w:rPr>
      </w:pPr>
      <w:r w:rsidRPr="000308A2">
        <w:rPr>
          <w:w w:val="105"/>
          <w:sz w:val="18"/>
          <w:szCs w:val="18"/>
        </w:rPr>
        <w:t xml:space="preserve">All personnel who undertake activities within the Therapeutic GMP Manufacturing suite and QC laboratory are assigned a training </w:t>
      </w:r>
      <w:r w:rsidR="001A6C80" w:rsidRPr="000308A2">
        <w:rPr>
          <w:w w:val="105"/>
          <w:sz w:val="18"/>
          <w:szCs w:val="18"/>
        </w:rPr>
        <w:t>curriculum and</w:t>
      </w:r>
      <w:r w:rsidRPr="000308A2">
        <w:rPr>
          <w:w w:val="105"/>
          <w:sz w:val="18"/>
          <w:szCs w:val="18"/>
        </w:rPr>
        <w:t xml:space="preserve"> provided a job description. Employee training records are kept in a centralized location.</w:t>
      </w:r>
    </w:p>
    <w:p w14:paraId="5580AC06" w14:textId="77777777" w:rsidR="00DE3160" w:rsidRPr="000308A2" w:rsidRDefault="00DE3160" w:rsidP="00DE3160">
      <w:pPr>
        <w:pStyle w:val="ListParagraph"/>
        <w:numPr>
          <w:ilvl w:val="2"/>
          <w:numId w:val="2"/>
        </w:numPr>
        <w:spacing w:before="120" w:after="120"/>
        <w:jc w:val="both"/>
        <w:rPr>
          <w:b/>
          <w:bCs/>
          <w:w w:val="105"/>
          <w:sz w:val="18"/>
          <w:szCs w:val="18"/>
        </w:rPr>
      </w:pPr>
      <w:r w:rsidRPr="000308A2">
        <w:rPr>
          <w:b/>
          <w:bCs/>
          <w:w w:val="105"/>
          <w:sz w:val="18"/>
          <w:szCs w:val="18"/>
        </w:rPr>
        <w:t>Management of Changes to Controlled Documents</w:t>
      </w:r>
    </w:p>
    <w:p w14:paraId="44545352" w14:textId="77777777" w:rsidR="00DE3160" w:rsidRPr="000308A2" w:rsidRDefault="00DE3160" w:rsidP="001A6C80">
      <w:pPr>
        <w:pStyle w:val="ListParagraph"/>
        <w:spacing w:before="120" w:after="120"/>
        <w:ind w:firstLine="0"/>
        <w:jc w:val="both"/>
        <w:rPr>
          <w:w w:val="105"/>
          <w:sz w:val="18"/>
          <w:szCs w:val="18"/>
        </w:rPr>
      </w:pPr>
      <w:r w:rsidRPr="000308A2">
        <w:rPr>
          <w:w w:val="105"/>
          <w:sz w:val="18"/>
          <w:szCs w:val="18"/>
        </w:rPr>
        <w:t xml:space="preserve">Any changes to published, approved and current documents, including periodic review are defined procedurally and are managed through Change Request </w:t>
      </w:r>
      <w:proofErr w:type="gramStart"/>
      <w:r w:rsidRPr="000308A2">
        <w:rPr>
          <w:w w:val="105"/>
          <w:sz w:val="18"/>
          <w:szCs w:val="18"/>
        </w:rPr>
        <w:t>per</w:t>
      </w:r>
      <w:proofErr w:type="gramEnd"/>
      <w:r w:rsidRPr="000308A2">
        <w:rPr>
          <w:w w:val="105"/>
          <w:sz w:val="18"/>
          <w:szCs w:val="18"/>
        </w:rPr>
        <w:t xml:space="preserve"> SOP-208821 Change Control.</w:t>
      </w:r>
    </w:p>
    <w:p w14:paraId="697375C2" w14:textId="2AAE880A" w:rsidR="006D6F7C" w:rsidRPr="000308A2" w:rsidRDefault="006D6F7C" w:rsidP="006D6F7C">
      <w:pPr>
        <w:pStyle w:val="ListParagraph"/>
        <w:numPr>
          <w:ilvl w:val="2"/>
          <w:numId w:val="2"/>
        </w:numPr>
        <w:spacing w:before="120" w:after="120"/>
        <w:jc w:val="both"/>
        <w:rPr>
          <w:b/>
          <w:bCs/>
          <w:w w:val="105"/>
          <w:sz w:val="18"/>
          <w:szCs w:val="18"/>
        </w:rPr>
      </w:pPr>
      <w:r w:rsidRPr="000308A2">
        <w:rPr>
          <w:b/>
          <w:bCs/>
          <w:w w:val="105"/>
          <w:sz w:val="18"/>
          <w:szCs w:val="18"/>
        </w:rPr>
        <w:t>Archiving Documentation</w:t>
      </w:r>
    </w:p>
    <w:p w14:paraId="0D798DC3" w14:textId="77777777" w:rsidR="006D6F7C" w:rsidRPr="000308A2" w:rsidRDefault="006D6F7C" w:rsidP="006D6F7C">
      <w:pPr>
        <w:pStyle w:val="ListParagraph"/>
        <w:spacing w:before="120" w:after="120"/>
        <w:ind w:firstLine="0"/>
        <w:jc w:val="both"/>
        <w:rPr>
          <w:w w:val="105"/>
          <w:sz w:val="18"/>
          <w:szCs w:val="18"/>
        </w:rPr>
      </w:pPr>
      <w:r w:rsidRPr="000308A2">
        <w:rPr>
          <w:w w:val="105"/>
          <w:sz w:val="18"/>
          <w:szCs w:val="18"/>
        </w:rPr>
        <w:t xml:space="preserve">The requirements for the identification, storage, protection, retrieval, retention and disposition of written or electronic GMP records are defined procedurally in SOP-208822 Archiving GMP Records. </w:t>
      </w:r>
      <w:r w:rsidRPr="000308A2">
        <w:rPr>
          <w:w w:val="105"/>
          <w:sz w:val="18"/>
          <w:szCs w:val="18"/>
        </w:rPr>
        <w:lastRenderedPageBreak/>
        <w:t>Archive facilities (including offsite archive) are provided for the secure and safe storage and ready retrieval of records in a suitable environment to prevent loss and deterioration.</w:t>
      </w:r>
    </w:p>
    <w:p w14:paraId="351E0FDF" w14:textId="77777777" w:rsidR="007123B1" w:rsidRPr="000308A2" w:rsidRDefault="007123B1" w:rsidP="007123B1">
      <w:pPr>
        <w:pStyle w:val="ListParagraph"/>
        <w:numPr>
          <w:ilvl w:val="1"/>
          <w:numId w:val="2"/>
        </w:numPr>
        <w:spacing w:before="120" w:after="120"/>
        <w:jc w:val="both"/>
        <w:rPr>
          <w:b/>
          <w:bCs/>
          <w:w w:val="105"/>
          <w:sz w:val="18"/>
          <w:szCs w:val="18"/>
        </w:rPr>
      </w:pPr>
      <w:r w:rsidRPr="000308A2">
        <w:rPr>
          <w:b/>
          <w:bCs/>
          <w:w w:val="105"/>
          <w:sz w:val="18"/>
          <w:szCs w:val="18"/>
        </w:rPr>
        <w:t>Material Management and Warehousing</w:t>
      </w:r>
    </w:p>
    <w:p w14:paraId="10C02E13" w14:textId="103FD287" w:rsidR="007123B1" w:rsidRPr="000308A2" w:rsidRDefault="007123B1" w:rsidP="00DE1D3F">
      <w:pPr>
        <w:pStyle w:val="ListParagraph"/>
        <w:spacing w:before="120" w:after="120"/>
        <w:ind w:left="1170" w:firstLine="0"/>
        <w:jc w:val="both"/>
        <w:rPr>
          <w:w w:val="105"/>
          <w:sz w:val="18"/>
          <w:szCs w:val="18"/>
        </w:rPr>
      </w:pPr>
      <w:r w:rsidRPr="000308A2">
        <w:rPr>
          <w:w w:val="105"/>
          <w:sz w:val="18"/>
          <w:szCs w:val="18"/>
        </w:rPr>
        <w:t xml:space="preserve">POL-208882 Material Quality Policy establishes a general policy that describes the receipt, identification, quarantine, storage, handling, disposal, sampling, testing and approval or rejection of materials. Materials are handled and stored in a manner to prevent degradation, contamination, </w:t>
      </w:r>
      <w:r w:rsidR="000473A4" w:rsidRPr="000308A2">
        <w:rPr>
          <w:w w:val="105"/>
          <w:sz w:val="18"/>
          <w:szCs w:val="18"/>
        </w:rPr>
        <w:t>and cross</w:t>
      </w:r>
      <w:r w:rsidRPr="000308A2">
        <w:rPr>
          <w:w w:val="105"/>
          <w:sz w:val="18"/>
          <w:szCs w:val="18"/>
        </w:rPr>
        <w:t>-contamination. Materials are stored in appropriate containers off the floor and, when appropriate, in a space suitably spaced to permit safe storage, cleaning and inspection.</w:t>
      </w:r>
      <w:r w:rsidR="00DE1D3F" w:rsidRPr="000308A2">
        <w:rPr>
          <w:w w:val="105"/>
          <w:sz w:val="18"/>
          <w:szCs w:val="18"/>
        </w:rPr>
        <w:t xml:space="preserve"> </w:t>
      </w:r>
      <w:r w:rsidRPr="000308A2">
        <w:rPr>
          <w:w w:val="105"/>
          <w:sz w:val="18"/>
          <w:szCs w:val="18"/>
        </w:rPr>
        <w:t xml:space="preserve">Materials are stored in </w:t>
      </w:r>
      <w:r w:rsidR="000473A4" w:rsidRPr="000308A2">
        <w:rPr>
          <w:w w:val="105"/>
          <w:sz w:val="18"/>
          <w:szCs w:val="18"/>
        </w:rPr>
        <w:t>condition</w:t>
      </w:r>
      <w:r w:rsidRPr="000308A2">
        <w:rPr>
          <w:w w:val="105"/>
          <w:sz w:val="18"/>
          <w:szCs w:val="18"/>
        </w:rPr>
        <w:t xml:space="preserve"> and for a period that </w:t>
      </w:r>
      <w:r w:rsidR="000473A4" w:rsidRPr="000308A2">
        <w:rPr>
          <w:w w:val="105"/>
          <w:sz w:val="18"/>
          <w:szCs w:val="18"/>
        </w:rPr>
        <w:t>has</w:t>
      </w:r>
      <w:r w:rsidRPr="000308A2">
        <w:rPr>
          <w:w w:val="105"/>
          <w:sz w:val="18"/>
          <w:szCs w:val="18"/>
        </w:rPr>
        <w:t xml:space="preserve"> no adverse effect on their </w:t>
      </w:r>
      <w:r w:rsidR="000473A4" w:rsidRPr="000308A2">
        <w:rPr>
          <w:w w:val="105"/>
          <w:sz w:val="18"/>
          <w:szCs w:val="18"/>
        </w:rPr>
        <w:t>quality and</w:t>
      </w:r>
      <w:r w:rsidRPr="000308A2">
        <w:rPr>
          <w:w w:val="105"/>
          <w:sz w:val="18"/>
          <w:szCs w:val="18"/>
        </w:rPr>
        <w:t xml:space="preserve"> are controlled so that the oldest stock is used first. Certain materials in suitable containers can be stored outdoors, provided identifying labels remain legible. Rejected materials are identified, labelled and controlled under a quarantine system designed to prevent their unauthorized use in manufacturing.</w:t>
      </w:r>
    </w:p>
    <w:p w14:paraId="37B44A79" w14:textId="758B844A" w:rsidR="007123B1" w:rsidRPr="000308A2" w:rsidRDefault="007123B1" w:rsidP="00DE1D3F">
      <w:pPr>
        <w:pStyle w:val="ListParagraph"/>
        <w:spacing w:before="120" w:after="120"/>
        <w:ind w:left="1170" w:firstLine="0"/>
        <w:jc w:val="both"/>
        <w:rPr>
          <w:w w:val="105"/>
          <w:sz w:val="18"/>
          <w:szCs w:val="18"/>
        </w:rPr>
      </w:pPr>
      <w:r w:rsidRPr="000308A2">
        <w:rPr>
          <w:w w:val="105"/>
          <w:sz w:val="18"/>
          <w:szCs w:val="18"/>
        </w:rPr>
        <w:t xml:space="preserve">The Supplier Qualification Program is described in SOP-208815 and ensures that suppliers and service providers are selected, assessed and qualified </w:t>
      </w:r>
      <w:r w:rsidR="000473A4" w:rsidRPr="000308A2">
        <w:rPr>
          <w:w w:val="105"/>
          <w:sz w:val="18"/>
          <w:szCs w:val="18"/>
        </w:rPr>
        <w:t>to</w:t>
      </w:r>
      <w:r w:rsidRPr="000308A2">
        <w:rPr>
          <w:w w:val="105"/>
          <w:sz w:val="18"/>
          <w:szCs w:val="18"/>
        </w:rPr>
        <w:t xml:space="preserve"> ensure that they meet quality requirements.</w:t>
      </w:r>
    </w:p>
    <w:p w14:paraId="1A99C6F2" w14:textId="77777777" w:rsidR="007123B1" w:rsidRPr="000308A2" w:rsidRDefault="007123B1" w:rsidP="007123B1">
      <w:pPr>
        <w:pStyle w:val="ListParagraph"/>
        <w:numPr>
          <w:ilvl w:val="1"/>
          <w:numId w:val="2"/>
        </w:numPr>
        <w:spacing w:before="120" w:after="120"/>
        <w:jc w:val="both"/>
        <w:rPr>
          <w:b/>
          <w:bCs/>
          <w:w w:val="105"/>
          <w:sz w:val="18"/>
          <w:szCs w:val="18"/>
        </w:rPr>
      </w:pPr>
      <w:r w:rsidRPr="000308A2">
        <w:rPr>
          <w:b/>
          <w:bCs/>
          <w:w w:val="105"/>
          <w:sz w:val="18"/>
          <w:szCs w:val="18"/>
        </w:rPr>
        <w:t>Control of Non-Conforming Product</w:t>
      </w:r>
    </w:p>
    <w:p w14:paraId="66B32564" w14:textId="1B3F8F31" w:rsidR="007123B1" w:rsidRPr="000308A2" w:rsidRDefault="007123B1" w:rsidP="00DE1D3F">
      <w:pPr>
        <w:pStyle w:val="ListParagraph"/>
        <w:spacing w:before="120" w:after="120"/>
        <w:ind w:left="1170" w:firstLine="0"/>
        <w:jc w:val="both"/>
        <w:rPr>
          <w:w w:val="105"/>
          <w:sz w:val="18"/>
          <w:szCs w:val="18"/>
        </w:rPr>
      </w:pPr>
      <w:r w:rsidRPr="000308A2">
        <w:rPr>
          <w:w w:val="105"/>
          <w:sz w:val="18"/>
          <w:szCs w:val="18"/>
        </w:rPr>
        <w:t>SOP-208831 Control of Nonconforming Product describes the procedure for the identification, documentation, segregation, control, and disposition of all nonconforming product. Non-Conforming Product is any material that is found to be suspect or nonconforming at any point during the receiving inspection, production, or final packaging that does not meet Product requirements, Customer specifications, and other specified standards or cannot be used in</w:t>
      </w:r>
      <w:r w:rsidR="00DE1D3F" w:rsidRPr="000308A2">
        <w:rPr>
          <w:w w:val="105"/>
          <w:sz w:val="18"/>
          <w:szCs w:val="18"/>
        </w:rPr>
        <w:t xml:space="preserve"> </w:t>
      </w:r>
      <w:r w:rsidRPr="000308A2">
        <w:rPr>
          <w:w w:val="105"/>
          <w:sz w:val="18"/>
          <w:szCs w:val="18"/>
        </w:rPr>
        <w:t>production.</w:t>
      </w:r>
    </w:p>
    <w:p w14:paraId="01AE62BF" w14:textId="77777777" w:rsidR="007123B1" w:rsidRPr="000308A2" w:rsidRDefault="007123B1" w:rsidP="007123B1">
      <w:pPr>
        <w:pStyle w:val="ListParagraph"/>
        <w:numPr>
          <w:ilvl w:val="1"/>
          <w:numId w:val="2"/>
        </w:numPr>
        <w:spacing w:before="120" w:after="120"/>
        <w:jc w:val="both"/>
        <w:rPr>
          <w:b/>
          <w:bCs/>
          <w:w w:val="105"/>
          <w:sz w:val="18"/>
          <w:szCs w:val="18"/>
        </w:rPr>
      </w:pPr>
      <w:r w:rsidRPr="000308A2">
        <w:rPr>
          <w:b/>
          <w:bCs/>
          <w:w w:val="105"/>
          <w:sz w:val="18"/>
          <w:szCs w:val="18"/>
        </w:rPr>
        <w:t>Corrective Action and Preventive Action</w:t>
      </w:r>
    </w:p>
    <w:p w14:paraId="1A0EDEB4" w14:textId="6806F2AF" w:rsidR="007123B1" w:rsidRPr="000308A2" w:rsidRDefault="007123B1" w:rsidP="00DE1D3F">
      <w:pPr>
        <w:pStyle w:val="ListParagraph"/>
        <w:spacing w:before="120" w:after="120"/>
        <w:ind w:left="1170" w:firstLine="0"/>
        <w:jc w:val="both"/>
        <w:rPr>
          <w:w w:val="105"/>
          <w:sz w:val="18"/>
          <w:szCs w:val="18"/>
        </w:rPr>
      </w:pPr>
      <w:r w:rsidRPr="000308A2">
        <w:rPr>
          <w:w w:val="105"/>
          <w:sz w:val="18"/>
          <w:szCs w:val="18"/>
        </w:rPr>
        <w:t xml:space="preserve">The corrective and preventive action process is defined in SOP-201900 CAPA Policy and is intended to prompt analysis of appropriate sources of quality information </w:t>
      </w:r>
      <w:r w:rsidR="000473A4" w:rsidRPr="000308A2">
        <w:rPr>
          <w:w w:val="105"/>
          <w:sz w:val="18"/>
          <w:szCs w:val="18"/>
        </w:rPr>
        <w:t>to</w:t>
      </w:r>
      <w:r w:rsidRPr="000308A2">
        <w:rPr>
          <w:w w:val="105"/>
          <w:sz w:val="18"/>
          <w:szCs w:val="18"/>
        </w:rPr>
        <w:t xml:space="preserve"> rectify identified or potential causes of non-conforming product, processes or other quality problems. This system also supports continual quality improvement within the Quality Management System.</w:t>
      </w:r>
    </w:p>
    <w:p w14:paraId="3E140BB0" w14:textId="77777777" w:rsidR="00926EA4" w:rsidRPr="00926EA4" w:rsidRDefault="00926EA4" w:rsidP="00926EA4">
      <w:pPr>
        <w:pStyle w:val="ListParagraph"/>
        <w:numPr>
          <w:ilvl w:val="1"/>
          <w:numId w:val="2"/>
        </w:numPr>
        <w:spacing w:before="120" w:after="120"/>
        <w:jc w:val="both"/>
        <w:rPr>
          <w:b/>
          <w:bCs/>
          <w:w w:val="105"/>
          <w:sz w:val="18"/>
          <w:szCs w:val="18"/>
        </w:rPr>
      </w:pPr>
      <w:r w:rsidRPr="00926EA4">
        <w:rPr>
          <w:b/>
          <w:bCs/>
          <w:w w:val="105"/>
          <w:sz w:val="18"/>
          <w:szCs w:val="18"/>
        </w:rPr>
        <w:t>Distribution, Complaints, Product Defects and Recalls</w:t>
      </w:r>
    </w:p>
    <w:p w14:paraId="221141EC" w14:textId="77777777" w:rsidR="00926EA4" w:rsidRPr="00926EA4" w:rsidRDefault="00926EA4" w:rsidP="00926EA4">
      <w:pPr>
        <w:pStyle w:val="ListParagraph"/>
        <w:numPr>
          <w:ilvl w:val="2"/>
          <w:numId w:val="2"/>
        </w:numPr>
        <w:spacing w:before="120" w:after="120"/>
        <w:jc w:val="both"/>
        <w:rPr>
          <w:b/>
          <w:w w:val="105"/>
          <w:sz w:val="18"/>
          <w:szCs w:val="18"/>
        </w:rPr>
      </w:pPr>
      <w:r w:rsidRPr="00926EA4">
        <w:rPr>
          <w:b/>
          <w:w w:val="105"/>
          <w:sz w:val="18"/>
          <w:szCs w:val="18"/>
        </w:rPr>
        <w:t>Distribution</w:t>
      </w:r>
    </w:p>
    <w:p w14:paraId="0B1AAC31" w14:textId="77777777" w:rsidR="00926EA4" w:rsidRPr="00926EA4" w:rsidRDefault="00926EA4" w:rsidP="00926EA4">
      <w:pPr>
        <w:pStyle w:val="ListParagraph"/>
        <w:numPr>
          <w:ilvl w:val="3"/>
          <w:numId w:val="2"/>
        </w:numPr>
        <w:spacing w:before="120" w:after="120"/>
        <w:jc w:val="both"/>
        <w:rPr>
          <w:w w:val="105"/>
          <w:sz w:val="18"/>
          <w:szCs w:val="18"/>
        </w:rPr>
      </w:pPr>
      <w:r w:rsidRPr="00926EA4">
        <w:rPr>
          <w:w w:val="105"/>
          <w:sz w:val="18"/>
          <w:szCs w:val="18"/>
        </w:rPr>
        <w:t>Temperature Monitoring During Transportation</w:t>
      </w:r>
    </w:p>
    <w:p w14:paraId="194C82C9" w14:textId="174EC4AD" w:rsidR="00926EA4" w:rsidRPr="00926EA4" w:rsidRDefault="00926EA4" w:rsidP="00926EA4">
      <w:pPr>
        <w:pStyle w:val="ListParagraph"/>
        <w:numPr>
          <w:ilvl w:val="3"/>
          <w:numId w:val="2"/>
        </w:numPr>
        <w:spacing w:before="120" w:after="120"/>
        <w:jc w:val="both"/>
        <w:rPr>
          <w:w w:val="105"/>
          <w:sz w:val="18"/>
          <w:szCs w:val="18"/>
        </w:rPr>
      </w:pPr>
      <w:r w:rsidRPr="00926EA4">
        <w:rPr>
          <w:w w:val="105"/>
          <w:sz w:val="18"/>
          <w:szCs w:val="18"/>
        </w:rPr>
        <w:t>A</w:t>
      </w:r>
      <w:r w:rsidR="000473A4" w:rsidRPr="000308A2">
        <w:rPr>
          <w:w w:val="105"/>
          <w:sz w:val="18"/>
          <w:szCs w:val="18"/>
        </w:rPr>
        <w:t>p</w:t>
      </w:r>
      <w:r w:rsidRPr="00926EA4">
        <w:rPr>
          <w:w w:val="105"/>
          <w:sz w:val="18"/>
          <w:szCs w:val="18"/>
        </w:rPr>
        <w:t>l</w:t>
      </w:r>
      <w:r w:rsidR="000473A4" w:rsidRPr="000308A2">
        <w:rPr>
          <w:w w:val="105"/>
          <w:sz w:val="18"/>
          <w:szCs w:val="18"/>
        </w:rPr>
        <w:t>’</w:t>
      </w:r>
      <w:r w:rsidRPr="00926EA4">
        <w:rPr>
          <w:w w:val="105"/>
          <w:sz w:val="18"/>
          <w:szCs w:val="18"/>
        </w:rPr>
        <w:t xml:space="preserve">s that are manufactured at the Petaluma Therapeutic GMP Manufacturing suite are transported by a </w:t>
      </w:r>
      <w:r w:rsidR="000473A4" w:rsidRPr="000308A2">
        <w:rPr>
          <w:w w:val="105"/>
          <w:sz w:val="18"/>
          <w:szCs w:val="18"/>
        </w:rPr>
        <w:t>sponsor-approved</w:t>
      </w:r>
      <w:r w:rsidRPr="00926EA4">
        <w:rPr>
          <w:w w:val="105"/>
          <w:sz w:val="18"/>
          <w:szCs w:val="18"/>
        </w:rPr>
        <w:t xml:space="preserve"> shipping agency in a manner that does not adversely affect their quality.  Sponsors maintain responsibility for providing and qualifying the selected shipping agency.</w:t>
      </w:r>
    </w:p>
    <w:p w14:paraId="2742083A" w14:textId="4E3F768B" w:rsidR="00926EA4" w:rsidRPr="00926EA4" w:rsidRDefault="00926EA4" w:rsidP="00926EA4">
      <w:pPr>
        <w:pStyle w:val="ListParagraph"/>
        <w:numPr>
          <w:ilvl w:val="3"/>
          <w:numId w:val="2"/>
        </w:numPr>
        <w:spacing w:before="120" w:after="120"/>
        <w:jc w:val="both"/>
        <w:rPr>
          <w:w w:val="105"/>
          <w:sz w:val="18"/>
          <w:szCs w:val="18"/>
        </w:rPr>
      </w:pPr>
      <w:r w:rsidRPr="00926EA4">
        <w:rPr>
          <w:w w:val="105"/>
          <w:sz w:val="18"/>
          <w:szCs w:val="18"/>
        </w:rPr>
        <w:t xml:space="preserve">All shipments of </w:t>
      </w:r>
      <w:r w:rsidR="000308A2" w:rsidRPr="00926EA4">
        <w:rPr>
          <w:w w:val="105"/>
          <w:sz w:val="18"/>
          <w:szCs w:val="18"/>
        </w:rPr>
        <w:t>products</w:t>
      </w:r>
      <w:r w:rsidRPr="00926EA4">
        <w:rPr>
          <w:w w:val="105"/>
          <w:sz w:val="18"/>
          <w:szCs w:val="18"/>
        </w:rPr>
        <w:t xml:space="preserve"> sensitive to environmental conditions dispatched by LGC will be accompanied by a data logger in agreement with </w:t>
      </w:r>
      <w:r w:rsidR="000308A2" w:rsidRPr="000308A2">
        <w:rPr>
          <w:w w:val="105"/>
          <w:sz w:val="18"/>
          <w:szCs w:val="18"/>
        </w:rPr>
        <w:t>the sponsor’s</w:t>
      </w:r>
      <w:r w:rsidRPr="00926EA4">
        <w:rPr>
          <w:w w:val="105"/>
          <w:sz w:val="18"/>
          <w:szCs w:val="18"/>
        </w:rPr>
        <w:t xml:space="preserve"> requirements.</w:t>
      </w:r>
    </w:p>
    <w:p w14:paraId="2B425D2F" w14:textId="77777777" w:rsidR="00926EA4" w:rsidRPr="00926EA4" w:rsidRDefault="00926EA4" w:rsidP="00926EA4">
      <w:pPr>
        <w:pStyle w:val="ListParagraph"/>
        <w:numPr>
          <w:ilvl w:val="3"/>
          <w:numId w:val="2"/>
        </w:numPr>
        <w:spacing w:before="120" w:after="120"/>
        <w:jc w:val="both"/>
        <w:rPr>
          <w:w w:val="105"/>
          <w:sz w:val="18"/>
          <w:szCs w:val="18"/>
        </w:rPr>
      </w:pPr>
      <w:r w:rsidRPr="00926EA4">
        <w:rPr>
          <w:w w:val="105"/>
          <w:sz w:val="18"/>
          <w:szCs w:val="18"/>
        </w:rPr>
        <w:t>Product Traceability</w:t>
      </w:r>
    </w:p>
    <w:p w14:paraId="2BFD8BD3" w14:textId="77777777" w:rsidR="00926EA4" w:rsidRPr="00926EA4" w:rsidRDefault="00926EA4" w:rsidP="00926EA4">
      <w:pPr>
        <w:pStyle w:val="ListParagraph"/>
        <w:spacing w:before="120" w:after="120"/>
        <w:ind w:left="2864" w:firstLine="0"/>
        <w:jc w:val="both"/>
        <w:rPr>
          <w:w w:val="105"/>
          <w:sz w:val="18"/>
          <w:szCs w:val="18"/>
        </w:rPr>
      </w:pPr>
      <w:r w:rsidRPr="00926EA4">
        <w:rPr>
          <w:w w:val="105"/>
          <w:sz w:val="18"/>
          <w:szCs w:val="18"/>
        </w:rPr>
        <w:t>All API batches produced by LGC are identified by a unique number allowing full traceability.</w:t>
      </w:r>
    </w:p>
    <w:p w14:paraId="38E9D686" w14:textId="77777777" w:rsidR="00926EA4" w:rsidRPr="00926EA4" w:rsidRDefault="00926EA4" w:rsidP="00926EA4">
      <w:pPr>
        <w:pStyle w:val="ListParagraph"/>
        <w:numPr>
          <w:ilvl w:val="3"/>
          <w:numId w:val="2"/>
        </w:numPr>
        <w:spacing w:before="120" w:after="120"/>
        <w:jc w:val="both"/>
        <w:rPr>
          <w:w w:val="105"/>
          <w:sz w:val="18"/>
          <w:szCs w:val="18"/>
        </w:rPr>
      </w:pPr>
      <w:r w:rsidRPr="00926EA4">
        <w:rPr>
          <w:w w:val="105"/>
          <w:sz w:val="18"/>
          <w:szCs w:val="18"/>
        </w:rPr>
        <w:t>Supply Chain Security</w:t>
      </w:r>
    </w:p>
    <w:p w14:paraId="7DD7A758" w14:textId="6D5A8532" w:rsidR="00926EA4" w:rsidRPr="00926EA4" w:rsidRDefault="00926EA4" w:rsidP="00926EA4">
      <w:pPr>
        <w:pStyle w:val="ListParagraph"/>
        <w:spacing w:before="120" w:after="120"/>
        <w:ind w:left="2864" w:firstLine="0"/>
        <w:jc w:val="both"/>
        <w:rPr>
          <w:w w:val="105"/>
          <w:sz w:val="18"/>
          <w:szCs w:val="18"/>
        </w:rPr>
      </w:pPr>
      <w:r w:rsidRPr="00926EA4">
        <w:rPr>
          <w:w w:val="105"/>
          <w:sz w:val="18"/>
          <w:szCs w:val="18"/>
        </w:rPr>
        <w:t xml:space="preserve">All </w:t>
      </w:r>
      <w:r w:rsidR="000473A4" w:rsidRPr="000308A2">
        <w:rPr>
          <w:w w:val="105"/>
          <w:sz w:val="18"/>
          <w:szCs w:val="18"/>
        </w:rPr>
        <w:t>materials’</w:t>
      </w:r>
      <w:r w:rsidRPr="00926EA4">
        <w:rPr>
          <w:w w:val="105"/>
          <w:sz w:val="18"/>
          <w:szCs w:val="18"/>
        </w:rPr>
        <w:t xml:space="preserve"> status changes and subsequent movements are recorded and traceable.  Procedures are in place to ensure that the security of shipments is maintained throughout the supply chain through manufacturing, testing, holding, </w:t>
      </w:r>
      <w:r w:rsidR="000473A4" w:rsidRPr="000308A2">
        <w:rPr>
          <w:w w:val="105"/>
          <w:sz w:val="18"/>
          <w:szCs w:val="18"/>
        </w:rPr>
        <w:t>dispatching</w:t>
      </w:r>
      <w:r w:rsidRPr="00926EA4">
        <w:rPr>
          <w:w w:val="105"/>
          <w:sz w:val="18"/>
          <w:szCs w:val="18"/>
        </w:rPr>
        <w:t>, shipment and receipt.</w:t>
      </w:r>
    </w:p>
    <w:p w14:paraId="553BE4E9" w14:textId="77777777" w:rsidR="00926EA4" w:rsidRPr="00926EA4" w:rsidRDefault="00926EA4" w:rsidP="00926EA4">
      <w:pPr>
        <w:pStyle w:val="ListParagraph"/>
        <w:numPr>
          <w:ilvl w:val="2"/>
          <w:numId w:val="2"/>
        </w:numPr>
        <w:spacing w:before="120" w:after="120"/>
        <w:jc w:val="both"/>
        <w:rPr>
          <w:b/>
          <w:bCs/>
          <w:w w:val="105"/>
          <w:sz w:val="18"/>
          <w:szCs w:val="18"/>
        </w:rPr>
      </w:pPr>
      <w:r w:rsidRPr="00926EA4">
        <w:rPr>
          <w:b/>
          <w:bCs/>
          <w:w w:val="105"/>
          <w:sz w:val="18"/>
          <w:szCs w:val="18"/>
        </w:rPr>
        <w:t>Complaints, Product Defects and Recalls</w:t>
      </w:r>
    </w:p>
    <w:p w14:paraId="75C9A7EA" w14:textId="66E45084" w:rsidR="00926EA4" w:rsidRPr="00926EA4" w:rsidRDefault="00926EA4" w:rsidP="000473A4">
      <w:pPr>
        <w:pStyle w:val="ListParagraph"/>
        <w:numPr>
          <w:ilvl w:val="3"/>
          <w:numId w:val="2"/>
        </w:numPr>
        <w:spacing w:before="120" w:after="120"/>
        <w:jc w:val="both"/>
        <w:rPr>
          <w:w w:val="105"/>
          <w:sz w:val="18"/>
          <w:szCs w:val="18"/>
        </w:rPr>
      </w:pPr>
      <w:r w:rsidRPr="00926EA4">
        <w:rPr>
          <w:w w:val="105"/>
          <w:sz w:val="18"/>
          <w:szCs w:val="18"/>
        </w:rPr>
        <w:t>Complaints and Product Defects</w:t>
      </w:r>
    </w:p>
    <w:p w14:paraId="543BC414" w14:textId="6356CB01" w:rsidR="00926EA4" w:rsidRPr="00926EA4" w:rsidRDefault="00926EA4" w:rsidP="000473A4">
      <w:pPr>
        <w:pStyle w:val="ListParagraph"/>
        <w:spacing w:before="120" w:after="120"/>
        <w:ind w:left="2864" w:firstLine="0"/>
        <w:jc w:val="both"/>
        <w:rPr>
          <w:w w:val="105"/>
          <w:sz w:val="18"/>
          <w:szCs w:val="18"/>
        </w:rPr>
      </w:pPr>
      <w:r w:rsidRPr="000308A2">
        <w:rPr>
          <w:noProof/>
          <w:w w:val="105"/>
          <w:sz w:val="18"/>
          <w:szCs w:val="18"/>
        </w:rPr>
        <mc:AlternateContent>
          <mc:Choice Requires="wps">
            <w:drawing>
              <wp:anchor distT="0" distB="0" distL="114300" distR="114300" simplePos="0" relativeHeight="251659264" behindDoc="0" locked="0" layoutInCell="1" allowOverlap="1" wp14:anchorId="7E528061" wp14:editId="4996A852">
                <wp:simplePos x="0" y="0"/>
                <wp:positionH relativeFrom="page">
                  <wp:posOffset>11430</wp:posOffset>
                </wp:positionH>
                <wp:positionV relativeFrom="paragraph">
                  <wp:posOffset>4457700</wp:posOffset>
                </wp:positionV>
                <wp:extent cx="0" cy="0"/>
                <wp:effectExtent l="11430" t="4349750" r="7620" b="4346575"/>
                <wp:wrapNone/>
                <wp:docPr id="117590242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3715">
                          <a:solidFill>
                            <a:srgbClr val="ACAFA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0DA2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9pt,351pt" to=".9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" strokecolor="#acafaf" strokeweight=".38097mm">
                <w10:wrap anchorx="page"/>
              </v:line>
            </w:pict>
          </mc:Fallback>
        </mc:AlternateContent>
      </w:r>
      <w:r w:rsidRPr="00926EA4">
        <w:rPr>
          <w:w w:val="105"/>
          <w:sz w:val="18"/>
          <w:szCs w:val="18"/>
        </w:rPr>
        <w:t xml:space="preserve">A customer complaint including, for example, a customer­ initiated recall related to the manufactured API will result in a complaint investigation per SOP-203727 Complaint Handling Policy. Each customer complaint received by </w:t>
      </w:r>
      <w:r w:rsidR="000473A4" w:rsidRPr="000308A2">
        <w:rPr>
          <w:w w:val="105"/>
          <w:sz w:val="18"/>
          <w:szCs w:val="18"/>
        </w:rPr>
        <w:t>LGC</w:t>
      </w:r>
      <w:r w:rsidRPr="00926EA4">
        <w:rPr>
          <w:w w:val="105"/>
          <w:sz w:val="18"/>
          <w:szCs w:val="18"/>
        </w:rPr>
        <w:t xml:space="preserve"> is given a unique number, logged and investigated </w:t>
      </w:r>
      <w:proofErr w:type="gramStart"/>
      <w:r w:rsidRPr="00926EA4">
        <w:rPr>
          <w:w w:val="105"/>
          <w:sz w:val="18"/>
          <w:szCs w:val="18"/>
        </w:rPr>
        <w:t>per</w:t>
      </w:r>
      <w:proofErr w:type="gramEnd"/>
      <w:r w:rsidRPr="00926EA4">
        <w:rPr>
          <w:w w:val="105"/>
          <w:sz w:val="18"/>
          <w:szCs w:val="18"/>
        </w:rPr>
        <w:t xml:space="preserve"> the GMPCS workflow outlined in SOP-203727 for GMP products. Results, conclusions and where appropriate corrective and preventive actions (CAPA) are documented in the corresponding complaint report. A written response is made to the complainant concerned. Records for every complaint investigated are </w:t>
      </w:r>
      <w:r w:rsidRPr="00926EA4">
        <w:rPr>
          <w:w w:val="105"/>
          <w:sz w:val="18"/>
          <w:szCs w:val="18"/>
        </w:rPr>
        <w:lastRenderedPageBreak/>
        <w:t>reviewed by Quality Assurance. Complaint history is reviewed on a regular basis to assess if there are any underlying trends or concerns.</w:t>
      </w:r>
    </w:p>
    <w:p w14:paraId="13DE07B6" w14:textId="5366DE0F" w:rsidR="00926EA4" w:rsidRPr="00926EA4" w:rsidRDefault="003A6DB5" w:rsidP="00926EA4">
      <w:pPr>
        <w:pStyle w:val="ListParagraph"/>
        <w:numPr>
          <w:ilvl w:val="1"/>
          <w:numId w:val="2"/>
        </w:numPr>
        <w:spacing w:before="120" w:after="120"/>
        <w:jc w:val="both"/>
        <w:rPr>
          <w:b/>
          <w:bCs/>
          <w:w w:val="105"/>
          <w:sz w:val="18"/>
          <w:szCs w:val="18"/>
        </w:rPr>
      </w:pPr>
      <w:r w:rsidRPr="000308A2">
        <w:rPr>
          <w:b/>
          <w:bCs/>
          <w:w w:val="105"/>
          <w:sz w:val="18"/>
          <w:szCs w:val="18"/>
        </w:rPr>
        <w:t>Continuous Improvement</w:t>
      </w:r>
    </w:p>
    <w:p w14:paraId="47DA9FCB" w14:textId="77777777" w:rsidR="00926EA4" w:rsidRPr="00926EA4" w:rsidRDefault="00926EA4" w:rsidP="003A6DB5">
      <w:pPr>
        <w:pStyle w:val="ListParagraph"/>
        <w:spacing w:before="120" w:after="120"/>
        <w:ind w:left="1170" w:firstLine="0"/>
        <w:jc w:val="both"/>
        <w:rPr>
          <w:w w:val="105"/>
          <w:sz w:val="18"/>
          <w:szCs w:val="18"/>
        </w:rPr>
      </w:pPr>
      <w:r w:rsidRPr="00926EA4">
        <w:rPr>
          <w:w w:val="105"/>
          <w:sz w:val="18"/>
          <w:szCs w:val="18"/>
        </w:rPr>
        <w:t>LGC shall continually improve the effectiveness of its management system throughout the use of its quality policy, quality objectives, audit results, analysis of data, corrective and preventative actions and management review.</w:t>
      </w:r>
    </w:p>
    <w:p w14:paraId="28EDC778" w14:textId="4465E613" w:rsidR="008C5ED4" w:rsidRPr="0086665F" w:rsidRDefault="008C5ED4" w:rsidP="000308A2">
      <w:pPr>
        <w:pStyle w:val="ListParagraph"/>
        <w:spacing w:before="120" w:after="120"/>
        <w:ind w:left="576" w:firstLine="0"/>
        <w:rPr>
          <w:w w:val="105"/>
          <w:sz w:val="18"/>
          <w:szCs w:val="18"/>
        </w:rPr>
      </w:pPr>
    </w:p>
    <w:sectPr w:rsidR="008C5ED4" w:rsidRPr="0086665F" w:rsidSect="00960822">
      <w:headerReference w:type="default" r:id="rId10"/>
      <w:footerReference w:type="default" r:id="rId11"/>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C57D" w14:textId="77777777" w:rsidR="005A179F" w:rsidRDefault="005A179F">
      <w:r>
        <w:separator/>
      </w:r>
    </w:p>
  </w:endnote>
  <w:endnote w:type="continuationSeparator" w:id="0">
    <w:p w14:paraId="5BE7B330" w14:textId="77777777" w:rsidR="005A179F" w:rsidRDefault="005A1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549A" w14:textId="77777777" w:rsidR="005A179F" w:rsidRDefault="005A179F">
      <w:r>
        <w:separator/>
      </w:r>
    </w:p>
  </w:footnote>
  <w:footnote w:type="continuationSeparator" w:id="0">
    <w:p w14:paraId="4962A391" w14:textId="77777777" w:rsidR="005A179F" w:rsidRDefault="005A1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0D405A68"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18725D">
            <w:rPr>
              <w:w w:val="105"/>
              <w:sz w:val="16"/>
              <w:szCs w:val="16"/>
            </w:rPr>
            <w:t>208849</w:t>
          </w:r>
        </w:p>
        <w:p w14:paraId="456FF45E" w14:textId="568D5B10"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96253A">
            <w:rPr>
              <w:w w:val="105"/>
              <w:sz w:val="16"/>
              <w:szCs w:val="16"/>
            </w:rPr>
            <w:t>2</w:t>
          </w:r>
          <w:r w:rsidR="0018725D">
            <w:rPr>
              <w:w w:val="105"/>
              <w:sz w:val="16"/>
              <w:szCs w:val="16"/>
            </w:rPr>
            <w:t>6</w:t>
          </w:r>
          <w:r w:rsidR="0096253A">
            <w:rPr>
              <w:w w:val="105"/>
              <w:sz w:val="16"/>
              <w:szCs w:val="16"/>
            </w:rPr>
            <w:t>J</w:t>
          </w:r>
          <w:r w:rsidR="0018725D">
            <w:rPr>
              <w:w w:val="105"/>
              <w:sz w:val="16"/>
              <w:szCs w:val="16"/>
            </w:rPr>
            <w:t>u</w:t>
          </w:r>
          <w:r w:rsidR="0096253A">
            <w:rPr>
              <w:w w:val="105"/>
              <w:sz w:val="16"/>
              <w:szCs w:val="16"/>
            </w:rPr>
            <w:t>n</w:t>
          </w:r>
          <w:r w:rsidRPr="006A0335">
            <w:rPr>
              <w:sz w:val="16"/>
              <w:szCs w:val="16"/>
            </w:rPr>
            <w:t>20</w:t>
          </w:r>
          <w:r w:rsidR="0018725D">
            <w:rPr>
              <w:sz w:val="16"/>
              <w:szCs w:val="16"/>
            </w:rPr>
            <w:t>19</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32710441" w:rsidR="00112631" w:rsidRPr="00942314" w:rsidRDefault="00942314" w:rsidP="00944159">
          <w:pPr>
            <w:pStyle w:val="TableParagraph"/>
            <w:spacing w:before="0"/>
            <w:ind w:left="130" w:right="130"/>
            <w:jc w:val="center"/>
            <w:rPr>
              <w:b/>
              <w:bCs/>
              <w:sz w:val="18"/>
              <w:szCs w:val="18"/>
            </w:rPr>
          </w:pPr>
          <w:r w:rsidRPr="00942314">
            <w:rPr>
              <w:b/>
              <w:bCs/>
              <w:sz w:val="18"/>
              <w:szCs w:val="18"/>
            </w:rPr>
            <w:t>Quality Policy</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6E4C"/>
    <w:multiLevelType w:val="hybridMultilevel"/>
    <w:tmpl w:val="74C4FDFC"/>
    <w:lvl w:ilvl="0" w:tplc="04090019">
      <w:start w:val="1"/>
      <w:numFmt w:val="lowerLetter"/>
      <w:lvlText w:val="%1."/>
      <w:lvlJc w:val="left"/>
      <w:pPr>
        <w:ind w:left="2952" w:hanging="360"/>
      </w:pPr>
      <w:rPr>
        <w:rFonts w:hint="default"/>
      </w:r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1"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2" w15:restartNumberingAfterBreak="0">
    <w:nsid w:val="0FDF0F28"/>
    <w:multiLevelType w:val="hybridMultilevel"/>
    <w:tmpl w:val="5C14017E"/>
    <w:lvl w:ilvl="0" w:tplc="B24A2D72">
      <w:numFmt w:val="bullet"/>
      <w:lvlText w:val="•"/>
      <w:lvlJc w:val="left"/>
      <w:pPr>
        <w:ind w:left="426" w:hanging="343"/>
      </w:pPr>
      <w:rPr>
        <w:rFonts w:hint="default"/>
        <w:w w:val="107"/>
        <w:position w:val="-3"/>
      </w:rPr>
    </w:lvl>
    <w:lvl w:ilvl="1" w:tplc="D1A8CB2A">
      <w:numFmt w:val="bullet"/>
      <w:lvlText w:val="•"/>
      <w:lvlJc w:val="left"/>
      <w:pPr>
        <w:ind w:left="915" w:hanging="343"/>
      </w:pPr>
      <w:rPr>
        <w:rFonts w:hint="default"/>
      </w:rPr>
    </w:lvl>
    <w:lvl w:ilvl="2" w:tplc="86E0C632">
      <w:numFmt w:val="bullet"/>
      <w:lvlText w:val="•"/>
      <w:lvlJc w:val="left"/>
      <w:pPr>
        <w:ind w:left="1411" w:hanging="343"/>
      </w:pPr>
      <w:rPr>
        <w:rFonts w:hint="default"/>
      </w:rPr>
    </w:lvl>
    <w:lvl w:ilvl="3" w:tplc="1C1CC53C">
      <w:numFmt w:val="bullet"/>
      <w:lvlText w:val="•"/>
      <w:lvlJc w:val="left"/>
      <w:pPr>
        <w:ind w:left="1906" w:hanging="343"/>
      </w:pPr>
      <w:rPr>
        <w:rFonts w:hint="default"/>
      </w:rPr>
    </w:lvl>
    <w:lvl w:ilvl="4" w:tplc="25D2754C">
      <w:numFmt w:val="bullet"/>
      <w:lvlText w:val="•"/>
      <w:lvlJc w:val="left"/>
      <w:pPr>
        <w:ind w:left="2402" w:hanging="343"/>
      </w:pPr>
      <w:rPr>
        <w:rFonts w:hint="default"/>
      </w:rPr>
    </w:lvl>
    <w:lvl w:ilvl="5" w:tplc="6FAA4876">
      <w:numFmt w:val="bullet"/>
      <w:lvlText w:val="•"/>
      <w:lvlJc w:val="left"/>
      <w:pPr>
        <w:ind w:left="2897" w:hanging="343"/>
      </w:pPr>
      <w:rPr>
        <w:rFonts w:hint="default"/>
      </w:rPr>
    </w:lvl>
    <w:lvl w:ilvl="6" w:tplc="2F6A7428">
      <w:numFmt w:val="bullet"/>
      <w:lvlText w:val="•"/>
      <w:lvlJc w:val="left"/>
      <w:pPr>
        <w:ind w:left="3393" w:hanging="343"/>
      </w:pPr>
      <w:rPr>
        <w:rFonts w:hint="default"/>
      </w:rPr>
    </w:lvl>
    <w:lvl w:ilvl="7" w:tplc="8DC2ADB4">
      <w:numFmt w:val="bullet"/>
      <w:lvlText w:val="•"/>
      <w:lvlJc w:val="left"/>
      <w:pPr>
        <w:ind w:left="3888" w:hanging="343"/>
      </w:pPr>
      <w:rPr>
        <w:rFonts w:hint="default"/>
      </w:rPr>
    </w:lvl>
    <w:lvl w:ilvl="8" w:tplc="66A06A3C">
      <w:numFmt w:val="bullet"/>
      <w:lvlText w:val="•"/>
      <w:lvlJc w:val="left"/>
      <w:pPr>
        <w:ind w:left="4384" w:hanging="343"/>
      </w:pPr>
      <w:rPr>
        <w:rFonts w:hint="default"/>
      </w:rPr>
    </w:lvl>
  </w:abstractNum>
  <w:abstractNum w:abstractNumId="3" w15:restartNumberingAfterBreak="0">
    <w:nsid w:val="15355653"/>
    <w:multiLevelType w:val="hybridMultilevel"/>
    <w:tmpl w:val="049A0A28"/>
    <w:lvl w:ilvl="0" w:tplc="1240A416">
      <w:numFmt w:val="bullet"/>
      <w:lvlText w:val="•"/>
      <w:lvlJc w:val="left"/>
      <w:pPr>
        <w:ind w:left="771" w:hanging="355"/>
      </w:pPr>
      <w:rPr>
        <w:rFonts w:hint="default"/>
        <w:w w:val="108"/>
        <w:position w:val="-5"/>
      </w:rPr>
    </w:lvl>
    <w:lvl w:ilvl="1" w:tplc="81F87E76">
      <w:numFmt w:val="bullet"/>
      <w:lvlText w:val="•"/>
      <w:lvlJc w:val="left"/>
      <w:pPr>
        <w:ind w:left="1239" w:hanging="355"/>
      </w:pPr>
      <w:rPr>
        <w:rFonts w:hint="default"/>
      </w:rPr>
    </w:lvl>
    <w:lvl w:ilvl="2" w:tplc="D5802A92">
      <w:numFmt w:val="bullet"/>
      <w:lvlText w:val="•"/>
      <w:lvlJc w:val="left"/>
      <w:pPr>
        <w:ind w:left="1699" w:hanging="355"/>
      </w:pPr>
      <w:rPr>
        <w:rFonts w:hint="default"/>
      </w:rPr>
    </w:lvl>
    <w:lvl w:ilvl="3" w:tplc="9470071A">
      <w:numFmt w:val="bullet"/>
      <w:lvlText w:val="•"/>
      <w:lvlJc w:val="left"/>
      <w:pPr>
        <w:ind w:left="2158" w:hanging="355"/>
      </w:pPr>
      <w:rPr>
        <w:rFonts w:hint="default"/>
      </w:rPr>
    </w:lvl>
    <w:lvl w:ilvl="4" w:tplc="BB622E28">
      <w:numFmt w:val="bullet"/>
      <w:lvlText w:val="•"/>
      <w:lvlJc w:val="left"/>
      <w:pPr>
        <w:ind w:left="2618" w:hanging="355"/>
      </w:pPr>
      <w:rPr>
        <w:rFonts w:hint="default"/>
      </w:rPr>
    </w:lvl>
    <w:lvl w:ilvl="5" w:tplc="1A466094">
      <w:numFmt w:val="bullet"/>
      <w:lvlText w:val="•"/>
      <w:lvlJc w:val="left"/>
      <w:pPr>
        <w:ind w:left="3077" w:hanging="355"/>
      </w:pPr>
      <w:rPr>
        <w:rFonts w:hint="default"/>
      </w:rPr>
    </w:lvl>
    <w:lvl w:ilvl="6" w:tplc="9D3EE234">
      <w:numFmt w:val="bullet"/>
      <w:lvlText w:val="•"/>
      <w:lvlJc w:val="left"/>
      <w:pPr>
        <w:ind w:left="3537" w:hanging="355"/>
      </w:pPr>
      <w:rPr>
        <w:rFonts w:hint="default"/>
      </w:rPr>
    </w:lvl>
    <w:lvl w:ilvl="7" w:tplc="66763C40">
      <w:numFmt w:val="bullet"/>
      <w:lvlText w:val="•"/>
      <w:lvlJc w:val="left"/>
      <w:pPr>
        <w:ind w:left="3996" w:hanging="355"/>
      </w:pPr>
      <w:rPr>
        <w:rFonts w:hint="default"/>
      </w:rPr>
    </w:lvl>
    <w:lvl w:ilvl="8" w:tplc="B4302588">
      <w:numFmt w:val="bullet"/>
      <w:lvlText w:val="•"/>
      <w:lvlJc w:val="left"/>
      <w:pPr>
        <w:ind w:left="4456" w:hanging="355"/>
      </w:pPr>
      <w:rPr>
        <w:rFonts w:hint="default"/>
      </w:rPr>
    </w:lvl>
  </w:abstractNum>
  <w:abstractNum w:abstractNumId="4" w15:restartNumberingAfterBreak="0">
    <w:nsid w:val="158722EF"/>
    <w:multiLevelType w:val="multilevel"/>
    <w:tmpl w:val="D6F88D74"/>
    <w:lvl w:ilvl="0">
      <w:start w:val="7"/>
      <w:numFmt w:val="decimal"/>
      <w:lvlText w:val="%1"/>
      <w:lvlJc w:val="left"/>
      <w:pPr>
        <w:ind w:left="4557" w:hanging="1013"/>
      </w:pPr>
      <w:rPr>
        <w:rFonts w:hint="default"/>
      </w:rPr>
    </w:lvl>
    <w:lvl w:ilvl="1">
      <w:start w:val="9"/>
      <w:numFmt w:val="decimal"/>
      <w:lvlText w:val="%1.%2"/>
      <w:lvlJc w:val="left"/>
      <w:pPr>
        <w:ind w:left="4557" w:hanging="1013"/>
      </w:pPr>
      <w:rPr>
        <w:rFonts w:hint="default"/>
      </w:rPr>
    </w:lvl>
    <w:lvl w:ilvl="2">
      <w:start w:val="1"/>
      <w:numFmt w:val="decimal"/>
      <w:lvlText w:val="%1.%2.%3"/>
      <w:lvlJc w:val="left"/>
      <w:pPr>
        <w:ind w:left="4557" w:hanging="1013"/>
      </w:pPr>
      <w:rPr>
        <w:rFonts w:hint="default"/>
      </w:rPr>
    </w:lvl>
    <w:lvl w:ilvl="3">
      <w:start w:val="1"/>
      <w:numFmt w:val="decimal"/>
      <w:lvlText w:val="%1.%2.%3.%4."/>
      <w:lvlJc w:val="left"/>
      <w:pPr>
        <w:ind w:left="4557" w:hanging="1013"/>
      </w:pPr>
      <w:rPr>
        <w:rFonts w:hint="default"/>
        <w:spacing w:val="-5"/>
        <w:w w:val="102"/>
      </w:rPr>
    </w:lvl>
    <w:lvl w:ilvl="4">
      <w:numFmt w:val="bullet"/>
      <w:lvlText w:val="•"/>
      <w:lvlJc w:val="left"/>
      <w:pPr>
        <w:ind w:left="7600" w:hanging="1013"/>
      </w:pPr>
      <w:rPr>
        <w:rFonts w:hint="default"/>
      </w:rPr>
    </w:lvl>
    <w:lvl w:ilvl="5">
      <w:numFmt w:val="bullet"/>
      <w:lvlText w:val="•"/>
      <w:lvlJc w:val="left"/>
      <w:pPr>
        <w:ind w:left="8360" w:hanging="1013"/>
      </w:pPr>
      <w:rPr>
        <w:rFonts w:hint="default"/>
      </w:rPr>
    </w:lvl>
    <w:lvl w:ilvl="6">
      <w:numFmt w:val="bullet"/>
      <w:lvlText w:val="•"/>
      <w:lvlJc w:val="left"/>
      <w:pPr>
        <w:ind w:left="9120" w:hanging="1013"/>
      </w:pPr>
      <w:rPr>
        <w:rFonts w:hint="default"/>
      </w:rPr>
    </w:lvl>
    <w:lvl w:ilvl="7">
      <w:numFmt w:val="bullet"/>
      <w:lvlText w:val="•"/>
      <w:lvlJc w:val="left"/>
      <w:pPr>
        <w:ind w:left="9880" w:hanging="1013"/>
      </w:pPr>
      <w:rPr>
        <w:rFonts w:hint="default"/>
      </w:rPr>
    </w:lvl>
    <w:lvl w:ilvl="8">
      <w:numFmt w:val="bullet"/>
      <w:lvlText w:val="•"/>
      <w:lvlJc w:val="left"/>
      <w:pPr>
        <w:ind w:left="10640" w:hanging="1013"/>
      </w:pPr>
      <w:rPr>
        <w:rFonts w:hint="default"/>
      </w:rPr>
    </w:lvl>
  </w:abstractNum>
  <w:abstractNum w:abstractNumId="5" w15:restartNumberingAfterBreak="0">
    <w:nsid w:val="18EC498B"/>
    <w:multiLevelType w:val="hybridMultilevel"/>
    <w:tmpl w:val="31922732"/>
    <w:lvl w:ilvl="0" w:tplc="25E8A934">
      <w:numFmt w:val="bullet"/>
      <w:lvlText w:val="•"/>
      <w:lvlJc w:val="left"/>
      <w:pPr>
        <w:ind w:left="772" w:hanging="346"/>
      </w:pPr>
      <w:rPr>
        <w:rFonts w:hint="default"/>
        <w:w w:val="107"/>
        <w:position w:val="-3"/>
      </w:rPr>
    </w:lvl>
    <w:lvl w:ilvl="1" w:tplc="D132F980">
      <w:numFmt w:val="bullet"/>
      <w:lvlText w:val="•"/>
      <w:lvlJc w:val="left"/>
      <w:pPr>
        <w:ind w:left="1239" w:hanging="346"/>
      </w:pPr>
      <w:rPr>
        <w:rFonts w:hint="default"/>
      </w:rPr>
    </w:lvl>
    <w:lvl w:ilvl="2" w:tplc="6AFEEAFA">
      <w:numFmt w:val="bullet"/>
      <w:lvlText w:val="•"/>
      <w:lvlJc w:val="left"/>
      <w:pPr>
        <w:ind w:left="1699" w:hanging="346"/>
      </w:pPr>
      <w:rPr>
        <w:rFonts w:hint="default"/>
      </w:rPr>
    </w:lvl>
    <w:lvl w:ilvl="3" w:tplc="0A00E220">
      <w:numFmt w:val="bullet"/>
      <w:lvlText w:val="•"/>
      <w:lvlJc w:val="left"/>
      <w:pPr>
        <w:ind w:left="2158" w:hanging="346"/>
      </w:pPr>
      <w:rPr>
        <w:rFonts w:hint="default"/>
      </w:rPr>
    </w:lvl>
    <w:lvl w:ilvl="4" w:tplc="8404286C">
      <w:numFmt w:val="bullet"/>
      <w:lvlText w:val="•"/>
      <w:lvlJc w:val="left"/>
      <w:pPr>
        <w:ind w:left="2618" w:hanging="346"/>
      </w:pPr>
      <w:rPr>
        <w:rFonts w:hint="default"/>
      </w:rPr>
    </w:lvl>
    <w:lvl w:ilvl="5" w:tplc="F9720E60">
      <w:numFmt w:val="bullet"/>
      <w:lvlText w:val="•"/>
      <w:lvlJc w:val="left"/>
      <w:pPr>
        <w:ind w:left="3077" w:hanging="346"/>
      </w:pPr>
      <w:rPr>
        <w:rFonts w:hint="default"/>
      </w:rPr>
    </w:lvl>
    <w:lvl w:ilvl="6" w:tplc="BDD4DE64">
      <w:numFmt w:val="bullet"/>
      <w:lvlText w:val="•"/>
      <w:lvlJc w:val="left"/>
      <w:pPr>
        <w:ind w:left="3537" w:hanging="346"/>
      </w:pPr>
      <w:rPr>
        <w:rFonts w:hint="default"/>
      </w:rPr>
    </w:lvl>
    <w:lvl w:ilvl="7" w:tplc="468010F2">
      <w:numFmt w:val="bullet"/>
      <w:lvlText w:val="•"/>
      <w:lvlJc w:val="left"/>
      <w:pPr>
        <w:ind w:left="3996" w:hanging="346"/>
      </w:pPr>
      <w:rPr>
        <w:rFonts w:hint="default"/>
      </w:rPr>
    </w:lvl>
    <w:lvl w:ilvl="8" w:tplc="7CDA15B2">
      <w:numFmt w:val="bullet"/>
      <w:lvlText w:val="•"/>
      <w:lvlJc w:val="left"/>
      <w:pPr>
        <w:ind w:left="4456" w:hanging="346"/>
      </w:pPr>
      <w:rPr>
        <w:rFonts w:hint="default"/>
      </w:rPr>
    </w:lvl>
  </w:abstractNum>
  <w:abstractNum w:abstractNumId="6" w15:restartNumberingAfterBreak="0">
    <w:nsid w:val="2BA8025D"/>
    <w:multiLevelType w:val="multilevel"/>
    <w:tmpl w:val="91E6CA00"/>
    <w:lvl w:ilvl="0">
      <w:start w:val="5"/>
      <w:numFmt w:val="decimal"/>
      <w:lvlText w:val="%1."/>
      <w:lvlJc w:val="left"/>
      <w:pPr>
        <w:ind w:left="2158" w:hanging="340"/>
      </w:pPr>
      <w:rPr>
        <w:rFonts w:hint="default"/>
        <w:b/>
        <w:bCs/>
        <w:spacing w:val="-13"/>
        <w:w w:val="109"/>
      </w:rPr>
    </w:lvl>
    <w:lvl w:ilvl="1">
      <w:start w:val="1"/>
      <w:numFmt w:val="decimal"/>
      <w:lvlText w:val="%1.%2."/>
      <w:lvlJc w:val="left"/>
      <w:pPr>
        <w:ind w:left="2866" w:hanging="681"/>
        <w:jc w:val="right"/>
      </w:pPr>
      <w:rPr>
        <w:rFonts w:hint="default"/>
        <w:b/>
        <w:bCs/>
        <w:spacing w:val="-2"/>
        <w:w w:val="103"/>
      </w:rPr>
    </w:lvl>
    <w:lvl w:ilvl="2">
      <w:start w:val="1"/>
      <w:numFmt w:val="decimal"/>
      <w:lvlText w:val="%1.%2.%3."/>
      <w:lvlJc w:val="left"/>
      <w:pPr>
        <w:ind w:left="3549" w:hanging="678"/>
      </w:pPr>
      <w:rPr>
        <w:rFonts w:hint="default"/>
        <w:b/>
        <w:bCs/>
        <w:spacing w:val="-5"/>
        <w:w w:val="102"/>
      </w:rPr>
    </w:lvl>
    <w:lvl w:ilvl="3">
      <w:start w:val="1"/>
      <w:numFmt w:val="lowerLetter"/>
      <w:lvlText w:val="%4."/>
      <w:lvlJc w:val="left"/>
      <w:pPr>
        <w:ind w:left="3198" w:hanging="678"/>
      </w:pPr>
      <w:rPr>
        <w:rFonts w:hint="default"/>
        <w:spacing w:val="0"/>
        <w:w w:val="108"/>
      </w:rPr>
    </w:lvl>
    <w:lvl w:ilvl="4">
      <w:start w:val="1"/>
      <w:numFmt w:val="upperRoman"/>
      <w:lvlText w:val="%5."/>
      <w:lvlJc w:val="left"/>
      <w:pPr>
        <w:ind w:left="3876" w:hanging="678"/>
      </w:pPr>
      <w:rPr>
        <w:rFonts w:ascii="Arial" w:eastAsia="Arial" w:hAnsi="Arial" w:cs="Arial" w:hint="default"/>
        <w:color w:val="313131"/>
        <w:w w:val="109"/>
        <w:sz w:val="19"/>
        <w:szCs w:val="19"/>
      </w:rPr>
    </w:lvl>
    <w:lvl w:ilvl="5">
      <w:numFmt w:val="bullet"/>
      <w:lvlText w:val="•"/>
      <w:lvlJc w:val="left"/>
      <w:pPr>
        <w:ind w:left="3860" w:hanging="678"/>
      </w:pPr>
      <w:rPr>
        <w:rFonts w:hint="default"/>
      </w:rPr>
    </w:lvl>
    <w:lvl w:ilvl="6">
      <w:numFmt w:val="bullet"/>
      <w:lvlText w:val="•"/>
      <w:lvlJc w:val="left"/>
      <w:pPr>
        <w:ind w:left="3880" w:hanging="678"/>
      </w:pPr>
      <w:rPr>
        <w:rFonts w:hint="default"/>
      </w:rPr>
    </w:lvl>
    <w:lvl w:ilvl="7">
      <w:numFmt w:val="bullet"/>
      <w:lvlText w:val="•"/>
      <w:lvlJc w:val="left"/>
      <w:pPr>
        <w:ind w:left="5905" w:hanging="678"/>
      </w:pPr>
      <w:rPr>
        <w:rFonts w:hint="default"/>
      </w:rPr>
    </w:lvl>
    <w:lvl w:ilvl="8">
      <w:numFmt w:val="bullet"/>
      <w:lvlText w:val="•"/>
      <w:lvlJc w:val="left"/>
      <w:pPr>
        <w:ind w:left="7930" w:hanging="678"/>
      </w:pPr>
      <w:rPr>
        <w:rFonts w:hint="default"/>
      </w:rPr>
    </w:lvl>
  </w:abstractNum>
  <w:abstractNum w:abstractNumId="7" w15:restartNumberingAfterBreak="0">
    <w:nsid w:val="3294243A"/>
    <w:multiLevelType w:val="hybridMultilevel"/>
    <w:tmpl w:val="F0A0B930"/>
    <w:lvl w:ilvl="0" w:tplc="E1646E70">
      <w:numFmt w:val="bullet"/>
      <w:lvlText w:val="•"/>
      <w:lvlJc w:val="left"/>
      <w:pPr>
        <w:ind w:left="764" w:hanging="346"/>
      </w:pPr>
      <w:rPr>
        <w:rFonts w:ascii="Arial" w:eastAsia="Arial" w:hAnsi="Arial" w:cs="Arial" w:hint="default"/>
        <w:color w:val="010101"/>
        <w:w w:val="109"/>
        <w:position w:val="-4"/>
        <w:sz w:val="28"/>
        <w:szCs w:val="28"/>
      </w:rPr>
    </w:lvl>
    <w:lvl w:ilvl="1" w:tplc="1FAC7A7E">
      <w:numFmt w:val="bullet"/>
      <w:lvlText w:val="•"/>
      <w:lvlJc w:val="left"/>
      <w:pPr>
        <w:ind w:left="1221" w:hanging="346"/>
      </w:pPr>
      <w:rPr>
        <w:rFonts w:hint="default"/>
      </w:rPr>
    </w:lvl>
    <w:lvl w:ilvl="2" w:tplc="A732C71C">
      <w:numFmt w:val="bullet"/>
      <w:lvlText w:val="•"/>
      <w:lvlJc w:val="left"/>
      <w:pPr>
        <w:ind w:left="1683" w:hanging="346"/>
      </w:pPr>
      <w:rPr>
        <w:rFonts w:hint="default"/>
      </w:rPr>
    </w:lvl>
    <w:lvl w:ilvl="3" w:tplc="0E88D442">
      <w:numFmt w:val="bullet"/>
      <w:lvlText w:val="•"/>
      <w:lvlJc w:val="left"/>
      <w:pPr>
        <w:ind w:left="2144" w:hanging="346"/>
      </w:pPr>
      <w:rPr>
        <w:rFonts w:hint="default"/>
      </w:rPr>
    </w:lvl>
    <w:lvl w:ilvl="4" w:tplc="88B29002">
      <w:numFmt w:val="bullet"/>
      <w:lvlText w:val="•"/>
      <w:lvlJc w:val="left"/>
      <w:pPr>
        <w:ind w:left="2606" w:hanging="346"/>
      </w:pPr>
      <w:rPr>
        <w:rFonts w:hint="default"/>
      </w:rPr>
    </w:lvl>
    <w:lvl w:ilvl="5" w:tplc="2AD46460">
      <w:numFmt w:val="bullet"/>
      <w:lvlText w:val="•"/>
      <w:lvlJc w:val="left"/>
      <w:pPr>
        <w:ind w:left="3067" w:hanging="346"/>
      </w:pPr>
      <w:rPr>
        <w:rFonts w:hint="default"/>
      </w:rPr>
    </w:lvl>
    <w:lvl w:ilvl="6" w:tplc="1C6CBB12">
      <w:numFmt w:val="bullet"/>
      <w:lvlText w:val="•"/>
      <w:lvlJc w:val="left"/>
      <w:pPr>
        <w:ind w:left="3529" w:hanging="346"/>
      </w:pPr>
      <w:rPr>
        <w:rFonts w:hint="default"/>
      </w:rPr>
    </w:lvl>
    <w:lvl w:ilvl="7" w:tplc="20DCFA08">
      <w:numFmt w:val="bullet"/>
      <w:lvlText w:val="•"/>
      <w:lvlJc w:val="left"/>
      <w:pPr>
        <w:ind w:left="3990" w:hanging="346"/>
      </w:pPr>
      <w:rPr>
        <w:rFonts w:hint="default"/>
      </w:rPr>
    </w:lvl>
    <w:lvl w:ilvl="8" w:tplc="B5587044">
      <w:numFmt w:val="bullet"/>
      <w:lvlText w:val="•"/>
      <w:lvlJc w:val="left"/>
      <w:pPr>
        <w:ind w:left="4452" w:hanging="346"/>
      </w:pPr>
      <w:rPr>
        <w:rFonts w:hint="default"/>
      </w:rPr>
    </w:lvl>
  </w:abstractNum>
  <w:abstractNum w:abstractNumId="8" w15:restartNumberingAfterBreak="0">
    <w:nsid w:val="34125D9E"/>
    <w:multiLevelType w:val="multilevel"/>
    <w:tmpl w:val="8E1A1F58"/>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bCs/>
        <w:w w:val="103"/>
      </w:rPr>
    </w:lvl>
    <w:lvl w:ilvl="2">
      <w:start w:val="1"/>
      <w:numFmt w:val="decimal"/>
      <w:lvlText w:val="%1.%2.%3."/>
      <w:lvlJc w:val="left"/>
      <w:pPr>
        <w:ind w:left="1847" w:hanging="677"/>
      </w:pPr>
      <w:rPr>
        <w:rFonts w:ascii="Arial" w:eastAsia="Arial" w:hAnsi="Arial" w:cs="Arial" w:hint="default"/>
        <w:b/>
        <w:b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9" w15:restartNumberingAfterBreak="0">
    <w:nsid w:val="34461255"/>
    <w:multiLevelType w:val="hybridMultilevel"/>
    <w:tmpl w:val="1824963A"/>
    <w:lvl w:ilvl="0" w:tplc="DD62A4FA">
      <w:numFmt w:val="bullet"/>
      <w:lvlText w:val="•"/>
      <w:lvlJc w:val="left"/>
      <w:pPr>
        <w:ind w:left="777" w:hanging="346"/>
      </w:pPr>
      <w:rPr>
        <w:rFonts w:ascii="Times New Roman" w:eastAsia="Times New Roman" w:hAnsi="Times New Roman" w:cs="Times New Roman" w:hint="default"/>
        <w:color w:val="010101"/>
        <w:w w:val="108"/>
        <w:position w:val="-4"/>
        <w:sz w:val="28"/>
        <w:szCs w:val="28"/>
      </w:rPr>
    </w:lvl>
    <w:lvl w:ilvl="1" w:tplc="A5960B7A">
      <w:numFmt w:val="bullet"/>
      <w:lvlText w:val="•"/>
      <w:lvlJc w:val="left"/>
      <w:pPr>
        <w:ind w:left="1239" w:hanging="346"/>
      </w:pPr>
      <w:rPr>
        <w:rFonts w:hint="default"/>
      </w:rPr>
    </w:lvl>
    <w:lvl w:ilvl="2" w:tplc="B95A58F6">
      <w:numFmt w:val="bullet"/>
      <w:lvlText w:val="•"/>
      <w:lvlJc w:val="left"/>
      <w:pPr>
        <w:ind w:left="1699" w:hanging="346"/>
      </w:pPr>
      <w:rPr>
        <w:rFonts w:hint="default"/>
      </w:rPr>
    </w:lvl>
    <w:lvl w:ilvl="3" w:tplc="41B650DE">
      <w:numFmt w:val="bullet"/>
      <w:lvlText w:val="•"/>
      <w:lvlJc w:val="left"/>
      <w:pPr>
        <w:ind w:left="2158" w:hanging="346"/>
      </w:pPr>
      <w:rPr>
        <w:rFonts w:hint="default"/>
      </w:rPr>
    </w:lvl>
    <w:lvl w:ilvl="4" w:tplc="EC981AEA">
      <w:numFmt w:val="bullet"/>
      <w:lvlText w:val="•"/>
      <w:lvlJc w:val="left"/>
      <w:pPr>
        <w:ind w:left="2618" w:hanging="346"/>
      </w:pPr>
      <w:rPr>
        <w:rFonts w:hint="default"/>
      </w:rPr>
    </w:lvl>
    <w:lvl w:ilvl="5" w:tplc="D048D02A">
      <w:numFmt w:val="bullet"/>
      <w:lvlText w:val="•"/>
      <w:lvlJc w:val="left"/>
      <w:pPr>
        <w:ind w:left="3077" w:hanging="346"/>
      </w:pPr>
      <w:rPr>
        <w:rFonts w:hint="default"/>
      </w:rPr>
    </w:lvl>
    <w:lvl w:ilvl="6" w:tplc="5456F0EA">
      <w:numFmt w:val="bullet"/>
      <w:lvlText w:val="•"/>
      <w:lvlJc w:val="left"/>
      <w:pPr>
        <w:ind w:left="3537" w:hanging="346"/>
      </w:pPr>
      <w:rPr>
        <w:rFonts w:hint="default"/>
      </w:rPr>
    </w:lvl>
    <w:lvl w:ilvl="7" w:tplc="EC18F502">
      <w:numFmt w:val="bullet"/>
      <w:lvlText w:val="•"/>
      <w:lvlJc w:val="left"/>
      <w:pPr>
        <w:ind w:left="3996" w:hanging="346"/>
      </w:pPr>
      <w:rPr>
        <w:rFonts w:hint="default"/>
      </w:rPr>
    </w:lvl>
    <w:lvl w:ilvl="8" w:tplc="03FA10CA">
      <w:numFmt w:val="bullet"/>
      <w:lvlText w:val="•"/>
      <w:lvlJc w:val="left"/>
      <w:pPr>
        <w:ind w:left="4456" w:hanging="346"/>
      </w:pPr>
      <w:rPr>
        <w:rFonts w:hint="default"/>
      </w:rPr>
    </w:lvl>
  </w:abstractNum>
  <w:abstractNum w:abstractNumId="10"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AF76835"/>
    <w:multiLevelType w:val="hybridMultilevel"/>
    <w:tmpl w:val="0180D224"/>
    <w:lvl w:ilvl="0" w:tplc="4462E96A">
      <w:numFmt w:val="bullet"/>
      <w:lvlText w:val="•"/>
      <w:lvlJc w:val="left"/>
      <w:pPr>
        <w:ind w:left="425" w:hanging="339"/>
      </w:pPr>
      <w:rPr>
        <w:rFonts w:ascii="Times New Roman" w:eastAsia="Times New Roman" w:hAnsi="Times New Roman" w:cs="Times New Roman" w:hint="default"/>
        <w:color w:val="010101"/>
        <w:w w:val="109"/>
        <w:position w:val="-3"/>
        <w:sz w:val="28"/>
        <w:szCs w:val="28"/>
      </w:rPr>
    </w:lvl>
    <w:lvl w:ilvl="1" w:tplc="0B22805E">
      <w:numFmt w:val="bullet"/>
      <w:lvlText w:val="•"/>
      <w:lvlJc w:val="left"/>
      <w:pPr>
        <w:ind w:left="915" w:hanging="339"/>
      </w:pPr>
      <w:rPr>
        <w:rFonts w:hint="default"/>
      </w:rPr>
    </w:lvl>
    <w:lvl w:ilvl="2" w:tplc="FF5AE7B0">
      <w:numFmt w:val="bullet"/>
      <w:lvlText w:val="•"/>
      <w:lvlJc w:val="left"/>
      <w:pPr>
        <w:ind w:left="1410" w:hanging="339"/>
      </w:pPr>
      <w:rPr>
        <w:rFonts w:hint="default"/>
      </w:rPr>
    </w:lvl>
    <w:lvl w:ilvl="3" w:tplc="CB7E3310">
      <w:numFmt w:val="bullet"/>
      <w:lvlText w:val="•"/>
      <w:lvlJc w:val="left"/>
      <w:pPr>
        <w:ind w:left="1905" w:hanging="339"/>
      </w:pPr>
      <w:rPr>
        <w:rFonts w:hint="default"/>
      </w:rPr>
    </w:lvl>
    <w:lvl w:ilvl="4" w:tplc="6096DBD4">
      <w:numFmt w:val="bullet"/>
      <w:lvlText w:val="•"/>
      <w:lvlJc w:val="left"/>
      <w:pPr>
        <w:ind w:left="2400" w:hanging="339"/>
      </w:pPr>
      <w:rPr>
        <w:rFonts w:hint="default"/>
      </w:rPr>
    </w:lvl>
    <w:lvl w:ilvl="5" w:tplc="D9C4EF7E">
      <w:numFmt w:val="bullet"/>
      <w:lvlText w:val="•"/>
      <w:lvlJc w:val="left"/>
      <w:pPr>
        <w:ind w:left="2896" w:hanging="339"/>
      </w:pPr>
      <w:rPr>
        <w:rFonts w:hint="default"/>
      </w:rPr>
    </w:lvl>
    <w:lvl w:ilvl="6" w:tplc="353E1B8A">
      <w:numFmt w:val="bullet"/>
      <w:lvlText w:val="•"/>
      <w:lvlJc w:val="left"/>
      <w:pPr>
        <w:ind w:left="3391" w:hanging="339"/>
      </w:pPr>
      <w:rPr>
        <w:rFonts w:hint="default"/>
      </w:rPr>
    </w:lvl>
    <w:lvl w:ilvl="7" w:tplc="CD6421E6">
      <w:numFmt w:val="bullet"/>
      <w:lvlText w:val="•"/>
      <w:lvlJc w:val="left"/>
      <w:pPr>
        <w:ind w:left="3886" w:hanging="339"/>
      </w:pPr>
      <w:rPr>
        <w:rFonts w:hint="default"/>
      </w:rPr>
    </w:lvl>
    <w:lvl w:ilvl="8" w:tplc="F2CC383A">
      <w:numFmt w:val="bullet"/>
      <w:lvlText w:val="•"/>
      <w:lvlJc w:val="left"/>
      <w:pPr>
        <w:ind w:left="4381" w:hanging="339"/>
      </w:pPr>
      <w:rPr>
        <w:rFonts w:hint="default"/>
      </w:rPr>
    </w:lvl>
  </w:abstractNum>
  <w:abstractNum w:abstractNumId="12" w15:restartNumberingAfterBreak="0">
    <w:nsid w:val="4D0343BD"/>
    <w:multiLevelType w:val="hybridMultilevel"/>
    <w:tmpl w:val="5476AF8E"/>
    <w:lvl w:ilvl="0" w:tplc="89C82EEA">
      <w:start w:val="1"/>
      <w:numFmt w:val="bullet"/>
      <w:lvlText w:val=""/>
      <w:lvlJc w:val="left"/>
      <w:pPr>
        <w:ind w:left="748" w:hanging="360"/>
      </w:pPr>
      <w:rPr>
        <w:rFonts w:ascii="Symbol" w:hAnsi="Symbol" w:hint="default"/>
        <w:color w:val="auto"/>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13" w15:restartNumberingAfterBreak="0">
    <w:nsid w:val="55B717A6"/>
    <w:multiLevelType w:val="hybridMultilevel"/>
    <w:tmpl w:val="D618FE12"/>
    <w:lvl w:ilvl="0" w:tplc="BC06ADAC">
      <w:numFmt w:val="bullet"/>
      <w:lvlText w:val="•"/>
      <w:lvlJc w:val="left"/>
      <w:pPr>
        <w:ind w:left="433" w:hanging="350"/>
      </w:pPr>
      <w:rPr>
        <w:rFonts w:ascii="Arial" w:eastAsia="Arial" w:hAnsi="Arial" w:cs="Arial" w:hint="default"/>
        <w:color w:val="010101"/>
        <w:w w:val="109"/>
        <w:position w:val="-4"/>
        <w:sz w:val="30"/>
        <w:szCs w:val="30"/>
      </w:rPr>
    </w:lvl>
    <w:lvl w:ilvl="1" w:tplc="0C6E3B3A">
      <w:numFmt w:val="bullet"/>
      <w:lvlText w:val="•"/>
      <w:lvlJc w:val="left"/>
      <w:pPr>
        <w:ind w:left="762" w:hanging="346"/>
      </w:pPr>
      <w:rPr>
        <w:rFonts w:ascii="Times New Roman" w:eastAsia="Times New Roman" w:hAnsi="Times New Roman" w:cs="Times New Roman" w:hint="default"/>
        <w:color w:val="010101"/>
        <w:w w:val="107"/>
        <w:position w:val="-3"/>
        <w:sz w:val="28"/>
        <w:szCs w:val="28"/>
      </w:rPr>
    </w:lvl>
    <w:lvl w:ilvl="2" w:tplc="682E078C">
      <w:numFmt w:val="bullet"/>
      <w:lvlText w:val="•"/>
      <w:lvlJc w:val="left"/>
      <w:pPr>
        <w:ind w:left="1272" w:hanging="346"/>
      </w:pPr>
      <w:rPr>
        <w:rFonts w:hint="default"/>
      </w:rPr>
    </w:lvl>
    <w:lvl w:ilvl="3" w:tplc="CE8A3248">
      <w:numFmt w:val="bullet"/>
      <w:lvlText w:val="•"/>
      <w:lvlJc w:val="left"/>
      <w:pPr>
        <w:ind w:left="1785" w:hanging="346"/>
      </w:pPr>
      <w:rPr>
        <w:rFonts w:hint="default"/>
      </w:rPr>
    </w:lvl>
    <w:lvl w:ilvl="4" w:tplc="803609F6">
      <w:numFmt w:val="bullet"/>
      <w:lvlText w:val="•"/>
      <w:lvlJc w:val="left"/>
      <w:pPr>
        <w:ind w:left="2298" w:hanging="346"/>
      </w:pPr>
      <w:rPr>
        <w:rFonts w:hint="default"/>
      </w:rPr>
    </w:lvl>
    <w:lvl w:ilvl="5" w:tplc="6A48AD62">
      <w:numFmt w:val="bullet"/>
      <w:lvlText w:val="•"/>
      <w:lvlJc w:val="left"/>
      <w:pPr>
        <w:ind w:left="2811" w:hanging="346"/>
      </w:pPr>
      <w:rPr>
        <w:rFonts w:hint="default"/>
      </w:rPr>
    </w:lvl>
    <w:lvl w:ilvl="6" w:tplc="31A61F78">
      <w:numFmt w:val="bullet"/>
      <w:lvlText w:val="•"/>
      <w:lvlJc w:val="left"/>
      <w:pPr>
        <w:ind w:left="3324" w:hanging="346"/>
      </w:pPr>
      <w:rPr>
        <w:rFonts w:hint="default"/>
      </w:rPr>
    </w:lvl>
    <w:lvl w:ilvl="7" w:tplc="A03CAE86">
      <w:numFmt w:val="bullet"/>
      <w:lvlText w:val="•"/>
      <w:lvlJc w:val="left"/>
      <w:pPr>
        <w:ind w:left="3837" w:hanging="346"/>
      </w:pPr>
      <w:rPr>
        <w:rFonts w:hint="default"/>
      </w:rPr>
    </w:lvl>
    <w:lvl w:ilvl="8" w:tplc="DEECBC34">
      <w:numFmt w:val="bullet"/>
      <w:lvlText w:val="•"/>
      <w:lvlJc w:val="left"/>
      <w:pPr>
        <w:ind w:left="4349" w:hanging="346"/>
      </w:pPr>
      <w:rPr>
        <w:rFonts w:hint="default"/>
      </w:rPr>
    </w:lvl>
  </w:abstractNum>
  <w:abstractNum w:abstractNumId="14"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1"/>
  </w:num>
  <w:num w:numId="2" w16cid:durableId="915624884">
    <w:abstractNumId w:val="8"/>
  </w:num>
  <w:num w:numId="3" w16cid:durableId="246308270">
    <w:abstractNumId w:val="10"/>
  </w:num>
  <w:num w:numId="4" w16cid:durableId="556278309">
    <w:abstractNumId w:val="15"/>
  </w:num>
  <w:num w:numId="5" w16cid:durableId="357589886">
    <w:abstractNumId w:val="14"/>
  </w:num>
  <w:num w:numId="6" w16cid:durableId="5061504">
    <w:abstractNumId w:val="11"/>
  </w:num>
  <w:num w:numId="7" w16cid:durableId="961615309">
    <w:abstractNumId w:val="9"/>
  </w:num>
  <w:num w:numId="8" w16cid:durableId="625351572">
    <w:abstractNumId w:val="3"/>
  </w:num>
  <w:num w:numId="9" w16cid:durableId="281694452">
    <w:abstractNumId w:val="5"/>
  </w:num>
  <w:num w:numId="10" w16cid:durableId="2051298098">
    <w:abstractNumId w:val="7"/>
  </w:num>
  <w:num w:numId="11" w16cid:durableId="620108997">
    <w:abstractNumId w:val="13"/>
  </w:num>
  <w:num w:numId="12" w16cid:durableId="298152543">
    <w:abstractNumId w:val="2"/>
  </w:num>
  <w:num w:numId="13" w16cid:durableId="885407349">
    <w:abstractNumId w:val="12"/>
  </w:num>
  <w:num w:numId="14" w16cid:durableId="70351553">
    <w:abstractNumId w:val="6"/>
  </w:num>
  <w:num w:numId="15" w16cid:durableId="958023799">
    <w:abstractNumId w:val="0"/>
  </w:num>
  <w:num w:numId="16" w16cid:durableId="1651641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134FF"/>
    <w:rsid w:val="000213AE"/>
    <w:rsid w:val="00026C25"/>
    <w:rsid w:val="000308A2"/>
    <w:rsid w:val="00033E29"/>
    <w:rsid w:val="00035886"/>
    <w:rsid w:val="000405E9"/>
    <w:rsid w:val="0004508E"/>
    <w:rsid w:val="000473A4"/>
    <w:rsid w:val="00052C98"/>
    <w:rsid w:val="000545C7"/>
    <w:rsid w:val="00054D82"/>
    <w:rsid w:val="00063458"/>
    <w:rsid w:val="00073BB4"/>
    <w:rsid w:val="00076BF4"/>
    <w:rsid w:val="000A0811"/>
    <w:rsid w:val="000B3A9F"/>
    <w:rsid w:val="000F10F0"/>
    <w:rsid w:val="000F1242"/>
    <w:rsid w:val="000F31C5"/>
    <w:rsid w:val="000F5743"/>
    <w:rsid w:val="00101CF0"/>
    <w:rsid w:val="00112631"/>
    <w:rsid w:val="001145B8"/>
    <w:rsid w:val="00116798"/>
    <w:rsid w:val="0012327B"/>
    <w:rsid w:val="00143DF7"/>
    <w:rsid w:val="001648C1"/>
    <w:rsid w:val="0018725D"/>
    <w:rsid w:val="001928F4"/>
    <w:rsid w:val="001A6C80"/>
    <w:rsid w:val="001C6A3B"/>
    <w:rsid w:val="001D4B8B"/>
    <w:rsid w:val="001D711E"/>
    <w:rsid w:val="001D7874"/>
    <w:rsid w:val="001E6896"/>
    <w:rsid w:val="001E6BE2"/>
    <w:rsid w:val="001F5BE9"/>
    <w:rsid w:val="00200F58"/>
    <w:rsid w:val="00210CDE"/>
    <w:rsid w:val="00211711"/>
    <w:rsid w:val="002150B6"/>
    <w:rsid w:val="00224ABD"/>
    <w:rsid w:val="00227268"/>
    <w:rsid w:val="0023164A"/>
    <w:rsid w:val="00246CD8"/>
    <w:rsid w:val="00253F92"/>
    <w:rsid w:val="00263133"/>
    <w:rsid w:val="002703B4"/>
    <w:rsid w:val="0028075E"/>
    <w:rsid w:val="002933E4"/>
    <w:rsid w:val="002A3044"/>
    <w:rsid w:val="002C6419"/>
    <w:rsid w:val="002E0D97"/>
    <w:rsid w:val="002E708C"/>
    <w:rsid w:val="0030059C"/>
    <w:rsid w:val="003009A2"/>
    <w:rsid w:val="00300BC7"/>
    <w:rsid w:val="003019F1"/>
    <w:rsid w:val="00312DCE"/>
    <w:rsid w:val="00313394"/>
    <w:rsid w:val="003148BE"/>
    <w:rsid w:val="003159A0"/>
    <w:rsid w:val="00324959"/>
    <w:rsid w:val="00344D0B"/>
    <w:rsid w:val="00361F93"/>
    <w:rsid w:val="00362240"/>
    <w:rsid w:val="00382B46"/>
    <w:rsid w:val="00387CEA"/>
    <w:rsid w:val="003A6DB5"/>
    <w:rsid w:val="003B3FCE"/>
    <w:rsid w:val="003D10C2"/>
    <w:rsid w:val="003D660B"/>
    <w:rsid w:val="003F731B"/>
    <w:rsid w:val="004018A2"/>
    <w:rsid w:val="00403F8A"/>
    <w:rsid w:val="004043B2"/>
    <w:rsid w:val="00416A3E"/>
    <w:rsid w:val="00425631"/>
    <w:rsid w:val="00430DFA"/>
    <w:rsid w:val="00431C79"/>
    <w:rsid w:val="004369C1"/>
    <w:rsid w:val="00437D0D"/>
    <w:rsid w:val="0044021B"/>
    <w:rsid w:val="00443CF3"/>
    <w:rsid w:val="00446635"/>
    <w:rsid w:val="00453C6E"/>
    <w:rsid w:val="00454590"/>
    <w:rsid w:val="0045486C"/>
    <w:rsid w:val="00474739"/>
    <w:rsid w:val="004A06C1"/>
    <w:rsid w:val="004A33D8"/>
    <w:rsid w:val="004A73AD"/>
    <w:rsid w:val="004B49C9"/>
    <w:rsid w:val="004C5D65"/>
    <w:rsid w:val="004E3EE5"/>
    <w:rsid w:val="004F5F1B"/>
    <w:rsid w:val="004F60AE"/>
    <w:rsid w:val="004F7F35"/>
    <w:rsid w:val="005055DB"/>
    <w:rsid w:val="00534987"/>
    <w:rsid w:val="005427F3"/>
    <w:rsid w:val="00543C5E"/>
    <w:rsid w:val="00561965"/>
    <w:rsid w:val="005A179F"/>
    <w:rsid w:val="005B392C"/>
    <w:rsid w:val="005C1C1F"/>
    <w:rsid w:val="005F1BDB"/>
    <w:rsid w:val="005F69AE"/>
    <w:rsid w:val="006154AB"/>
    <w:rsid w:val="00615598"/>
    <w:rsid w:val="00640329"/>
    <w:rsid w:val="00663732"/>
    <w:rsid w:val="006652F3"/>
    <w:rsid w:val="00667532"/>
    <w:rsid w:val="00670661"/>
    <w:rsid w:val="00675141"/>
    <w:rsid w:val="00676986"/>
    <w:rsid w:val="006A0184"/>
    <w:rsid w:val="006A0335"/>
    <w:rsid w:val="006C5401"/>
    <w:rsid w:val="006D275A"/>
    <w:rsid w:val="006D6F7C"/>
    <w:rsid w:val="006D7893"/>
    <w:rsid w:val="006E51B2"/>
    <w:rsid w:val="006F1B2D"/>
    <w:rsid w:val="007123B1"/>
    <w:rsid w:val="00734FCB"/>
    <w:rsid w:val="00741EB6"/>
    <w:rsid w:val="0075674A"/>
    <w:rsid w:val="00756CE0"/>
    <w:rsid w:val="00763439"/>
    <w:rsid w:val="007665F6"/>
    <w:rsid w:val="007B2E7D"/>
    <w:rsid w:val="007B5DAD"/>
    <w:rsid w:val="007C66A8"/>
    <w:rsid w:val="007E2829"/>
    <w:rsid w:val="008109DA"/>
    <w:rsid w:val="0081614B"/>
    <w:rsid w:val="008179D3"/>
    <w:rsid w:val="00861EAF"/>
    <w:rsid w:val="0086665F"/>
    <w:rsid w:val="00880166"/>
    <w:rsid w:val="0089311C"/>
    <w:rsid w:val="008B11D9"/>
    <w:rsid w:val="008B5DCA"/>
    <w:rsid w:val="008C0368"/>
    <w:rsid w:val="008C5ED4"/>
    <w:rsid w:val="008D13D6"/>
    <w:rsid w:val="008D6A9C"/>
    <w:rsid w:val="008F05DA"/>
    <w:rsid w:val="008F2D6E"/>
    <w:rsid w:val="009037E9"/>
    <w:rsid w:val="009045CA"/>
    <w:rsid w:val="0091470D"/>
    <w:rsid w:val="0092277F"/>
    <w:rsid w:val="00923272"/>
    <w:rsid w:val="00926EA4"/>
    <w:rsid w:val="00941D3C"/>
    <w:rsid w:val="00942314"/>
    <w:rsid w:val="00943EC6"/>
    <w:rsid w:val="00944159"/>
    <w:rsid w:val="009475A6"/>
    <w:rsid w:val="00947687"/>
    <w:rsid w:val="00950E20"/>
    <w:rsid w:val="00960822"/>
    <w:rsid w:val="0096253A"/>
    <w:rsid w:val="009A09B2"/>
    <w:rsid w:val="009B70C2"/>
    <w:rsid w:val="009C1064"/>
    <w:rsid w:val="009F7E5C"/>
    <w:rsid w:val="00A01F3F"/>
    <w:rsid w:val="00A1589D"/>
    <w:rsid w:val="00A33E3D"/>
    <w:rsid w:val="00A34038"/>
    <w:rsid w:val="00A51C83"/>
    <w:rsid w:val="00A60C50"/>
    <w:rsid w:val="00A746A5"/>
    <w:rsid w:val="00A761B5"/>
    <w:rsid w:val="00A7783B"/>
    <w:rsid w:val="00A82516"/>
    <w:rsid w:val="00A90807"/>
    <w:rsid w:val="00A96C7F"/>
    <w:rsid w:val="00AD5B23"/>
    <w:rsid w:val="00AD6378"/>
    <w:rsid w:val="00AD6F73"/>
    <w:rsid w:val="00AE65CE"/>
    <w:rsid w:val="00AF2C7C"/>
    <w:rsid w:val="00AF4912"/>
    <w:rsid w:val="00B03B21"/>
    <w:rsid w:val="00B30299"/>
    <w:rsid w:val="00B560F3"/>
    <w:rsid w:val="00B6643F"/>
    <w:rsid w:val="00B878CE"/>
    <w:rsid w:val="00B91CF1"/>
    <w:rsid w:val="00BA0AD8"/>
    <w:rsid w:val="00BA5744"/>
    <w:rsid w:val="00BB32FF"/>
    <w:rsid w:val="00BB33EE"/>
    <w:rsid w:val="00BB6D61"/>
    <w:rsid w:val="00BE20FD"/>
    <w:rsid w:val="00BE647B"/>
    <w:rsid w:val="00C10B51"/>
    <w:rsid w:val="00C24449"/>
    <w:rsid w:val="00C27287"/>
    <w:rsid w:val="00C47939"/>
    <w:rsid w:val="00C54558"/>
    <w:rsid w:val="00C57B6F"/>
    <w:rsid w:val="00C57D27"/>
    <w:rsid w:val="00C57F53"/>
    <w:rsid w:val="00C63C1E"/>
    <w:rsid w:val="00C725AD"/>
    <w:rsid w:val="00C73960"/>
    <w:rsid w:val="00C86621"/>
    <w:rsid w:val="00C9797D"/>
    <w:rsid w:val="00C97C01"/>
    <w:rsid w:val="00CA01F3"/>
    <w:rsid w:val="00CA5BC4"/>
    <w:rsid w:val="00CC1DC2"/>
    <w:rsid w:val="00CC3CC7"/>
    <w:rsid w:val="00CC7DAA"/>
    <w:rsid w:val="00CD06AC"/>
    <w:rsid w:val="00CD3DC1"/>
    <w:rsid w:val="00D05009"/>
    <w:rsid w:val="00D15EE4"/>
    <w:rsid w:val="00D21A41"/>
    <w:rsid w:val="00D23365"/>
    <w:rsid w:val="00D61E6D"/>
    <w:rsid w:val="00D6359F"/>
    <w:rsid w:val="00D65F5C"/>
    <w:rsid w:val="00D97070"/>
    <w:rsid w:val="00DA073C"/>
    <w:rsid w:val="00DC0E7A"/>
    <w:rsid w:val="00DC6141"/>
    <w:rsid w:val="00DE1D3F"/>
    <w:rsid w:val="00DE3160"/>
    <w:rsid w:val="00DE68A4"/>
    <w:rsid w:val="00DF69BB"/>
    <w:rsid w:val="00E14842"/>
    <w:rsid w:val="00E3305B"/>
    <w:rsid w:val="00E360DF"/>
    <w:rsid w:val="00E51C2F"/>
    <w:rsid w:val="00E55028"/>
    <w:rsid w:val="00E57DED"/>
    <w:rsid w:val="00E65185"/>
    <w:rsid w:val="00E838E3"/>
    <w:rsid w:val="00E92138"/>
    <w:rsid w:val="00EA0256"/>
    <w:rsid w:val="00EB3026"/>
    <w:rsid w:val="00EB5E48"/>
    <w:rsid w:val="00EC12BC"/>
    <w:rsid w:val="00ED0604"/>
    <w:rsid w:val="00ED4701"/>
    <w:rsid w:val="00ED5AF8"/>
    <w:rsid w:val="00EE1D30"/>
    <w:rsid w:val="00EE2F8C"/>
    <w:rsid w:val="00F03D58"/>
    <w:rsid w:val="00F26D24"/>
    <w:rsid w:val="00F37BD1"/>
    <w:rsid w:val="00F42419"/>
    <w:rsid w:val="00F43070"/>
    <w:rsid w:val="00F51A47"/>
    <w:rsid w:val="00F64CDF"/>
    <w:rsid w:val="00F67713"/>
    <w:rsid w:val="00F80A03"/>
    <w:rsid w:val="00F83722"/>
    <w:rsid w:val="00F9465E"/>
    <w:rsid w:val="00F96551"/>
    <w:rsid w:val="00FA42C7"/>
    <w:rsid w:val="00FA4CF4"/>
    <w:rsid w:val="00FC4540"/>
    <w:rsid w:val="00FC6B52"/>
    <w:rsid w:val="00FD76CD"/>
    <w:rsid w:val="00FE1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61081784-eb1d-4399-bb11-6e20c62c25a6"/>
    <ds:schemaRef ds:uri="9b65a21d-a0af-4271-ba34-c61e5c9924fa"/>
  </ds:schemaRefs>
</ds:datastoreItem>
</file>

<file path=customXml/itemProps2.xml><?xml version="1.0" encoding="utf-8"?>
<ds:datastoreItem xmlns:ds="http://schemas.openxmlformats.org/officeDocument/2006/customXml" ds:itemID="{D331B662-84F0-46DD-8407-196EF7162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081784-eb1d-4399-bb11-6e20c62c25a6"/>
    <ds:schemaRef ds:uri="9b65a21d-a0af-4271-ba34-c61e5c992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648B22-8059-4D04-A16D-2539BCCC8C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3284</Words>
  <Characters>18723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21964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112</cp:revision>
  <dcterms:created xsi:type="dcterms:W3CDTF">2025-03-20T19:43:00Z</dcterms:created>
  <dcterms:modified xsi:type="dcterms:W3CDTF">2025-04-03T20:18:00Z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