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Jan 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Tidied up the document for M1 Target and Requirements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Small modifications for the M1 Target and Requirements document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Tidy up the Criteria section for the M1 proposal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Got DE1 booting Linux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Getting OpenCV or RFS board working.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 None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scrum boards with zenhub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boilerplate code for user app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User Case diagram for M1 submission and continues to finish backend boilerplate code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adding and modifying M1 proposal submission and need update User Case diagram for next time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backend boilerplate code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Looked into openCV camera control and it seems to work fine. Also made mockups and high-level diagrams for proposal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into integrating opencv direct camera control in license plate identification. Also looking to boot ubuntu on DE1 to try to get opencv-python working on it.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