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>Biology 2120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>Spring 2011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>Midterm Exam #2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>Name (printed):______________________________________________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 xml:space="preserve">This exam contains </w:t>
      </w:r>
      <w:r w:rsidRPr="008755A4">
        <w:rPr>
          <w:rFonts w:cs="Arial"/>
          <w:sz w:val="22"/>
          <w:szCs w:val="22"/>
          <w:highlight w:val="yellow"/>
        </w:rPr>
        <w:t>1</w:t>
      </w:r>
      <w:r w:rsidR="001A2312">
        <w:rPr>
          <w:rFonts w:cs="Arial"/>
          <w:sz w:val="22"/>
          <w:szCs w:val="22"/>
        </w:rPr>
        <w:t>2</w:t>
      </w:r>
      <w:r w:rsidRPr="008755A4">
        <w:rPr>
          <w:rFonts w:cs="Arial"/>
          <w:sz w:val="22"/>
          <w:szCs w:val="22"/>
        </w:rPr>
        <w:t xml:space="preserve"> pages, </w:t>
      </w:r>
      <w:r w:rsidRPr="008755A4">
        <w:rPr>
          <w:rFonts w:cs="Arial"/>
          <w:i/>
          <w:sz w:val="22"/>
          <w:szCs w:val="22"/>
        </w:rPr>
        <w:t xml:space="preserve">plus the multiple choice bubble </w:t>
      </w:r>
      <w:proofErr w:type="gramStart"/>
      <w:r w:rsidRPr="008755A4">
        <w:rPr>
          <w:rFonts w:cs="Arial"/>
          <w:i/>
          <w:sz w:val="22"/>
          <w:szCs w:val="22"/>
        </w:rPr>
        <w:t>sheet</w:t>
      </w:r>
      <w:proofErr w:type="gramEnd"/>
      <w:r w:rsidRPr="008755A4">
        <w:rPr>
          <w:rFonts w:cs="Arial"/>
          <w:sz w:val="22"/>
          <w:szCs w:val="22"/>
        </w:rPr>
        <w:t>. Please verify that you have all pages.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 xml:space="preserve">1. Write your name on both this exam </w:t>
      </w:r>
      <w:r w:rsidRPr="008755A4">
        <w:rPr>
          <w:rFonts w:cs="Arial"/>
          <w:i/>
          <w:sz w:val="22"/>
          <w:szCs w:val="22"/>
        </w:rPr>
        <w:t>and</w:t>
      </w:r>
      <w:r w:rsidRPr="008755A4">
        <w:rPr>
          <w:rFonts w:cs="Arial"/>
          <w:sz w:val="22"/>
          <w:szCs w:val="22"/>
        </w:rPr>
        <w:t xml:space="preserve"> on the bubble sheet (fill in the bubbles for your name)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 xml:space="preserve">2. Write the </w:t>
      </w:r>
      <w:r w:rsidRPr="008755A4">
        <w:rPr>
          <w:rFonts w:cs="Arial"/>
          <w:i/>
          <w:sz w:val="22"/>
          <w:szCs w:val="22"/>
        </w:rPr>
        <w:t>color</w:t>
      </w:r>
      <w:r w:rsidRPr="008755A4">
        <w:rPr>
          <w:rFonts w:cs="Arial"/>
          <w:sz w:val="22"/>
          <w:szCs w:val="22"/>
        </w:rPr>
        <w:t xml:space="preserve"> of your exam paper on the top edge of the bubble sheet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>3. Answer all questions, using only the space available for the drawings/short answer section (part II).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 xml:space="preserve">4. You have until 11:30 AM to finish the exam- to receive credit for taking the </w:t>
      </w:r>
      <w:proofErr w:type="gramStart"/>
      <w:r w:rsidRPr="008755A4">
        <w:rPr>
          <w:rFonts w:cs="Arial"/>
          <w:sz w:val="22"/>
          <w:szCs w:val="22"/>
        </w:rPr>
        <w:t>exam,</w:t>
      </w:r>
      <w:proofErr w:type="gramEnd"/>
      <w:r w:rsidRPr="008755A4">
        <w:rPr>
          <w:rFonts w:cs="Arial"/>
          <w:sz w:val="22"/>
          <w:szCs w:val="22"/>
        </w:rPr>
        <w:t xml:space="preserve"> your exam </w:t>
      </w:r>
      <w:r w:rsidRPr="008755A4">
        <w:rPr>
          <w:rFonts w:cs="Arial"/>
          <w:i/>
          <w:sz w:val="22"/>
          <w:szCs w:val="22"/>
        </w:rPr>
        <w:t>must</w:t>
      </w:r>
      <w:r w:rsidRPr="008755A4">
        <w:rPr>
          <w:rFonts w:cs="Arial"/>
          <w:sz w:val="22"/>
          <w:szCs w:val="22"/>
        </w:rPr>
        <w:t xml:space="preserve"> be handed in at the front of class when the proctor announces that the examination period has ended.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>5. As indicated in the course syllabus, cheating in this course is strictly forbidden. Anyone who cheats on this exam will receive an F in the course and be referred for disciplinary action. By signing your name below, you indicate that you understand, and agree to comply with, this policy.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</w:rPr>
        <w:t>Name (signed</w:t>
      </w:r>
      <w:proofErr w:type="gramStart"/>
      <w:r w:rsidRPr="008755A4">
        <w:rPr>
          <w:rFonts w:cs="Arial"/>
          <w:sz w:val="22"/>
          <w:szCs w:val="22"/>
        </w:rPr>
        <w:t>)_</w:t>
      </w:r>
      <w:proofErr w:type="gramEnd"/>
      <w:r w:rsidRPr="008755A4">
        <w:rPr>
          <w:rFonts w:cs="Arial"/>
          <w:sz w:val="22"/>
          <w:szCs w:val="22"/>
        </w:rPr>
        <w:t>______________________________________________</w:t>
      </w:r>
    </w:p>
    <w:p w:rsidR="001F6BE0" w:rsidRPr="008755A4" w:rsidRDefault="001F6BE0" w:rsidP="001F6BE0">
      <w:pPr>
        <w:rPr>
          <w:rFonts w:cs="Arial"/>
          <w:sz w:val="22"/>
          <w:szCs w:val="22"/>
        </w:rPr>
      </w:pPr>
    </w:p>
    <w:p w:rsidR="001F6BE0" w:rsidRPr="008755A4" w:rsidRDefault="001F6BE0" w:rsidP="001F6BE0">
      <w:pPr>
        <w:rPr>
          <w:rFonts w:cs="Arial"/>
          <w:sz w:val="22"/>
          <w:szCs w:val="22"/>
        </w:rPr>
      </w:pPr>
      <w:r w:rsidRPr="008755A4">
        <w:rPr>
          <w:rFonts w:cs="Arial"/>
          <w:sz w:val="22"/>
          <w:szCs w:val="22"/>
          <w:u w:val="single"/>
        </w:rPr>
        <w:t>Part I. Multiple Choice</w:t>
      </w:r>
      <w:r w:rsidRPr="008755A4">
        <w:rPr>
          <w:rFonts w:cs="Arial"/>
          <w:sz w:val="22"/>
          <w:szCs w:val="22"/>
        </w:rPr>
        <w:t>. Choose the single best answer to each question.</w:t>
      </w:r>
    </w:p>
    <w:p w:rsidR="001F6BE0" w:rsidRPr="008755A4" w:rsidRDefault="001F6BE0" w:rsidP="000977BB">
      <w:pPr>
        <w:rPr>
          <w:rFonts w:asciiTheme="minorHAnsi" w:hAnsiTheme="minorHAnsi" w:cstheme="minorHAnsi"/>
          <w:sz w:val="22"/>
          <w:szCs w:val="22"/>
        </w:rPr>
      </w:pPr>
    </w:p>
    <w:p w:rsidR="000977BB" w:rsidRPr="008755A4" w:rsidRDefault="00B04D8B" w:rsidP="000977B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1</w:t>
      </w:r>
      <w:r w:rsidR="000977BB" w:rsidRPr="008755A4">
        <w:rPr>
          <w:rFonts w:asciiTheme="minorHAnsi" w:hAnsiTheme="minorHAnsi" w:cstheme="minorHAnsi"/>
          <w:sz w:val="22"/>
          <w:szCs w:val="22"/>
        </w:rPr>
        <w:t>. Which of the following is the main reason that a typical eukaryotic gene is able to respond to a far greater variety of regulatory signals than a typical prokaryotic gene or operon?</w:t>
      </w:r>
    </w:p>
    <w:p w:rsidR="000977BB" w:rsidRPr="008755A4" w:rsidRDefault="000977BB" w:rsidP="000977BB">
      <w:pPr>
        <w:rPr>
          <w:rFonts w:asciiTheme="minorHAnsi" w:hAnsiTheme="minorHAnsi" w:cstheme="minorHAnsi"/>
          <w:sz w:val="22"/>
          <w:szCs w:val="22"/>
        </w:rPr>
      </w:pPr>
    </w:p>
    <w:p w:rsidR="000977BB" w:rsidRPr="008755A4" w:rsidRDefault="000977BB" w:rsidP="000977B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Eukaryotes have three types of RNA polymerase.</w:t>
      </w:r>
    </w:p>
    <w:p w:rsidR="000977BB" w:rsidRPr="008755A4" w:rsidRDefault="000977BB" w:rsidP="000977B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Eukaryotic RNA polymerases require general transcription factors.</w:t>
      </w:r>
    </w:p>
    <w:p w:rsidR="000977BB" w:rsidRPr="008755A4" w:rsidRDefault="000977BB" w:rsidP="000977B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Transcription of a eukaryotic gene can be influenced by proteins that bind to DNA sequences far from the promoter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0977BB" w:rsidRPr="008755A4" w:rsidRDefault="000977BB" w:rsidP="000977B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 protein-coding regions of eukaryotic genes are longer than those of prokaryotic genes.</w:t>
      </w:r>
    </w:p>
    <w:p w:rsidR="000977BB" w:rsidRPr="008755A4" w:rsidRDefault="000977BB" w:rsidP="000977B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Eukaryotic genes are packaged into nucleosomes</w:t>
      </w:r>
    </w:p>
    <w:p w:rsidR="00E368BB" w:rsidRPr="008755A4" w:rsidRDefault="00E368BB">
      <w:pPr>
        <w:rPr>
          <w:rFonts w:asciiTheme="minorHAnsi" w:hAnsiTheme="minorHAnsi" w:cstheme="minorHAnsi"/>
          <w:sz w:val="22"/>
          <w:szCs w:val="22"/>
        </w:rPr>
      </w:pPr>
    </w:p>
    <w:p w:rsidR="000977BB" w:rsidRPr="008755A4" w:rsidRDefault="00B04D8B" w:rsidP="000977B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="000977BB" w:rsidRPr="008755A4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="000977BB" w:rsidRPr="008755A4">
        <w:rPr>
          <w:rFonts w:asciiTheme="minorHAnsi" w:hAnsiTheme="minorHAnsi" w:cstheme="minorHAnsi"/>
          <w:sz w:val="22"/>
          <w:szCs w:val="22"/>
        </w:rPr>
        <w:t xml:space="preserve"> most abundant </w:t>
      </w:r>
      <w:r w:rsidR="000977BB" w:rsidRPr="008755A4">
        <w:rPr>
          <w:rFonts w:asciiTheme="minorHAnsi" w:hAnsiTheme="minorHAnsi" w:cstheme="minorHAnsi"/>
          <w:i/>
          <w:sz w:val="22"/>
          <w:szCs w:val="22"/>
        </w:rPr>
        <w:t>intracellular</w:t>
      </w:r>
      <w:r w:rsidR="000977BB" w:rsidRPr="008755A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977BB" w:rsidRPr="008755A4">
        <w:rPr>
          <w:rFonts w:asciiTheme="minorHAnsi" w:hAnsiTheme="minorHAnsi" w:cstheme="minorHAnsi"/>
          <w:sz w:val="22"/>
          <w:szCs w:val="22"/>
        </w:rPr>
        <w:t>cation</w:t>
      </w:r>
      <w:proofErr w:type="spellEnd"/>
      <w:r w:rsidR="000977BB"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="00513E0F" w:rsidRPr="008755A4">
        <w:rPr>
          <w:rFonts w:asciiTheme="minorHAnsi" w:hAnsiTheme="minorHAnsi" w:cstheme="minorHAnsi"/>
          <w:sz w:val="22"/>
          <w:szCs w:val="22"/>
        </w:rPr>
        <w:t xml:space="preserve">in the list below </w:t>
      </w:r>
      <w:r w:rsidR="000977BB" w:rsidRPr="008755A4">
        <w:rPr>
          <w:rFonts w:asciiTheme="minorHAnsi" w:hAnsiTheme="minorHAnsi" w:cstheme="minorHAnsi"/>
          <w:sz w:val="22"/>
          <w:szCs w:val="22"/>
        </w:rPr>
        <w:t>is:</w:t>
      </w:r>
    </w:p>
    <w:p w:rsidR="000977BB" w:rsidRPr="008755A4" w:rsidRDefault="000977BB" w:rsidP="000977BB">
      <w:pPr>
        <w:rPr>
          <w:rFonts w:asciiTheme="minorHAnsi" w:hAnsiTheme="minorHAnsi" w:cstheme="minorHAnsi"/>
          <w:sz w:val="22"/>
          <w:szCs w:val="22"/>
        </w:rPr>
      </w:pPr>
    </w:p>
    <w:p w:rsidR="000977BB" w:rsidRPr="008755A4" w:rsidRDefault="000977BB" w:rsidP="000977B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Na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</w:p>
    <w:p w:rsidR="000977BB" w:rsidRPr="008755A4" w:rsidRDefault="000977BB" w:rsidP="000977B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Ca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2+</w:t>
      </w:r>
    </w:p>
    <w:p w:rsidR="000977BB" w:rsidRPr="008755A4" w:rsidRDefault="00166668" w:rsidP="000977B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Cl</w:t>
      </w:r>
      <w:proofErr w:type="spellEnd"/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-</w:t>
      </w:r>
    </w:p>
    <w:p w:rsidR="000977BB" w:rsidRPr="008755A4" w:rsidRDefault="000977BB" w:rsidP="000977B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K</w:t>
      </w:r>
      <w:r w:rsidRPr="008755A4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+</w:t>
      </w:r>
    </w:p>
    <w:p w:rsidR="000977BB" w:rsidRPr="008755A4" w:rsidRDefault="000977BB" w:rsidP="000977B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Positively charged macromolecules</w:t>
      </w:r>
    </w:p>
    <w:p w:rsidR="000977BB" w:rsidRPr="008755A4" w:rsidRDefault="000977BB">
      <w:pPr>
        <w:rPr>
          <w:rFonts w:asciiTheme="minorHAnsi" w:hAnsiTheme="minorHAnsi" w:cstheme="minorHAnsi"/>
          <w:sz w:val="22"/>
          <w:szCs w:val="22"/>
        </w:rPr>
      </w:pPr>
    </w:p>
    <w:p w:rsidR="000977BB" w:rsidRPr="008755A4" w:rsidRDefault="00B04D8B" w:rsidP="000977B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3. </w:t>
      </w:r>
      <w:r w:rsidR="000977BB" w:rsidRPr="008755A4">
        <w:rPr>
          <w:rFonts w:asciiTheme="minorHAnsi" w:hAnsiTheme="minorHAnsi" w:cstheme="minorHAnsi"/>
          <w:sz w:val="22"/>
          <w:szCs w:val="22"/>
        </w:rPr>
        <w:t>How are most eukaryotic gene regulatory proteins able to affect transcription when their binding sites are far from the promoter?</w:t>
      </w:r>
    </w:p>
    <w:p w:rsidR="000977BB" w:rsidRPr="008755A4" w:rsidRDefault="000977BB" w:rsidP="000977BB">
      <w:pPr>
        <w:rPr>
          <w:rFonts w:asciiTheme="minorHAnsi" w:hAnsiTheme="minorHAnsi" w:cstheme="minorHAnsi"/>
          <w:sz w:val="22"/>
          <w:szCs w:val="22"/>
        </w:rPr>
      </w:pPr>
    </w:p>
    <w:p w:rsidR="000977BB" w:rsidRPr="008755A4" w:rsidRDefault="000977BB" w:rsidP="000977BB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By binding to their binding site and sliding along DNA to the site of RNA polymerase binding.</w:t>
      </w:r>
    </w:p>
    <w:p w:rsidR="000977BB" w:rsidRPr="008755A4" w:rsidRDefault="000977BB" w:rsidP="000977BB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By folding DNA, thereby looping out the intervening DNA between their binding site and the promoter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0977BB" w:rsidRPr="008755A4" w:rsidRDefault="000977BB" w:rsidP="000977BB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By unwinding DNA between their binding site and the promoter.</w:t>
      </w:r>
    </w:p>
    <w:p w:rsidR="000977BB" w:rsidRPr="008755A4" w:rsidRDefault="000977BB" w:rsidP="000977BB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By phosphorylating RNA polymerase before it can bind to the promoter.</w:t>
      </w:r>
    </w:p>
    <w:p w:rsidR="000977BB" w:rsidRPr="008755A4" w:rsidRDefault="000977BB" w:rsidP="000977BB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By breaking hydrogen bonds between RNA polymerase and the promoter.</w:t>
      </w:r>
    </w:p>
    <w:p w:rsidR="000977BB" w:rsidRDefault="000977BB" w:rsidP="000977BB">
      <w:pPr>
        <w:rPr>
          <w:rFonts w:asciiTheme="minorHAnsi" w:hAnsiTheme="minorHAnsi" w:cstheme="minorHAnsi"/>
          <w:sz w:val="22"/>
          <w:szCs w:val="22"/>
        </w:rPr>
      </w:pPr>
    </w:p>
    <w:p w:rsidR="008755A4" w:rsidRDefault="008755A4" w:rsidP="000977BB">
      <w:pPr>
        <w:rPr>
          <w:rFonts w:asciiTheme="minorHAnsi" w:hAnsiTheme="minorHAnsi" w:cstheme="minorHAnsi"/>
          <w:sz w:val="22"/>
          <w:szCs w:val="22"/>
        </w:rPr>
      </w:pPr>
    </w:p>
    <w:p w:rsidR="008755A4" w:rsidRDefault="008755A4" w:rsidP="000977BB">
      <w:pPr>
        <w:rPr>
          <w:rFonts w:asciiTheme="minorHAnsi" w:hAnsiTheme="minorHAnsi" w:cstheme="minorHAnsi"/>
          <w:sz w:val="22"/>
          <w:szCs w:val="22"/>
        </w:rPr>
      </w:pPr>
    </w:p>
    <w:p w:rsidR="008755A4" w:rsidRDefault="008755A4" w:rsidP="000977BB">
      <w:pPr>
        <w:rPr>
          <w:rFonts w:asciiTheme="minorHAnsi" w:hAnsiTheme="minorHAnsi" w:cstheme="minorHAnsi"/>
          <w:sz w:val="22"/>
          <w:szCs w:val="22"/>
        </w:rPr>
      </w:pPr>
    </w:p>
    <w:p w:rsidR="008755A4" w:rsidRDefault="008755A4" w:rsidP="000977BB">
      <w:pPr>
        <w:rPr>
          <w:rFonts w:asciiTheme="minorHAnsi" w:hAnsiTheme="minorHAnsi" w:cstheme="minorHAnsi"/>
          <w:sz w:val="22"/>
          <w:szCs w:val="22"/>
        </w:rPr>
      </w:pPr>
    </w:p>
    <w:p w:rsidR="008755A4" w:rsidRPr="008755A4" w:rsidRDefault="008755A4" w:rsidP="000977BB">
      <w:pPr>
        <w:rPr>
          <w:rFonts w:asciiTheme="minorHAnsi" w:hAnsiTheme="minorHAnsi" w:cstheme="minorHAnsi"/>
          <w:sz w:val="22"/>
          <w:szCs w:val="22"/>
        </w:rPr>
      </w:pPr>
    </w:p>
    <w:p w:rsidR="000977BB" w:rsidRPr="008755A4" w:rsidRDefault="00B04D8B" w:rsidP="009728F1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4</w:t>
      </w:r>
      <w:r w:rsidR="000977BB" w:rsidRPr="008755A4">
        <w:rPr>
          <w:rFonts w:asciiTheme="minorHAnsi" w:hAnsiTheme="minorHAnsi" w:cstheme="minorHAnsi"/>
          <w:sz w:val="22"/>
          <w:szCs w:val="22"/>
        </w:rPr>
        <w:t xml:space="preserve">.  An intravenous injection of a large amount of </w:t>
      </w:r>
      <w:proofErr w:type="spellStart"/>
      <w:r w:rsidR="000977BB" w:rsidRPr="008755A4">
        <w:rPr>
          <w:rFonts w:asciiTheme="minorHAnsi" w:hAnsiTheme="minorHAnsi" w:cstheme="minorHAnsi"/>
          <w:sz w:val="22"/>
          <w:szCs w:val="22"/>
        </w:rPr>
        <w:t>KCl</w:t>
      </w:r>
      <w:proofErr w:type="spellEnd"/>
      <w:r w:rsidR="000977BB" w:rsidRPr="008755A4">
        <w:rPr>
          <w:rFonts w:asciiTheme="minorHAnsi" w:hAnsiTheme="minorHAnsi" w:cstheme="minorHAnsi"/>
          <w:sz w:val="22"/>
          <w:szCs w:val="22"/>
        </w:rPr>
        <w:t xml:space="preserve"> is lethal because:</w:t>
      </w:r>
    </w:p>
    <w:p w:rsidR="000977BB" w:rsidRPr="008755A4" w:rsidRDefault="000977BB" w:rsidP="000977BB">
      <w:pPr>
        <w:rPr>
          <w:rFonts w:asciiTheme="minorHAnsi" w:hAnsiTheme="minorHAnsi" w:cstheme="minorHAnsi"/>
          <w:sz w:val="22"/>
          <w:szCs w:val="22"/>
        </w:rPr>
      </w:pPr>
    </w:p>
    <w:p w:rsidR="000977BB" w:rsidRPr="008755A4" w:rsidRDefault="000977BB" w:rsidP="000977BB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</w:rPr>
        <w:t>KCl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clogs the flow of blood through the heart.</w:t>
      </w:r>
    </w:p>
    <w:p w:rsidR="000977BB" w:rsidRPr="008755A4" w:rsidRDefault="000977BB" w:rsidP="000977BB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Raising the extracellular K</w:t>
      </w:r>
      <w:r w:rsidRPr="008755A4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+</w:t>
      </w: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concentration reduces the resting potential of heart muscle cells, so your heart stops beating.</w:t>
      </w:r>
    </w:p>
    <w:p w:rsidR="000977BB" w:rsidRPr="008755A4" w:rsidRDefault="000977BB" w:rsidP="000977BB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Raising the extracellular K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8755A4">
        <w:rPr>
          <w:rFonts w:asciiTheme="minorHAnsi" w:hAnsiTheme="minorHAnsi" w:cstheme="minorHAnsi"/>
          <w:sz w:val="22"/>
          <w:szCs w:val="22"/>
        </w:rPr>
        <w:t xml:space="preserve"> concentration inhibits glucose uptake by heart muscle cells, so your heart stops beating.</w:t>
      </w:r>
    </w:p>
    <w:p w:rsidR="000977BB" w:rsidRPr="008755A4" w:rsidRDefault="000977BB" w:rsidP="000977BB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Raising the extracellular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Cl</w:t>
      </w:r>
      <w:proofErr w:type="spellEnd"/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-</w:t>
      </w:r>
      <w:r w:rsidRPr="008755A4">
        <w:rPr>
          <w:rFonts w:asciiTheme="minorHAnsi" w:hAnsiTheme="minorHAnsi" w:cstheme="minorHAnsi"/>
          <w:sz w:val="22"/>
          <w:szCs w:val="22"/>
        </w:rPr>
        <w:t xml:space="preserve"> concentration inhibits glucose uptake by heart muscle cells, so your heart stops beating.</w:t>
      </w:r>
    </w:p>
    <w:p w:rsidR="000977BB" w:rsidRPr="008755A4" w:rsidRDefault="000977BB" w:rsidP="000977BB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Raising the extracellular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Cl</w:t>
      </w:r>
      <w:proofErr w:type="spellEnd"/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-</w:t>
      </w:r>
      <w:r w:rsidRPr="008755A4">
        <w:rPr>
          <w:rFonts w:asciiTheme="minorHAnsi" w:hAnsiTheme="minorHAnsi" w:cstheme="minorHAnsi"/>
          <w:sz w:val="22"/>
          <w:szCs w:val="22"/>
        </w:rPr>
        <w:t xml:space="preserve"> concentration inhibits the Na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8755A4">
        <w:rPr>
          <w:rFonts w:asciiTheme="minorHAnsi" w:hAnsiTheme="minorHAnsi" w:cstheme="minorHAnsi"/>
          <w:sz w:val="22"/>
          <w:szCs w:val="22"/>
        </w:rPr>
        <w:t>/K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8755A4">
        <w:rPr>
          <w:rFonts w:asciiTheme="minorHAnsi" w:hAnsiTheme="minorHAnsi" w:cstheme="minorHAnsi"/>
          <w:sz w:val="22"/>
          <w:szCs w:val="22"/>
        </w:rPr>
        <w:t xml:space="preserve"> pump in heart muscle cells, so your heart stops beating.</w:t>
      </w:r>
    </w:p>
    <w:p w:rsidR="000977BB" w:rsidRPr="008755A4" w:rsidRDefault="000977BB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9728F1" w:rsidP="002F710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5. </w:t>
      </w:r>
      <w:r w:rsidR="002F7109" w:rsidRPr="008755A4">
        <w:rPr>
          <w:rFonts w:asciiTheme="minorHAnsi" w:hAnsiTheme="minorHAnsi" w:cstheme="minorHAnsi"/>
          <w:sz w:val="22"/>
          <w:szCs w:val="22"/>
        </w:rPr>
        <w:t>Estrogen stimulates the synthesis of many genes in the same cell because:</w:t>
      </w:r>
    </w:p>
    <w:p w:rsidR="002F7109" w:rsidRPr="008755A4" w:rsidRDefault="002F7109" w:rsidP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2F7109" w:rsidP="001F6BE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It binds to multiple gene regulatory regions.</w:t>
      </w:r>
    </w:p>
    <w:p w:rsidR="002F7109" w:rsidRPr="008755A4" w:rsidRDefault="002F7109" w:rsidP="002F7109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It binds to multiple transcription factors.</w:t>
      </w:r>
    </w:p>
    <w:p w:rsidR="002F7109" w:rsidRPr="008755A4" w:rsidRDefault="002F7109" w:rsidP="002F7109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It binds to one transcription factor that then binds to multiple RNA polymerases.</w:t>
      </w:r>
    </w:p>
    <w:p w:rsidR="002F7109" w:rsidRPr="008755A4" w:rsidRDefault="002F7109" w:rsidP="002F7109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It binds to one transcription fa</w:t>
      </w:r>
      <w:r w:rsidR="009728F1" w:rsidRPr="008755A4">
        <w:rPr>
          <w:rFonts w:asciiTheme="minorHAnsi" w:hAnsiTheme="minorHAnsi" w:cstheme="minorHAnsi"/>
          <w:sz w:val="22"/>
          <w:szCs w:val="22"/>
          <w:highlight w:val="yellow"/>
        </w:rPr>
        <w:t>ctor that then binds to an enhancer region present in the promoter region of many genes</w:t>
      </w:r>
      <w:r w:rsidRPr="008755A4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:rsidR="002F7109" w:rsidRPr="008755A4" w:rsidRDefault="002F7109" w:rsidP="002F7109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There is more than one kind of transcription factor.</w:t>
      </w:r>
    </w:p>
    <w:p w:rsidR="002F7109" w:rsidRPr="008755A4" w:rsidRDefault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9728F1" w:rsidP="002F710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6. </w:t>
      </w:r>
      <w:r w:rsidR="002F7109" w:rsidRPr="008755A4">
        <w:rPr>
          <w:rFonts w:asciiTheme="minorHAnsi" w:hAnsiTheme="minorHAnsi" w:cstheme="minorHAnsi"/>
          <w:sz w:val="22"/>
          <w:szCs w:val="22"/>
        </w:rPr>
        <w:t xml:space="preserve">Which of the following does </w:t>
      </w:r>
      <w:r w:rsidR="002F7109" w:rsidRPr="008755A4">
        <w:rPr>
          <w:rFonts w:asciiTheme="minorHAnsi" w:hAnsiTheme="minorHAnsi" w:cstheme="minorHAnsi"/>
          <w:b/>
          <w:i/>
          <w:sz w:val="22"/>
          <w:szCs w:val="22"/>
        </w:rPr>
        <w:t>not</w:t>
      </w:r>
      <w:r w:rsidRPr="008755A4">
        <w:rPr>
          <w:rFonts w:asciiTheme="minorHAnsi" w:hAnsiTheme="minorHAnsi" w:cstheme="minorHAnsi"/>
          <w:sz w:val="22"/>
          <w:szCs w:val="22"/>
        </w:rPr>
        <w:t xml:space="preserve"> happen in intracellular signal</w:t>
      </w:r>
      <w:r w:rsidR="002F7109" w:rsidRPr="008755A4">
        <w:rPr>
          <w:rFonts w:asciiTheme="minorHAnsi" w:hAnsiTheme="minorHAnsi" w:cstheme="minorHAnsi"/>
          <w:sz w:val="22"/>
          <w:szCs w:val="22"/>
        </w:rPr>
        <w:t>ing pathways?</w:t>
      </w:r>
    </w:p>
    <w:p w:rsidR="002F7109" w:rsidRPr="008755A4" w:rsidRDefault="002F7109" w:rsidP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2F7109" w:rsidP="001F6BE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Signals are physically transferred from one location of the cell to another.</w:t>
      </w:r>
    </w:p>
    <w:p w:rsidR="002F7109" w:rsidRPr="008755A4" w:rsidRDefault="002F7109" w:rsidP="002F7109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Signals are restricted from passing through </w:t>
      </w:r>
      <w:r w:rsidR="009728F1" w:rsidRPr="008755A4">
        <w:rPr>
          <w:rFonts w:asciiTheme="minorHAnsi" w:hAnsiTheme="minorHAnsi" w:cstheme="minorHAnsi"/>
          <w:sz w:val="22"/>
          <w:szCs w:val="22"/>
          <w:highlight w:val="yellow"/>
        </w:rPr>
        <w:t>any cellular membrane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2F7109" w:rsidRPr="008755A4" w:rsidRDefault="002F7109" w:rsidP="002F7109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Signals can change their physical form.</w:t>
      </w:r>
    </w:p>
    <w:p w:rsidR="002F7109" w:rsidRPr="008755A4" w:rsidRDefault="002F7109" w:rsidP="002F7109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Proteins bind to other molecules and change shape.</w:t>
      </w:r>
    </w:p>
    <w:p w:rsidR="002F7109" w:rsidRPr="008755A4" w:rsidRDefault="002F7109" w:rsidP="002F7109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Signals can become a</w:t>
      </w:r>
      <w:r w:rsidR="009728F1" w:rsidRPr="008755A4">
        <w:rPr>
          <w:rFonts w:asciiTheme="minorHAnsi" w:hAnsiTheme="minorHAnsi" w:cstheme="minorHAnsi"/>
          <w:sz w:val="22"/>
          <w:szCs w:val="22"/>
        </w:rPr>
        <w:t>mplified as they are transduced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2F7109" w:rsidRPr="008755A4" w:rsidRDefault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9728F1" w:rsidP="002F710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7</w:t>
      </w:r>
      <w:r w:rsidR="002F7109" w:rsidRPr="008755A4">
        <w:rPr>
          <w:rFonts w:asciiTheme="minorHAnsi" w:hAnsiTheme="minorHAnsi" w:cstheme="minorHAnsi"/>
          <w:sz w:val="22"/>
          <w:szCs w:val="22"/>
        </w:rPr>
        <w:t>. Inositol phospholipids are found exclusively in the cytoplasmic face of the plasma membrane because:</w:t>
      </w:r>
    </w:p>
    <w:p w:rsidR="002F7109" w:rsidRPr="008755A4" w:rsidRDefault="002F7109" w:rsidP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2F7109" w:rsidP="001F6BE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They </w:t>
      </w:r>
      <w:r w:rsidR="009728F1" w:rsidRPr="008755A4">
        <w:rPr>
          <w:rFonts w:asciiTheme="minorHAnsi" w:hAnsiTheme="minorHAnsi" w:cstheme="minorHAnsi"/>
          <w:sz w:val="22"/>
          <w:szCs w:val="22"/>
        </w:rPr>
        <w:t xml:space="preserve">are </w:t>
      </w:r>
      <w:r w:rsidR="00F33982" w:rsidRPr="008755A4">
        <w:rPr>
          <w:rFonts w:asciiTheme="minorHAnsi" w:hAnsiTheme="minorHAnsi" w:cstheme="minorHAnsi"/>
          <w:sz w:val="22"/>
          <w:szCs w:val="22"/>
        </w:rPr>
        <w:t>often secreted by neurons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2F7109" w:rsidRPr="008755A4" w:rsidRDefault="002F7109" w:rsidP="002F7109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They are phosphorylated.</w:t>
      </w:r>
    </w:p>
    <w:p w:rsidR="002F7109" w:rsidRPr="008755A4" w:rsidRDefault="002F7109" w:rsidP="002F7109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There are no </w:t>
      </w:r>
      <w:proofErr w:type="spellStart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inositol</w:t>
      </w:r>
      <w:proofErr w:type="spellEnd"/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flippases</w:t>
      </w:r>
      <w:proofErr w:type="spellEnd"/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in the ER.</w:t>
      </w:r>
    </w:p>
    <w:p w:rsidR="002F7109" w:rsidRPr="008755A4" w:rsidRDefault="002F7109" w:rsidP="002F7109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They are synthesized in the </w:t>
      </w:r>
      <w:proofErr w:type="spellStart"/>
      <w:proofErr w:type="gramStart"/>
      <w:r w:rsidRPr="008755A4">
        <w:rPr>
          <w:rFonts w:asciiTheme="minorHAnsi" w:hAnsiTheme="minorHAnsi" w:cstheme="minorHAnsi"/>
          <w:sz w:val="22"/>
          <w:szCs w:val="22"/>
        </w:rPr>
        <w:t>golgi</w:t>
      </w:r>
      <w:proofErr w:type="spellEnd"/>
      <w:proofErr w:type="gramEnd"/>
      <w:r w:rsidRPr="008755A4">
        <w:rPr>
          <w:rFonts w:asciiTheme="minorHAnsi" w:hAnsiTheme="minorHAnsi" w:cstheme="minorHAnsi"/>
          <w:sz w:val="22"/>
          <w:szCs w:val="22"/>
        </w:rPr>
        <w:t xml:space="preserve"> apparatus.</w:t>
      </w:r>
    </w:p>
    <w:p w:rsidR="002F7109" w:rsidRPr="008755A4" w:rsidRDefault="002F7109" w:rsidP="002F7109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They bind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clathrin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2F7109" w:rsidRPr="008755A4" w:rsidRDefault="002F7109">
      <w:pPr>
        <w:rPr>
          <w:rFonts w:asciiTheme="minorHAnsi" w:hAnsiTheme="minorHAnsi" w:cstheme="minorHAnsi"/>
          <w:sz w:val="22"/>
          <w:szCs w:val="22"/>
        </w:rPr>
      </w:pPr>
    </w:p>
    <w:p w:rsidR="007A5E5F" w:rsidRPr="008755A4" w:rsidRDefault="007A5E5F" w:rsidP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9728F1" w:rsidP="002F710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8. </w:t>
      </w:r>
      <w:r w:rsidR="002F7109" w:rsidRPr="008755A4">
        <w:rPr>
          <w:rFonts w:asciiTheme="minorHAnsi" w:hAnsiTheme="minorHAnsi" w:cstheme="minorHAnsi"/>
          <w:sz w:val="22"/>
          <w:szCs w:val="22"/>
        </w:rPr>
        <w:t>Removal of a TATA box from a eukaryotic gene would likely result in which of the following outcomes?</w:t>
      </w:r>
    </w:p>
    <w:p w:rsidR="002F7109" w:rsidRPr="008755A4" w:rsidRDefault="002F7109" w:rsidP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2F7109" w:rsidP="001F6BE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No transcription</w:t>
      </w:r>
      <w:r w:rsidR="009728F1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of that gene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2F7109" w:rsidRPr="008755A4" w:rsidRDefault="002F7109" w:rsidP="002F7109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Constitutive (constant) gene transcription.</w:t>
      </w:r>
    </w:p>
    <w:p w:rsidR="002F7109" w:rsidRPr="008755A4" w:rsidRDefault="002F7109" w:rsidP="002F7109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No splicing of gene transcripts</w:t>
      </w:r>
    </w:p>
    <w:p w:rsidR="002F7109" w:rsidRPr="008755A4" w:rsidRDefault="002F7109" w:rsidP="002F7109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Transcription of an incomplete gene sequence.</w:t>
      </w:r>
    </w:p>
    <w:p w:rsidR="002F7109" w:rsidRPr="008755A4" w:rsidRDefault="002F7109" w:rsidP="002F7109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Transcription of a mutant gene.</w:t>
      </w:r>
    </w:p>
    <w:p w:rsidR="002F7109" w:rsidRPr="008755A4" w:rsidRDefault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9728F1" w:rsidP="002F710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9</w:t>
      </w:r>
      <w:r w:rsidR="002F7109" w:rsidRPr="008755A4">
        <w:rPr>
          <w:rFonts w:asciiTheme="minorHAnsi" w:hAnsiTheme="minorHAnsi" w:cstheme="minorHAnsi"/>
          <w:sz w:val="22"/>
          <w:szCs w:val="22"/>
        </w:rPr>
        <w:t>. Which protein is responsible for establishing and maintaining a Na</w:t>
      </w:r>
      <w:r w:rsidR="002F7109"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="002F7109" w:rsidRPr="008755A4">
        <w:rPr>
          <w:rFonts w:asciiTheme="minorHAnsi" w:hAnsiTheme="minorHAnsi" w:cstheme="minorHAnsi"/>
          <w:sz w:val="22"/>
          <w:szCs w:val="22"/>
        </w:rPr>
        <w:t xml:space="preserve"> gradient across the plasma membrane?</w:t>
      </w:r>
    </w:p>
    <w:p w:rsidR="002F7109" w:rsidRPr="008755A4" w:rsidRDefault="002F7109" w:rsidP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9728F1" w:rsidP="001F6BE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ligand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>-gated Na+ channel</w:t>
      </w:r>
    </w:p>
    <w:p w:rsidR="002F7109" w:rsidRPr="008755A4" w:rsidRDefault="002F7109" w:rsidP="002F7109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The Na+/glucose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symporter</w:t>
      </w:r>
      <w:proofErr w:type="spellEnd"/>
    </w:p>
    <w:p w:rsidR="002F7109" w:rsidRPr="008755A4" w:rsidRDefault="009728F1" w:rsidP="002F7109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 voltage-gated Na+ channel</w:t>
      </w:r>
    </w:p>
    <w:p w:rsidR="009728F1" w:rsidRPr="008755A4" w:rsidRDefault="002F7109" w:rsidP="009728F1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The Na+/K+ ATPase</w:t>
      </w:r>
    </w:p>
    <w:p w:rsidR="008755A4" w:rsidRDefault="009728F1" w:rsidP="002F7109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 voltage-gated Na+ carrier</w:t>
      </w:r>
    </w:p>
    <w:p w:rsidR="002F7109" w:rsidRPr="008755A4" w:rsidRDefault="00223067" w:rsidP="008755A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10</w:t>
      </w:r>
      <w:r w:rsidR="002F7109" w:rsidRPr="008755A4">
        <w:rPr>
          <w:rFonts w:asciiTheme="minorHAnsi" w:hAnsiTheme="minorHAnsi" w:cstheme="minorHAnsi"/>
          <w:sz w:val="22"/>
          <w:szCs w:val="22"/>
        </w:rPr>
        <w:t xml:space="preserve">. What is </w:t>
      </w:r>
      <w:r w:rsidR="002F7109" w:rsidRPr="008755A4">
        <w:rPr>
          <w:rFonts w:asciiTheme="minorHAnsi" w:hAnsiTheme="minorHAnsi" w:cstheme="minorHAnsi"/>
          <w:i/>
          <w:iCs/>
          <w:sz w:val="22"/>
          <w:szCs w:val="22"/>
        </w:rPr>
        <w:t>resting potential</w:t>
      </w:r>
      <w:r w:rsidR="002F7109" w:rsidRPr="008755A4">
        <w:rPr>
          <w:rFonts w:asciiTheme="minorHAnsi" w:hAnsiTheme="minorHAnsi" w:cstheme="minorHAnsi"/>
          <w:sz w:val="22"/>
          <w:szCs w:val="22"/>
        </w:rPr>
        <w:t>?</w:t>
      </w:r>
    </w:p>
    <w:p w:rsidR="002F7109" w:rsidRPr="008755A4" w:rsidRDefault="002F7109" w:rsidP="002F7109">
      <w:pPr>
        <w:rPr>
          <w:rFonts w:asciiTheme="minorHAnsi" w:hAnsiTheme="minorHAnsi" w:cstheme="minorHAnsi"/>
          <w:sz w:val="22"/>
          <w:szCs w:val="22"/>
        </w:rPr>
      </w:pPr>
    </w:p>
    <w:p w:rsidR="002F7109" w:rsidRPr="008755A4" w:rsidRDefault="001F6BE0" w:rsidP="001F6BE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</w:t>
      </w:r>
      <w:r w:rsidR="002F7109" w:rsidRPr="008755A4">
        <w:rPr>
          <w:rFonts w:asciiTheme="minorHAnsi" w:hAnsiTheme="minorHAnsi" w:cstheme="minorHAnsi"/>
          <w:sz w:val="22"/>
          <w:szCs w:val="22"/>
        </w:rPr>
        <w:t xml:space="preserve"> measure of ionic imbalance caused by DNA inside a nucleus and proteins in the </w:t>
      </w:r>
      <w:proofErr w:type="spellStart"/>
      <w:r w:rsidR="002F7109" w:rsidRPr="008755A4">
        <w:rPr>
          <w:rFonts w:asciiTheme="minorHAnsi" w:hAnsiTheme="minorHAnsi" w:cstheme="minorHAnsi"/>
          <w:sz w:val="22"/>
          <w:szCs w:val="22"/>
        </w:rPr>
        <w:t>cytosol</w:t>
      </w:r>
      <w:proofErr w:type="spellEnd"/>
      <w:r w:rsidR="002F7109" w:rsidRPr="008755A4">
        <w:rPr>
          <w:rFonts w:asciiTheme="minorHAnsi" w:hAnsiTheme="minorHAnsi" w:cstheme="minorHAnsi"/>
          <w:sz w:val="22"/>
          <w:szCs w:val="22"/>
        </w:rPr>
        <w:t xml:space="preserve">; measured in </w:t>
      </w:r>
      <w:proofErr w:type="spellStart"/>
      <w:r w:rsidR="002F7109" w:rsidRPr="008755A4">
        <w:rPr>
          <w:rFonts w:asciiTheme="minorHAnsi" w:hAnsiTheme="minorHAnsi" w:cstheme="minorHAnsi"/>
          <w:sz w:val="22"/>
          <w:szCs w:val="22"/>
        </w:rPr>
        <w:t>millimoles</w:t>
      </w:r>
      <w:proofErr w:type="spellEnd"/>
    </w:p>
    <w:p w:rsidR="002F7109" w:rsidRPr="008755A4" w:rsidRDefault="002F7109" w:rsidP="002F710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 measure of ionic imbalance across the nuclear membrane, caused by unequal concentrations of ions in the cytosol vs. in the nucleus; measured in millivolts</w:t>
      </w:r>
    </w:p>
    <w:p w:rsidR="002F7109" w:rsidRPr="008755A4" w:rsidRDefault="002F7109" w:rsidP="002F710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A measure of how many proteins are in the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cytsol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compared to in the lumen of the ER; measured in milligrams</w:t>
      </w:r>
    </w:p>
    <w:p w:rsidR="002F7109" w:rsidRPr="008755A4" w:rsidRDefault="002F7109" w:rsidP="002F710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 measure of ionic imbalance across the plasma membrane, caused by unequal concentrations of ions in the cytosol vs. in the extracellular space; measured in millivolts</w:t>
      </w:r>
    </w:p>
    <w:p w:rsidR="002F7109" w:rsidRPr="008755A4" w:rsidRDefault="001F6BE0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</w:t>
      </w:r>
      <w:r w:rsidR="00166668" w:rsidRPr="008755A4">
        <w:rPr>
          <w:rFonts w:asciiTheme="minorHAnsi" w:hAnsiTheme="minorHAnsi" w:cstheme="minorHAnsi"/>
          <w:sz w:val="22"/>
          <w:szCs w:val="22"/>
        </w:rPr>
        <w:t>.    A measure of the relative concentrations of Na</w:t>
      </w:r>
      <w:r w:rsidR="00166668"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="00166668" w:rsidRPr="008755A4">
        <w:rPr>
          <w:rFonts w:asciiTheme="minorHAnsi" w:hAnsiTheme="minorHAnsi" w:cstheme="minorHAnsi"/>
          <w:sz w:val="22"/>
          <w:szCs w:val="22"/>
        </w:rPr>
        <w:t xml:space="preserve"> and K</w:t>
      </w:r>
      <w:r w:rsidR="00166668"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="00166668"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="00166668" w:rsidRPr="008755A4">
        <w:rPr>
          <w:rFonts w:asciiTheme="minorHAnsi" w:hAnsiTheme="minorHAnsi" w:cstheme="minorHAnsi"/>
          <w:i/>
          <w:sz w:val="22"/>
          <w:szCs w:val="22"/>
        </w:rPr>
        <w:t>after</w:t>
      </w:r>
      <w:r w:rsidR="00166668" w:rsidRPr="008755A4">
        <w:rPr>
          <w:rFonts w:asciiTheme="minorHAnsi" w:hAnsiTheme="minorHAnsi" w:cstheme="minorHAnsi"/>
          <w:sz w:val="22"/>
          <w:szCs w:val="22"/>
        </w:rPr>
        <w:t xml:space="preserve"> they have been transported across a membrane.</w:t>
      </w:r>
    </w:p>
    <w:p w:rsidR="00166668" w:rsidRPr="008755A4" w:rsidRDefault="00166668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11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. Which of the following is </w:t>
      </w:r>
      <w:r w:rsidR="00AA7339" w:rsidRPr="008755A4">
        <w:rPr>
          <w:rFonts w:asciiTheme="minorHAnsi" w:hAnsiTheme="minorHAnsi" w:cstheme="minorHAnsi"/>
          <w:b/>
          <w:sz w:val="22"/>
          <w:szCs w:val="22"/>
        </w:rPr>
        <w:t>not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 an example of a “second messenger” in cellular signaling?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92118D" w:rsidP="00AA733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</w:rPr>
        <w:t>Diacyl</w:t>
      </w:r>
      <w:r w:rsidR="00AA7339" w:rsidRPr="008755A4">
        <w:rPr>
          <w:rFonts w:asciiTheme="minorHAnsi" w:hAnsiTheme="minorHAnsi" w:cstheme="minorHAnsi"/>
          <w:sz w:val="22"/>
          <w:szCs w:val="22"/>
        </w:rPr>
        <w:t>glycerol</w:t>
      </w:r>
      <w:proofErr w:type="spellEnd"/>
      <w:r w:rsidR="00AA7339" w:rsidRPr="008755A4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:rsidR="00AA7339" w:rsidRPr="008755A4" w:rsidRDefault="00AA7339" w:rsidP="00AA733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Calcium ions.</w:t>
      </w:r>
    </w:p>
    <w:p w:rsidR="00AA7339" w:rsidRPr="008755A4" w:rsidRDefault="00AA7339" w:rsidP="00AA733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Cyclic nucleotides.</w:t>
      </w:r>
    </w:p>
    <w:p w:rsidR="00AA7339" w:rsidRPr="008755A4" w:rsidRDefault="00AA7339" w:rsidP="00AA733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</w:rPr>
        <w:t>Inositol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trisphosphate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1F6BE0" w:rsidRPr="008755A4" w:rsidRDefault="00AA7339" w:rsidP="00AA733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Acetylcholine</w:t>
      </w:r>
    </w:p>
    <w:p w:rsidR="008755A4" w:rsidRDefault="008755A4" w:rsidP="001F6BE0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1F6BE0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</w:rPr>
        <w:t>12</w:t>
      </w:r>
      <w:r w:rsidR="00AA7339" w:rsidRPr="008755A4">
        <w:rPr>
          <w:rFonts w:asciiTheme="minorHAnsi" w:hAnsiTheme="minorHAnsi" w:cstheme="minorHAnsi"/>
          <w:sz w:val="22"/>
          <w:szCs w:val="22"/>
        </w:rPr>
        <w:t>.</w:t>
      </w:r>
      <w:r w:rsidR="00166668" w:rsidRPr="008755A4">
        <w:rPr>
          <w:rFonts w:asciiTheme="minorHAnsi" w:hAnsiTheme="minorHAnsi" w:cstheme="minorHAnsi"/>
          <w:sz w:val="22"/>
          <w:szCs w:val="22"/>
        </w:rPr>
        <w:t xml:space="preserve"> G proteins can</w:t>
      </w:r>
      <w:r w:rsidR="00AA7339" w:rsidRPr="008755A4">
        <w:rPr>
          <w:rFonts w:asciiTheme="minorHAnsi" w:hAnsiTheme="minorHAnsi" w:cstheme="minorHAnsi"/>
          <w:sz w:val="22"/>
          <w:szCs w:val="22"/>
        </w:rPr>
        <w:t>: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166668" w:rsidP="00AA7339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Activate protein kinases</w:t>
      </w:r>
      <w:r w:rsidR="00AA7339" w:rsidRPr="008755A4">
        <w:rPr>
          <w:rFonts w:asciiTheme="minorHAnsi" w:hAnsiTheme="minorHAnsi" w:cstheme="minorHAnsi"/>
          <w:sz w:val="22"/>
          <w:szCs w:val="22"/>
        </w:rPr>
        <w:t>.</w:t>
      </w:r>
    </w:p>
    <w:p w:rsidR="00AA7339" w:rsidRPr="008755A4" w:rsidRDefault="00166668" w:rsidP="00AA7339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Cleave GTP to G</w:t>
      </w:r>
      <w:r w:rsidR="00AA7339" w:rsidRPr="008755A4">
        <w:rPr>
          <w:rFonts w:asciiTheme="minorHAnsi" w:hAnsiTheme="minorHAnsi" w:cstheme="minorHAnsi"/>
          <w:sz w:val="22"/>
          <w:szCs w:val="22"/>
        </w:rPr>
        <w:t>DP.</w:t>
      </w:r>
    </w:p>
    <w:p w:rsidR="00AA7339" w:rsidRPr="008755A4" w:rsidRDefault="00166668" w:rsidP="00AA7339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</w:t>
      </w:r>
      <w:r w:rsidR="00AA7339" w:rsidRPr="008755A4">
        <w:rPr>
          <w:rFonts w:asciiTheme="minorHAnsi" w:hAnsiTheme="minorHAnsi" w:cstheme="minorHAnsi"/>
          <w:sz w:val="22"/>
          <w:szCs w:val="22"/>
        </w:rPr>
        <w:t>ind cell surface receptors.</w:t>
      </w:r>
    </w:p>
    <w:p w:rsidR="00AA7339" w:rsidRPr="008755A4" w:rsidRDefault="00166668" w:rsidP="00AA7339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ctivate </w:t>
      </w:r>
      <w:r w:rsidRPr="008755A4">
        <w:rPr>
          <w:rFonts w:asciiTheme="minorHAnsi" w:hAnsiTheme="minorHAnsi" w:cstheme="minorHAnsi"/>
          <w:sz w:val="22"/>
          <w:szCs w:val="22"/>
        </w:rPr>
        <w:t>phospholipases</w:t>
      </w:r>
      <w:r w:rsidR="00AA7339" w:rsidRPr="008755A4">
        <w:rPr>
          <w:rFonts w:asciiTheme="minorHAnsi" w:hAnsiTheme="minorHAnsi" w:cstheme="minorHAnsi"/>
          <w:sz w:val="22"/>
          <w:szCs w:val="22"/>
        </w:rPr>
        <w:t>.</w:t>
      </w:r>
    </w:p>
    <w:p w:rsidR="00AA7339" w:rsidRPr="008755A4" w:rsidRDefault="00AA7339" w:rsidP="00AA7339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All of the above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13. Which of the following 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mechanisms could </w:t>
      </w:r>
      <w:r w:rsidR="00AA7339" w:rsidRPr="008755A4">
        <w:rPr>
          <w:rFonts w:asciiTheme="minorHAnsi" w:hAnsiTheme="minorHAnsi" w:cstheme="minorHAnsi"/>
          <w:b/>
          <w:sz w:val="22"/>
          <w:szCs w:val="22"/>
        </w:rPr>
        <w:t>not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 be used to </w:t>
      </w:r>
      <w:r w:rsidR="00AA7339" w:rsidRPr="008755A4">
        <w:rPr>
          <w:rFonts w:asciiTheme="minorHAnsi" w:hAnsiTheme="minorHAnsi" w:cstheme="minorHAnsi"/>
          <w:b/>
          <w:sz w:val="22"/>
          <w:szCs w:val="22"/>
        </w:rPr>
        <w:t>inactivate</w:t>
      </w:r>
      <w:r w:rsidR="00A66655" w:rsidRPr="008755A4">
        <w:rPr>
          <w:rFonts w:asciiTheme="minorHAnsi" w:hAnsiTheme="minorHAnsi" w:cstheme="minorHAnsi"/>
          <w:sz w:val="22"/>
          <w:szCs w:val="22"/>
        </w:rPr>
        <w:t xml:space="preserve"> at least one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 intracellular signaling pathway?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AA7339" w:rsidP="00AA7339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Activation of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phosphodiesterases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AA7339" w:rsidRPr="008755A4" w:rsidRDefault="00AA7339" w:rsidP="00AA7339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Degradation of a </w:t>
      </w:r>
      <w:r w:rsidR="00A66655" w:rsidRPr="008755A4">
        <w:rPr>
          <w:rFonts w:asciiTheme="minorHAnsi" w:hAnsiTheme="minorHAnsi" w:cstheme="minorHAnsi"/>
          <w:sz w:val="22"/>
          <w:szCs w:val="22"/>
        </w:rPr>
        <w:t xml:space="preserve">signaling </w:t>
      </w:r>
      <w:r w:rsidRPr="008755A4">
        <w:rPr>
          <w:rFonts w:asciiTheme="minorHAnsi" w:hAnsiTheme="minorHAnsi" w:cstheme="minorHAnsi"/>
          <w:sz w:val="22"/>
          <w:szCs w:val="22"/>
        </w:rPr>
        <w:t>protein.</w:t>
      </w:r>
    </w:p>
    <w:p w:rsidR="00AA7339" w:rsidRPr="008755A4" w:rsidRDefault="00AA7339" w:rsidP="00AA7339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Depletion of the cellular ATP pool.</w:t>
      </w:r>
    </w:p>
    <w:p w:rsidR="00AA7339" w:rsidRPr="008755A4" w:rsidRDefault="00AA7339" w:rsidP="00AA7339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Inhibition of a Ca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+2</w:t>
      </w:r>
      <w:r w:rsidRPr="008755A4">
        <w:rPr>
          <w:rFonts w:asciiTheme="minorHAnsi" w:hAnsiTheme="minorHAnsi" w:cstheme="minorHAnsi"/>
          <w:sz w:val="22"/>
          <w:szCs w:val="22"/>
        </w:rPr>
        <w:t xml:space="preserve"> pump on the ER</w:t>
      </w:r>
      <w:proofErr w:type="gramStart"/>
      <w:r w:rsidRPr="008755A4">
        <w:rPr>
          <w:rFonts w:asciiTheme="minorHAnsi" w:hAnsiTheme="minorHAnsi" w:cstheme="minorHAnsi"/>
          <w:sz w:val="22"/>
          <w:szCs w:val="22"/>
        </w:rPr>
        <w:t>..</w:t>
      </w:r>
      <w:proofErr w:type="gramEnd"/>
    </w:p>
    <w:p w:rsidR="00AA7339" w:rsidRPr="008755A4" w:rsidRDefault="00AA7339" w:rsidP="00AA7339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Addition of GTP to cells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14</w:t>
      </w:r>
      <w:r w:rsidR="00AA7339" w:rsidRPr="008755A4">
        <w:rPr>
          <w:rFonts w:asciiTheme="minorHAnsi" w:hAnsiTheme="minorHAnsi" w:cstheme="minorHAnsi"/>
          <w:sz w:val="22"/>
          <w:szCs w:val="22"/>
        </w:rPr>
        <w:t>. Adrenaline acts at a G-protein linked receptor on heart muscle cells to make the heart beat more quickly by act</w:t>
      </w:r>
      <w:r w:rsidRPr="008755A4">
        <w:rPr>
          <w:rFonts w:asciiTheme="minorHAnsi" w:hAnsiTheme="minorHAnsi" w:cstheme="minorHAnsi"/>
          <w:sz w:val="22"/>
          <w:szCs w:val="22"/>
        </w:rPr>
        <w:t xml:space="preserve">ivating a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cAMP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>-dependent signal</w:t>
      </w:r>
      <w:r w:rsidR="00AA7339" w:rsidRPr="008755A4">
        <w:rPr>
          <w:rFonts w:asciiTheme="minorHAnsi" w:hAnsiTheme="minorHAnsi" w:cstheme="minorHAnsi"/>
          <w:sz w:val="22"/>
          <w:szCs w:val="22"/>
        </w:rPr>
        <w:t>ing pathway. Which one of the following compounds would likely enh</w:t>
      </w:r>
      <w:r w:rsidRPr="008755A4">
        <w:rPr>
          <w:rFonts w:asciiTheme="minorHAnsi" w:hAnsiTheme="minorHAnsi" w:cstheme="minorHAnsi"/>
          <w:sz w:val="22"/>
          <w:szCs w:val="22"/>
        </w:rPr>
        <w:t>ance the effect of adrenaline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 if it were added to the heart cells?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AA7339" w:rsidP="00AA7339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 non-</w:t>
      </w:r>
      <w:proofErr w:type="spellStart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hydrolyzable</w:t>
      </w:r>
      <w:proofErr w:type="spellEnd"/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analog of GTP</w:t>
      </w:r>
      <w:r w:rsidR="00223067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(i.e., it cannot be cleaved to GDP + Pi)</w:t>
      </w:r>
      <w:r w:rsidRPr="008755A4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:rsidR="00223067" w:rsidRPr="008755A4" w:rsidRDefault="00AA7339" w:rsidP="00223067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 non-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hydrolyzable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analog of ATP</w:t>
      </w:r>
      <w:r w:rsidR="00223067" w:rsidRPr="008755A4">
        <w:rPr>
          <w:rFonts w:asciiTheme="minorHAnsi" w:hAnsiTheme="minorHAnsi" w:cstheme="minorHAnsi"/>
          <w:sz w:val="22"/>
          <w:szCs w:val="22"/>
        </w:rPr>
        <w:t xml:space="preserve"> (i.e., it cannot be cleaved to ADP + Pi).</w:t>
      </w:r>
    </w:p>
    <w:p w:rsidR="00AA7339" w:rsidRPr="008755A4" w:rsidRDefault="00AA7339" w:rsidP="00AA7339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Inhibitors of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adenylate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cyclase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A66655" w:rsidRPr="008755A4" w:rsidRDefault="00A66655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D.    Activators of p53.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E.    </w:t>
      </w:r>
      <w:r w:rsidR="00A66655" w:rsidRPr="008755A4">
        <w:rPr>
          <w:rFonts w:asciiTheme="minorHAnsi" w:hAnsiTheme="minorHAnsi" w:cstheme="minorHAnsi"/>
          <w:sz w:val="22"/>
          <w:szCs w:val="22"/>
        </w:rPr>
        <w:t xml:space="preserve">Activators of </w:t>
      </w:r>
      <w:proofErr w:type="spellStart"/>
      <w:r w:rsidR="00A66655" w:rsidRPr="008755A4">
        <w:rPr>
          <w:rFonts w:asciiTheme="minorHAnsi" w:hAnsiTheme="minorHAnsi" w:cstheme="minorHAnsi"/>
          <w:sz w:val="22"/>
          <w:szCs w:val="22"/>
        </w:rPr>
        <w:t>phosphodiesterase</w:t>
      </w:r>
      <w:proofErr w:type="spellEnd"/>
      <w:r w:rsidR="00A66655" w:rsidRPr="008755A4">
        <w:rPr>
          <w:rFonts w:asciiTheme="minorHAnsi" w:hAnsiTheme="minorHAnsi" w:cstheme="minorHAnsi"/>
          <w:sz w:val="22"/>
          <w:szCs w:val="22"/>
        </w:rPr>
        <w:t>.</w:t>
      </w:r>
    </w:p>
    <w:p w:rsidR="00AA7339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8755A4" w:rsidRDefault="008755A4" w:rsidP="00AA7339">
      <w:pPr>
        <w:rPr>
          <w:rFonts w:asciiTheme="minorHAnsi" w:hAnsiTheme="minorHAnsi" w:cstheme="minorHAnsi"/>
          <w:sz w:val="22"/>
          <w:szCs w:val="22"/>
        </w:rPr>
      </w:pPr>
    </w:p>
    <w:p w:rsidR="008755A4" w:rsidRDefault="008755A4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8755A4" w:rsidRDefault="008755A4" w:rsidP="00AA7339">
      <w:pPr>
        <w:rPr>
          <w:rFonts w:asciiTheme="minorHAnsi" w:hAnsiTheme="minorHAnsi" w:cstheme="minorHAnsi"/>
          <w:sz w:val="22"/>
          <w:szCs w:val="22"/>
        </w:rPr>
      </w:pPr>
    </w:p>
    <w:p w:rsidR="008755A4" w:rsidRDefault="008755A4" w:rsidP="00AA7339">
      <w:pPr>
        <w:rPr>
          <w:rFonts w:asciiTheme="minorHAnsi" w:hAnsiTheme="minorHAnsi" w:cstheme="minorHAnsi"/>
          <w:sz w:val="22"/>
          <w:szCs w:val="22"/>
        </w:rPr>
      </w:pPr>
    </w:p>
    <w:p w:rsidR="008755A4" w:rsidRPr="008755A4" w:rsidRDefault="008755A4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AA733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15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. Which of the following signaling molecules stimulates a rise in </w:t>
      </w:r>
      <w:proofErr w:type="spellStart"/>
      <w:r w:rsidR="00AA7339" w:rsidRPr="008755A4">
        <w:rPr>
          <w:rFonts w:asciiTheme="minorHAnsi" w:hAnsiTheme="minorHAnsi" w:cstheme="minorHAnsi"/>
          <w:sz w:val="22"/>
          <w:szCs w:val="22"/>
        </w:rPr>
        <w:t>cytosolic</w:t>
      </w:r>
      <w:proofErr w:type="spellEnd"/>
      <w:r w:rsidR="00AA7339" w:rsidRPr="008755A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A7339" w:rsidRPr="008755A4">
        <w:rPr>
          <w:rFonts w:asciiTheme="minorHAnsi" w:hAnsiTheme="minorHAnsi" w:cstheme="minorHAnsi"/>
          <w:sz w:val="22"/>
          <w:szCs w:val="22"/>
        </w:rPr>
        <w:t>cAMP</w:t>
      </w:r>
      <w:proofErr w:type="spellEnd"/>
      <w:r w:rsidR="00AA7339" w:rsidRPr="008755A4">
        <w:rPr>
          <w:rFonts w:asciiTheme="minorHAnsi" w:hAnsiTheme="minorHAnsi" w:cstheme="minorHAnsi"/>
          <w:sz w:val="22"/>
          <w:szCs w:val="22"/>
        </w:rPr>
        <w:t>?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1F6BE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R</w:t>
      </w:r>
      <w:r w:rsidR="00AA7339" w:rsidRPr="008755A4">
        <w:rPr>
          <w:rFonts w:asciiTheme="minorHAnsi" w:hAnsiTheme="minorHAnsi" w:cstheme="minorHAnsi"/>
          <w:sz w:val="22"/>
          <w:szCs w:val="22"/>
        </w:rPr>
        <w:t>as</w:t>
      </w:r>
    </w:p>
    <w:p w:rsidR="00AA7339" w:rsidRPr="008755A4" w:rsidRDefault="00AA7339" w:rsidP="00AA7339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</w:rPr>
        <w:t>inositol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tri</w:t>
      </w:r>
      <w:r w:rsidR="007D7739" w:rsidRPr="008755A4">
        <w:rPr>
          <w:rFonts w:asciiTheme="minorHAnsi" w:hAnsiTheme="minorHAnsi" w:cstheme="minorHAnsi"/>
          <w:sz w:val="22"/>
          <w:szCs w:val="22"/>
        </w:rPr>
        <w:t>s</w:t>
      </w:r>
      <w:r w:rsidRPr="008755A4">
        <w:rPr>
          <w:rFonts w:asciiTheme="minorHAnsi" w:hAnsiTheme="minorHAnsi" w:cstheme="minorHAnsi"/>
          <w:sz w:val="22"/>
          <w:szCs w:val="22"/>
        </w:rPr>
        <w:t>phosphate</w:t>
      </w:r>
      <w:proofErr w:type="spellEnd"/>
    </w:p>
    <w:p w:rsidR="00AA7339" w:rsidRPr="008755A4" w:rsidRDefault="00AA7339" w:rsidP="00AA7339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MAP kinase</w:t>
      </w:r>
    </w:p>
    <w:p w:rsidR="00AA7339" w:rsidRPr="008755A4" w:rsidRDefault="00AA7339" w:rsidP="00AA7339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Gα</w:t>
      </w:r>
      <w:r w:rsidRPr="008755A4">
        <w:rPr>
          <w:rFonts w:asciiTheme="minorHAnsi" w:hAnsiTheme="minorHAnsi" w:cstheme="minorHAnsi"/>
          <w:sz w:val="22"/>
          <w:szCs w:val="22"/>
          <w:highlight w:val="yellow"/>
          <w:vertAlign w:val="subscript"/>
        </w:rPr>
        <w:t>s</w:t>
      </w:r>
      <w:proofErr w:type="spellEnd"/>
    </w:p>
    <w:p w:rsidR="00AA7339" w:rsidRPr="008755A4" w:rsidRDefault="00AA7339" w:rsidP="00AA7339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Na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16.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 What is the source for this </w:t>
      </w:r>
      <w:proofErr w:type="spellStart"/>
      <w:r w:rsidR="00AA7339" w:rsidRPr="008755A4">
        <w:rPr>
          <w:rFonts w:asciiTheme="minorHAnsi" w:hAnsiTheme="minorHAnsi" w:cstheme="minorHAnsi"/>
          <w:sz w:val="22"/>
          <w:szCs w:val="22"/>
        </w:rPr>
        <w:t>cAMP</w:t>
      </w:r>
      <w:proofErr w:type="spellEnd"/>
      <w:r w:rsidR="00AA7339" w:rsidRPr="008755A4">
        <w:rPr>
          <w:rFonts w:asciiTheme="minorHAnsi" w:hAnsiTheme="minorHAnsi" w:cstheme="minorHAnsi"/>
          <w:sz w:val="22"/>
          <w:szCs w:val="22"/>
        </w:rPr>
        <w:t>?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AA7339" w:rsidP="001F6BE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Smooth endoplasmic reticulum</w:t>
      </w:r>
    </w:p>
    <w:p w:rsidR="00AA7339" w:rsidRPr="008755A4" w:rsidRDefault="00AA7339" w:rsidP="00AA7339">
      <w:pPr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Ca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+2</w:t>
      </w:r>
    </w:p>
    <w:p w:rsidR="00AA7339" w:rsidRPr="008755A4" w:rsidRDefault="00AA7339" w:rsidP="00AA7339">
      <w:pPr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IP</w:t>
      </w:r>
      <w:r w:rsidRPr="008755A4">
        <w:rPr>
          <w:rFonts w:asciiTheme="minorHAnsi" w:hAnsiTheme="minorHAnsi" w:cstheme="minorHAnsi"/>
          <w:sz w:val="22"/>
          <w:szCs w:val="22"/>
          <w:vertAlign w:val="subscript"/>
        </w:rPr>
        <w:t>3</w:t>
      </w:r>
    </w:p>
    <w:p w:rsidR="00AA7339" w:rsidRPr="008755A4" w:rsidRDefault="00AA7339" w:rsidP="00AA7339">
      <w:pPr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ATP in the cytosol</w:t>
      </w:r>
    </w:p>
    <w:p w:rsidR="00B54550" w:rsidRPr="008755A4" w:rsidRDefault="00AA7339" w:rsidP="00AA7339">
      <w:pPr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</w:rPr>
        <w:t>dATP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in the nucleus</w:t>
      </w:r>
    </w:p>
    <w:p w:rsidR="00B54550" w:rsidRPr="008755A4" w:rsidRDefault="00B54550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17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. Which one is the most accurate description of the mechanism of </w:t>
      </w:r>
      <w:r w:rsidR="006071F0" w:rsidRPr="008755A4">
        <w:rPr>
          <w:rFonts w:asciiTheme="minorHAnsi" w:hAnsiTheme="minorHAnsi" w:cstheme="minorHAnsi"/>
          <w:sz w:val="22"/>
          <w:szCs w:val="22"/>
        </w:rPr>
        <w:t xml:space="preserve">the </w:t>
      </w:r>
      <w:r w:rsidR="006071F0" w:rsidRPr="008755A4">
        <w:rPr>
          <w:rFonts w:asciiTheme="minorHAnsi" w:hAnsiTheme="minorHAnsi" w:cstheme="minorHAnsi"/>
          <w:sz w:val="22"/>
          <w:szCs w:val="22"/>
          <w:u w:val="single"/>
        </w:rPr>
        <w:t>extrinsic</w:t>
      </w:r>
      <w:r w:rsidR="006071F0" w:rsidRPr="008755A4">
        <w:rPr>
          <w:rFonts w:asciiTheme="minorHAnsi" w:hAnsiTheme="minorHAnsi" w:cstheme="minorHAnsi"/>
          <w:sz w:val="22"/>
          <w:szCs w:val="22"/>
        </w:rPr>
        <w:t xml:space="preserve"> pathway of </w:t>
      </w:r>
      <w:r w:rsidR="00AA7339" w:rsidRPr="008755A4">
        <w:rPr>
          <w:rFonts w:asciiTheme="minorHAnsi" w:hAnsiTheme="minorHAnsi" w:cstheme="minorHAnsi"/>
          <w:sz w:val="22"/>
          <w:szCs w:val="22"/>
        </w:rPr>
        <w:t>apoptosis?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AA7339" w:rsidP="001F6BE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A cell </w:t>
      </w:r>
      <w:r w:rsidR="00A66655" w:rsidRPr="008755A4">
        <w:rPr>
          <w:rFonts w:asciiTheme="minorHAnsi" w:hAnsiTheme="minorHAnsi" w:cstheme="minorHAnsi"/>
          <w:sz w:val="22"/>
          <w:szCs w:val="22"/>
          <w:highlight w:val="yellow"/>
        </w:rPr>
        <w:t>surface receptor</w:t>
      </w: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initia</w:t>
      </w:r>
      <w:r w:rsidR="00A66655" w:rsidRPr="008755A4">
        <w:rPr>
          <w:rFonts w:asciiTheme="minorHAnsi" w:hAnsiTheme="minorHAnsi" w:cstheme="minorHAnsi"/>
          <w:sz w:val="22"/>
          <w:szCs w:val="22"/>
          <w:highlight w:val="yellow"/>
        </w:rPr>
        <w:t>tes a cascade of protease activ</w:t>
      </w: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ation events in the cytosol; the activated proteases digest the cell from the inside-out, so that none of the cellular proteins leaks into the extracellular space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AA7339" w:rsidRPr="008755A4" w:rsidRDefault="00AA7339" w:rsidP="00AA7339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A cell receives external signals that stimulate neighboring cells to engulf </w:t>
      </w:r>
      <w:proofErr w:type="gramStart"/>
      <w:r w:rsidRPr="008755A4">
        <w:rPr>
          <w:rFonts w:asciiTheme="minorHAnsi" w:hAnsiTheme="minorHAnsi" w:cstheme="minorHAnsi"/>
          <w:sz w:val="22"/>
          <w:szCs w:val="22"/>
        </w:rPr>
        <w:t>it,</w:t>
      </w:r>
      <w:proofErr w:type="gramEnd"/>
      <w:r w:rsidRPr="008755A4">
        <w:rPr>
          <w:rFonts w:asciiTheme="minorHAnsi" w:hAnsiTheme="minorHAnsi" w:cstheme="minorHAnsi"/>
          <w:sz w:val="22"/>
          <w:szCs w:val="22"/>
        </w:rPr>
        <w:t xml:space="preserve"> the cellular contents are eventually digested in the lysosomes of the neighboring cells.</w:t>
      </w:r>
    </w:p>
    <w:p w:rsidR="00AA7339" w:rsidRPr="008755A4" w:rsidRDefault="00AA7339" w:rsidP="00AA7339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 cell receives external signals that cause the cell to secrete proteases that digest the surrounding extracellular matrix; the loss of contact with the ECM causes the plasma membrane to rupture, and the cell “bleeds to death.”</w:t>
      </w:r>
    </w:p>
    <w:p w:rsidR="00A66655" w:rsidRPr="008755A4" w:rsidRDefault="00AA7339" w:rsidP="00A66655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Apoptosis is also known as “Programmed Cell Death” and thus it is driven by a signal that </w:t>
      </w:r>
      <w:r w:rsidR="006071F0" w:rsidRPr="008755A4">
        <w:rPr>
          <w:rFonts w:asciiTheme="minorHAnsi" w:hAnsiTheme="minorHAnsi" w:cstheme="minorHAnsi"/>
          <w:sz w:val="22"/>
          <w:szCs w:val="22"/>
        </w:rPr>
        <w:t>diffuses from the extracellular space into</w:t>
      </w:r>
      <w:r w:rsidRPr="008755A4">
        <w:rPr>
          <w:rFonts w:asciiTheme="minorHAnsi" w:hAnsiTheme="minorHAnsi" w:cstheme="minorHAnsi"/>
          <w:sz w:val="22"/>
          <w:szCs w:val="22"/>
        </w:rPr>
        <w:t xml:space="preserve"> the nucleus. The signal is </w:t>
      </w:r>
      <w:r w:rsidR="006071F0" w:rsidRPr="008755A4">
        <w:rPr>
          <w:rFonts w:asciiTheme="minorHAnsi" w:hAnsiTheme="minorHAnsi" w:cstheme="minorHAnsi"/>
          <w:sz w:val="22"/>
          <w:szCs w:val="22"/>
        </w:rPr>
        <w:t xml:space="preserve">then converted into mRNA, </w:t>
      </w:r>
      <w:r w:rsidRPr="008755A4">
        <w:rPr>
          <w:rFonts w:asciiTheme="minorHAnsi" w:hAnsiTheme="minorHAnsi" w:cstheme="minorHAnsi"/>
          <w:sz w:val="22"/>
          <w:szCs w:val="22"/>
        </w:rPr>
        <w:t>trans</w:t>
      </w:r>
      <w:r w:rsidR="006071F0" w:rsidRPr="008755A4">
        <w:rPr>
          <w:rFonts w:asciiTheme="minorHAnsi" w:hAnsiTheme="minorHAnsi" w:cstheme="minorHAnsi"/>
          <w:sz w:val="22"/>
          <w:szCs w:val="22"/>
        </w:rPr>
        <w:t>ported</w:t>
      </w:r>
      <w:r w:rsidRPr="008755A4">
        <w:rPr>
          <w:rFonts w:asciiTheme="minorHAnsi" w:hAnsiTheme="minorHAnsi" w:cstheme="minorHAnsi"/>
          <w:sz w:val="22"/>
          <w:szCs w:val="22"/>
        </w:rPr>
        <w:t xml:space="preserve"> to the cytosol, </w:t>
      </w:r>
      <w:r w:rsidR="006071F0" w:rsidRPr="008755A4">
        <w:rPr>
          <w:rFonts w:asciiTheme="minorHAnsi" w:hAnsiTheme="minorHAnsi" w:cstheme="minorHAnsi"/>
          <w:sz w:val="22"/>
          <w:szCs w:val="22"/>
        </w:rPr>
        <w:t>and translated</w:t>
      </w:r>
      <w:r w:rsidRPr="008755A4">
        <w:rPr>
          <w:rFonts w:asciiTheme="minorHAnsi" w:hAnsiTheme="minorHAnsi" w:cstheme="minorHAnsi"/>
          <w:sz w:val="22"/>
          <w:szCs w:val="22"/>
        </w:rPr>
        <w:t xml:space="preserve"> into protease proteins that digest the cell from the inside out.</w:t>
      </w:r>
    </w:p>
    <w:p w:rsidR="00A66655" w:rsidRPr="008755A4" w:rsidRDefault="00A66655" w:rsidP="00A66655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Cytochrome c leaks out of the mitochondrion</w:t>
      </w:r>
      <w:r w:rsidR="006071F0" w:rsidRPr="008755A4">
        <w:rPr>
          <w:rFonts w:asciiTheme="minorHAnsi" w:hAnsiTheme="minorHAnsi" w:cstheme="minorHAnsi"/>
          <w:sz w:val="22"/>
          <w:szCs w:val="22"/>
        </w:rPr>
        <w:t xml:space="preserve"> and activates phospholipase C</w:t>
      </w:r>
      <w:r w:rsidRPr="008755A4">
        <w:rPr>
          <w:rFonts w:asciiTheme="minorHAnsi" w:hAnsiTheme="minorHAnsi" w:cstheme="minorHAnsi"/>
          <w:sz w:val="22"/>
          <w:szCs w:val="22"/>
        </w:rPr>
        <w:t xml:space="preserve">, and this initiates a cascade of protease activation; the activated proteases digest the cell from the inside-out, so that none of the cellular proteins leaks into the extracellular space </w:t>
      </w:r>
    </w:p>
    <w:p w:rsidR="00A66655" w:rsidRPr="008755A4" w:rsidRDefault="00A66655" w:rsidP="00A66655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18. Identify the mismatched protein: </w:t>
      </w:r>
      <w:r w:rsidR="003F1026" w:rsidRPr="008755A4">
        <w:rPr>
          <w:rFonts w:asciiTheme="minorHAnsi" w:hAnsiTheme="minorHAnsi" w:cstheme="minorHAnsi"/>
          <w:sz w:val="22"/>
          <w:szCs w:val="22"/>
        </w:rPr>
        <w:t xml:space="preserve">functional </w:t>
      </w:r>
      <w:r w:rsidRPr="008755A4">
        <w:rPr>
          <w:rFonts w:asciiTheme="minorHAnsi" w:hAnsiTheme="minorHAnsi" w:cstheme="minorHAnsi"/>
          <w:sz w:val="22"/>
          <w:szCs w:val="22"/>
        </w:rPr>
        <w:t>location pair</w:t>
      </w:r>
      <w:r w:rsidR="00A66655" w:rsidRPr="008755A4">
        <w:rPr>
          <w:rFonts w:asciiTheme="minorHAnsi" w:hAnsiTheme="minorHAnsi" w:cstheme="minorHAnsi"/>
          <w:sz w:val="22"/>
          <w:szCs w:val="22"/>
        </w:rPr>
        <w:t xml:space="preserve"> (</w:t>
      </w:r>
      <w:r w:rsidR="003F1026" w:rsidRPr="008755A4">
        <w:rPr>
          <w:rFonts w:asciiTheme="minorHAnsi" w:hAnsiTheme="minorHAnsi" w:cstheme="minorHAnsi"/>
          <w:sz w:val="22"/>
          <w:szCs w:val="22"/>
        </w:rPr>
        <w:t xml:space="preserve">Note: </w:t>
      </w:r>
      <w:r w:rsidR="00A66655" w:rsidRPr="008755A4">
        <w:rPr>
          <w:rFonts w:asciiTheme="minorHAnsi" w:hAnsiTheme="minorHAnsi" w:cstheme="minorHAnsi"/>
          <w:sz w:val="22"/>
          <w:szCs w:val="22"/>
        </w:rPr>
        <w:t>some proteins function in more than one location- the listed location may not be the only one for the corresponding protein in the answer</w:t>
      </w:r>
      <w:r w:rsidR="003F1026" w:rsidRPr="008755A4">
        <w:rPr>
          <w:rFonts w:asciiTheme="minorHAnsi" w:hAnsiTheme="minorHAnsi" w:cstheme="minorHAnsi"/>
          <w:sz w:val="22"/>
          <w:szCs w:val="22"/>
        </w:rPr>
        <w:t xml:space="preserve">; proteins can also exist in locations where they do </w:t>
      </w:r>
      <w:r w:rsidR="003F1026" w:rsidRPr="008755A4">
        <w:rPr>
          <w:rFonts w:asciiTheme="minorHAnsi" w:hAnsiTheme="minorHAnsi" w:cstheme="minorHAnsi"/>
          <w:i/>
          <w:sz w:val="22"/>
          <w:szCs w:val="22"/>
        </w:rPr>
        <w:t>not</w:t>
      </w:r>
      <w:r w:rsidR="003F1026" w:rsidRPr="008755A4">
        <w:rPr>
          <w:rFonts w:asciiTheme="minorHAnsi" w:hAnsiTheme="minorHAnsi" w:cstheme="minorHAnsi"/>
          <w:sz w:val="22"/>
          <w:szCs w:val="22"/>
        </w:rPr>
        <w:t xml:space="preserve"> function- be sure you understand the difference</w:t>
      </w:r>
      <w:r w:rsidR="00A66655" w:rsidRPr="008755A4">
        <w:rPr>
          <w:rFonts w:asciiTheme="minorHAnsi" w:hAnsiTheme="minorHAnsi" w:cstheme="minorHAnsi"/>
          <w:sz w:val="22"/>
          <w:szCs w:val="22"/>
        </w:rPr>
        <w:t>)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B54550" w:rsidP="001F6BE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Estrogen</w:t>
      </w:r>
      <w:r w:rsidR="00A66655" w:rsidRPr="008755A4">
        <w:rPr>
          <w:rFonts w:asciiTheme="minorHAnsi" w:hAnsiTheme="minorHAnsi" w:cstheme="minorHAnsi"/>
          <w:sz w:val="22"/>
          <w:szCs w:val="22"/>
        </w:rPr>
        <w:t xml:space="preserve"> receptor</w:t>
      </w:r>
      <w:r w:rsidR="00AA7339" w:rsidRPr="008755A4">
        <w:rPr>
          <w:rFonts w:asciiTheme="minorHAnsi" w:hAnsiTheme="minorHAnsi" w:cstheme="minorHAnsi"/>
          <w:sz w:val="22"/>
          <w:szCs w:val="22"/>
        </w:rPr>
        <w:t>: nucleus</w:t>
      </w:r>
    </w:p>
    <w:p w:rsidR="00AA7339" w:rsidRPr="008755A4" w:rsidRDefault="00A66655" w:rsidP="00AA7339">
      <w:pPr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MAP kinase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: </w:t>
      </w:r>
      <w:r w:rsidRPr="008755A4">
        <w:rPr>
          <w:rFonts w:asciiTheme="minorHAnsi" w:hAnsiTheme="minorHAnsi" w:cstheme="minorHAnsi"/>
          <w:sz w:val="22"/>
          <w:szCs w:val="22"/>
        </w:rPr>
        <w:t>nucleus</w:t>
      </w:r>
    </w:p>
    <w:p w:rsidR="00AA7339" w:rsidRPr="008755A4" w:rsidRDefault="00A66655" w:rsidP="00AA7339">
      <w:pPr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Troponin</w:t>
      </w:r>
      <w:r w:rsidR="003F1026" w:rsidRPr="008755A4">
        <w:rPr>
          <w:rFonts w:asciiTheme="minorHAnsi" w:hAnsiTheme="minorHAnsi" w:cstheme="minorHAnsi"/>
          <w:sz w:val="22"/>
          <w:szCs w:val="22"/>
          <w:highlight w:val="yellow"/>
        </w:rPr>
        <w:t>: nucleus</w:t>
      </w:r>
    </w:p>
    <w:p w:rsidR="00AA7339" w:rsidRPr="008755A4" w:rsidRDefault="003F1026" w:rsidP="00AA7339">
      <w:pPr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Voltage-gated Ca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+2</w:t>
      </w:r>
      <w:r w:rsidRPr="008755A4">
        <w:rPr>
          <w:rFonts w:asciiTheme="minorHAnsi" w:hAnsiTheme="minorHAnsi" w:cstheme="minorHAnsi"/>
          <w:sz w:val="22"/>
          <w:szCs w:val="22"/>
        </w:rPr>
        <w:t xml:space="preserve"> channel: Smooth ER membrane</w:t>
      </w:r>
    </w:p>
    <w:p w:rsidR="003F1026" w:rsidRPr="008755A4" w:rsidRDefault="003F1026" w:rsidP="00AA7339">
      <w:pPr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Myosin: cytosol</w:t>
      </w:r>
    </w:p>
    <w:p w:rsidR="003F1026" w:rsidRPr="008755A4" w:rsidRDefault="003F1026" w:rsidP="003F102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AA733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19. </w:t>
      </w:r>
      <w:r w:rsidR="003F1026" w:rsidRPr="008755A4">
        <w:rPr>
          <w:rFonts w:asciiTheme="minorHAnsi" w:hAnsiTheme="minorHAnsi" w:cstheme="minorHAnsi"/>
          <w:sz w:val="22"/>
          <w:szCs w:val="22"/>
        </w:rPr>
        <w:t xml:space="preserve">Complete this sentence: _____________ directly inhibits a monomeric G protein, while __________ inhibits a </w:t>
      </w:r>
      <w:proofErr w:type="spellStart"/>
      <w:r w:rsidR="003F1026" w:rsidRPr="008755A4">
        <w:rPr>
          <w:rFonts w:asciiTheme="minorHAnsi" w:hAnsiTheme="minorHAnsi" w:cstheme="minorHAnsi"/>
          <w:sz w:val="22"/>
          <w:szCs w:val="22"/>
        </w:rPr>
        <w:t>heterotrimeric</w:t>
      </w:r>
      <w:proofErr w:type="spellEnd"/>
      <w:r w:rsidR="003F1026" w:rsidRPr="008755A4">
        <w:rPr>
          <w:rFonts w:asciiTheme="minorHAnsi" w:hAnsiTheme="minorHAnsi" w:cstheme="minorHAnsi"/>
          <w:sz w:val="22"/>
          <w:szCs w:val="22"/>
        </w:rPr>
        <w:t xml:space="preserve"> G protein signaling pathway.</w:t>
      </w:r>
    </w:p>
    <w:p w:rsidR="00AA7339" w:rsidRPr="008755A4" w:rsidRDefault="00AA7339" w:rsidP="00AA733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3F1026" w:rsidP="001F6BE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Acetylcholine; Mediator</w:t>
      </w:r>
    </w:p>
    <w:p w:rsidR="003F1026" w:rsidRPr="008755A4" w:rsidRDefault="003F1026" w:rsidP="00AA7339">
      <w:pPr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</w:rPr>
        <w:t>Integrin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receptor;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Sos</w:t>
      </w:r>
      <w:proofErr w:type="spellEnd"/>
    </w:p>
    <w:p w:rsidR="00AA7339" w:rsidRPr="008755A4" w:rsidRDefault="003F1026" w:rsidP="00AA7339">
      <w:pPr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RasGAP</w:t>
      </w:r>
      <w:proofErr w:type="spellEnd"/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; </w:t>
      </w:r>
      <w:proofErr w:type="spellStart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phosphodiesterase</w:t>
      </w:r>
      <w:proofErr w:type="spellEnd"/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:rsidR="00AA7339" w:rsidRPr="008755A4" w:rsidRDefault="00B54550" w:rsidP="00AA7339">
      <w:pPr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Phospholipase C; cholera toxin</w:t>
      </w:r>
    </w:p>
    <w:p w:rsidR="00B54550" w:rsidRDefault="00B54550" w:rsidP="00AA7339">
      <w:pPr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GPCR; RTK</w:t>
      </w:r>
    </w:p>
    <w:p w:rsidR="001A2312" w:rsidRDefault="001A2312" w:rsidP="00513E0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513E0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20</w:t>
      </w:r>
      <w:r w:rsidR="00AA7339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513E0F" w:rsidRPr="008755A4">
        <w:rPr>
          <w:rFonts w:asciiTheme="minorHAnsi" w:hAnsiTheme="minorHAnsi" w:cstheme="minorHAnsi"/>
          <w:sz w:val="22"/>
          <w:szCs w:val="22"/>
        </w:rPr>
        <w:t>Which statement best describes the function of CREB Binding Protein?</w:t>
      </w:r>
    </w:p>
    <w:p w:rsidR="00513E0F" w:rsidRPr="008755A4" w:rsidRDefault="00513E0F" w:rsidP="00513E0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513E0F" w:rsidRPr="008755A4" w:rsidRDefault="001F6BE0" w:rsidP="00513E0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A.</w:t>
      </w:r>
      <w:r w:rsidR="00513E0F" w:rsidRPr="008755A4">
        <w:rPr>
          <w:rFonts w:asciiTheme="minorHAnsi" w:hAnsiTheme="minorHAnsi" w:cstheme="minorHAnsi"/>
          <w:sz w:val="22"/>
          <w:szCs w:val="22"/>
        </w:rPr>
        <w:t xml:space="preserve"> It unwinds the DNA double helix, making gene transcription easier</w:t>
      </w:r>
    </w:p>
    <w:p w:rsidR="00513E0F" w:rsidRPr="008755A4" w:rsidRDefault="001F6BE0" w:rsidP="00513E0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</w:t>
      </w:r>
      <w:r w:rsidR="00513E0F" w:rsidRPr="008755A4">
        <w:rPr>
          <w:rFonts w:asciiTheme="minorHAnsi" w:hAnsiTheme="minorHAnsi" w:cstheme="minorHAnsi"/>
          <w:sz w:val="22"/>
          <w:szCs w:val="22"/>
        </w:rPr>
        <w:t xml:space="preserve">. It binds to the </w:t>
      </w:r>
      <w:proofErr w:type="spellStart"/>
      <w:r w:rsidR="00513E0F" w:rsidRPr="008755A4">
        <w:rPr>
          <w:rFonts w:asciiTheme="minorHAnsi" w:hAnsiTheme="minorHAnsi" w:cstheme="minorHAnsi"/>
          <w:sz w:val="22"/>
          <w:szCs w:val="22"/>
        </w:rPr>
        <w:t>cAMP</w:t>
      </w:r>
      <w:proofErr w:type="spellEnd"/>
      <w:r w:rsidR="00513E0F" w:rsidRPr="008755A4">
        <w:rPr>
          <w:rFonts w:asciiTheme="minorHAnsi" w:hAnsiTheme="minorHAnsi" w:cstheme="minorHAnsi"/>
          <w:sz w:val="22"/>
          <w:szCs w:val="22"/>
        </w:rPr>
        <w:t xml:space="preserve"> response element (CRE), thereby activating protein kinase A</w:t>
      </w:r>
    </w:p>
    <w:p w:rsidR="00513E0F" w:rsidRPr="008755A4" w:rsidRDefault="001F6BE0" w:rsidP="00513E0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</w:t>
      </w:r>
      <w:r w:rsidR="00513E0F" w:rsidRPr="008755A4">
        <w:rPr>
          <w:rFonts w:asciiTheme="minorHAnsi" w:hAnsiTheme="minorHAnsi" w:cstheme="minorHAnsi"/>
          <w:sz w:val="22"/>
          <w:szCs w:val="22"/>
        </w:rPr>
        <w:t xml:space="preserve">. It </w:t>
      </w:r>
      <w:r w:rsidR="00F55D68" w:rsidRPr="008755A4">
        <w:rPr>
          <w:rFonts w:asciiTheme="minorHAnsi" w:hAnsiTheme="minorHAnsi" w:cstheme="minorHAnsi"/>
          <w:sz w:val="22"/>
          <w:szCs w:val="22"/>
        </w:rPr>
        <w:t xml:space="preserve">binds to </w:t>
      </w:r>
      <w:proofErr w:type="spellStart"/>
      <w:r w:rsidR="00F55D68" w:rsidRPr="008755A4">
        <w:rPr>
          <w:rFonts w:asciiTheme="minorHAnsi" w:hAnsiTheme="minorHAnsi" w:cstheme="minorHAnsi"/>
          <w:sz w:val="22"/>
          <w:szCs w:val="22"/>
        </w:rPr>
        <w:t>cAMP</w:t>
      </w:r>
      <w:proofErr w:type="spellEnd"/>
      <w:r w:rsidR="00F55D68" w:rsidRPr="008755A4">
        <w:rPr>
          <w:rFonts w:asciiTheme="minorHAnsi" w:hAnsiTheme="minorHAnsi" w:cstheme="minorHAnsi"/>
          <w:sz w:val="22"/>
          <w:szCs w:val="22"/>
        </w:rPr>
        <w:t>, thereby activating transcription</w:t>
      </w:r>
    </w:p>
    <w:p w:rsidR="007A5E5F" w:rsidRPr="008755A4" w:rsidRDefault="001F6BE0" w:rsidP="00513E0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D</w:t>
      </w:r>
      <w:r w:rsidR="00513E0F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. It adds acetyl groups to </w:t>
      </w:r>
      <w:proofErr w:type="spellStart"/>
      <w:r w:rsidR="00513E0F" w:rsidRPr="008755A4">
        <w:rPr>
          <w:rFonts w:asciiTheme="minorHAnsi" w:hAnsiTheme="minorHAnsi" w:cstheme="minorHAnsi"/>
          <w:sz w:val="22"/>
          <w:szCs w:val="22"/>
          <w:highlight w:val="yellow"/>
        </w:rPr>
        <w:t>lysines</w:t>
      </w:r>
      <w:proofErr w:type="spellEnd"/>
      <w:r w:rsidR="00513E0F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on </w:t>
      </w:r>
      <w:proofErr w:type="spellStart"/>
      <w:r w:rsidR="00513E0F" w:rsidRPr="008755A4">
        <w:rPr>
          <w:rFonts w:asciiTheme="minorHAnsi" w:hAnsiTheme="minorHAnsi" w:cstheme="minorHAnsi"/>
          <w:sz w:val="22"/>
          <w:szCs w:val="22"/>
          <w:highlight w:val="yellow"/>
        </w:rPr>
        <w:t>histone</w:t>
      </w:r>
      <w:proofErr w:type="spellEnd"/>
      <w:r w:rsidR="00513E0F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proteins in nucleosomes</w:t>
      </w:r>
    </w:p>
    <w:p w:rsidR="00513E0F" w:rsidRPr="008755A4" w:rsidRDefault="001F6BE0" w:rsidP="00513E0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</w:t>
      </w:r>
      <w:r w:rsidR="00513E0F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F55D68" w:rsidRPr="008755A4">
        <w:rPr>
          <w:rFonts w:asciiTheme="minorHAnsi" w:hAnsiTheme="minorHAnsi" w:cstheme="minorHAnsi"/>
          <w:sz w:val="22"/>
          <w:szCs w:val="22"/>
        </w:rPr>
        <w:t xml:space="preserve">It </w:t>
      </w:r>
      <w:proofErr w:type="spellStart"/>
      <w:r w:rsidR="00F55D68" w:rsidRPr="008755A4">
        <w:rPr>
          <w:rFonts w:asciiTheme="minorHAnsi" w:hAnsiTheme="minorHAnsi" w:cstheme="minorHAnsi"/>
          <w:sz w:val="22"/>
          <w:szCs w:val="22"/>
        </w:rPr>
        <w:t>phosphorylates</w:t>
      </w:r>
      <w:proofErr w:type="spellEnd"/>
      <w:r w:rsidR="00F55D68" w:rsidRPr="008755A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5D68" w:rsidRPr="008755A4">
        <w:rPr>
          <w:rFonts w:asciiTheme="minorHAnsi" w:hAnsiTheme="minorHAnsi" w:cstheme="minorHAnsi"/>
          <w:sz w:val="22"/>
          <w:szCs w:val="22"/>
        </w:rPr>
        <w:t>lysines</w:t>
      </w:r>
      <w:proofErr w:type="spellEnd"/>
      <w:r w:rsidR="00F55D68" w:rsidRPr="008755A4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r w:rsidR="00F55D68" w:rsidRPr="008755A4">
        <w:rPr>
          <w:rFonts w:asciiTheme="minorHAnsi" w:hAnsiTheme="minorHAnsi" w:cstheme="minorHAnsi"/>
          <w:sz w:val="22"/>
          <w:szCs w:val="22"/>
        </w:rPr>
        <w:t>histone</w:t>
      </w:r>
      <w:proofErr w:type="spellEnd"/>
      <w:r w:rsidR="00F55D68" w:rsidRPr="008755A4">
        <w:rPr>
          <w:rFonts w:asciiTheme="minorHAnsi" w:hAnsiTheme="minorHAnsi" w:cstheme="minorHAnsi"/>
          <w:sz w:val="22"/>
          <w:szCs w:val="22"/>
        </w:rPr>
        <w:t xml:space="preserve"> proteins in nucleosomes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223067" w:rsidP="00AA733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21</w:t>
      </w:r>
      <w:r w:rsidR="00AA7339" w:rsidRPr="008755A4">
        <w:rPr>
          <w:rFonts w:asciiTheme="minorHAnsi" w:hAnsiTheme="minorHAnsi" w:cstheme="minorHAnsi"/>
          <w:sz w:val="22"/>
          <w:szCs w:val="22"/>
        </w:rPr>
        <w:t>. What happens when a “G protein” cleaves GTP to GDP?</w:t>
      </w:r>
    </w:p>
    <w:p w:rsidR="00AA7339" w:rsidRPr="008755A4" w:rsidRDefault="00AA7339" w:rsidP="00AA733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AA7339" w:rsidRPr="008755A4" w:rsidRDefault="00AA7339" w:rsidP="001F6BE0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It changes shape, which causes a new phosphate to be added to the GDP in the protein</w:t>
      </w:r>
    </w:p>
    <w:p w:rsidR="00AA7339" w:rsidRPr="008755A4" w:rsidRDefault="00AA7339" w:rsidP="00AA7339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It converts the GDP to GTP with a protein kinase</w:t>
      </w:r>
    </w:p>
    <w:p w:rsidR="00B54550" w:rsidRPr="008755A4" w:rsidRDefault="00B54550" w:rsidP="00B54550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It changes shape, and becomes “activated” so that it phosphorylates additional GDP molecules</w:t>
      </w:r>
    </w:p>
    <w:p w:rsidR="00AA7339" w:rsidRPr="008755A4" w:rsidRDefault="00B54550" w:rsidP="00AA7339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It changes shape, releases GDP, and binds a fresh GTP when it becomes available </w:t>
      </w:r>
    </w:p>
    <w:p w:rsidR="00AA7339" w:rsidRPr="008755A4" w:rsidRDefault="00AA7339" w:rsidP="00AA7339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It releases Pi but remains otherwise unchanged</w:t>
      </w:r>
    </w:p>
    <w:p w:rsidR="00AA7339" w:rsidRPr="008755A4" w:rsidRDefault="00AA7339" w:rsidP="00AA7339">
      <w:pPr>
        <w:rPr>
          <w:rFonts w:asciiTheme="minorHAnsi" w:hAnsiTheme="minorHAnsi" w:cstheme="minorHAnsi"/>
          <w:sz w:val="22"/>
          <w:szCs w:val="22"/>
        </w:rPr>
      </w:pPr>
    </w:p>
    <w:p w:rsidR="006C67D1" w:rsidRPr="008755A4" w:rsidRDefault="00223067" w:rsidP="006C67D1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22</w:t>
      </w:r>
      <w:r w:rsidR="006C67D1" w:rsidRPr="008755A4">
        <w:rPr>
          <w:rFonts w:asciiTheme="minorHAnsi" w:hAnsiTheme="minorHAnsi" w:cstheme="minorHAnsi"/>
          <w:sz w:val="22"/>
          <w:szCs w:val="22"/>
        </w:rPr>
        <w:t>. Cortisol receptors contain nuclear localization sequences, yet they are commonly found in the cytosol of cells. What is the most likely explanation for this observation?</w:t>
      </w:r>
    </w:p>
    <w:p w:rsidR="006C67D1" w:rsidRPr="008755A4" w:rsidRDefault="006C67D1" w:rsidP="006C67D1">
      <w:pPr>
        <w:rPr>
          <w:rFonts w:asciiTheme="minorHAnsi" w:hAnsiTheme="minorHAnsi" w:cstheme="minorHAnsi"/>
          <w:sz w:val="22"/>
          <w:szCs w:val="22"/>
        </w:rPr>
      </w:pPr>
    </w:p>
    <w:p w:rsidR="006C67D1" w:rsidRPr="008755A4" w:rsidRDefault="006C67D1" w:rsidP="001F6BE0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Binding to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cortisol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induces a change in the receptor’s shape; this in turn stimulates a cytosolic protease, which cleaves the receptor: this changes the shape of the receptor again, and unmasks a nuclear localization sequence that allows it to enter the nucleus.</w:t>
      </w:r>
    </w:p>
    <w:p w:rsidR="006C67D1" w:rsidRPr="008755A4" w:rsidRDefault="006C67D1" w:rsidP="006C67D1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Binding to cortisol induces a change in the receptor’s shape and unmasks a nuclear localization sequence that allows it to enter the nucleus.</w:t>
      </w:r>
    </w:p>
    <w:p w:rsidR="006C67D1" w:rsidRPr="008755A4" w:rsidRDefault="006C67D1" w:rsidP="006C67D1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Cortisol binds to nuclear import receptors, and this causes the nuclear pore to open, thereby allowing all proteins, including the cortisol receptor, to enter the nucleus.</w:t>
      </w:r>
    </w:p>
    <w:p w:rsidR="006C67D1" w:rsidRPr="008755A4" w:rsidRDefault="006C67D1" w:rsidP="006C67D1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Cortisol contains a nuclear localization sequence: Binding to the receptor induces a change in the cortisol’s shape and unmasks a nuclear localization sequence that allows it and the receptor to enter the nucleus.</w:t>
      </w:r>
    </w:p>
    <w:p w:rsidR="006C67D1" w:rsidRPr="008755A4" w:rsidRDefault="00B54550" w:rsidP="006C67D1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Cortisol triggers the release of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RanGTP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from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importin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>, thereby permitting new cargo (including the cortisol receptor) to undergo nuclear import.</w:t>
      </w:r>
    </w:p>
    <w:p w:rsidR="00B54550" w:rsidRPr="008755A4" w:rsidRDefault="00B54550" w:rsidP="006C67D1">
      <w:pPr>
        <w:rPr>
          <w:rFonts w:asciiTheme="minorHAnsi" w:hAnsiTheme="minorHAnsi" w:cstheme="minorHAnsi"/>
          <w:sz w:val="22"/>
          <w:szCs w:val="22"/>
        </w:rPr>
      </w:pPr>
    </w:p>
    <w:p w:rsidR="006C67D1" w:rsidRPr="008755A4" w:rsidRDefault="00223067" w:rsidP="006C67D1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23</w:t>
      </w:r>
      <w:r w:rsidR="006C67D1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506CF9" w:rsidRPr="008755A4">
        <w:rPr>
          <w:rFonts w:asciiTheme="minorHAnsi" w:hAnsiTheme="minorHAnsi" w:cstheme="minorHAnsi"/>
          <w:sz w:val="22"/>
          <w:szCs w:val="22"/>
        </w:rPr>
        <w:t>How do DNA binding motifs</w:t>
      </w:r>
      <w:r w:rsidR="00DD68FD" w:rsidRPr="008755A4">
        <w:rPr>
          <w:rFonts w:asciiTheme="minorHAnsi" w:hAnsiTheme="minorHAnsi" w:cstheme="minorHAnsi"/>
          <w:sz w:val="22"/>
          <w:szCs w:val="22"/>
        </w:rPr>
        <w:t>, such as the helix-turn-helix,</w:t>
      </w:r>
      <w:r w:rsidR="00506CF9" w:rsidRPr="008755A4">
        <w:rPr>
          <w:rFonts w:asciiTheme="minorHAnsi" w:hAnsiTheme="minorHAnsi" w:cstheme="minorHAnsi"/>
          <w:sz w:val="22"/>
          <w:szCs w:val="22"/>
        </w:rPr>
        <w:t xml:space="preserve"> impact gene transcription</w:t>
      </w:r>
      <w:r w:rsidR="006C67D1" w:rsidRPr="008755A4">
        <w:rPr>
          <w:rFonts w:asciiTheme="minorHAnsi" w:hAnsiTheme="minorHAnsi" w:cstheme="minorHAnsi"/>
          <w:sz w:val="22"/>
          <w:szCs w:val="22"/>
        </w:rPr>
        <w:t>?</w:t>
      </w:r>
    </w:p>
    <w:p w:rsidR="006C67D1" w:rsidRPr="008755A4" w:rsidRDefault="006C67D1" w:rsidP="006C67D1">
      <w:pPr>
        <w:rPr>
          <w:rFonts w:asciiTheme="minorHAnsi" w:hAnsiTheme="minorHAnsi" w:cstheme="minorHAnsi"/>
          <w:sz w:val="22"/>
          <w:szCs w:val="22"/>
        </w:rPr>
      </w:pPr>
    </w:p>
    <w:p w:rsidR="006C67D1" w:rsidRPr="008755A4" w:rsidRDefault="00506CF9" w:rsidP="001F6B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They bind specifically to promoter sequences</w:t>
      </w:r>
      <w:r w:rsidR="00DD68FD" w:rsidRPr="008755A4">
        <w:rPr>
          <w:rFonts w:asciiTheme="minorHAnsi" w:hAnsiTheme="minorHAnsi" w:cstheme="minorHAnsi"/>
          <w:sz w:val="22"/>
          <w:szCs w:val="22"/>
        </w:rPr>
        <w:t>, including the CAAT box</w:t>
      </w:r>
    </w:p>
    <w:p w:rsidR="001F6BE0" w:rsidRPr="008755A4" w:rsidRDefault="00DD68FD" w:rsidP="001F6BE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They act as helicases to unwind the major and minor grooves in helical DNA</w:t>
      </w:r>
    </w:p>
    <w:p w:rsidR="00DD68FD" w:rsidRPr="008755A4" w:rsidRDefault="00DD68FD" w:rsidP="001F6BE0">
      <w:pPr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They bend double stranded DNA back to form a loop that can bring distant regulatory sequences close to the core promoter</w:t>
      </w:r>
    </w:p>
    <w:p w:rsidR="006C67D1" w:rsidRPr="008755A4" w:rsidRDefault="00DD68FD" w:rsidP="001F6BE0">
      <w:pPr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They bind RNA polymerase to the core promoter until TFIIH arrives</w:t>
      </w:r>
    </w:p>
    <w:p w:rsidR="008755A4" w:rsidRDefault="008755A4" w:rsidP="001F6BE0">
      <w:pPr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They permit transcription factors to quickly find their DNA binding sequences by sliding in the major groove of helical DNA</w:t>
      </w:r>
    </w:p>
    <w:p w:rsidR="001A2312" w:rsidRDefault="001A2312" w:rsidP="001A2312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B04D8B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B04D8B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B04D8B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B04D8B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B04D8B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B04D8B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B04D8B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B04D8B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7D7739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24. A compound called</w:t>
      </w:r>
      <w:r w:rsidR="00B04D8B" w:rsidRPr="008755A4">
        <w:rPr>
          <w:rFonts w:asciiTheme="minorHAnsi" w:hAnsiTheme="minorHAnsi" w:cstheme="minorHAnsi"/>
          <w:sz w:val="22"/>
          <w:szCs w:val="22"/>
        </w:rPr>
        <w:t xml:space="preserve"> PMA is a drug that mimics the structure of </w:t>
      </w:r>
      <w:proofErr w:type="spellStart"/>
      <w:r w:rsidR="00B04D8B" w:rsidRPr="008755A4">
        <w:rPr>
          <w:rFonts w:asciiTheme="minorHAnsi" w:hAnsiTheme="minorHAnsi" w:cstheme="minorHAnsi"/>
          <w:sz w:val="22"/>
          <w:szCs w:val="22"/>
        </w:rPr>
        <w:t>diacyl</w:t>
      </w:r>
      <w:proofErr w:type="spellEnd"/>
      <w:r w:rsidR="00B04D8B" w:rsidRPr="008755A4">
        <w:rPr>
          <w:rFonts w:asciiTheme="minorHAnsi" w:hAnsiTheme="minorHAnsi" w:cstheme="minorHAnsi"/>
          <w:sz w:val="22"/>
          <w:szCs w:val="22"/>
        </w:rPr>
        <w:t xml:space="preserve"> glycerol. If PMA is applied to the skin of lab animals, they can develop skin tumors. Which of the following best explains why this happens?</w:t>
      </w:r>
    </w:p>
    <w:p w:rsidR="00B04D8B" w:rsidRPr="008755A4" w:rsidRDefault="00B04D8B" w:rsidP="00B04D8B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B04D8B" w:rsidP="001F6BE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Prolonged exposure to PMA results in a significant increase in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cAMP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, and this induces </w:t>
      </w:r>
      <w:r w:rsidR="006071F0" w:rsidRPr="008755A4">
        <w:rPr>
          <w:rFonts w:asciiTheme="minorHAnsi" w:hAnsiTheme="minorHAnsi" w:cstheme="minorHAnsi"/>
          <w:sz w:val="22"/>
          <w:szCs w:val="22"/>
        </w:rPr>
        <w:t>histone acetylation, causing increased mutation in dividing cells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B04D8B" w:rsidRPr="008755A4" w:rsidRDefault="00B04D8B" w:rsidP="00B04D8B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Prolonged exposure to PMA results </w:t>
      </w:r>
      <w:r w:rsidR="006071F0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in activation of </w:t>
      </w:r>
      <w:r w:rsidRPr="008755A4">
        <w:rPr>
          <w:rFonts w:asciiTheme="minorHAnsi" w:hAnsiTheme="minorHAnsi" w:cstheme="minorHAnsi"/>
          <w:sz w:val="22"/>
          <w:szCs w:val="22"/>
          <w:highlight w:val="yellow"/>
        </w:rPr>
        <w:t>PKC; loss of PKC is accompanied by a loss of p21, so the cell cycle progresses more quickly.</w:t>
      </w:r>
    </w:p>
    <w:p w:rsidR="00B04D8B" w:rsidRPr="008755A4" w:rsidRDefault="00B04D8B" w:rsidP="00B04D8B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PMA disrupts the fluidity of the plasma membrane, so that </w:t>
      </w:r>
      <w:r w:rsidR="00B54550" w:rsidRPr="008755A4">
        <w:rPr>
          <w:rFonts w:asciiTheme="minorHAnsi" w:hAnsiTheme="minorHAnsi" w:cstheme="minorHAnsi"/>
          <w:sz w:val="22"/>
          <w:szCs w:val="22"/>
        </w:rPr>
        <w:t xml:space="preserve">receptor </w:t>
      </w:r>
      <w:r w:rsidRPr="008755A4">
        <w:rPr>
          <w:rFonts w:asciiTheme="minorHAnsi" w:hAnsiTheme="minorHAnsi" w:cstheme="minorHAnsi"/>
          <w:sz w:val="22"/>
          <w:szCs w:val="22"/>
        </w:rPr>
        <w:t>tyrosine kinase</w:t>
      </w:r>
      <w:r w:rsidR="00B54550" w:rsidRPr="008755A4">
        <w:rPr>
          <w:rFonts w:asciiTheme="minorHAnsi" w:hAnsiTheme="minorHAnsi" w:cstheme="minorHAnsi"/>
          <w:sz w:val="22"/>
          <w:szCs w:val="22"/>
        </w:rPr>
        <w:t xml:space="preserve">s </w:t>
      </w:r>
      <w:r w:rsidRPr="008755A4">
        <w:rPr>
          <w:rFonts w:asciiTheme="minorHAnsi" w:hAnsiTheme="minorHAnsi" w:cstheme="minorHAnsi"/>
          <w:sz w:val="22"/>
          <w:szCs w:val="22"/>
        </w:rPr>
        <w:t>are locked in an activated state, resultin</w:t>
      </w:r>
      <w:r w:rsidR="004A2C8E" w:rsidRPr="008755A4">
        <w:rPr>
          <w:rFonts w:asciiTheme="minorHAnsi" w:hAnsiTheme="minorHAnsi" w:cstheme="minorHAnsi"/>
          <w:sz w:val="22"/>
          <w:szCs w:val="22"/>
        </w:rPr>
        <w:t>g in prolonged activation of MAP</w:t>
      </w:r>
      <w:r w:rsidRPr="008755A4">
        <w:rPr>
          <w:rFonts w:asciiTheme="minorHAnsi" w:hAnsiTheme="minorHAnsi" w:cstheme="minorHAnsi"/>
          <w:sz w:val="22"/>
          <w:szCs w:val="22"/>
        </w:rPr>
        <w:t xml:space="preserve"> kinase.</w:t>
      </w:r>
    </w:p>
    <w:p w:rsidR="00B04D8B" w:rsidRPr="008755A4" w:rsidRDefault="00B04D8B" w:rsidP="00B04D8B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PMA opens </w:t>
      </w:r>
      <w:r w:rsidR="006071F0" w:rsidRPr="008755A4">
        <w:rPr>
          <w:rFonts w:asciiTheme="minorHAnsi" w:hAnsiTheme="minorHAnsi" w:cstheme="minorHAnsi"/>
          <w:sz w:val="22"/>
          <w:szCs w:val="22"/>
        </w:rPr>
        <w:t>Na</w:t>
      </w:r>
      <w:r w:rsidR="006071F0"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8755A4">
        <w:rPr>
          <w:rFonts w:asciiTheme="minorHAnsi" w:hAnsiTheme="minorHAnsi" w:cstheme="minorHAnsi"/>
          <w:sz w:val="22"/>
          <w:szCs w:val="22"/>
        </w:rPr>
        <w:t xml:space="preserve"> channels, so prolonged exposure to PMA results in a large flood of </w:t>
      </w:r>
      <w:r w:rsidR="006071F0" w:rsidRPr="008755A4">
        <w:rPr>
          <w:rFonts w:asciiTheme="minorHAnsi" w:hAnsiTheme="minorHAnsi" w:cstheme="minorHAnsi"/>
          <w:sz w:val="22"/>
          <w:szCs w:val="22"/>
        </w:rPr>
        <w:t>Na</w:t>
      </w:r>
      <w:r w:rsidR="006071F0"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8755A4">
        <w:rPr>
          <w:rFonts w:asciiTheme="minorHAnsi" w:hAnsiTheme="minorHAnsi" w:cstheme="minorHAnsi"/>
          <w:sz w:val="22"/>
          <w:szCs w:val="22"/>
        </w:rPr>
        <w:t xml:space="preserve"> and subsequent activation of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caspases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B04D8B" w:rsidRPr="008755A4" w:rsidRDefault="00B04D8B" w:rsidP="00B04D8B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PMA causes an increase in Ca</w:t>
      </w:r>
      <w:r w:rsidRPr="008755A4">
        <w:rPr>
          <w:rFonts w:asciiTheme="minorHAnsi" w:hAnsiTheme="minorHAnsi" w:cstheme="minorHAnsi"/>
          <w:sz w:val="22"/>
          <w:szCs w:val="22"/>
          <w:vertAlign w:val="superscript"/>
        </w:rPr>
        <w:t>+2</w:t>
      </w:r>
      <w:r w:rsidRPr="008755A4">
        <w:rPr>
          <w:rFonts w:asciiTheme="minorHAnsi" w:hAnsiTheme="minorHAnsi" w:cstheme="minorHAnsi"/>
          <w:sz w:val="22"/>
          <w:szCs w:val="22"/>
        </w:rPr>
        <w:t xml:space="preserve">, which then activates </w:t>
      </w:r>
      <w:proofErr w:type="spellStart"/>
      <w:r w:rsidR="004A2C8E" w:rsidRPr="008755A4">
        <w:rPr>
          <w:rFonts w:asciiTheme="minorHAnsi" w:hAnsiTheme="minorHAnsi" w:cstheme="minorHAnsi"/>
          <w:sz w:val="22"/>
          <w:szCs w:val="22"/>
        </w:rPr>
        <w:t>calmodulin</w:t>
      </w:r>
      <w:proofErr w:type="spellEnd"/>
      <w:r w:rsidR="004A2C8E" w:rsidRPr="008755A4">
        <w:rPr>
          <w:rFonts w:asciiTheme="minorHAnsi" w:hAnsiTheme="minorHAnsi" w:cstheme="minorHAnsi"/>
          <w:sz w:val="22"/>
          <w:szCs w:val="22"/>
        </w:rPr>
        <w:t xml:space="preserve"> and inhibits </w:t>
      </w:r>
      <w:proofErr w:type="spellStart"/>
      <w:r w:rsidR="004A2C8E" w:rsidRPr="008755A4">
        <w:rPr>
          <w:rFonts w:asciiTheme="minorHAnsi" w:hAnsiTheme="minorHAnsi" w:cstheme="minorHAnsi"/>
          <w:sz w:val="22"/>
          <w:szCs w:val="22"/>
        </w:rPr>
        <w:t>Akt</w:t>
      </w:r>
      <w:proofErr w:type="spellEnd"/>
      <w:r w:rsidR="004A2C8E" w:rsidRPr="008755A4">
        <w:rPr>
          <w:rFonts w:asciiTheme="minorHAnsi" w:hAnsiTheme="minorHAnsi" w:cstheme="minorHAnsi"/>
          <w:sz w:val="22"/>
          <w:szCs w:val="22"/>
        </w:rPr>
        <w:t>, so cells grow continuously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6C67D1" w:rsidRPr="008755A4" w:rsidRDefault="006C67D1" w:rsidP="006C67D1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7D7739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25</w:t>
      </w:r>
      <w:r w:rsidR="00B04D8B" w:rsidRPr="008755A4">
        <w:rPr>
          <w:rFonts w:asciiTheme="minorHAnsi" w:hAnsiTheme="minorHAnsi" w:cstheme="minorHAnsi"/>
          <w:sz w:val="22"/>
          <w:szCs w:val="22"/>
        </w:rPr>
        <w:t>. Why does signaling through a peptide growth factor (such as Platelet Derived Growth Factor) allow for more rapid responses in a cell than signaling through a steroid hormone such as estrogen?</w:t>
      </w:r>
    </w:p>
    <w:p w:rsidR="00B04D8B" w:rsidRPr="008755A4" w:rsidRDefault="00B04D8B" w:rsidP="00B04D8B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B04D8B" w:rsidP="001F6BE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Steroid hormones do not enter cells as fast as peptide growth factors.</w:t>
      </w:r>
    </w:p>
    <w:p w:rsidR="00B04D8B" w:rsidRPr="008755A4" w:rsidRDefault="00B04D8B" w:rsidP="00B04D8B">
      <w:pPr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Peptide growth factors are enzymes, steroid hormones are not</w:t>
      </w:r>
    </w:p>
    <w:p w:rsidR="00B04D8B" w:rsidRPr="008755A4" w:rsidRDefault="00B04D8B" w:rsidP="00B04D8B">
      <w:pPr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Steroid hormones must be carried to the nucleus to exert their effects, while peptide growth factors can change the activity of cytosolic proteins</w:t>
      </w:r>
    </w:p>
    <w:p w:rsidR="00B04D8B" w:rsidRPr="008755A4" w:rsidRDefault="00B04D8B" w:rsidP="00B04D8B">
      <w:pPr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Steroid hormones enter virtually every cell in the body, while peptide growth factors do not</w:t>
      </w:r>
    </w:p>
    <w:p w:rsidR="00B04D8B" w:rsidRPr="008755A4" w:rsidRDefault="00B04D8B" w:rsidP="00B04D8B">
      <w:pPr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Peptide growth factors bind to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dimerized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receptors, while </w:t>
      </w:r>
      <w:r w:rsidR="004A2C8E" w:rsidRPr="008755A4">
        <w:rPr>
          <w:rFonts w:asciiTheme="minorHAnsi" w:hAnsiTheme="minorHAnsi" w:cstheme="minorHAnsi"/>
          <w:sz w:val="22"/>
          <w:szCs w:val="22"/>
        </w:rPr>
        <w:t>steroid</w:t>
      </w:r>
      <w:r w:rsidRPr="008755A4">
        <w:rPr>
          <w:rFonts w:asciiTheme="minorHAnsi" w:hAnsiTheme="minorHAnsi" w:cstheme="minorHAnsi"/>
          <w:sz w:val="22"/>
          <w:szCs w:val="22"/>
        </w:rPr>
        <w:t xml:space="preserve"> hormones do not</w:t>
      </w:r>
    </w:p>
    <w:p w:rsidR="00B04D8B" w:rsidRPr="008755A4" w:rsidRDefault="00B04D8B" w:rsidP="006C67D1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7D7739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26</w:t>
      </w:r>
      <w:r w:rsidR="00B04D8B" w:rsidRPr="008755A4">
        <w:rPr>
          <w:rFonts w:asciiTheme="minorHAnsi" w:hAnsiTheme="minorHAnsi" w:cstheme="minorHAnsi"/>
          <w:sz w:val="22"/>
          <w:szCs w:val="22"/>
        </w:rPr>
        <w:t xml:space="preserve">. Which statement best describes the mechanism of activation of </w:t>
      </w:r>
      <w:proofErr w:type="spellStart"/>
      <w:r w:rsidR="00B04D8B" w:rsidRPr="008755A4">
        <w:rPr>
          <w:rFonts w:asciiTheme="minorHAnsi" w:hAnsiTheme="minorHAnsi" w:cstheme="minorHAnsi"/>
          <w:sz w:val="22"/>
          <w:szCs w:val="22"/>
        </w:rPr>
        <w:t>heterotrimeric</w:t>
      </w:r>
      <w:proofErr w:type="spellEnd"/>
      <w:r w:rsidR="00B04D8B" w:rsidRPr="008755A4">
        <w:rPr>
          <w:rFonts w:asciiTheme="minorHAnsi" w:hAnsiTheme="minorHAnsi" w:cstheme="minorHAnsi"/>
          <w:sz w:val="22"/>
          <w:szCs w:val="22"/>
        </w:rPr>
        <w:t xml:space="preserve"> G proteins?</w:t>
      </w:r>
    </w:p>
    <w:p w:rsidR="00B04D8B" w:rsidRPr="008755A4" w:rsidRDefault="00B04D8B" w:rsidP="00B04D8B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1F6BE0" w:rsidP="001F6BE0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="Symbol" w:hAnsi="Symbol" w:cstheme="minorHAnsi"/>
          <w:sz w:val="22"/>
          <w:szCs w:val="22"/>
          <w:highlight w:val="yellow"/>
        </w:rPr>
        <w:t></w:t>
      </w:r>
      <w:r w:rsidRPr="008755A4">
        <w:rPr>
          <w:rFonts w:ascii="Symbol" w:hAnsi="Symbol" w:cstheme="minorHAnsi"/>
          <w:sz w:val="22"/>
          <w:szCs w:val="22"/>
          <w:highlight w:val="yellow"/>
        </w:rPr>
        <w:t></w:t>
      </w:r>
      <w:r w:rsidRPr="008755A4">
        <w:rPr>
          <w:rFonts w:ascii="Symbol" w:hAnsi="Symbol" w:cstheme="minorHAnsi"/>
          <w:sz w:val="22"/>
          <w:szCs w:val="22"/>
          <w:highlight w:val="yellow"/>
        </w:rPr>
        <w:t></w:t>
      </w:r>
      <w:r w:rsidR="00B04D8B" w:rsidRPr="008755A4">
        <w:rPr>
          <w:rFonts w:ascii="Symbol" w:hAnsi="Symbol" w:cstheme="minorHAnsi"/>
          <w:sz w:val="22"/>
          <w:szCs w:val="22"/>
          <w:highlight w:val="yellow"/>
        </w:rPr>
        <w:t></w:t>
      </w:r>
      <w:r w:rsidR="00B04D8B" w:rsidRPr="008755A4">
        <w:rPr>
          <w:rFonts w:ascii="Symbol" w:hAnsi="Symbol" w:cstheme="minorHAnsi"/>
          <w:sz w:val="22"/>
          <w:szCs w:val="22"/>
          <w:highlight w:val="yellow"/>
        </w:rPr>
        <w:t></w:t>
      </w:r>
      <w:r w:rsidR="00B04D8B" w:rsidRPr="008755A4">
        <w:rPr>
          <w:rFonts w:ascii="Symbol" w:hAnsi="Symbol" w:cstheme="minorHAnsi"/>
          <w:sz w:val="22"/>
          <w:szCs w:val="22"/>
          <w:highlight w:val="yellow"/>
        </w:rPr>
        <w:t></w:t>
      </w:r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r w:rsidR="00B04D8B" w:rsidRPr="008755A4">
        <w:rPr>
          <w:rFonts w:ascii="Symbol" w:hAnsi="Symbol" w:cstheme="minorHAnsi"/>
          <w:sz w:val="22"/>
          <w:szCs w:val="22"/>
          <w:highlight w:val="yellow"/>
        </w:rPr>
        <w:t></w:t>
      </w:r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subunits remain in a single complex, until stimulated by binding an </w:t>
      </w:r>
      <w:r w:rsidR="007D7739" w:rsidRPr="008755A4">
        <w:rPr>
          <w:rFonts w:asciiTheme="minorHAnsi" w:hAnsiTheme="minorHAnsi" w:cstheme="minorHAnsi"/>
          <w:sz w:val="22"/>
          <w:szCs w:val="22"/>
          <w:highlight w:val="yellow"/>
        </w:rPr>
        <w:t>GPCR</w:t>
      </w:r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; upon binding </w:t>
      </w:r>
      <w:r w:rsidR="007D7739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the </w:t>
      </w:r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activated receptor, the </w:t>
      </w:r>
      <w:r w:rsidR="00B04D8B" w:rsidRPr="008755A4">
        <w:rPr>
          <w:rFonts w:ascii="Symbol" w:hAnsi="Symbol" w:cstheme="minorHAnsi"/>
          <w:sz w:val="22"/>
          <w:szCs w:val="22"/>
          <w:highlight w:val="yellow"/>
        </w:rPr>
        <w:t></w:t>
      </w:r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subunit releases GDP and binds GTP and separates from the </w:t>
      </w:r>
      <w:r w:rsidR="00B04D8B" w:rsidRPr="008755A4">
        <w:rPr>
          <w:rFonts w:ascii="Symbol" w:hAnsi="Symbol" w:cstheme="minorHAnsi"/>
          <w:sz w:val="22"/>
          <w:szCs w:val="22"/>
          <w:highlight w:val="yellow"/>
        </w:rPr>
        <w:t></w:t>
      </w:r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r w:rsidR="00B04D8B" w:rsidRPr="008755A4">
        <w:rPr>
          <w:rFonts w:ascii="Symbol" w:hAnsi="Symbol" w:cstheme="minorHAnsi"/>
          <w:sz w:val="22"/>
          <w:szCs w:val="22"/>
          <w:highlight w:val="yellow"/>
        </w:rPr>
        <w:t></w:t>
      </w:r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subunits</w:t>
      </w:r>
    </w:p>
    <w:p w:rsidR="00B04D8B" w:rsidRPr="008755A4" w:rsidRDefault="00B04D8B" w:rsidP="001F6BE0">
      <w:pPr>
        <w:pStyle w:val="ListParagraph"/>
        <w:numPr>
          <w:ilvl w:val="0"/>
          <w:numId w:val="34"/>
        </w:numPr>
        <w:ind w:left="180" w:hanging="18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The </w:t>
      </w:r>
      <w:r w:rsidRPr="008755A4">
        <w:rPr>
          <w:rFonts w:ascii="Symbol" w:hAnsi="Symbol" w:cstheme="minorHAnsi"/>
          <w:sz w:val="22"/>
          <w:szCs w:val="22"/>
        </w:rPr>
        <w:t>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 binds to a </w:t>
      </w:r>
      <w:r w:rsidRPr="008755A4">
        <w:rPr>
          <w:rFonts w:ascii="Symbol" w:hAnsi="Symbol" w:cstheme="minorHAnsi"/>
          <w:sz w:val="22"/>
          <w:szCs w:val="22"/>
        </w:rPr>
        <w:t></w:t>
      </w:r>
      <w:r w:rsidRPr="008755A4">
        <w:rPr>
          <w:rFonts w:asciiTheme="minorHAnsi" w:hAnsiTheme="minorHAnsi" w:cstheme="minorHAnsi"/>
          <w:sz w:val="22"/>
          <w:szCs w:val="22"/>
        </w:rPr>
        <w:t>/</w:t>
      </w:r>
      <w:r w:rsidRPr="008755A4">
        <w:rPr>
          <w:rFonts w:ascii="Symbol" w:hAnsi="Symbol" w:cstheme="minorHAnsi"/>
          <w:sz w:val="22"/>
          <w:szCs w:val="22"/>
        </w:rPr>
        <w:t>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 and forms a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homodimer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. This dimer is split when </w:t>
      </w:r>
      <w:r w:rsidR="007D7739" w:rsidRPr="008755A4">
        <w:rPr>
          <w:rFonts w:asciiTheme="minorHAnsi" w:hAnsiTheme="minorHAnsi" w:cstheme="minorHAnsi"/>
          <w:sz w:val="22"/>
          <w:szCs w:val="22"/>
        </w:rPr>
        <w:t>GPCRs</w:t>
      </w:r>
      <w:r w:rsidRPr="008755A4">
        <w:rPr>
          <w:rFonts w:asciiTheme="minorHAnsi" w:hAnsiTheme="minorHAnsi" w:cstheme="minorHAnsi"/>
          <w:sz w:val="22"/>
          <w:szCs w:val="22"/>
        </w:rPr>
        <w:t xml:space="preserve"> bind to GTP, thereby releasing activated </w:t>
      </w:r>
      <w:r w:rsidRPr="008755A4">
        <w:rPr>
          <w:rFonts w:ascii="Symbol" w:hAnsi="Symbol" w:cstheme="minorHAnsi"/>
          <w:sz w:val="22"/>
          <w:szCs w:val="22"/>
        </w:rPr>
        <w:t>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subunits</w:t>
      </w:r>
    </w:p>
    <w:p w:rsidR="00B04D8B" w:rsidRPr="008755A4" w:rsidRDefault="00B04D8B" w:rsidP="001F6BE0">
      <w:pPr>
        <w:pStyle w:val="ListParagraph"/>
        <w:numPr>
          <w:ilvl w:val="0"/>
          <w:numId w:val="34"/>
        </w:numPr>
        <w:ind w:left="180" w:hanging="18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GTP binds to the </w:t>
      </w:r>
      <w:r w:rsidRPr="008755A4">
        <w:rPr>
          <w:rFonts w:ascii="Symbol" w:hAnsi="Symbol" w:cstheme="minorHAnsi"/>
          <w:sz w:val="22"/>
          <w:szCs w:val="22"/>
        </w:rPr>
        <w:t>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subunit, which causes it to bind to a </w:t>
      </w:r>
      <w:r w:rsidR="007D7739" w:rsidRPr="008755A4">
        <w:rPr>
          <w:rFonts w:asciiTheme="minorHAnsi" w:hAnsiTheme="minorHAnsi" w:cstheme="minorHAnsi"/>
          <w:sz w:val="22"/>
          <w:szCs w:val="22"/>
        </w:rPr>
        <w:t>GPCR</w:t>
      </w:r>
      <w:r w:rsidRPr="008755A4">
        <w:rPr>
          <w:rFonts w:asciiTheme="minorHAnsi" w:hAnsiTheme="minorHAnsi" w:cstheme="minorHAnsi"/>
          <w:sz w:val="22"/>
          <w:szCs w:val="22"/>
        </w:rPr>
        <w:t xml:space="preserve">, thereby displacing a </w:t>
      </w:r>
      <w:r w:rsidRPr="008755A4">
        <w:rPr>
          <w:rFonts w:ascii="Symbol" w:hAnsi="Symbol" w:cstheme="minorHAnsi"/>
          <w:sz w:val="22"/>
          <w:szCs w:val="22"/>
        </w:rPr>
        <w:t></w:t>
      </w:r>
      <w:r w:rsidRPr="008755A4">
        <w:rPr>
          <w:rFonts w:asciiTheme="minorHAnsi" w:hAnsiTheme="minorHAnsi" w:cstheme="minorHAnsi"/>
          <w:sz w:val="22"/>
          <w:szCs w:val="22"/>
        </w:rPr>
        <w:t>/</w:t>
      </w:r>
      <w:r w:rsidRPr="008755A4">
        <w:rPr>
          <w:rFonts w:ascii="Symbol" w:hAnsi="Symbol" w:cstheme="minorHAnsi"/>
          <w:sz w:val="22"/>
          <w:szCs w:val="22"/>
        </w:rPr>
        <w:t>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</w:t>
      </w:r>
    </w:p>
    <w:p w:rsidR="00B04D8B" w:rsidRPr="008755A4" w:rsidRDefault="00B04D8B" w:rsidP="001F6BE0">
      <w:pPr>
        <w:numPr>
          <w:ilvl w:val="0"/>
          <w:numId w:val="34"/>
        </w:numPr>
        <w:ind w:left="180" w:hanging="18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GTP is swapped in for GDP by the </w:t>
      </w:r>
      <w:r w:rsidRPr="008755A4">
        <w:rPr>
          <w:rFonts w:ascii="Symbol" w:hAnsi="Symbol" w:cstheme="minorHAnsi"/>
          <w:sz w:val="22"/>
          <w:szCs w:val="22"/>
        </w:rPr>
        <w:t>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 prior to binding of ligand to a </w:t>
      </w:r>
      <w:r w:rsidRPr="008755A4">
        <w:rPr>
          <w:rFonts w:ascii="Symbol" w:hAnsi="Symbol" w:cstheme="minorHAnsi"/>
          <w:sz w:val="22"/>
          <w:szCs w:val="22"/>
        </w:rPr>
        <w:t></w:t>
      </w:r>
      <w:r w:rsidRPr="008755A4">
        <w:rPr>
          <w:rFonts w:asciiTheme="minorHAnsi" w:hAnsiTheme="minorHAnsi" w:cstheme="minorHAnsi"/>
          <w:sz w:val="22"/>
          <w:szCs w:val="22"/>
        </w:rPr>
        <w:t>/</w:t>
      </w:r>
      <w:r w:rsidRPr="008755A4">
        <w:rPr>
          <w:rFonts w:ascii="Symbol" w:hAnsi="Symbol" w:cstheme="minorHAnsi"/>
          <w:sz w:val="22"/>
          <w:szCs w:val="22"/>
        </w:rPr>
        <w:t>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subunit; the resulting complex binds to </w:t>
      </w:r>
      <w:r w:rsidR="007D7739" w:rsidRPr="008755A4">
        <w:rPr>
          <w:rFonts w:asciiTheme="minorHAnsi" w:hAnsiTheme="minorHAnsi" w:cstheme="minorHAnsi"/>
          <w:sz w:val="22"/>
          <w:szCs w:val="22"/>
        </w:rPr>
        <w:t>GPCR</w:t>
      </w:r>
      <w:r w:rsidRPr="008755A4">
        <w:rPr>
          <w:rFonts w:asciiTheme="minorHAnsi" w:hAnsiTheme="minorHAnsi" w:cstheme="minorHAnsi"/>
          <w:sz w:val="22"/>
          <w:szCs w:val="22"/>
        </w:rPr>
        <w:t xml:space="preserve"> upon ligand binding</w:t>
      </w:r>
    </w:p>
    <w:p w:rsidR="00B04D8B" w:rsidRPr="008755A4" w:rsidRDefault="00B04D8B" w:rsidP="001F6BE0">
      <w:pPr>
        <w:numPr>
          <w:ilvl w:val="0"/>
          <w:numId w:val="34"/>
        </w:numPr>
        <w:ind w:left="180" w:hanging="18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The </w:t>
      </w:r>
      <w:r w:rsidRPr="008755A4">
        <w:rPr>
          <w:rFonts w:ascii="Symbol" w:hAnsi="Symbol" w:cstheme="minorHAnsi"/>
          <w:sz w:val="22"/>
          <w:szCs w:val="22"/>
        </w:rPr>
        <w:t>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 cleaves GTP to GDP, then releases the </w:t>
      </w:r>
      <w:r w:rsidRPr="008755A4">
        <w:rPr>
          <w:rFonts w:ascii="Symbol" w:hAnsi="Symbol" w:cstheme="minorHAnsi"/>
          <w:sz w:val="22"/>
          <w:szCs w:val="22"/>
        </w:rPr>
        <w:t></w:t>
      </w:r>
      <w:r w:rsidRPr="008755A4">
        <w:rPr>
          <w:rFonts w:asciiTheme="minorHAnsi" w:hAnsiTheme="minorHAnsi" w:cstheme="minorHAnsi"/>
          <w:sz w:val="22"/>
          <w:szCs w:val="22"/>
        </w:rPr>
        <w:t>/</w:t>
      </w:r>
      <w:r w:rsidRPr="008755A4">
        <w:rPr>
          <w:rFonts w:ascii="Symbol" w:hAnsi="Symbol" w:cstheme="minorHAnsi"/>
          <w:sz w:val="22"/>
          <w:szCs w:val="22"/>
        </w:rPr>
        <w:t></w:t>
      </w:r>
      <w:r w:rsidRPr="008755A4">
        <w:rPr>
          <w:rFonts w:asciiTheme="minorHAnsi" w:hAnsiTheme="minorHAnsi" w:cstheme="minorHAnsi"/>
          <w:sz w:val="22"/>
          <w:szCs w:val="22"/>
        </w:rPr>
        <w:t xml:space="preserve"> subunit and binds a </w:t>
      </w:r>
      <w:r w:rsidR="007D7739" w:rsidRPr="008755A4">
        <w:rPr>
          <w:rFonts w:asciiTheme="minorHAnsi" w:hAnsiTheme="minorHAnsi" w:cstheme="minorHAnsi"/>
          <w:sz w:val="22"/>
          <w:szCs w:val="22"/>
        </w:rPr>
        <w:t>GPCR</w:t>
      </w:r>
    </w:p>
    <w:p w:rsidR="00B04D8B" w:rsidRPr="008755A4" w:rsidRDefault="00B04D8B" w:rsidP="00B04D8B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7D7739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27</w:t>
      </w:r>
      <w:r w:rsidR="00B04D8B" w:rsidRPr="008755A4">
        <w:rPr>
          <w:rFonts w:asciiTheme="minorHAnsi" w:hAnsiTheme="minorHAnsi" w:cstheme="minorHAnsi"/>
          <w:sz w:val="22"/>
          <w:szCs w:val="22"/>
        </w:rPr>
        <w:t>. Which of the following signaling molecules stimulates a rise in cytosolic Ca</w:t>
      </w:r>
      <w:r w:rsidR="00B04D8B" w:rsidRPr="008755A4">
        <w:rPr>
          <w:rFonts w:asciiTheme="minorHAnsi" w:hAnsiTheme="minorHAnsi" w:cstheme="minorHAnsi"/>
          <w:sz w:val="22"/>
          <w:szCs w:val="22"/>
          <w:vertAlign w:val="superscript"/>
        </w:rPr>
        <w:t>+2</w:t>
      </w:r>
      <w:r w:rsidR="00B04D8B" w:rsidRPr="008755A4">
        <w:rPr>
          <w:rFonts w:asciiTheme="minorHAnsi" w:hAnsiTheme="minorHAnsi" w:cstheme="minorHAnsi"/>
          <w:sz w:val="22"/>
          <w:szCs w:val="22"/>
        </w:rPr>
        <w:t>?</w:t>
      </w:r>
    </w:p>
    <w:p w:rsidR="00B04D8B" w:rsidRPr="008755A4" w:rsidRDefault="00B04D8B" w:rsidP="00B04D8B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1F6BE0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</w:t>
      </w:r>
      <w:r w:rsidR="007D7739" w:rsidRPr="008755A4">
        <w:rPr>
          <w:rFonts w:asciiTheme="minorHAnsi" w:hAnsiTheme="minorHAnsi" w:cstheme="minorHAnsi"/>
          <w:sz w:val="22"/>
          <w:szCs w:val="22"/>
        </w:rPr>
        <w:t>. R</w:t>
      </w:r>
      <w:r w:rsidR="00B04D8B" w:rsidRPr="008755A4">
        <w:rPr>
          <w:rFonts w:asciiTheme="minorHAnsi" w:hAnsiTheme="minorHAnsi" w:cstheme="minorHAnsi"/>
          <w:sz w:val="22"/>
          <w:szCs w:val="22"/>
        </w:rPr>
        <w:t>as</w:t>
      </w:r>
    </w:p>
    <w:p w:rsidR="00B04D8B" w:rsidRPr="008755A4" w:rsidRDefault="001F6BE0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B</w:t>
      </w:r>
      <w:r w:rsidR="007D7739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>inositol</w:t>
      </w:r>
      <w:proofErr w:type="spellEnd"/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>tri</w:t>
      </w:r>
      <w:r w:rsidR="007D7739" w:rsidRPr="008755A4">
        <w:rPr>
          <w:rFonts w:asciiTheme="minorHAnsi" w:hAnsiTheme="minorHAnsi" w:cstheme="minorHAnsi"/>
          <w:sz w:val="22"/>
          <w:szCs w:val="22"/>
          <w:highlight w:val="yellow"/>
        </w:rPr>
        <w:t>s</w:t>
      </w:r>
      <w:r w:rsidR="00B04D8B" w:rsidRPr="008755A4">
        <w:rPr>
          <w:rFonts w:asciiTheme="minorHAnsi" w:hAnsiTheme="minorHAnsi" w:cstheme="minorHAnsi"/>
          <w:sz w:val="22"/>
          <w:szCs w:val="22"/>
          <w:highlight w:val="yellow"/>
        </w:rPr>
        <w:t>phosphate</w:t>
      </w:r>
      <w:proofErr w:type="spellEnd"/>
    </w:p>
    <w:p w:rsidR="00B04D8B" w:rsidRPr="008755A4" w:rsidRDefault="001F6BE0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</w:t>
      </w:r>
      <w:r w:rsidR="007D7739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B04D8B" w:rsidRPr="008755A4">
        <w:rPr>
          <w:rFonts w:asciiTheme="minorHAnsi" w:hAnsiTheme="minorHAnsi" w:cstheme="minorHAnsi"/>
          <w:sz w:val="22"/>
          <w:szCs w:val="22"/>
        </w:rPr>
        <w:t>MAP kinase</w:t>
      </w:r>
    </w:p>
    <w:p w:rsidR="00B04D8B" w:rsidRPr="008755A4" w:rsidRDefault="001F6BE0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</w:t>
      </w:r>
      <w:r w:rsidR="007D7739" w:rsidRPr="008755A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B04D8B" w:rsidRPr="008755A4">
        <w:rPr>
          <w:rFonts w:asciiTheme="minorHAnsi" w:hAnsiTheme="minorHAnsi" w:cstheme="minorHAnsi"/>
          <w:sz w:val="22"/>
          <w:szCs w:val="22"/>
        </w:rPr>
        <w:t>cAMP</w:t>
      </w:r>
      <w:proofErr w:type="spellEnd"/>
    </w:p>
    <w:p w:rsidR="00B04D8B" w:rsidRPr="008755A4" w:rsidRDefault="001F6BE0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</w:t>
      </w:r>
      <w:r w:rsidR="007D7739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B04D8B" w:rsidRPr="008755A4">
        <w:rPr>
          <w:rFonts w:asciiTheme="minorHAnsi" w:hAnsiTheme="minorHAnsi" w:cstheme="minorHAnsi"/>
          <w:sz w:val="22"/>
          <w:szCs w:val="22"/>
        </w:rPr>
        <w:t>Na</w:t>
      </w:r>
      <w:r w:rsidR="00B04D8B" w:rsidRPr="008755A4">
        <w:rPr>
          <w:rFonts w:asciiTheme="minorHAnsi" w:hAnsiTheme="minorHAnsi" w:cstheme="minorHAnsi"/>
          <w:sz w:val="22"/>
          <w:szCs w:val="22"/>
          <w:vertAlign w:val="superscript"/>
        </w:rPr>
        <w:t>+</w:t>
      </w:r>
    </w:p>
    <w:p w:rsidR="00B04D8B" w:rsidRPr="008755A4" w:rsidRDefault="00B04D8B" w:rsidP="00B04D8B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7D7739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2</w:t>
      </w:r>
      <w:r w:rsidR="00B04D8B" w:rsidRPr="008755A4">
        <w:rPr>
          <w:rFonts w:asciiTheme="minorHAnsi" w:hAnsiTheme="minorHAnsi" w:cstheme="minorHAnsi"/>
          <w:sz w:val="22"/>
          <w:szCs w:val="22"/>
        </w:rPr>
        <w:t>8. What is the source for this Ca</w:t>
      </w:r>
      <w:r w:rsidR="00B04D8B" w:rsidRPr="008755A4">
        <w:rPr>
          <w:rFonts w:asciiTheme="minorHAnsi" w:hAnsiTheme="minorHAnsi" w:cstheme="minorHAnsi"/>
          <w:sz w:val="22"/>
          <w:szCs w:val="22"/>
          <w:vertAlign w:val="superscript"/>
        </w:rPr>
        <w:t>+2</w:t>
      </w:r>
      <w:r w:rsidR="00B04D8B" w:rsidRPr="008755A4">
        <w:rPr>
          <w:rFonts w:asciiTheme="minorHAnsi" w:hAnsiTheme="minorHAnsi" w:cstheme="minorHAnsi"/>
          <w:sz w:val="22"/>
          <w:szCs w:val="22"/>
        </w:rPr>
        <w:t xml:space="preserve"> (</w:t>
      </w:r>
      <w:r w:rsidR="00DD68FD" w:rsidRPr="008755A4">
        <w:rPr>
          <w:rFonts w:asciiTheme="minorHAnsi" w:hAnsiTheme="minorHAnsi" w:cstheme="minorHAnsi"/>
          <w:sz w:val="22"/>
          <w:szCs w:val="22"/>
        </w:rPr>
        <w:t>i.e.</w:t>
      </w:r>
      <w:r w:rsidR="00B04D8B" w:rsidRPr="008755A4">
        <w:rPr>
          <w:rFonts w:asciiTheme="minorHAnsi" w:hAnsiTheme="minorHAnsi" w:cstheme="minorHAnsi"/>
          <w:sz w:val="22"/>
          <w:szCs w:val="22"/>
        </w:rPr>
        <w:t>, where is it stored)?</w:t>
      </w:r>
    </w:p>
    <w:p w:rsidR="00B04D8B" w:rsidRPr="008755A4" w:rsidRDefault="00B04D8B" w:rsidP="00B04D8B">
      <w:pPr>
        <w:rPr>
          <w:rFonts w:asciiTheme="minorHAnsi" w:hAnsiTheme="minorHAnsi" w:cstheme="minorHAnsi"/>
          <w:sz w:val="22"/>
          <w:szCs w:val="22"/>
        </w:rPr>
      </w:pPr>
    </w:p>
    <w:p w:rsidR="00B04D8B" w:rsidRPr="008755A4" w:rsidRDefault="00B04D8B" w:rsidP="001F6BE0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 Trans Golgi Network</w:t>
      </w:r>
    </w:p>
    <w:p w:rsidR="00B04D8B" w:rsidRPr="008755A4" w:rsidRDefault="00B04D8B" w:rsidP="00B04D8B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The endoplasmic reticulum</w:t>
      </w:r>
    </w:p>
    <w:p w:rsidR="00B04D8B" w:rsidRPr="008755A4" w:rsidRDefault="00B04D8B" w:rsidP="00B04D8B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 lysosomes</w:t>
      </w:r>
    </w:p>
    <w:p w:rsidR="00B04D8B" w:rsidRPr="008755A4" w:rsidRDefault="00B04D8B" w:rsidP="00B04D8B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The nucleus</w:t>
      </w:r>
    </w:p>
    <w:p w:rsidR="00B04D8B" w:rsidRPr="008755A4" w:rsidRDefault="001F6BE0" w:rsidP="00B04D8B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</w:t>
      </w:r>
      <w:r w:rsidR="00B04D8B" w:rsidRPr="008755A4">
        <w:rPr>
          <w:rFonts w:asciiTheme="minorHAnsi" w:hAnsiTheme="minorHAnsi" w:cstheme="minorHAnsi"/>
          <w:sz w:val="22"/>
          <w:szCs w:val="22"/>
        </w:rPr>
        <w:t>.   The mitochondria</w:t>
      </w:r>
    </w:p>
    <w:p w:rsidR="006C67D1" w:rsidRPr="008755A4" w:rsidRDefault="006C67D1" w:rsidP="00AA7339">
      <w:pPr>
        <w:rPr>
          <w:rFonts w:asciiTheme="minorHAnsi" w:hAnsiTheme="minorHAnsi" w:cstheme="minorHAnsi"/>
          <w:sz w:val="22"/>
          <w:szCs w:val="22"/>
        </w:rPr>
      </w:pPr>
    </w:p>
    <w:p w:rsidR="00B54550" w:rsidRPr="008755A4" w:rsidRDefault="004A2C8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noProof/>
          <w:sz w:val="22"/>
          <w:szCs w:val="22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149225</wp:posOffset>
            </wp:positionV>
            <wp:extent cx="5639435" cy="434784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F12" w:rsidRPr="008755A4">
        <w:rPr>
          <w:rFonts w:asciiTheme="minorHAnsi" w:hAnsiTheme="minorHAnsi" w:cstheme="minorHAnsi"/>
          <w:sz w:val="22"/>
          <w:szCs w:val="22"/>
        </w:rPr>
        <w:t>29</w:t>
      </w:r>
      <w:r w:rsidR="00B54550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115864" w:rsidRPr="008755A4">
        <w:rPr>
          <w:rFonts w:asciiTheme="minorHAnsi" w:hAnsiTheme="minorHAnsi" w:cstheme="minorHAnsi"/>
          <w:sz w:val="22"/>
          <w:szCs w:val="22"/>
        </w:rPr>
        <w:t>What can</w:t>
      </w:r>
      <w:r w:rsidR="00873AA4" w:rsidRPr="008755A4">
        <w:rPr>
          <w:rFonts w:asciiTheme="minorHAnsi" w:hAnsiTheme="minorHAnsi" w:cstheme="minorHAnsi"/>
          <w:sz w:val="22"/>
          <w:szCs w:val="22"/>
        </w:rPr>
        <w:t xml:space="preserve"> the “sarcoplasmic reticulum”</w:t>
      </w:r>
      <w:r w:rsidR="00115864" w:rsidRPr="008755A4">
        <w:rPr>
          <w:rFonts w:asciiTheme="minorHAnsi" w:hAnsiTheme="minorHAnsi" w:cstheme="minorHAnsi"/>
          <w:sz w:val="22"/>
          <w:szCs w:val="22"/>
        </w:rPr>
        <w:t xml:space="preserve"> in skeletal muscle cells do that the</w:t>
      </w:r>
      <w:r w:rsidR="00873AA4" w:rsidRPr="008755A4">
        <w:rPr>
          <w:rFonts w:asciiTheme="minorHAnsi" w:hAnsiTheme="minorHAnsi" w:cstheme="minorHAnsi"/>
          <w:sz w:val="22"/>
          <w:szCs w:val="22"/>
        </w:rPr>
        <w:t xml:space="preserve"> “</w:t>
      </w:r>
      <w:r w:rsidR="00115864" w:rsidRPr="008755A4">
        <w:rPr>
          <w:rFonts w:asciiTheme="minorHAnsi" w:hAnsiTheme="minorHAnsi" w:cstheme="minorHAnsi"/>
          <w:sz w:val="22"/>
          <w:szCs w:val="22"/>
        </w:rPr>
        <w:t xml:space="preserve">smooth </w:t>
      </w:r>
      <w:r w:rsidR="00873AA4" w:rsidRPr="008755A4">
        <w:rPr>
          <w:rFonts w:asciiTheme="minorHAnsi" w:hAnsiTheme="minorHAnsi" w:cstheme="minorHAnsi"/>
          <w:sz w:val="22"/>
          <w:szCs w:val="22"/>
        </w:rPr>
        <w:t xml:space="preserve">endoplasmic reticulum” </w:t>
      </w:r>
      <w:r w:rsidR="00115864" w:rsidRPr="008755A4">
        <w:rPr>
          <w:rFonts w:asciiTheme="minorHAnsi" w:hAnsiTheme="minorHAnsi" w:cstheme="minorHAnsi"/>
          <w:sz w:val="22"/>
          <w:szCs w:val="22"/>
        </w:rPr>
        <w:t xml:space="preserve">in other cells </w:t>
      </w:r>
      <w:r w:rsidR="00873AA4" w:rsidRPr="008755A4">
        <w:rPr>
          <w:rFonts w:asciiTheme="minorHAnsi" w:hAnsiTheme="minorHAnsi" w:cstheme="minorHAnsi"/>
          <w:sz w:val="22"/>
          <w:szCs w:val="22"/>
        </w:rPr>
        <w:t>cannot?</w:t>
      </w: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115864" w:rsidRPr="008755A4" w:rsidRDefault="001F6BE0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</w:t>
      </w:r>
      <w:r w:rsidR="00873AA4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115864" w:rsidRPr="008755A4">
        <w:rPr>
          <w:rFonts w:asciiTheme="minorHAnsi" w:hAnsiTheme="minorHAnsi" w:cstheme="minorHAnsi"/>
          <w:sz w:val="22"/>
          <w:szCs w:val="22"/>
        </w:rPr>
        <w:t>Initiate an action potential</w:t>
      </w:r>
    </w:p>
    <w:p w:rsidR="00115864" w:rsidRPr="008755A4" w:rsidRDefault="001F6BE0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</w:t>
      </w:r>
      <w:r w:rsidR="00115864" w:rsidRPr="008755A4">
        <w:rPr>
          <w:rFonts w:asciiTheme="minorHAnsi" w:hAnsiTheme="minorHAnsi" w:cstheme="minorHAnsi"/>
          <w:sz w:val="22"/>
          <w:szCs w:val="22"/>
        </w:rPr>
        <w:t xml:space="preserve">. Store calcium ions </w:t>
      </w:r>
    </w:p>
    <w:p w:rsidR="00115864" w:rsidRPr="008755A4" w:rsidRDefault="001F6BE0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C</w:t>
      </w:r>
      <w:r w:rsidR="00115864" w:rsidRPr="008755A4">
        <w:rPr>
          <w:rFonts w:asciiTheme="minorHAnsi" w:hAnsiTheme="minorHAnsi" w:cstheme="minorHAnsi"/>
          <w:sz w:val="22"/>
          <w:szCs w:val="22"/>
          <w:highlight w:val="yellow"/>
        </w:rPr>
        <w:t>.  Depolarize in response to an action potential</w:t>
      </w:r>
    </w:p>
    <w:p w:rsidR="00115864" w:rsidRPr="008755A4" w:rsidRDefault="001F6BE0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</w:t>
      </w:r>
      <w:r w:rsidR="00115864" w:rsidRPr="008755A4">
        <w:rPr>
          <w:rFonts w:asciiTheme="minorHAnsi" w:hAnsiTheme="minorHAnsi" w:cstheme="minorHAnsi"/>
          <w:sz w:val="22"/>
          <w:szCs w:val="22"/>
        </w:rPr>
        <w:t>. Bind to ribosomes</w:t>
      </w:r>
    </w:p>
    <w:p w:rsidR="00115864" w:rsidRPr="008755A4" w:rsidRDefault="001F6BE0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</w:t>
      </w:r>
      <w:r w:rsidR="00115864" w:rsidRPr="008755A4">
        <w:rPr>
          <w:rFonts w:asciiTheme="minorHAnsi" w:hAnsiTheme="minorHAnsi" w:cstheme="minorHAnsi"/>
          <w:sz w:val="22"/>
          <w:szCs w:val="22"/>
        </w:rPr>
        <w:t>. Bind IP</w:t>
      </w:r>
      <w:r w:rsidR="00115864" w:rsidRPr="008755A4">
        <w:rPr>
          <w:rFonts w:asciiTheme="minorHAnsi" w:hAnsiTheme="minorHAnsi" w:cstheme="minorHAnsi"/>
          <w:sz w:val="22"/>
          <w:szCs w:val="22"/>
          <w:vertAlign w:val="subscript"/>
        </w:rPr>
        <w:t>3</w:t>
      </w: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9F47F3" w:rsidRPr="008755A4" w:rsidRDefault="00714438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30</w:t>
      </w:r>
      <w:r w:rsidR="009F47F3" w:rsidRPr="008755A4">
        <w:rPr>
          <w:rFonts w:asciiTheme="minorHAnsi" w:hAnsiTheme="minorHAnsi" w:cstheme="minorHAnsi"/>
          <w:sz w:val="22"/>
          <w:szCs w:val="22"/>
        </w:rPr>
        <w:t>.</w:t>
      </w:r>
      <w:r w:rsidR="00873AA4"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="00743CDA" w:rsidRPr="008755A4">
        <w:rPr>
          <w:rFonts w:asciiTheme="minorHAnsi" w:hAnsiTheme="minorHAnsi" w:cstheme="minorHAnsi"/>
          <w:sz w:val="22"/>
          <w:szCs w:val="22"/>
        </w:rPr>
        <w:t>According to</w:t>
      </w:r>
      <w:r w:rsidR="00873AA4" w:rsidRPr="008755A4">
        <w:rPr>
          <w:rFonts w:asciiTheme="minorHAnsi" w:hAnsiTheme="minorHAnsi" w:cstheme="minorHAnsi"/>
          <w:sz w:val="22"/>
          <w:szCs w:val="22"/>
        </w:rPr>
        <w:t xml:space="preserve"> the diagram shown at right</w:t>
      </w:r>
      <w:r w:rsidR="00743CDA" w:rsidRPr="008755A4">
        <w:rPr>
          <w:rFonts w:asciiTheme="minorHAnsi" w:hAnsiTheme="minorHAnsi" w:cstheme="minorHAnsi"/>
          <w:sz w:val="22"/>
          <w:szCs w:val="22"/>
        </w:rPr>
        <w:t xml:space="preserve">, which statement best describes the function of the G protein </w:t>
      </w:r>
      <w:r w:rsidR="00743CDA" w:rsidRPr="008755A4">
        <w:rPr>
          <w:rFonts w:asciiTheme="minorHAnsi" w:hAnsiTheme="minorHAnsi" w:cstheme="minorHAnsi"/>
          <w:b/>
          <w:sz w:val="22"/>
          <w:szCs w:val="22"/>
        </w:rPr>
        <w:t>Rho</w:t>
      </w:r>
      <w:r w:rsidR="00743CDA" w:rsidRPr="008755A4">
        <w:rPr>
          <w:rFonts w:asciiTheme="minorHAnsi" w:hAnsiTheme="minorHAnsi" w:cstheme="minorHAnsi"/>
          <w:sz w:val="22"/>
          <w:szCs w:val="22"/>
        </w:rPr>
        <w:t xml:space="preserve"> in </w:t>
      </w:r>
      <w:r w:rsidR="00E2354E" w:rsidRPr="008755A4">
        <w:rPr>
          <w:rFonts w:asciiTheme="minorHAnsi" w:hAnsiTheme="minorHAnsi" w:cstheme="minorHAnsi"/>
          <w:sz w:val="22"/>
          <w:szCs w:val="22"/>
        </w:rPr>
        <w:t xml:space="preserve">controlling </w:t>
      </w:r>
      <w:r w:rsidR="00743CDA" w:rsidRPr="008755A4">
        <w:rPr>
          <w:rFonts w:asciiTheme="minorHAnsi" w:hAnsiTheme="minorHAnsi" w:cstheme="minorHAnsi"/>
          <w:sz w:val="22"/>
          <w:szCs w:val="22"/>
        </w:rPr>
        <w:t>smooth muscle cell contra</w:t>
      </w:r>
      <w:r w:rsidR="00E2354E" w:rsidRPr="008755A4">
        <w:rPr>
          <w:rFonts w:asciiTheme="minorHAnsi" w:hAnsiTheme="minorHAnsi" w:cstheme="minorHAnsi"/>
          <w:sz w:val="22"/>
          <w:szCs w:val="22"/>
        </w:rPr>
        <w:t>c</w:t>
      </w:r>
      <w:r w:rsidR="00743CDA" w:rsidRPr="008755A4">
        <w:rPr>
          <w:rFonts w:asciiTheme="minorHAnsi" w:hAnsiTheme="minorHAnsi" w:cstheme="minorHAnsi"/>
          <w:sz w:val="22"/>
          <w:szCs w:val="22"/>
        </w:rPr>
        <w:t>tion</w:t>
      </w:r>
      <w:r w:rsidR="00873AA4" w:rsidRPr="008755A4">
        <w:rPr>
          <w:rFonts w:asciiTheme="minorHAnsi" w:hAnsiTheme="minorHAnsi" w:cstheme="minorHAnsi"/>
          <w:sz w:val="22"/>
          <w:szCs w:val="22"/>
        </w:rPr>
        <w:t>?</w:t>
      </w:r>
      <w:r w:rsidR="00E25666"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="00EF2B5E" w:rsidRPr="008755A4">
        <w:rPr>
          <w:rFonts w:asciiTheme="minorHAnsi" w:hAnsiTheme="minorHAnsi" w:cstheme="minorHAnsi"/>
          <w:sz w:val="22"/>
          <w:szCs w:val="22"/>
        </w:rPr>
        <w:t xml:space="preserve">Note that myosin light chain must be phosphorylated for smooth muscle cells to contract. </w:t>
      </w:r>
      <w:r w:rsidR="00E25666" w:rsidRPr="008755A4">
        <w:rPr>
          <w:rFonts w:asciiTheme="minorHAnsi" w:hAnsiTheme="minorHAnsi" w:cstheme="minorHAnsi"/>
          <w:sz w:val="22"/>
          <w:szCs w:val="22"/>
        </w:rPr>
        <w:t>(This requires some thought; be careful.)</w:t>
      </w:r>
      <w:r w:rsidR="00E318FC" w:rsidRPr="008755A4">
        <w:rPr>
          <w:noProof/>
          <w:sz w:val="22"/>
          <w:szCs w:val="22"/>
        </w:rPr>
        <w:t xml:space="preserve"> </w:t>
      </w:r>
    </w:p>
    <w:p w:rsidR="00E318FC" w:rsidRPr="008755A4" w:rsidRDefault="00E318FC" w:rsidP="00AA7339">
      <w:pPr>
        <w:rPr>
          <w:rFonts w:asciiTheme="minorHAnsi" w:hAnsiTheme="minorHAnsi" w:cstheme="minorHAnsi"/>
          <w:sz w:val="22"/>
          <w:szCs w:val="22"/>
        </w:rPr>
      </w:pPr>
    </w:p>
    <w:p w:rsidR="00743CDA" w:rsidRPr="008755A4" w:rsidRDefault="00E318FC" w:rsidP="00743CDA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="00E2354E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Rho activates contraction, by activating an inhibitor (Rho kinase) of an inhibitor (Myosin phosphatase) of myosin light chain phosphorylation.</w:t>
      </w:r>
    </w:p>
    <w:p w:rsidR="00E2354E" w:rsidRPr="008755A4" w:rsidRDefault="00E2354E" w:rsidP="00743CDA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B. Rho activates relaxation</w:t>
      </w:r>
      <w:proofErr w:type="gramStart"/>
      <w:r w:rsidRPr="008755A4">
        <w:rPr>
          <w:rFonts w:asciiTheme="minorHAnsi" w:hAnsiTheme="minorHAnsi" w:cstheme="minorHAnsi"/>
          <w:sz w:val="22"/>
          <w:szCs w:val="22"/>
        </w:rPr>
        <w:t>,  by</w:t>
      </w:r>
      <w:proofErr w:type="gramEnd"/>
      <w:r w:rsidRPr="008755A4">
        <w:rPr>
          <w:rFonts w:asciiTheme="minorHAnsi" w:hAnsiTheme="minorHAnsi" w:cstheme="minorHAnsi"/>
          <w:sz w:val="22"/>
          <w:szCs w:val="22"/>
        </w:rPr>
        <w:t xml:space="preserve"> activating  an inhibitor (Rho kinase) of an activator (Myosin Light Chain Kinase, MLCK) of myosin light chain phosphorylation.</w:t>
      </w:r>
    </w:p>
    <w:p w:rsidR="00E2354E" w:rsidRPr="008755A4" w:rsidRDefault="00E2354E" w:rsidP="00743CDA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C. Rho inhibits contraction, by inhibiting an activator (Rho kinase) of an activato</w:t>
      </w:r>
      <w:r w:rsidR="00EF2B5E" w:rsidRPr="008755A4">
        <w:rPr>
          <w:rFonts w:asciiTheme="minorHAnsi" w:hAnsiTheme="minorHAnsi" w:cstheme="minorHAnsi"/>
          <w:sz w:val="22"/>
          <w:szCs w:val="22"/>
        </w:rPr>
        <w:t>r (Protein Kinase C, PKC) of myosin light chain phosphorylation.</w:t>
      </w:r>
    </w:p>
    <w:p w:rsidR="00EF2B5E" w:rsidRPr="008755A4" w:rsidRDefault="00EF2B5E" w:rsidP="00743CDA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D. Rho inhibits relaxation, by activating an inhibitor (Rho kinase) of an inhibitor (CPI-17) of an inhibitor (myosin phosphatase) of myosin light chain phosphorylation.</w:t>
      </w:r>
    </w:p>
    <w:p w:rsidR="00E318FC" w:rsidRPr="008755A4" w:rsidRDefault="00EF2B5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E. Rho activates contraction, by converting the signal from an activator receptor (GPCR) into activator second messengers (DAG and IP</w:t>
      </w:r>
      <w:r w:rsidRPr="008755A4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8755A4">
        <w:rPr>
          <w:rFonts w:asciiTheme="minorHAnsi" w:hAnsiTheme="minorHAnsi" w:cstheme="minorHAnsi"/>
          <w:sz w:val="22"/>
          <w:szCs w:val="22"/>
        </w:rPr>
        <w:t>) that both activate an activator (MLCK) of myosin light chain phosphorylation</w:t>
      </w:r>
      <w:r w:rsidR="00CE118C" w:rsidRPr="008755A4">
        <w:rPr>
          <w:rFonts w:asciiTheme="minorHAnsi" w:hAnsiTheme="minorHAnsi" w:cstheme="minorHAnsi"/>
          <w:sz w:val="22"/>
          <w:szCs w:val="22"/>
        </w:rPr>
        <w:t>.</w:t>
      </w: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9F47F3" w:rsidRPr="008755A4" w:rsidRDefault="00E25666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31</w:t>
      </w:r>
      <w:r w:rsidR="009F47F3" w:rsidRPr="008755A4">
        <w:rPr>
          <w:rFonts w:asciiTheme="minorHAnsi" w:hAnsiTheme="minorHAnsi" w:cstheme="minorHAnsi"/>
          <w:sz w:val="22"/>
          <w:szCs w:val="22"/>
        </w:rPr>
        <w:t>.</w:t>
      </w:r>
      <w:r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="007074F7" w:rsidRPr="008755A4">
        <w:rPr>
          <w:rFonts w:asciiTheme="minorHAnsi" w:hAnsiTheme="minorHAnsi" w:cstheme="minorHAnsi"/>
          <w:sz w:val="22"/>
          <w:szCs w:val="22"/>
        </w:rPr>
        <w:t>Would you expect p53 to be expressed in yeast (single-celled eukaryotes)?</w:t>
      </w: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A. No, because yeast do not express integrin receptors</w:t>
      </w: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B. Yes, because yeast cells must undergo apoptosis</w:t>
      </w: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C. No, because apoptosis would not benefit a single celled </w:t>
      </w:r>
      <w:proofErr w:type="gramStart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organism like</w:t>
      </w:r>
      <w:proofErr w:type="gramEnd"/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yeast</w:t>
      </w: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D. Yes, because yeast infections can damage tissues</w:t>
      </w: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E. No, because yeast cells do not contain cytochrome c, an important protein in apoptosis signaling</w:t>
      </w:r>
    </w:p>
    <w:p w:rsidR="007074F7" w:rsidRDefault="007074F7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Pr="008755A4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</w:p>
    <w:p w:rsidR="009F47F3" w:rsidRPr="008755A4" w:rsidRDefault="00E048C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32</w:t>
      </w:r>
      <w:r w:rsidR="009F47F3" w:rsidRPr="008755A4">
        <w:rPr>
          <w:rFonts w:asciiTheme="minorHAnsi" w:hAnsiTheme="minorHAnsi" w:cstheme="minorHAnsi"/>
          <w:sz w:val="22"/>
          <w:szCs w:val="22"/>
        </w:rPr>
        <w:t>.</w:t>
      </w:r>
      <w:r w:rsidR="00E25666"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="00F82684" w:rsidRPr="008755A4">
        <w:rPr>
          <w:rFonts w:asciiTheme="minorHAnsi" w:hAnsiTheme="minorHAnsi" w:cstheme="minorHAnsi"/>
          <w:sz w:val="22"/>
          <w:szCs w:val="22"/>
        </w:rPr>
        <w:t>What is the relationship between p53 and p21?</w:t>
      </w:r>
    </w:p>
    <w:p w:rsidR="00F82684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</w:p>
    <w:p w:rsidR="00F82684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="00F82684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p53 induces expression of p21; both proteins can induce arrest of the cell cycle</w:t>
      </w:r>
    </w:p>
    <w:p w:rsidR="00F82684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B. p21 induces expression f p53; both proteins can induces apoptosis</w:t>
      </w:r>
    </w:p>
    <w:p w:rsidR="00F82684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C.</w:t>
      </w:r>
      <w:r w:rsidR="007074F7"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Pr="008755A4">
        <w:rPr>
          <w:rFonts w:asciiTheme="minorHAnsi" w:hAnsiTheme="minorHAnsi" w:cstheme="minorHAnsi"/>
          <w:sz w:val="22"/>
          <w:szCs w:val="22"/>
        </w:rPr>
        <w:t>p53 binds p21; both proteins bind cyclin/CDK complexes</w:t>
      </w:r>
    </w:p>
    <w:p w:rsidR="00F82684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D. p21 inhibits p53</w:t>
      </w:r>
      <w:r w:rsidR="007074F7" w:rsidRPr="008755A4">
        <w:rPr>
          <w:rFonts w:asciiTheme="minorHAnsi" w:hAnsiTheme="minorHAnsi" w:cstheme="minorHAnsi"/>
          <w:sz w:val="22"/>
          <w:szCs w:val="22"/>
        </w:rPr>
        <w:t>; p21 induces apoptosis and p53 protects cells from apoptosis</w:t>
      </w: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E. p53 inhibits p21; p53 can induce the cell cycle only if p21 in also inhibited</w:t>
      </w:r>
    </w:p>
    <w:p w:rsidR="007074F7" w:rsidRPr="008755A4" w:rsidRDefault="007074F7" w:rsidP="00AA7339">
      <w:pPr>
        <w:rPr>
          <w:rFonts w:asciiTheme="minorHAnsi" w:hAnsiTheme="minorHAnsi" w:cstheme="minorHAnsi"/>
          <w:sz w:val="22"/>
          <w:szCs w:val="22"/>
        </w:rPr>
      </w:pPr>
    </w:p>
    <w:p w:rsidR="00571D87" w:rsidRPr="008755A4" w:rsidRDefault="00E048C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33</w:t>
      </w:r>
      <w:r w:rsidR="009F47F3" w:rsidRPr="008755A4">
        <w:rPr>
          <w:rFonts w:asciiTheme="minorHAnsi" w:hAnsiTheme="minorHAnsi" w:cstheme="minorHAnsi"/>
          <w:sz w:val="22"/>
          <w:szCs w:val="22"/>
        </w:rPr>
        <w:t>.</w:t>
      </w:r>
      <w:r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="007074F7" w:rsidRPr="008755A4">
        <w:rPr>
          <w:rFonts w:asciiTheme="minorHAnsi" w:hAnsiTheme="minorHAnsi" w:cstheme="minorHAnsi"/>
          <w:sz w:val="22"/>
          <w:szCs w:val="22"/>
        </w:rPr>
        <w:t>Imagine you are given a culture of cells that contain a genetically engineered GFP gene, including a promoter sequence that these cells also use to control their own endogenous genes. You perform the following experiments to determine the signaling mechanisms that control the GFP gene</w:t>
      </w:r>
      <w:r w:rsidR="00571D87" w:rsidRPr="008755A4">
        <w:rPr>
          <w:rFonts w:asciiTheme="minorHAnsi" w:hAnsiTheme="minorHAnsi" w:cstheme="minorHAnsi"/>
          <w:sz w:val="22"/>
          <w:szCs w:val="22"/>
        </w:rPr>
        <w:t>:</w:t>
      </w:r>
    </w:p>
    <w:p w:rsidR="003001B4" w:rsidRPr="008755A4" w:rsidRDefault="003001B4" w:rsidP="00AA7339">
      <w:pPr>
        <w:rPr>
          <w:rFonts w:asciiTheme="minorHAnsi" w:hAnsiTheme="minorHAnsi" w:cstheme="minorHAnsi"/>
          <w:sz w:val="22"/>
          <w:szCs w:val="22"/>
        </w:rPr>
      </w:pPr>
    </w:p>
    <w:p w:rsidR="003001B4" w:rsidRPr="008755A4" w:rsidRDefault="003001B4" w:rsidP="000405A7">
      <w:pPr>
        <w:ind w:left="72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1. You add estrogen to the culture medium and examine the cells with a fluorescence microscope; they glow faintly green, relative to untreated (control) cells.</w:t>
      </w:r>
    </w:p>
    <w:p w:rsidR="000405A7" w:rsidRPr="008755A4" w:rsidRDefault="003001B4" w:rsidP="000405A7">
      <w:pPr>
        <w:ind w:left="72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2. </w:t>
      </w:r>
      <w:r w:rsidR="000405A7" w:rsidRPr="008755A4">
        <w:rPr>
          <w:rFonts w:asciiTheme="minorHAnsi" w:hAnsiTheme="minorHAnsi" w:cstheme="minorHAnsi"/>
          <w:sz w:val="22"/>
          <w:szCs w:val="22"/>
        </w:rPr>
        <w:t xml:space="preserve">You replace the culture medium with fresh medium containing cholera toxin; they </w:t>
      </w:r>
      <w:r w:rsidR="004C5FEE" w:rsidRPr="008755A4">
        <w:rPr>
          <w:rFonts w:asciiTheme="minorHAnsi" w:hAnsiTheme="minorHAnsi" w:cstheme="minorHAnsi"/>
          <w:sz w:val="22"/>
          <w:szCs w:val="22"/>
        </w:rPr>
        <w:t>do not glow at all</w:t>
      </w:r>
      <w:r w:rsidR="000405A7" w:rsidRPr="008755A4">
        <w:rPr>
          <w:rFonts w:asciiTheme="minorHAnsi" w:hAnsiTheme="minorHAnsi" w:cstheme="minorHAnsi"/>
          <w:sz w:val="22"/>
          <w:szCs w:val="22"/>
        </w:rPr>
        <w:t>.</w:t>
      </w:r>
    </w:p>
    <w:p w:rsidR="009F47F3" w:rsidRPr="008755A4" w:rsidRDefault="000405A7" w:rsidP="000405A7">
      <w:pPr>
        <w:ind w:left="72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3. You replace the culture medium with fresh medium containing </w:t>
      </w:r>
      <w:r w:rsidR="004C5FEE" w:rsidRPr="008755A4">
        <w:rPr>
          <w:rFonts w:asciiTheme="minorHAnsi" w:hAnsiTheme="minorHAnsi" w:cstheme="minorHAnsi"/>
          <w:sz w:val="22"/>
          <w:szCs w:val="22"/>
        </w:rPr>
        <w:t xml:space="preserve">estrogen and </w:t>
      </w:r>
      <w:r w:rsidRPr="008755A4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phosphodiesterase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inhibitor; they glow </w:t>
      </w:r>
      <w:r w:rsidR="004C5FEE" w:rsidRPr="008755A4">
        <w:rPr>
          <w:rFonts w:asciiTheme="minorHAnsi" w:hAnsiTheme="minorHAnsi" w:cstheme="minorHAnsi"/>
          <w:sz w:val="22"/>
          <w:szCs w:val="22"/>
        </w:rPr>
        <w:t>bright</w:t>
      </w:r>
      <w:r w:rsidRPr="008755A4">
        <w:rPr>
          <w:rFonts w:asciiTheme="minorHAnsi" w:hAnsiTheme="minorHAnsi" w:cstheme="minorHAnsi"/>
          <w:sz w:val="22"/>
          <w:szCs w:val="22"/>
        </w:rPr>
        <w:t xml:space="preserve"> green.</w:t>
      </w:r>
    </w:p>
    <w:p w:rsidR="000405A7" w:rsidRPr="008755A4" w:rsidRDefault="000405A7" w:rsidP="000405A7">
      <w:pPr>
        <w:ind w:left="720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4. You replace the culture medium with fresh medium containing estrogen, cholera toxin, </w:t>
      </w:r>
      <w:r w:rsidRPr="008755A4">
        <w:rPr>
          <w:rFonts w:asciiTheme="minorHAnsi" w:hAnsiTheme="minorHAnsi" w:cstheme="minorHAnsi"/>
          <w:i/>
          <w:sz w:val="22"/>
          <w:szCs w:val="22"/>
        </w:rPr>
        <w:t>and</w:t>
      </w:r>
      <w:r w:rsidRPr="008755A4">
        <w:rPr>
          <w:rFonts w:asciiTheme="minorHAnsi" w:hAnsiTheme="minorHAnsi" w:cstheme="minorHAnsi"/>
          <w:sz w:val="22"/>
          <w:szCs w:val="22"/>
        </w:rPr>
        <w:t xml:space="preserve"> a drug that inhibits Protein Kinase A; the cells </w:t>
      </w:r>
      <w:r w:rsidR="00646469" w:rsidRPr="008755A4">
        <w:rPr>
          <w:rFonts w:asciiTheme="minorHAnsi" w:hAnsiTheme="minorHAnsi" w:cstheme="minorHAnsi"/>
          <w:sz w:val="22"/>
          <w:szCs w:val="22"/>
        </w:rPr>
        <w:t>glow faintly green, as in experiment 1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0405A7" w:rsidRPr="008755A4" w:rsidRDefault="000405A7" w:rsidP="00AA7339">
      <w:pPr>
        <w:rPr>
          <w:rFonts w:asciiTheme="minorHAnsi" w:hAnsiTheme="minorHAnsi" w:cstheme="minorHAnsi"/>
          <w:sz w:val="22"/>
          <w:szCs w:val="22"/>
        </w:rPr>
      </w:pPr>
    </w:p>
    <w:p w:rsidR="009F47F3" w:rsidRPr="008755A4" w:rsidRDefault="000405A7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 Which one of the following conclusions is consistent with these findings?</w:t>
      </w:r>
    </w:p>
    <w:p w:rsidR="000405A7" w:rsidRPr="008755A4" w:rsidRDefault="000405A7" w:rsidP="00AA7339">
      <w:pPr>
        <w:rPr>
          <w:rFonts w:asciiTheme="minorHAnsi" w:hAnsiTheme="minorHAnsi" w:cstheme="minorHAnsi"/>
          <w:sz w:val="22"/>
          <w:szCs w:val="22"/>
        </w:rPr>
      </w:pPr>
    </w:p>
    <w:p w:rsidR="000405A7" w:rsidRPr="008755A4" w:rsidRDefault="00646469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A. The GFP</w:t>
      </w:r>
      <w:r w:rsidR="000405A7" w:rsidRPr="008755A4">
        <w:rPr>
          <w:rFonts w:asciiTheme="minorHAnsi" w:hAnsiTheme="minorHAnsi" w:cstheme="minorHAnsi"/>
          <w:sz w:val="22"/>
          <w:szCs w:val="22"/>
        </w:rPr>
        <w:t xml:space="preserve"> promoter contains a </w:t>
      </w:r>
      <w:proofErr w:type="spellStart"/>
      <w:r w:rsidR="000405A7" w:rsidRPr="008755A4">
        <w:rPr>
          <w:rFonts w:asciiTheme="minorHAnsi" w:hAnsiTheme="minorHAnsi" w:cstheme="minorHAnsi"/>
          <w:sz w:val="22"/>
          <w:szCs w:val="22"/>
        </w:rPr>
        <w:t>cAMP</w:t>
      </w:r>
      <w:proofErr w:type="spellEnd"/>
      <w:r w:rsidR="000405A7" w:rsidRPr="008755A4">
        <w:rPr>
          <w:rFonts w:asciiTheme="minorHAnsi" w:hAnsiTheme="minorHAnsi" w:cstheme="minorHAnsi"/>
          <w:sz w:val="22"/>
          <w:szCs w:val="22"/>
        </w:rPr>
        <w:t xml:space="preserve"> Response Element (CRE) and a </w:t>
      </w:r>
      <w:r w:rsidRPr="008755A4">
        <w:rPr>
          <w:rFonts w:asciiTheme="minorHAnsi" w:hAnsiTheme="minorHAnsi" w:cstheme="minorHAnsi"/>
          <w:sz w:val="22"/>
          <w:szCs w:val="22"/>
        </w:rPr>
        <w:t xml:space="preserve">steroid response element (SRE) that </w:t>
      </w:r>
      <w:r w:rsidR="004C5FEE" w:rsidRPr="008755A4">
        <w:rPr>
          <w:rFonts w:asciiTheme="minorHAnsi" w:hAnsiTheme="minorHAnsi" w:cstheme="minorHAnsi"/>
          <w:sz w:val="22"/>
          <w:szCs w:val="22"/>
        </w:rPr>
        <w:t>both activate GFP transcription</w:t>
      </w:r>
      <w:proofErr w:type="gramStart"/>
      <w:r w:rsidR="004C5FEE" w:rsidRPr="008755A4">
        <w:rPr>
          <w:rFonts w:asciiTheme="minorHAnsi" w:hAnsiTheme="minorHAnsi" w:cstheme="minorHAnsi"/>
          <w:sz w:val="22"/>
          <w:szCs w:val="22"/>
        </w:rPr>
        <w:t xml:space="preserve">, </w:t>
      </w:r>
      <w:r w:rsidRPr="008755A4">
        <w:rPr>
          <w:rFonts w:asciiTheme="minorHAnsi" w:hAnsiTheme="minorHAnsi" w:cstheme="minorHAnsi"/>
          <w:sz w:val="22"/>
          <w:szCs w:val="22"/>
        </w:rPr>
        <w:t xml:space="preserve"> completely</w:t>
      </w:r>
      <w:proofErr w:type="gramEnd"/>
      <w:r w:rsidRPr="008755A4">
        <w:rPr>
          <w:rFonts w:asciiTheme="minorHAnsi" w:hAnsiTheme="minorHAnsi" w:cstheme="minorHAnsi"/>
          <w:sz w:val="22"/>
          <w:szCs w:val="22"/>
        </w:rPr>
        <w:t xml:space="preserve"> independent of each other.</w:t>
      </w:r>
    </w:p>
    <w:p w:rsidR="00646469" w:rsidRPr="008755A4" w:rsidRDefault="00646469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B.  The GFP promoter contains a CRE close (&lt;20 base pairs) to the core promoter and a SRE that is far way (&gt;100 base pairs) from the core promoter.</w:t>
      </w:r>
    </w:p>
    <w:p w:rsidR="00646469" w:rsidRPr="008755A4" w:rsidRDefault="00646469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C. TFIIH is phosphorylated by estrogen receptor and PKA.</w:t>
      </w:r>
    </w:p>
    <w:p w:rsidR="00646469" w:rsidRPr="008755A4" w:rsidRDefault="00646469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D. </w:t>
      </w:r>
      <w:proofErr w:type="gramStart"/>
      <w:r w:rsidRPr="008755A4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8755A4">
        <w:rPr>
          <w:rFonts w:asciiTheme="minorHAnsi" w:hAnsiTheme="minorHAnsi" w:cstheme="minorHAnsi"/>
          <w:sz w:val="22"/>
          <w:szCs w:val="22"/>
        </w:rPr>
        <w:t xml:space="preserve"> GFP promoter contains a cholera toxin response element (CTRE), a CRE, and a SRE, all in the proximal regulatory promoter.</w:t>
      </w:r>
    </w:p>
    <w:p w:rsidR="00646469" w:rsidRPr="008755A4" w:rsidRDefault="00646469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E. Access to the SRE is enhanced by</w:t>
      </w:r>
      <w:r w:rsidR="003E047D"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 CREB Binding Protein (CBP) in the GFP promoter.</w:t>
      </w:r>
    </w:p>
    <w:p w:rsidR="00646469" w:rsidRPr="008755A4" w:rsidRDefault="00646469" w:rsidP="00AA7339">
      <w:pPr>
        <w:rPr>
          <w:rFonts w:asciiTheme="minorHAnsi" w:hAnsiTheme="minorHAnsi" w:cstheme="minorHAnsi"/>
          <w:sz w:val="22"/>
          <w:szCs w:val="22"/>
        </w:rPr>
      </w:pPr>
    </w:p>
    <w:p w:rsidR="00115864" w:rsidRPr="008755A4" w:rsidRDefault="00E048CE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34</w:t>
      </w:r>
      <w:r w:rsidR="00F82684" w:rsidRPr="008755A4">
        <w:rPr>
          <w:rFonts w:asciiTheme="minorHAnsi" w:hAnsiTheme="minorHAnsi" w:cstheme="minorHAnsi"/>
          <w:sz w:val="22"/>
          <w:szCs w:val="22"/>
        </w:rPr>
        <w:t>. Which statement best explains the difference between SH2 and SH3 domains?</w:t>
      </w:r>
    </w:p>
    <w:p w:rsidR="00F82684" w:rsidRPr="008755A4" w:rsidRDefault="00F82684" w:rsidP="00115864">
      <w:pPr>
        <w:rPr>
          <w:rFonts w:asciiTheme="minorHAnsi" w:hAnsiTheme="minorHAnsi" w:cstheme="minorHAnsi"/>
          <w:sz w:val="22"/>
          <w:szCs w:val="22"/>
        </w:rPr>
      </w:pPr>
    </w:p>
    <w:p w:rsidR="00262E57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A. SH2 binds DNA, SH3 binds proteins</w:t>
      </w:r>
    </w:p>
    <w:p w:rsidR="00F82684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B. SH2 binds G proteins, SH3 binds protein kinases</w:t>
      </w:r>
    </w:p>
    <w:p w:rsidR="00F82684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 xml:space="preserve">C. SH2 binds </w:t>
      </w:r>
      <w:proofErr w:type="spellStart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phosphotyrosines</w:t>
      </w:r>
      <w:proofErr w:type="spellEnd"/>
      <w:r w:rsidRPr="008755A4">
        <w:rPr>
          <w:rFonts w:asciiTheme="minorHAnsi" w:hAnsiTheme="minorHAnsi" w:cstheme="minorHAnsi"/>
          <w:sz w:val="22"/>
          <w:szCs w:val="22"/>
          <w:highlight w:val="yellow"/>
        </w:rPr>
        <w:t>, SH3 does not</w:t>
      </w:r>
    </w:p>
    <w:p w:rsidR="00F82684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D. SH2 binds GPCRs, SH3 binds RTKs</w:t>
      </w:r>
    </w:p>
    <w:p w:rsidR="00F82684" w:rsidRPr="008755A4" w:rsidRDefault="00F8268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E. SH2 bindsp53, SH3 binds p21</w:t>
      </w:r>
    </w:p>
    <w:p w:rsidR="00262E57" w:rsidRPr="008755A4" w:rsidRDefault="00262E57" w:rsidP="00AA7339">
      <w:pPr>
        <w:rPr>
          <w:rFonts w:asciiTheme="minorHAnsi" w:hAnsiTheme="minorHAnsi" w:cstheme="minorHAnsi"/>
          <w:sz w:val="22"/>
          <w:szCs w:val="22"/>
        </w:rPr>
      </w:pPr>
    </w:p>
    <w:p w:rsidR="00115864" w:rsidRPr="008755A4" w:rsidRDefault="00E048CE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35</w:t>
      </w:r>
      <w:r w:rsidR="00115864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CD5C1E" w:rsidRPr="008755A4">
        <w:rPr>
          <w:rFonts w:asciiTheme="minorHAnsi" w:hAnsiTheme="minorHAnsi" w:cstheme="minorHAnsi"/>
          <w:sz w:val="22"/>
          <w:szCs w:val="22"/>
        </w:rPr>
        <w:t xml:space="preserve">Which one of the following statements about regulation of gene expression is </w:t>
      </w:r>
      <w:r w:rsidR="00CD5C1E" w:rsidRPr="008755A4">
        <w:rPr>
          <w:rFonts w:asciiTheme="minorHAnsi" w:hAnsiTheme="minorHAnsi" w:cstheme="minorHAnsi"/>
          <w:b/>
          <w:sz w:val="22"/>
          <w:szCs w:val="22"/>
        </w:rPr>
        <w:t>true</w:t>
      </w:r>
      <w:r w:rsidR="00CD5C1E" w:rsidRPr="008755A4">
        <w:rPr>
          <w:rFonts w:asciiTheme="minorHAnsi" w:hAnsiTheme="minorHAnsi" w:cstheme="minorHAnsi"/>
          <w:sz w:val="22"/>
          <w:szCs w:val="22"/>
        </w:rPr>
        <w:t>?</w:t>
      </w:r>
    </w:p>
    <w:p w:rsidR="00CD5C1E" w:rsidRPr="008755A4" w:rsidRDefault="00CD5C1E" w:rsidP="00115864">
      <w:pPr>
        <w:rPr>
          <w:rFonts w:asciiTheme="minorHAnsi" w:hAnsiTheme="minorHAnsi" w:cstheme="minorHAnsi"/>
          <w:sz w:val="22"/>
          <w:szCs w:val="22"/>
        </w:rPr>
      </w:pPr>
    </w:p>
    <w:p w:rsidR="00CD5C1E" w:rsidRPr="008755A4" w:rsidRDefault="00CD5C1E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A. Activator sequences bind to enhancer proteins in the core promoter.</w:t>
      </w:r>
    </w:p>
    <w:p w:rsidR="00CD5C1E" w:rsidRPr="008755A4" w:rsidRDefault="00CD5C1E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B. Inhibitor sequences bind to inhibitor proteins in the proximal regulatory promoter.</w:t>
      </w:r>
    </w:p>
    <w:p w:rsidR="00CD5C1E" w:rsidRPr="008755A4" w:rsidRDefault="00CD5C1E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C. Suppressor proteins bind to inhibitor proteins that bind to activator proteins in the core promoter.</w:t>
      </w:r>
    </w:p>
    <w:p w:rsidR="00CD5C1E" w:rsidRPr="008755A4" w:rsidRDefault="00CD5C1E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D. Activator proteins bind to inhibitor proteins that bind to activator proteins in the proximal regulatory promoter.</w:t>
      </w:r>
    </w:p>
    <w:p w:rsidR="00CD5C1E" w:rsidRPr="008755A4" w:rsidRDefault="00CD5C1E" w:rsidP="00115864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  <w:highlight w:val="yellow"/>
        </w:rPr>
        <w:t>E. Activator proteins bind to enhancer sequences, and inhibitor proteins bind to suppressor sequences, and both types of sequences are in the proximal regulatory promoter</w:t>
      </w:r>
      <w:r w:rsidRPr="008755A4">
        <w:rPr>
          <w:rFonts w:asciiTheme="minorHAnsi" w:hAnsiTheme="minorHAnsi" w:cstheme="minorHAnsi"/>
          <w:sz w:val="22"/>
          <w:szCs w:val="22"/>
        </w:rPr>
        <w:t>.</w:t>
      </w:r>
    </w:p>
    <w:p w:rsidR="00CD5C1E" w:rsidRPr="008755A4" w:rsidRDefault="00CD5C1E" w:rsidP="00115864">
      <w:pPr>
        <w:rPr>
          <w:rFonts w:asciiTheme="minorHAnsi" w:hAnsiTheme="minorHAnsi" w:cstheme="minorHAnsi"/>
          <w:sz w:val="22"/>
          <w:szCs w:val="22"/>
        </w:rPr>
      </w:pPr>
    </w:p>
    <w:p w:rsidR="00115864" w:rsidRPr="008755A4" w:rsidRDefault="00115864" w:rsidP="00115864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9F47F3" w:rsidRPr="008755A4" w:rsidRDefault="009F47F3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Part II</w:t>
      </w:r>
    </w:p>
    <w:p w:rsidR="009F47F3" w:rsidRPr="008755A4" w:rsidRDefault="009F47F3" w:rsidP="00AA7339">
      <w:pPr>
        <w:rPr>
          <w:rFonts w:asciiTheme="minorHAnsi" w:hAnsiTheme="minorHAnsi" w:cstheme="minorHAnsi"/>
          <w:sz w:val="22"/>
          <w:szCs w:val="22"/>
        </w:rPr>
      </w:pPr>
    </w:p>
    <w:p w:rsidR="004C5FEE" w:rsidRPr="008755A4" w:rsidRDefault="009F47F3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1. Draw a picture illu</w:t>
      </w:r>
      <w:r w:rsidR="00262E57" w:rsidRPr="008755A4">
        <w:rPr>
          <w:rFonts w:asciiTheme="minorHAnsi" w:hAnsiTheme="minorHAnsi" w:cstheme="minorHAnsi"/>
          <w:sz w:val="22"/>
          <w:szCs w:val="22"/>
        </w:rPr>
        <w:t>strating how the Combinatorial M</w:t>
      </w:r>
      <w:r w:rsidRPr="008755A4">
        <w:rPr>
          <w:rFonts w:asciiTheme="minorHAnsi" w:hAnsiTheme="minorHAnsi" w:cstheme="minorHAnsi"/>
          <w:sz w:val="22"/>
          <w:szCs w:val="22"/>
        </w:rPr>
        <w:t>odel for</w:t>
      </w:r>
      <w:r w:rsidR="00262E57" w:rsidRPr="008755A4">
        <w:rPr>
          <w:rFonts w:asciiTheme="minorHAnsi" w:hAnsiTheme="minorHAnsi" w:cstheme="minorHAnsi"/>
          <w:sz w:val="22"/>
          <w:szCs w:val="22"/>
        </w:rPr>
        <w:t xml:space="preserve"> Controlling Gene E</w:t>
      </w:r>
      <w:r w:rsidRPr="008755A4">
        <w:rPr>
          <w:rFonts w:asciiTheme="minorHAnsi" w:hAnsiTheme="minorHAnsi" w:cstheme="minorHAnsi"/>
          <w:sz w:val="22"/>
          <w:szCs w:val="22"/>
        </w:rPr>
        <w:t xml:space="preserve">xpression </w:t>
      </w:r>
      <w:r w:rsidR="00262E57" w:rsidRPr="008755A4">
        <w:rPr>
          <w:rFonts w:asciiTheme="minorHAnsi" w:hAnsiTheme="minorHAnsi" w:cstheme="minorHAnsi"/>
          <w:sz w:val="22"/>
          <w:szCs w:val="22"/>
        </w:rPr>
        <w:t xml:space="preserve">works, using the diagram below to get you started. </w:t>
      </w:r>
      <w:r w:rsidR="004C5FEE" w:rsidRPr="008755A4">
        <w:rPr>
          <w:rFonts w:asciiTheme="minorHAnsi" w:hAnsiTheme="minorHAnsi" w:cstheme="minorHAnsi"/>
          <w:sz w:val="22"/>
          <w:szCs w:val="22"/>
        </w:rPr>
        <w:t>Include the following elements in your diagram:</w:t>
      </w:r>
    </w:p>
    <w:p w:rsidR="004C5FEE" w:rsidRPr="008755A4" w:rsidRDefault="004C5FEE" w:rsidP="00AA7339">
      <w:pPr>
        <w:rPr>
          <w:rFonts w:asciiTheme="minorHAnsi" w:hAnsiTheme="minorHAnsi" w:cstheme="minorHAnsi"/>
          <w:sz w:val="22"/>
          <w:szCs w:val="22"/>
        </w:rPr>
      </w:pPr>
    </w:p>
    <w:p w:rsidR="004C5FEE" w:rsidRPr="008755A4" w:rsidRDefault="004C5FE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1. Basal transcription factors</w:t>
      </w:r>
    </w:p>
    <w:p w:rsidR="004C5FEE" w:rsidRPr="008755A4" w:rsidRDefault="004C5FE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2. Regulatory transcription factors</w:t>
      </w:r>
    </w:p>
    <w:p w:rsidR="004C5FEE" w:rsidRPr="008755A4" w:rsidRDefault="004C5FE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3. Core promoter</w:t>
      </w:r>
    </w:p>
    <w:p w:rsidR="004C5FEE" w:rsidRPr="008755A4" w:rsidRDefault="004C5FE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4. Proximal regulatory elements (regulatory promoter)</w:t>
      </w:r>
    </w:p>
    <w:p w:rsidR="004C5FEE" w:rsidRPr="008755A4" w:rsidRDefault="004C5FEE" w:rsidP="00AA7339">
      <w:pPr>
        <w:rPr>
          <w:rFonts w:asciiTheme="minorHAnsi" w:hAnsiTheme="minorHAnsi" w:cstheme="minorHAnsi"/>
          <w:sz w:val="22"/>
          <w:szCs w:val="22"/>
        </w:rPr>
      </w:pPr>
    </w:p>
    <w:p w:rsidR="004C5FEE" w:rsidRPr="008755A4" w:rsidRDefault="004C5FEE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Label the structures you draw</w:t>
      </w:r>
      <w:r w:rsidR="008B55C9" w:rsidRPr="008755A4">
        <w:rPr>
          <w:rFonts w:asciiTheme="minorHAnsi" w:hAnsiTheme="minorHAnsi" w:cstheme="minorHAnsi"/>
          <w:sz w:val="22"/>
          <w:szCs w:val="22"/>
        </w:rPr>
        <w:t>.</w:t>
      </w:r>
    </w:p>
    <w:p w:rsidR="009F47F3" w:rsidRPr="008755A4" w:rsidRDefault="009F47F3" w:rsidP="00AA7339">
      <w:pPr>
        <w:rPr>
          <w:rFonts w:asciiTheme="minorHAnsi" w:hAnsiTheme="minorHAnsi" w:cstheme="minorHAnsi"/>
          <w:sz w:val="22"/>
          <w:szCs w:val="22"/>
        </w:rPr>
      </w:pPr>
    </w:p>
    <w:p w:rsidR="00262E57" w:rsidRPr="008755A4" w:rsidRDefault="00262E57" w:rsidP="00AA7339">
      <w:pPr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F2197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group id="Group 22" o:spid="_x0000_s1026" style="position:absolute;margin-left:24.7pt;margin-top:10.5pt;width:425.7pt;height:87.65pt;z-index:251668480" coordsize="54068,1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">
            <v:line id="Straight Connector 1" o:spid="_x0000_s1027" style="position:absolute;flip:y;visibility:visible" from="559,2674" to="24086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st08IAAADaAAAADwAAAGRycy9kb3ducmV2LnhtbERPTWvCQBC9F/oflhG8lLqpoJToKtJQ&#10;6kVQW4rehuw0Cc3MhuzWRH+9Kwg9DY/3OfNlz7U6UesrJwZeRgkoktzZSgoDX5/vz6+gfECxWDsh&#10;A2fysFw8Pswxta6THZ32oVAxRHyKBsoQmlRrn5fE6EeuIYncj2sZQ4RtoW2LXQznWo+TZKoZK4kN&#10;JTb0VlL+u/9jA7z5ftp2x3HS7CbHQ4bZhfkjM2Y46FczUIH68C++u9c2zofbK7er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st08IAAADaAAAADwAAAAAAAAAAAAAA&#10;AAChAgAAZHJzL2Rvd25yZXYueG1sUEsFBgAAAAAEAAQA+QAAAJADAAAAAA==&#10;" strokecolor="black [3213]" strokeweight="4.5pt"/>
            <v:line id="Straight Connector 2" o:spid="_x0000_s1028" style="position:absolute;flip:y;visibility:visible" from="29235,2488" to="52762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mzpMQAAADaAAAADwAAAGRycy9kb3ducmV2LnhtbESPQWvCQBSE74L/YXlCL1I3BlokdZVi&#10;kPZSqFpKvT2yr0lo3tuQXU3qr3cLBY/DzHzDLNcDN+pMna+dGJjPElAkhbO1lAY+Dtv7BSgfUCw2&#10;TsjAL3lYr8ajJWbW9bKj8z6UKkLEZ2igCqHNtPZFRYx+5lqS6H27jjFE2ZXadthHODc6TZJHzVhL&#10;XKiwpU1Fxc/+xAb47XP63h/TpN09HL9yzC/ML7kxd5Ph+QlUoCHcwv/tV2sghb8r8Qb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ybOkxAAAANoAAAAPAAAAAAAAAAAA&#10;AAAAAKECAABkcnMvZG93bnJldi54bWxQSwUGAAAAAAQABAD5AAAAkgMAAAAA&#10;" strokecolor="black [3213]" strokeweight="4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top:6655;width:23526;height:4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<v:textbox style="mso-next-textbox:#Text Box 3">
                <w:txbxContent>
                  <w:p w:rsidR="00262E57" w:rsidRDefault="00262E57" w:rsidP="00262E57">
                    <w:pPr>
                      <w:jc w:val="center"/>
                    </w:pPr>
                    <w:r>
                      <w:t>Liver Cell Nucleus</w:t>
                    </w:r>
                  </w:p>
                </w:txbxContent>
              </v:textbox>
            </v:shape>
            <v:shape id="Text Box 4" o:spid="_x0000_s1030" type="#_x0000_t202" style="position:absolute;left:30542;top:6655;width:23526;height:4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<v:textbox style="mso-next-textbox:#Text Box 4">
                <w:txbxContent>
                  <w:p w:rsidR="00262E57" w:rsidRDefault="00262E57" w:rsidP="00262E57">
                    <w:pPr>
                      <w:jc w:val="center"/>
                    </w:pPr>
                    <w:r>
                      <w:t>Brain Cell Nucleus</w:t>
                    </w:r>
                  </w:p>
                </w:txbxContent>
              </v:textbox>
            </v:shape>
            <v:group id="Group 7" o:spid="_x0000_s1031" style="position:absolute;left:19532;width:4572;height:2476" coordsize="457200,247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line id="Straight Connector 5" o:spid="_x0000_s1032" style="position:absolute;flip:y;visibility:visible" from="0,0" to="0,24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vhcIAAADaAAAADwAAAGRycy9kb3ducmV2LnhtbESPQWsCMRSE74L/ITyhN81aaJXVKIvY&#10;0ouIVvD62Dx3Vzcva5Jq+u8bQehxmJlvmPkymlbcyPnGsoLxKANBXFrdcKXg8P0xnILwAVlja5kU&#10;/JKH5aLfm2Ou7Z13dNuHSiQI+xwV1CF0uZS+rMmgH9mOOHkn6wyGJF0ltcN7gptWvmbZuzTYcFqo&#10;saNVTeVl/2MUxGKzPn8e9QWv5y0f3WY3KWxU6mUQixmIQDH8h5/tL63gDR5X0g2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mvhcIAAADaAAAADwAAAAAAAAAAAAAA&#10;AAChAgAAZHJzL2Rvd25yZXYueG1sUEsFBgAAAAAEAAQA+QAAAJADAAAAAA==&#10;" strokecolor="#4579b8 [3044]" strokeweight="1.5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33" type="#_x0000_t32" style="position:absolute;width:4572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VPv78AAADaAAAADwAAAGRycy9kb3ducmV2LnhtbESPQYvCMBSE74L/ITzBm6YuWKQaRYQF&#10;r2ZVdm+P5tkWm5faxFr/vVkQPA4z8w2z2vS2Fh21vnKsYDZNQBDnzlRcKDj+fE8WIHxANlg7JgVP&#10;8rBZDwcrzIx78IE6HQoRIewzVFCG0GRS+rwki37qGuLoXVxrMUTZFtK0+IhwW8uvJEmlxYrjQokN&#10;7UrKr/puFRxuep+6uesMn39Pf9iT1ru7UuNRv12CCNSHT/jd3hsFKfxfiTdAr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3VPv78AAADaAAAADwAAAAAAAAAAAAAAAACh&#10;AgAAZHJzL2Rvd25yZXYueG1sUEsFBgAAAAAEAAQA+QAAAI0DAAAAAA==&#10;" strokecolor="#4579b8 [3044]" strokeweight="1.5pt">
                <v:stroke endarrow="open"/>
              </v:shape>
            </v:group>
            <v:group id="Group 8" o:spid="_x0000_s1034" style="position:absolute;left:48145;width:4572;height:2476" coordsize="457200,247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line id="Straight Connector 9" o:spid="_x0000_s1035" style="position:absolute;flip:y;visibility:visible" from="0,0" to="0,24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lgMIAAADaAAAADwAAAGRycy9kb3ducmV2LnhtbESPQWsCMRSE74L/ITyhN83aQ6urURax&#10;pRcRreD1sXnurm5e1iTV9N83gtDjMDPfMPNlNK24kfONZQXjUQaCuLS64UrB4ftjOAHhA7LG1jIp&#10;+CUPy0W/N8dc2zvv6LYPlUgQ9jkqqEPocil9WZNBP7IdcfJO1hkMSbpKaof3BDetfM2yN2mw4bRQ&#10;Y0ermsrL/scoiMVmff486gtez1s+us3uvbBRqZdBLGYgAsXwH362v7SCKTyupBs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SlgMIAAADaAAAADwAAAAAAAAAAAAAA&#10;AAChAgAAZHJzL2Rvd25yZXYueG1sUEsFBgAAAAAEAAQA+QAAAJADAAAAAA==&#10;" strokecolor="#4579b8 [3044]" strokeweight="1.5pt"/>
              <v:shape id="Straight Arrow Connector 10" o:spid="_x0000_s1036" type="#_x0000_t32" style="position:absolute;width:4572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+Zs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hV5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P5mwQAAANsAAAAPAAAAAAAAAAAAAAAA&#10;AKECAABkcnMvZG93bnJldi54bWxQSwUGAAAAAAQABAD5AAAAjwMAAAAA&#10;" strokecolor="#4579b8 [3044]" strokeweight="1.5pt">
                <v:stroke endarrow="open"/>
              </v:shape>
            </v:group>
          </v:group>
        </w:pict>
      </w: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8B55C9" w:rsidRPr="008755A4" w:rsidRDefault="008B55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7A5E5F" w:rsidRPr="008755A4" w:rsidRDefault="00F2197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rect id="Rectangle 11" o:spid="_x0000_s1037" style="position:absolute;margin-left:6.3pt;margin-top:39.55pt;width:519.75pt;height:204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" filled="f" strokecolor="black [3213]" strokeweight=".5pt">
            <v:textbox style="mso-next-textbox:#Rectangle 11">
              <w:txbxContent>
                <w:p w:rsidR="00262E57" w:rsidRDefault="00262E57" w:rsidP="00262E57"/>
              </w:txbxContent>
            </v:textbox>
          </v:rect>
        </w:pict>
      </w:r>
      <w:r w:rsidR="008B55C9" w:rsidRPr="008755A4">
        <w:rPr>
          <w:rFonts w:asciiTheme="minorHAnsi" w:hAnsiTheme="minorHAnsi" w:cstheme="minorHAnsi"/>
          <w:sz w:val="22"/>
          <w:szCs w:val="22"/>
        </w:rPr>
        <w:t>In the box below, briefly explain your diagram.</w:t>
      </w:r>
      <w:r w:rsidR="00262E57" w:rsidRPr="008755A4">
        <w:rPr>
          <w:rFonts w:asciiTheme="minorHAnsi" w:hAnsiTheme="minorHAnsi" w:cstheme="minorHAnsi"/>
          <w:sz w:val="22"/>
          <w:szCs w:val="22"/>
        </w:rPr>
        <w:br w:type="page"/>
      </w:r>
    </w:p>
    <w:p w:rsidR="00262E57" w:rsidRPr="008755A4" w:rsidRDefault="00DD68FD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2</w:t>
      </w:r>
      <w:r w:rsidR="007A5E5F" w:rsidRPr="008755A4">
        <w:rPr>
          <w:rFonts w:asciiTheme="minorHAnsi" w:hAnsiTheme="minorHAnsi" w:cstheme="minorHAnsi"/>
          <w:sz w:val="22"/>
          <w:szCs w:val="22"/>
        </w:rPr>
        <w:t>A</w:t>
      </w:r>
      <w:proofErr w:type="gramStart"/>
      <w:r w:rsidRPr="008755A4">
        <w:rPr>
          <w:rFonts w:asciiTheme="minorHAnsi" w:hAnsiTheme="minorHAnsi" w:cstheme="minorHAnsi"/>
          <w:sz w:val="22"/>
          <w:szCs w:val="22"/>
        </w:rPr>
        <w:t>.  Draw</w:t>
      </w:r>
      <w:proofErr w:type="gramEnd"/>
      <w:r w:rsidRPr="008755A4">
        <w:rPr>
          <w:rFonts w:asciiTheme="minorHAnsi" w:hAnsiTheme="minorHAnsi" w:cstheme="minorHAnsi"/>
          <w:sz w:val="22"/>
          <w:szCs w:val="22"/>
        </w:rPr>
        <w:t xml:space="preserve"> a picture illustrating how </w:t>
      </w:r>
      <w:r w:rsidR="007A5E5F" w:rsidRPr="008755A4">
        <w:rPr>
          <w:rFonts w:asciiTheme="minorHAnsi" w:hAnsiTheme="minorHAnsi" w:cstheme="minorHAnsi"/>
          <w:sz w:val="22"/>
          <w:szCs w:val="22"/>
        </w:rPr>
        <w:t xml:space="preserve">a </w:t>
      </w:r>
      <w:r w:rsidRPr="008755A4">
        <w:rPr>
          <w:rFonts w:asciiTheme="minorHAnsi" w:hAnsiTheme="minorHAnsi" w:cstheme="minorHAnsi"/>
          <w:sz w:val="22"/>
          <w:szCs w:val="22"/>
        </w:rPr>
        <w:t>receptor ty</w:t>
      </w:r>
      <w:r w:rsidR="007A5E5F" w:rsidRPr="008755A4">
        <w:rPr>
          <w:rFonts w:asciiTheme="minorHAnsi" w:hAnsiTheme="minorHAnsi" w:cstheme="minorHAnsi"/>
          <w:sz w:val="22"/>
          <w:szCs w:val="22"/>
        </w:rPr>
        <w:t>rosine kinase signaling pathway</w:t>
      </w:r>
      <w:r w:rsidRPr="008755A4">
        <w:rPr>
          <w:rFonts w:asciiTheme="minorHAnsi" w:hAnsiTheme="minorHAnsi" w:cstheme="minorHAnsi"/>
          <w:sz w:val="22"/>
          <w:szCs w:val="22"/>
        </w:rPr>
        <w:t xml:space="preserve"> and </w:t>
      </w:r>
      <w:r w:rsidR="007A5E5F" w:rsidRPr="008755A4">
        <w:rPr>
          <w:rFonts w:asciiTheme="minorHAnsi" w:hAnsiTheme="minorHAnsi" w:cstheme="minorHAnsi"/>
          <w:sz w:val="22"/>
          <w:szCs w:val="22"/>
        </w:rPr>
        <w:t xml:space="preserve">an </w:t>
      </w:r>
      <w:r w:rsidRPr="008755A4">
        <w:rPr>
          <w:rFonts w:asciiTheme="minorHAnsi" w:hAnsiTheme="minorHAnsi" w:cstheme="minorHAnsi"/>
          <w:sz w:val="22"/>
          <w:szCs w:val="22"/>
        </w:rPr>
        <w:t>inte</w:t>
      </w:r>
      <w:r w:rsidR="007A5E5F" w:rsidRPr="008755A4">
        <w:rPr>
          <w:rFonts w:asciiTheme="minorHAnsi" w:hAnsiTheme="minorHAnsi" w:cstheme="minorHAnsi"/>
          <w:sz w:val="22"/>
          <w:szCs w:val="22"/>
        </w:rPr>
        <w:t>grin receptor signaling pathway can</w:t>
      </w:r>
      <w:r w:rsidRPr="008755A4">
        <w:rPr>
          <w:rFonts w:asciiTheme="minorHAnsi" w:hAnsiTheme="minorHAnsi" w:cstheme="minorHAnsi"/>
          <w:sz w:val="22"/>
          <w:szCs w:val="22"/>
        </w:rPr>
        <w:t xml:space="preserve"> converge into a single pathway that triggers cell growth. </w:t>
      </w:r>
      <w:r w:rsidR="00420E4B" w:rsidRPr="008755A4">
        <w:rPr>
          <w:rFonts w:asciiTheme="minorHAnsi" w:hAnsiTheme="minorHAnsi" w:cstheme="minorHAnsi"/>
          <w:sz w:val="22"/>
          <w:szCs w:val="22"/>
        </w:rPr>
        <w:t xml:space="preserve">Begin with the extracellular signaling molecule and end with the target of the signaling pathway. </w:t>
      </w:r>
      <w:r w:rsidRPr="008755A4">
        <w:rPr>
          <w:rFonts w:asciiTheme="minorHAnsi" w:hAnsiTheme="minorHAnsi" w:cstheme="minorHAnsi"/>
          <w:sz w:val="22"/>
          <w:szCs w:val="22"/>
        </w:rPr>
        <w:t xml:space="preserve">Label all of the proteins, second messengers, etc., in your diagram. </w:t>
      </w:r>
    </w:p>
    <w:p w:rsidR="00DD68FD" w:rsidRPr="008755A4" w:rsidRDefault="00DD68FD" w:rsidP="00AA7339">
      <w:pPr>
        <w:rPr>
          <w:rFonts w:asciiTheme="minorHAnsi" w:hAnsiTheme="minorHAnsi" w:cstheme="minorHAnsi"/>
          <w:sz w:val="22"/>
          <w:szCs w:val="22"/>
        </w:rPr>
      </w:pPr>
    </w:p>
    <w:p w:rsidR="00DD68FD" w:rsidRPr="008755A4" w:rsidRDefault="00F2197A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roundrect id="Rounded Rectangle 12" o:spid="_x0000_s1086" style="position:absolute;margin-left:1.5pt;margin-top:1.55pt;width:528pt;height:473.25pt;z-index:2516705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" filled="f" strokecolor="black [3213]" strokeweight="2pt"/>
        </w:pict>
      </w:r>
    </w:p>
    <w:p w:rsidR="00262E57" w:rsidRPr="008755A4" w:rsidRDefault="00262E57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262E57" w:rsidRPr="008755A4" w:rsidRDefault="00262E57" w:rsidP="00AA7339">
      <w:pPr>
        <w:rPr>
          <w:rFonts w:asciiTheme="minorHAnsi" w:hAnsiTheme="minorHAnsi" w:cstheme="minorHAnsi"/>
          <w:sz w:val="22"/>
          <w:szCs w:val="22"/>
        </w:rPr>
      </w:pPr>
    </w:p>
    <w:p w:rsidR="00262E57" w:rsidRPr="008755A4" w:rsidRDefault="00262E57" w:rsidP="00AA7339">
      <w:pPr>
        <w:rPr>
          <w:rFonts w:asciiTheme="minorHAnsi" w:hAnsiTheme="minorHAnsi" w:cstheme="minorHAnsi"/>
          <w:sz w:val="22"/>
          <w:szCs w:val="22"/>
        </w:rPr>
      </w:pPr>
    </w:p>
    <w:p w:rsidR="00262E57" w:rsidRPr="008755A4" w:rsidRDefault="00262E57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F2197A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oval id="Oval 14" o:spid="_x0000_s1085" style="position:absolute;margin-left:87pt;margin-top:12.2pt;width:339.75pt;height:200.2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" filled="f" strokecolor="black [3213]" strokeweight="2pt"/>
        </w:pict>
      </w: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420E4B" w:rsidP="00AA7339">
      <w:pPr>
        <w:rPr>
          <w:rFonts w:asciiTheme="minorHAnsi" w:hAnsiTheme="minorHAnsi" w:cstheme="minorHAnsi"/>
          <w:sz w:val="22"/>
          <w:szCs w:val="22"/>
        </w:rPr>
      </w:pPr>
    </w:p>
    <w:p w:rsidR="00420E4B" w:rsidRPr="008755A4" w:rsidRDefault="007A5E5F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B. </w:t>
      </w:r>
      <w:r w:rsidR="00420E4B" w:rsidRPr="008755A4">
        <w:rPr>
          <w:rFonts w:asciiTheme="minorHAnsi" w:hAnsiTheme="minorHAnsi" w:cstheme="minorHAnsi"/>
          <w:sz w:val="22"/>
          <w:szCs w:val="22"/>
        </w:rPr>
        <w:t xml:space="preserve">In the box below, briefly explain </w:t>
      </w:r>
      <w:r w:rsidR="00420E4B" w:rsidRPr="008755A4">
        <w:rPr>
          <w:rFonts w:asciiTheme="minorHAnsi" w:hAnsiTheme="minorHAnsi" w:cstheme="minorHAnsi"/>
          <w:sz w:val="22"/>
          <w:szCs w:val="22"/>
          <w:u w:val="single"/>
        </w:rPr>
        <w:t>how</w:t>
      </w:r>
      <w:r w:rsidR="00420E4B" w:rsidRPr="008755A4">
        <w:rPr>
          <w:rFonts w:asciiTheme="minorHAnsi" w:hAnsiTheme="minorHAnsi" w:cstheme="minorHAnsi"/>
          <w:sz w:val="22"/>
          <w:szCs w:val="22"/>
        </w:rPr>
        <w:t xml:space="preserve"> the target of this pathway stimulates cells to grow. No diagram is necessary.</w:t>
      </w:r>
    </w:p>
    <w:p w:rsidR="00420E4B" w:rsidRPr="008755A4" w:rsidRDefault="00F2197A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rect id="Rectangle 13" o:spid="_x0000_s1084" style="position:absolute;margin-left:1.5pt;margin-top:10.65pt;width:537.75pt;height:119.2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" filled="f" strokecolor="black [3213]" strokeweight="1pt"/>
        </w:pict>
      </w:r>
    </w:p>
    <w:p w:rsidR="00420E4B" w:rsidRPr="008755A4" w:rsidRDefault="00420E4B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br w:type="page"/>
      </w:r>
    </w:p>
    <w:p w:rsidR="00873AA4" w:rsidRPr="008755A4" w:rsidRDefault="00EB0836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lastRenderedPageBreak/>
        <w:t>3</w:t>
      </w:r>
      <w:r w:rsidR="00873AA4" w:rsidRPr="008755A4">
        <w:rPr>
          <w:rFonts w:asciiTheme="minorHAnsi" w:hAnsiTheme="minorHAnsi" w:cstheme="minorHAnsi"/>
          <w:sz w:val="22"/>
          <w:szCs w:val="22"/>
        </w:rPr>
        <w:t>.  Arrange the following events that occur during voluntary muscle contraction in the correct temporal sequence, from first to last, using the single letters (</w:t>
      </w:r>
      <w:proofErr w:type="spellStart"/>
      <w:r w:rsidR="00873AA4" w:rsidRPr="008755A4">
        <w:rPr>
          <w:rFonts w:asciiTheme="minorHAnsi" w:hAnsiTheme="minorHAnsi" w:cstheme="minorHAnsi"/>
          <w:sz w:val="22"/>
          <w:szCs w:val="22"/>
        </w:rPr>
        <w:t>e.g</w:t>
      </w:r>
      <w:proofErr w:type="spellEnd"/>
      <w:r w:rsidR="00873AA4" w:rsidRPr="008755A4">
        <w:rPr>
          <w:rFonts w:asciiTheme="minorHAnsi" w:hAnsiTheme="minorHAnsi" w:cstheme="minorHAnsi"/>
          <w:sz w:val="22"/>
          <w:szCs w:val="22"/>
        </w:rPr>
        <w:t>, 1D; 2B; 3A, etc.):</w:t>
      </w: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873AA4" w:rsidRPr="008755A4" w:rsidTr="00873AA4">
        <w:tc>
          <w:tcPr>
            <w:tcW w:w="11016" w:type="dxa"/>
          </w:tcPr>
          <w:p w:rsidR="00873AA4" w:rsidRPr="008755A4" w:rsidRDefault="00873AA4" w:rsidP="00FC5951">
            <w:pPr>
              <w:rPr>
                <w:rFonts w:asciiTheme="minorHAnsi" w:hAnsiTheme="minorHAnsi" w:cstheme="minorHAnsi"/>
                <w:szCs w:val="22"/>
              </w:rPr>
            </w:pPr>
            <w:r w:rsidRPr="008755A4">
              <w:rPr>
                <w:rFonts w:asciiTheme="minorHAnsi" w:hAnsiTheme="minorHAnsi" w:cstheme="minorHAnsi"/>
                <w:szCs w:val="22"/>
              </w:rPr>
              <w:t>A</w:t>
            </w:r>
            <w:r w:rsidR="00FC5951" w:rsidRPr="008755A4">
              <w:rPr>
                <w:rFonts w:asciiTheme="minorHAnsi" w:hAnsiTheme="minorHAnsi" w:cstheme="minorHAnsi"/>
                <w:szCs w:val="22"/>
              </w:rPr>
              <w:t>. Refractory period</w:t>
            </w:r>
          </w:p>
        </w:tc>
      </w:tr>
      <w:tr w:rsidR="00873AA4" w:rsidRPr="008755A4" w:rsidTr="00873AA4">
        <w:tc>
          <w:tcPr>
            <w:tcW w:w="11016" w:type="dxa"/>
          </w:tcPr>
          <w:p w:rsidR="00873AA4" w:rsidRPr="008755A4" w:rsidRDefault="00873AA4" w:rsidP="00FC5951">
            <w:pPr>
              <w:tabs>
                <w:tab w:val="left" w:pos="568"/>
              </w:tabs>
              <w:rPr>
                <w:rFonts w:asciiTheme="minorHAnsi" w:hAnsiTheme="minorHAnsi" w:cstheme="minorHAnsi"/>
                <w:szCs w:val="22"/>
              </w:rPr>
            </w:pPr>
            <w:r w:rsidRPr="008755A4">
              <w:rPr>
                <w:rFonts w:asciiTheme="minorHAnsi" w:hAnsiTheme="minorHAnsi" w:cstheme="minorHAnsi"/>
                <w:szCs w:val="22"/>
              </w:rPr>
              <w:t>B.</w:t>
            </w:r>
            <w:r w:rsidR="00FC5951" w:rsidRPr="008755A4">
              <w:rPr>
                <w:rFonts w:asciiTheme="minorHAnsi" w:hAnsiTheme="minorHAnsi" w:cstheme="minorHAnsi"/>
                <w:szCs w:val="22"/>
              </w:rPr>
              <w:t xml:space="preserve"> Simultaneous closing of voltage gated sodium channels and opening of voltage gated potassium channels</w:t>
            </w:r>
          </w:p>
        </w:tc>
      </w:tr>
      <w:tr w:rsidR="00873AA4" w:rsidRPr="008755A4" w:rsidTr="00873AA4">
        <w:tc>
          <w:tcPr>
            <w:tcW w:w="11016" w:type="dxa"/>
          </w:tcPr>
          <w:p w:rsidR="00873AA4" w:rsidRPr="008755A4" w:rsidRDefault="00873AA4" w:rsidP="00FC5951">
            <w:pPr>
              <w:rPr>
                <w:rFonts w:asciiTheme="minorHAnsi" w:hAnsiTheme="minorHAnsi" w:cstheme="minorHAnsi"/>
                <w:szCs w:val="22"/>
              </w:rPr>
            </w:pPr>
            <w:r w:rsidRPr="008755A4">
              <w:rPr>
                <w:rFonts w:asciiTheme="minorHAnsi" w:hAnsiTheme="minorHAnsi" w:cstheme="minorHAnsi"/>
                <w:szCs w:val="22"/>
              </w:rPr>
              <w:t>C</w:t>
            </w:r>
            <w:r w:rsidR="00FC5951" w:rsidRPr="008755A4">
              <w:rPr>
                <w:rFonts w:asciiTheme="minorHAnsi" w:hAnsiTheme="minorHAnsi" w:cstheme="minorHAnsi"/>
                <w:szCs w:val="22"/>
              </w:rPr>
              <w:t>.</w:t>
            </w:r>
            <w:r w:rsidR="00EB0836" w:rsidRPr="008755A4">
              <w:rPr>
                <w:rFonts w:asciiTheme="minorHAnsi" w:hAnsiTheme="minorHAnsi" w:cstheme="minorHAnsi"/>
                <w:szCs w:val="22"/>
              </w:rPr>
              <w:t xml:space="preserve"> Electrical stimulus received</w:t>
            </w:r>
          </w:p>
        </w:tc>
      </w:tr>
      <w:tr w:rsidR="00873AA4" w:rsidRPr="008755A4" w:rsidTr="00873AA4">
        <w:tc>
          <w:tcPr>
            <w:tcW w:w="11016" w:type="dxa"/>
          </w:tcPr>
          <w:p w:rsidR="00873AA4" w:rsidRPr="008755A4" w:rsidRDefault="00873AA4" w:rsidP="00FC5951">
            <w:pPr>
              <w:rPr>
                <w:rFonts w:asciiTheme="minorHAnsi" w:hAnsiTheme="minorHAnsi" w:cstheme="minorHAnsi"/>
                <w:szCs w:val="22"/>
              </w:rPr>
            </w:pPr>
            <w:r w:rsidRPr="008755A4">
              <w:rPr>
                <w:rFonts w:asciiTheme="minorHAnsi" w:hAnsiTheme="minorHAnsi" w:cstheme="minorHAnsi"/>
                <w:szCs w:val="22"/>
              </w:rPr>
              <w:t>D.</w:t>
            </w:r>
            <w:r w:rsidR="00FC5951" w:rsidRPr="008755A4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EB0836" w:rsidRPr="008755A4">
              <w:rPr>
                <w:rFonts w:asciiTheme="minorHAnsi" w:hAnsiTheme="minorHAnsi" w:cstheme="minorHAnsi"/>
                <w:szCs w:val="22"/>
              </w:rPr>
              <w:t>Opening of voltage gated sodium channels</w:t>
            </w:r>
          </w:p>
        </w:tc>
      </w:tr>
      <w:tr w:rsidR="00873AA4" w:rsidRPr="008755A4" w:rsidTr="00873AA4">
        <w:tc>
          <w:tcPr>
            <w:tcW w:w="11016" w:type="dxa"/>
          </w:tcPr>
          <w:p w:rsidR="00873AA4" w:rsidRPr="008755A4" w:rsidRDefault="00873AA4" w:rsidP="00FC5951">
            <w:pPr>
              <w:rPr>
                <w:rFonts w:asciiTheme="minorHAnsi" w:hAnsiTheme="minorHAnsi" w:cstheme="minorHAnsi"/>
                <w:szCs w:val="22"/>
              </w:rPr>
            </w:pPr>
            <w:r w:rsidRPr="008755A4">
              <w:rPr>
                <w:rFonts w:asciiTheme="minorHAnsi" w:hAnsiTheme="minorHAnsi" w:cstheme="minorHAnsi"/>
                <w:szCs w:val="22"/>
              </w:rPr>
              <w:t>E.</w:t>
            </w:r>
            <w:r w:rsidR="00FC5951" w:rsidRPr="008755A4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EB0836" w:rsidRPr="008755A4">
              <w:rPr>
                <w:rFonts w:asciiTheme="minorHAnsi" w:hAnsiTheme="minorHAnsi" w:cstheme="minorHAnsi"/>
                <w:szCs w:val="22"/>
              </w:rPr>
              <w:t>Depolarization of neuronal membrane</w:t>
            </w:r>
          </w:p>
        </w:tc>
      </w:tr>
      <w:tr w:rsidR="00873AA4" w:rsidRPr="008755A4" w:rsidTr="00873AA4">
        <w:tc>
          <w:tcPr>
            <w:tcW w:w="11016" w:type="dxa"/>
          </w:tcPr>
          <w:p w:rsidR="00873AA4" w:rsidRPr="008755A4" w:rsidRDefault="00873AA4" w:rsidP="00FC5951">
            <w:pPr>
              <w:rPr>
                <w:rFonts w:asciiTheme="minorHAnsi" w:hAnsiTheme="minorHAnsi" w:cstheme="minorHAnsi"/>
                <w:szCs w:val="22"/>
              </w:rPr>
            </w:pPr>
            <w:r w:rsidRPr="008755A4">
              <w:rPr>
                <w:rFonts w:asciiTheme="minorHAnsi" w:hAnsiTheme="minorHAnsi" w:cstheme="minorHAnsi"/>
                <w:szCs w:val="22"/>
              </w:rPr>
              <w:t>F.</w:t>
            </w:r>
            <w:r w:rsidR="00FC5951" w:rsidRPr="008755A4">
              <w:rPr>
                <w:szCs w:val="22"/>
              </w:rPr>
              <w:t xml:space="preserve"> </w:t>
            </w:r>
            <w:r w:rsidR="00FC5951" w:rsidRPr="008755A4">
              <w:rPr>
                <w:rFonts w:asciiTheme="minorHAnsi" w:hAnsiTheme="minorHAnsi" w:cstheme="minorHAnsi"/>
                <w:szCs w:val="22"/>
              </w:rPr>
              <w:t>Closing of voltage gated potassium channels</w:t>
            </w:r>
          </w:p>
        </w:tc>
      </w:tr>
      <w:tr w:rsidR="00873AA4" w:rsidRPr="008755A4" w:rsidTr="00873AA4">
        <w:tc>
          <w:tcPr>
            <w:tcW w:w="11016" w:type="dxa"/>
          </w:tcPr>
          <w:p w:rsidR="00873AA4" w:rsidRPr="008755A4" w:rsidRDefault="00873AA4" w:rsidP="00AA7339">
            <w:pPr>
              <w:rPr>
                <w:rFonts w:asciiTheme="minorHAnsi" w:hAnsiTheme="minorHAnsi" w:cstheme="minorHAnsi"/>
                <w:szCs w:val="22"/>
              </w:rPr>
            </w:pPr>
            <w:r w:rsidRPr="008755A4">
              <w:rPr>
                <w:rFonts w:asciiTheme="minorHAnsi" w:hAnsiTheme="minorHAnsi" w:cstheme="minorHAnsi"/>
                <w:szCs w:val="22"/>
              </w:rPr>
              <w:t>G.</w:t>
            </w:r>
            <w:r w:rsidR="00EB0836" w:rsidRPr="008755A4">
              <w:rPr>
                <w:rFonts w:asciiTheme="minorHAnsi" w:hAnsiTheme="minorHAnsi" w:cstheme="minorHAnsi"/>
                <w:szCs w:val="22"/>
              </w:rPr>
              <w:t xml:space="preserve"> Repolarization of neuronal membrane</w:t>
            </w:r>
          </w:p>
        </w:tc>
      </w:tr>
    </w:tbl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Sequence:</w:t>
      </w: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 xml:space="preserve">1. ______; 2______; 3______; 4______; 5______; </w:t>
      </w:r>
      <w:r w:rsidR="00EB0836" w:rsidRPr="008755A4">
        <w:rPr>
          <w:rFonts w:asciiTheme="minorHAnsi" w:hAnsiTheme="minorHAnsi" w:cstheme="minorHAnsi"/>
          <w:sz w:val="22"/>
          <w:szCs w:val="22"/>
        </w:rPr>
        <w:t>6______; 7______</w:t>
      </w: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Pr="008755A4" w:rsidRDefault="001A2312" w:rsidP="001A2312">
      <w:pPr>
        <w:rPr>
          <w:rFonts w:asciiTheme="minorHAnsi" w:hAnsiTheme="minorHAnsi" w:cstheme="minorHAnsi"/>
          <w:sz w:val="22"/>
          <w:szCs w:val="22"/>
        </w:rPr>
      </w:pPr>
    </w:p>
    <w:p w:rsidR="001A2312" w:rsidRPr="008755A4" w:rsidRDefault="001A2312" w:rsidP="001A231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Pr="008755A4">
        <w:rPr>
          <w:rFonts w:asciiTheme="minorHAnsi" w:hAnsiTheme="minorHAnsi" w:cstheme="minorHAnsi"/>
          <w:sz w:val="22"/>
          <w:szCs w:val="22"/>
        </w:rPr>
        <w:t xml:space="preserve">. Draw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phosphatidyl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inositol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4</w:t>
      </w:r>
      <w:proofErr w:type="gramStart"/>
      <w:r w:rsidRPr="008755A4">
        <w:rPr>
          <w:rFonts w:asciiTheme="minorHAnsi" w:hAnsiTheme="minorHAnsi" w:cstheme="minorHAnsi"/>
          <w:sz w:val="22"/>
          <w:szCs w:val="22"/>
        </w:rPr>
        <w:t>,5</w:t>
      </w:r>
      <w:proofErr w:type="gramEnd"/>
      <w:r w:rsidRPr="008755A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bisphosphate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containing two fully saturated tails of at least five carbons each, and indicate where the molecule is cleaved by </w:t>
      </w:r>
      <w:proofErr w:type="spellStart"/>
      <w:r w:rsidRPr="008755A4">
        <w:rPr>
          <w:rFonts w:asciiTheme="minorHAnsi" w:hAnsiTheme="minorHAnsi" w:cstheme="minorHAnsi"/>
          <w:sz w:val="22"/>
          <w:szCs w:val="22"/>
        </w:rPr>
        <w:t>phospholipase</w:t>
      </w:r>
      <w:proofErr w:type="spellEnd"/>
      <w:r w:rsidRPr="008755A4">
        <w:rPr>
          <w:rFonts w:asciiTheme="minorHAnsi" w:hAnsiTheme="minorHAnsi" w:cstheme="minorHAnsi"/>
          <w:sz w:val="22"/>
          <w:szCs w:val="22"/>
        </w:rPr>
        <w:t xml:space="preserve"> C.</w:t>
      </w:r>
    </w:p>
    <w:p w:rsidR="00873AA4" w:rsidRPr="008755A4" w:rsidRDefault="00873AA4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1A2312" w:rsidRDefault="001A2312" w:rsidP="00AA7339">
      <w:pPr>
        <w:rPr>
          <w:rFonts w:asciiTheme="minorHAnsi" w:hAnsiTheme="minorHAnsi" w:cstheme="minorHAnsi"/>
          <w:sz w:val="22"/>
          <w:szCs w:val="22"/>
        </w:rPr>
      </w:pPr>
    </w:p>
    <w:p w:rsidR="00996046" w:rsidRPr="008755A4" w:rsidRDefault="001A2312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5</w:t>
      </w:r>
      <w:r w:rsidR="00996046" w:rsidRPr="008755A4">
        <w:rPr>
          <w:rFonts w:asciiTheme="minorHAnsi" w:hAnsiTheme="minorHAnsi" w:cstheme="minorHAnsi"/>
          <w:sz w:val="22"/>
          <w:szCs w:val="22"/>
        </w:rPr>
        <w:t xml:space="preserve">. Illustrate </w:t>
      </w:r>
      <w:r w:rsidR="00EB0836" w:rsidRPr="008755A4">
        <w:rPr>
          <w:rFonts w:asciiTheme="minorHAnsi" w:hAnsiTheme="minorHAnsi" w:cstheme="minorHAnsi"/>
          <w:sz w:val="22"/>
          <w:szCs w:val="22"/>
        </w:rPr>
        <w:t>how</w:t>
      </w:r>
      <w:r w:rsidR="00E83E06" w:rsidRPr="008755A4">
        <w:rPr>
          <w:rFonts w:asciiTheme="minorHAnsi" w:hAnsiTheme="minorHAnsi" w:cstheme="minorHAnsi"/>
          <w:sz w:val="22"/>
          <w:szCs w:val="22"/>
        </w:rPr>
        <w:t xml:space="preserve"> the </w:t>
      </w:r>
      <w:r w:rsidR="00996046" w:rsidRPr="008755A4">
        <w:rPr>
          <w:rFonts w:asciiTheme="minorHAnsi" w:hAnsiTheme="minorHAnsi" w:cstheme="minorHAnsi"/>
          <w:sz w:val="22"/>
          <w:szCs w:val="22"/>
        </w:rPr>
        <w:t>T tubule allows skeletal muscle cells to convert signals from nerve cells into muscle contraction</w:t>
      </w:r>
      <w:r w:rsidR="00EB0836" w:rsidRPr="008755A4">
        <w:rPr>
          <w:rFonts w:asciiTheme="minorHAnsi" w:hAnsiTheme="minorHAnsi" w:cstheme="minorHAnsi"/>
          <w:sz w:val="22"/>
          <w:szCs w:val="22"/>
        </w:rPr>
        <w:t xml:space="preserve">, by </w:t>
      </w:r>
      <w:r w:rsidR="00E83E06" w:rsidRPr="008755A4">
        <w:rPr>
          <w:rFonts w:asciiTheme="minorHAnsi" w:hAnsiTheme="minorHAnsi" w:cstheme="minorHAnsi"/>
          <w:sz w:val="22"/>
          <w:szCs w:val="22"/>
        </w:rPr>
        <w:t>briefly explaining what happens at</w:t>
      </w:r>
      <w:r w:rsidR="00EB0836" w:rsidRPr="008755A4">
        <w:rPr>
          <w:rFonts w:asciiTheme="minorHAnsi" w:hAnsiTheme="minorHAnsi" w:cstheme="minorHAnsi"/>
          <w:sz w:val="22"/>
          <w:szCs w:val="22"/>
        </w:rPr>
        <w:t xml:space="preserve"> the numbered steps</w:t>
      </w:r>
      <w:r w:rsidR="00996046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8B55C9" w:rsidRPr="008755A4">
        <w:rPr>
          <w:rFonts w:asciiTheme="minorHAnsi" w:hAnsiTheme="minorHAnsi" w:cstheme="minorHAnsi"/>
          <w:sz w:val="22"/>
          <w:szCs w:val="22"/>
        </w:rPr>
        <w:t xml:space="preserve">Start </w:t>
      </w:r>
      <w:r w:rsidR="00EB0836" w:rsidRPr="008755A4">
        <w:rPr>
          <w:rFonts w:asciiTheme="minorHAnsi" w:hAnsiTheme="minorHAnsi" w:cstheme="minorHAnsi"/>
          <w:sz w:val="22"/>
          <w:szCs w:val="22"/>
        </w:rPr>
        <w:t xml:space="preserve">by explaining what happens to </w:t>
      </w:r>
      <w:r w:rsidR="008B55C9" w:rsidRPr="008755A4">
        <w:rPr>
          <w:rFonts w:asciiTheme="minorHAnsi" w:hAnsiTheme="minorHAnsi" w:cstheme="minorHAnsi"/>
          <w:sz w:val="22"/>
          <w:szCs w:val="22"/>
        </w:rPr>
        <w:t xml:space="preserve">the </w:t>
      </w:r>
      <w:r w:rsidR="00EB0836" w:rsidRPr="008755A4">
        <w:rPr>
          <w:rFonts w:asciiTheme="minorHAnsi" w:hAnsiTheme="minorHAnsi" w:cstheme="minorHAnsi"/>
          <w:sz w:val="22"/>
          <w:szCs w:val="22"/>
        </w:rPr>
        <w:t>action potential</w:t>
      </w:r>
      <w:r w:rsidR="008B55C9" w:rsidRPr="008755A4">
        <w:rPr>
          <w:rFonts w:asciiTheme="minorHAnsi" w:hAnsiTheme="minorHAnsi" w:cstheme="minorHAnsi"/>
          <w:sz w:val="22"/>
          <w:szCs w:val="22"/>
        </w:rPr>
        <w:t xml:space="preserve"> </w:t>
      </w:r>
      <w:r w:rsidR="00EB0836" w:rsidRPr="008755A4">
        <w:rPr>
          <w:rFonts w:asciiTheme="minorHAnsi" w:hAnsiTheme="minorHAnsi" w:cstheme="minorHAnsi"/>
          <w:sz w:val="22"/>
          <w:szCs w:val="22"/>
        </w:rPr>
        <w:t xml:space="preserve">on the </w:t>
      </w:r>
      <w:r w:rsidR="008B55C9" w:rsidRPr="008755A4">
        <w:rPr>
          <w:rFonts w:asciiTheme="minorHAnsi" w:hAnsiTheme="minorHAnsi" w:cstheme="minorHAnsi"/>
          <w:sz w:val="22"/>
          <w:szCs w:val="22"/>
        </w:rPr>
        <w:t>muscle cell</w:t>
      </w:r>
      <w:r w:rsidR="00EB0836" w:rsidRPr="008755A4">
        <w:rPr>
          <w:rFonts w:asciiTheme="minorHAnsi" w:hAnsiTheme="minorHAnsi" w:cstheme="minorHAnsi"/>
          <w:sz w:val="22"/>
          <w:szCs w:val="22"/>
        </w:rPr>
        <w:t xml:space="preserve"> as shown</w:t>
      </w:r>
      <w:r w:rsidR="00E83E06" w:rsidRPr="008755A4">
        <w:rPr>
          <w:rFonts w:asciiTheme="minorHAnsi" w:hAnsiTheme="minorHAnsi" w:cstheme="minorHAnsi"/>
          <w:sz w:val="22"/>
          <w:szCs w:val="22"/>
        </w:rPr>
        <w:t xml:space="preserve"> (#1)</w:t>
      </w:r>
      <w:r w:rsidR="008B55C9" w:rsidRPr="008755A4">
        <w:rPr>
          <w:rFonts w:asciiTheme="minorHAnsi" w:hAnsiTheme="minorHAnsi" w:cstheme="minorHAnsi"/>
          <w:sz w:val="22"/>
          <w:szCs w:val="22"/>
        </w:rPr>
        <w:t xml:space="preserve">, and end with </w:t>
      </w:r>
      <w:r w:rsidR="00E83E06" w:rsidRPr="008755A4">
        <w:rPr>
          <w:rFonts w:asciiTheme="minorHAnsi" w:hAnsiTheme="minorHAnsi" w:cstheme="minorHAnsi"/>
          <w:sz w:val="22"/>
          <w:szCs w:val="22"/>
        </w:rPr>
        <w:t>muscle contraction (#5)</w:t>
      </w:r>
      <w:r w:rsidR="008B55C9" w:rsidRPr="008755A4">
        <w:rPr>
          <w:rFonts w:asciiTheme="minorHAnsi" w:hAnsiTheme="minorHAnsi" w:cstheme="minorHAnsi"/>
          <w:sz w:val="22"/>
          <w:szCs w:val="22"/>
        </w:rPr>
        <w:t xml:space="preserve">. </w:t>
      </w:r>
      <w:r w:rsidR="00BA7C5C" w:rsidRPr="008755A4">
        <w:rPr>
          <w:rFonts w:asciiTheme="minorHAnsi" w:hAnsiTheme="minorHAnsi" w:cstheme="minorHAnsi"/>
          <w:sz w:val="22"/>
          <w:szCs w:val="22"/>
        </w:rPr>
        <w:t>The answers to #1 and #5 are started for you; simply complete the sentence.</w:t>
      </w:r>
    </w:p>
    <w:tbl>
      <w:tblPr>
        <w:tblStyle w:val="TableGrid"/>
        <w:tblpPr w:leftFromText="180" w:rightFromText="180" w:vertAnchor="text" w:horzAnchor="margin" w:tblpY="6236"/>
        <w:tblW w:w="0" w:type="auto"/>
        <w:tblLook w:val="04A0"/>
      </w:tblPr>
      <w:tblGrid>
        <w:gridCol w:w="1008"/>
        <w:gridCol w:w="10008"/>
      </w:tblGrid>
      <w:tr w:rsidR="00BA7C5C" w:rsidRPr="008755A4" w:rsidTr="00BA7C5C">
        <w:tc>
          <w:tcPr>
            <w:tcW w:w="1008" w:type="dxa"/>
            <w:shd w:val="pct10" w:color="auto" w:fill="auto"/>
          </w:tcPr>
          <w:p w:rsidR="00BA7C5C" w:rsidRPr="001A2312" w:rsidRDefault="00BA7C5C" w:rsidP="00BA7C5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A2312">
              <w:rPr>
                <w:rFonts w:asciiTheme="minorHAnsi" w:hAnsiTheme="minorHAnsi"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10008" w:type="dxa"/>
            <w:shd w:val="pct10" w:color="auto" w:fill="auto"/>
          </w:tcPr>
          <w:p w:rsidR="00BA7C5C" w:rsidRPr="001A2312" w:rsidRDefault="00BA7C5C" w:rsidP="00BA7C5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A2312">
              <w:rPr>
                <w:rFonts w:asciiTheme="minorHAnsi" w:hAnsiTheme="minorHAnsi" w:cstheme="minorHAnsi"/>
                <w:b/>
                <w:sz w:val="24"/>
                <w:szCs w:val="24"/>
              </w:rPr>
              <w:t>Event</w:t>
            </w:r>
          </w:p>
        </w:tc>
      </w:tr>
      <w:tr w:rsidR="00BA7C5C" w:rsidRPr="008755A4" w:rsidTr="00BA7C5C">
        <w:tc>
          <w:tcPr>
            <w:tcW w:w="1008" w:type="dxa"/>
          </w:tcPr>
          <w:p w:rsidR="00BA7C5C" w:rsidRPr="001A2312" w:rsidRDefault="00BA7C5C" w:rsidP="00BA7C5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1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008" w:type="dxa"/>
          </w:tcPr>
          <w:p w:rsidR="00BA7C5C" w:rsidRPr="001A2312" w:rsidRDefault="00BA7C5C" w:rsidP="00BA7C5C">
            <w:pPr>
              <w:rPr>
                <w:rFonts w:asciiTheme="minorHAnsi" w:hAnsiTheme="minorHAnsi" w:cstheme="minorHAnsi"/>
                <w:szCs w:val="22"/>
              </w:rPr>
            </w:pPr>
            <w:r w:rsidRPr="001A2312">
              <w:rPr>
                <w:rFonts w:asciiTheme="minorHAnsi" w:hAnsiTheme="minorHAnsi" w:cstheme="minorHAnsi"/>
                <w:szCs w:val="22"/>
              </w:rPr>
              <w:t>The action potential…</w:t>
            </w:r>
          </w:p>
        </w:tc>
      </w:tr>
      <w:tr w:rsidR="00BA7C5C" w:rsidRPr="008755A4" w:rsidTr="00BA7C5C">
        <w:tc>
          <w:tcPr>
            <w:tcW w:w="1008" w:type="dxa"/>
          </w:tcPr>
          <w:p w:rsidR="00BA7C5C" w:rsidRPr="001A2312" w:rsidRDefault="00BA7C5C" w:rsidP="00BA7C5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12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0008" w:type="dxa"/>
          </w:tcPr>
          <w:p w:rsidR="00BA7C5C" w:rsidRPr="001A2312" w:rsidRDefault="00BA7C5C" w:rsidP="00BA7C5C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BA7C5C" w:rsidRPr="008755A4" w:rsidTr="00BA7C5C">
        <w:tc>
          <w:tcPr>
            <w:tcW w:w="1008" w:type="dxa"/>
          </w:tcPr>
          <w:p w:rsidR="00BA7C5C" w:rsidRPr="001A2312" w:rsidRDefault="00BA7C5C" w:rsidP="00BA7C5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0008" w:type="dxa"/>
          </w:tcPr>
          <w:p w:rsidR="00BA7C5C" w:rsidRPr="001A2312" w:rsidRDefault="00BA7C5C" w:rsidP="00BA7C5C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BA7C5C" w:rsidRPr="008755A4" w:rsidTr="00BA7C5C">
        <w:tc>
          <w:tcPr>
            <w:tcW w:w="1008" w:type="dxa"/>
          </w:tcPr>
          <w:p w:rsidR="00BA7C5C" w:rsidRPr="001A2312" w:rsidRDefault="00BA7C5C" w:rsidP="00BA7C5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12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0008" w:type="dxa"/>
          </w:tcPr>
          <w:p w:rsidR="00BA7C5C" w:rsidRPr="001A2312" w:rsidRDefault="00BA7C5C" w:rsidP="00BA7C5C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BA7C5C" w:rsidRPr="008755A4" w:rsidTr="00BA7C5C">
        <w:tc>
          <w:tcPr>
            <w:tcW w:w="1008" w:type="dxa"/>
          </w:tcPr>
          <w:p w:rsidR="00BA7C5C" w:rsidRPr="001A2312" w:rsidRDefault="00BA7C5C" w:rsidP="00BA7C5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12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0008" w:type="dxa"/>
          </w:tcPr>
          <w:p w:rsidR="00BA7C5C" w:rsidRPr="001A2312" w:rsidRDefault="00BA7C5C" w:rsidP="00BA7C5C">
            <w:pPr>
              <w:rPr>
                <w:rFonts w:asciiTheme="minorHAnsi" w:hAnsiTheme="minorHAnsi" w:cstheme="minorHAnsi"/>
                <w:szCs w:val="22"/>
              </w:rPr>
            </w:pPr>
            <w:r w:rsidRPr="001A2312">
              <w:rPr>
                <w:rFonts w:asciiTheme="minorHAnsi" w:hAnsiTheme="minorHAnsi" w:cstheme="minorHAnsi"/>
                <w:szCs w:val="22"/>
              </w:rPr>
              <w:t>The muscle contracts….</w:t>
            </w:r>
          </w:p>
        </w:tc>
      </w:tr>
    </w:tbl>
    <w:p w:rsidR="00BA7C5C" w:rsidRPr="008755A4" w:rsidRDefault="00F2197A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group id="Group 64" o:spid="_x0000_s1038" style="position:absolute;margin-left:12.5pt;margin-top:9.85pt;width:512.8pt;height:285.05pt;z-index:251742208;mso-position-horizontal-relative:text;mso-position-vertical-relative:text" coordsize="65125,3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">
            <v:line id="Straight Connector 36" o:spid="_x0000_s1039" style="position:absolute;visibility:visible" from="6966,25441" to="15552,2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<v:group id="Group 63" o:spid="_x0000_s1040" style="position:absolute;width:65125;height:36201" coordsize="65125,3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<v:rect id="Rectangle 39" o:spid="_x0000_s1041" style="position:absolute;left:11258;top:9579;width:20028;height:8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mcvsIA&#10;AADbAAAADwAAAGRycy9kb3ducmV2LnhtbESPQUvDQBSE74L/YXmCN7upQrSx21KEFPVm7cHjI/ua&#10;Dc2+TXdf0/jvXUHwOMzMN8xyPflejRRTF9jAfFaAIm6C7bg1sP+s755AJUG22AcmA9+UYL26vlpi&#10;ZcOFP2jcSasyhFOFBpzIUGmdGkce0ywMxNk7hOhRsoytthEvGe57fV8UpfbYcV5wONCLo+a4O3sD&#10;pey/UE5v8YiLbY/jY1m7+t2Y25tp8wxKaJL/8F/71Rp4WMDvl/w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Zy+wgAAANsAAAAPAAAAAAAAAAAAAAAAAJgCAABkcnMvZG93&#10;bnJldi54bWxQSwUGAAAAAAQABAD1AAAAhwMAAAAA&#10;" fillcolor="black [3213]" strokecolor="black [3213]" strokeweight="2pt"/>
              <v:group id="Group 62" o:spid="_x0000_s1042" style="position:absolute;width:65125;height:36201" coordsize="65125,3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group id="Group 61" o:spid="_x0000_s1043" style="position:absolute;left:6655;top:8521;width:30418;height:16982" coordsize="30417,16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Straight Connector 24" o:spid="_x0000_s1044" style="position:absolute;visibility:visible" from="0,373" to="311,16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T5sMAAADbAAAADwAAAGRycy9kb3ducmV2LnhtbESPzWrDMBCE74G+g9hCLyGR84NpXMsh&#10;NRRybdoeclusrSVqrVxLTZy3jwqBHIeZ+YYpt6PrxImGYD0rWMwzEMSN15ZbBZ8fb7NnECEia+w8&#10;k4ILBdhWD5MSC+3P/E6nQ2xFgnAoUIGJsS+kDI0hh2Hue+LkffvBYUxyaKUe8JzgrpPLLMulQ8tp&#10;wWBPtaHm5/DnFGRTQ6+reDTrDfn611J9zL+sUk+P4+4FRKQx3sO39l4rWK7h/0v6AbK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/E+bDAAAA2wAAAA8AAAAAAAAAAAAA&#10;AAAAoQIAAGRycy9kb3ducmV2LnhtbFBLBQYAAAAABAAEAPkAAACRAwAAAAA=&#10;" strokecolor="black [3213]" strokeweight="6pt"/>
                  <v:line id="Straight Connector 25" o:spid="_x0000_s1045" style="position:absolute;visibility:visible" from="30106,0" to="30417,16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2fcMAAADbAAAADwAAAGRycy9kb3ducmV2LnhtbESPQWsCMRSE74L/ITyhF6nZWhXdml3a&#10;hYJXrT14e2xeN8HNy7pJdfvvTaHQ4zAz3zDbcnCtuFIfrGcFT7MMBHHtteVGwfHj/XENIkRkja1n&#10;UvBDAcpiPNpirv2N93Q9xEYkCIccFZgYu1zKUBtyGGa+I07el+8dxiT7RuoebwnuWjnPspV0aDkt&#10;GOyoMlSfD99OQTY19PYcT2axIV9dLFWn1adV6mEyvL6AiDTE//Bfe6cVzJfw+yX9AFn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ztn3DAAAA2wAAAA8AAAAAAAAAAAAA&#10;AAAAoQIAAGRycy9kb3ducmV2LnhtbFBLBQYAAAAABAAEAPkAAACRAwAAAAA=&#10;" strokecolor="black [3213]" strokeweight="6pt"/>
                  <v:line id="Straight Connector 26" o:spid="_x0000_s1046" style="position:absolute;visibility:visible" from="311,373" to="8901,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  <v:line id="Straight Connector 27" o:spid="_x0000_s1047" style="position:absolute;visibility:visible" from="311,3359" to="8896,3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<v:line id="Straight Connector 28" o:spid="_x0000_s1048" style="position:absolute;visibility:visible" from="21522,0" to="301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<v:line id="Straight Connector 29" o:spid="_x0000_s1049" style="position:absolute;visibility:visible" from="21087,3048" to="2967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  <v:line id="Straight Connector 30" o:spid="_x0000_s1050" style="position:absolute;visibility:visible" from="311,6780" to="8896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<v:line id="Straight Connector 31" o:spid="_x0000_s1051" style="position:absolute;visibility:visible" from="21087,6469" to="29672,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<v:line id="Straight Connector 32" o:spid="_x0000_s1052" style="position:absolute;visibility:visible" from="311,10512" to="8896,1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  <v:line id="Straight Connector 33" o:spid="_x0000_s1053" style="position:absolute;visibility:visible" from="21087,10450" to="29672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<v:line id="Straight Connector 34" o:spid="_x0000_s1054" style="position:absolute;visibility:visible" from="311,14058" to="8896,14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  <v:line id="Straight Connector 35" o:spid="_x0000_s1055" style="position:absolute;visibility:visible" from="21522,13933" to="30107,1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  <v:line id="Straight Connector 37" o:spid="_x0000_s1056" style="position:absolute;visibility:visible" from="21522,16546" to="30107,16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  <v:rect id="Rectangle 40" o:spid="_x0000_s1057" style="position:absolute;left:4603;top:4540;width:20029;height:8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VGXsAA&#10;AADbAAAADwAAAGRycy9kb3ducmV2LnhtbERPPU/DMBDdkfgP1iF1ow4IBQh1K4QU1HajdGA8xUcc&#10;NT4H+0jTf18PlTo+ve/FavK9GimmLrCBh3kBirgJtuPWwP67vn8BlQTZYh+YDJwowWp5e7PAyoYj&#10;f9G4k1blEE4VGnAiQ6V1ahx5TPMwEGfuN0SPkmFstY14zOG+149FUWqPHecGhwN9OGoOu39voJT9&#10;D8rfJh7w9bPH8bmsXb01ZnY3vb+BEprkKr6419bAU16fv+QfoJd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JVGXsAAAADbAAAADwAAAAAAAAAAAAAAAACYAgAAZHJzL2Rvd25y&#10;ZXYueG1sUEsFBgAAAAAEAAQA9QAAAIUDAAAAAA==&#10;" fillcolor="black [3213]" strokecolor="black [3213]" strokeweight="2pt"/>
                  <v:rect id="Rectangle 41" o:spid="_x0000_s1058" style="position:absolute;left:5100;top:8273;width:20030;height: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jxcIA&#10;AADbAAAADwAAAGRycy9kb3ducmV2LnhtbESPQUvDQBSE74L/YXmCN7upSNS021KEFPVm7cHjI/ua&#10;Dc2+TXdf0/jvXUHwOMzMN8xyPflejRRTF9jAfFaAIm6C7bg1sP+s755AJUG22AcmA9+UYL26vlpi&#10;ZcOFP2jcSasyhFOFBpzIUGmdGkce0ywMxNk7hOhRsoytthEvGe57fV8UpfbYcV5wONCLo+a4O3sD&#10;pey/UE5v8YjP2x7Hx7J29bsxtzfTZgFKaJL/8F/71Rp4mMPvl/w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2ePFwgAAANsAAAAPAAAAAAAAAAAAAAAAAJgCAABkcnMvZG93&#10;bnJldi54bWxQSwUGAAAAAAQABAD1AAAAhwMAAAAA&#10;" fillcolor="black [3213]" strokecolor="black [3213]" strokeweight="2pt"/>
                  <v:rect id="Rectangle 42" o:spid="_x0000_s1059" style="position:absolute;left:5536;top:11943;width:20029;height: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9ssIA&#10;AADbAAAADwAAAGRycy9kb3ducmV2LnhtbESPQUvDQBSE70L/w/KE3uzGUqKm3ZYiRNSbtQePj+xr&#10;NjT7Nu4+0/jvXUHwOMzMN8xmN/lejRRTF9jA7aIARdwE23Fr4Phe39yDSoJssQ9MBr4pwW47u9pg&#10;ZcOF32g8SKsyhFOFBpzIUGmdGkce0yIMxNk7hehRsoytthEvGe57vSyKUnvsOC84HOjRUXM+fHkD&#10;pRw/UD5f4hkfnnoc78ra1a/GzK+n/RqU0CT/4b/2szWwWsL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32ywgAAANsAAAAPAAAAAAAAAAAAAAAAAJgCAABkcnMvZG93&#10;bnJldi54bWxQSwUGAAAAAAQABAD1AAAAhwMAAAAA&#10;" fillcolor="black [3213]" strokecolor="black [3213]" strokeweight="2pt"/>
                  <v:rect id="Rectangle 43" o:spid="_x0000_s1060" style="position:absolute;left:5536;top:14804;width:20029;height:8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YKcMA&#10;AADbAAAADwAAAGRycy9kb3ducmV2LnhtbESPQUvDQBSE70L/w/IK3uymKtHGbosIEfVm7aHHR/aZ&#10;Dc2+TXefafz3riB4HGbmG2a9nXyvRoqpC2xguShAETfBdtwa2H/UV/egkiBb7AOTgW9KsN3MLtZY&#10;2XDmdxp30qoM4VShAScyVFqnxpHHtAgDcfY+Q/QoWcZW24jnDPe9vi6KUnvsOC84HOjJUXPcfXkD&#10;pewPKKfXeMTVc4/jXVm7+s2Yy/n0+ABKaJL/8F/7xRq4vYHfL/k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YKcMAAADbAAAADwAAAAAAAAAAAAAAAACYAgAAZHJzL2Rv&#10;d25yZXYueG1sUEsFBgAAAAAEAAQA9QAAAIgDAAAAAA==&#10;" fillcolor="black [3213]" strokecolor="black [3213]" strokeweight="2pt"/>
                </v:group>
                <v:group id="Group 60" o:spid="_x0000_s1061" style="position:absolute;width:65125;height:36201" coordsize="65127,36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21" o:spid="_x0000_s1062" style="position:absolute;top:5598;width:65127;height:23451" coordsize="65127,2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Straight Connector 16" o:spid="_x0000_s1063" style="position:absolute;flip:y;visibility:visible" from="0,0" to="41365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aJsEAAADb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4f5LOk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mZomwQAAANsAAAAPAAAAAAAAAAAAAAAA&#10;AKECAABkcnMvZG93bnJldi54bWxQSwUGAAAAAAQABAD5AAAAjwMAAAAA&#10;" strokecolor="black [3213]"/>
                    <v:line id="Straight Connector 17" o:spid="_x0000_s1064" style="position:absolute;visibility:visible" from="41365,0" to="41365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  <v:line id="Straight Connector 18" o:spid="_x0000_s1065" style="position:absolute;visibility:visible" from="43791,0" to="43791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  <v:line id="Straight Connector 19" o:spid="_x0000_s1066" style="position:absolute;visibility:visible" from="43791,0" to="651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  <v:shape id="Freeform 20" o:spid="_x0000_s1067" style="position:absolute;left:41427;top:22828;width:2489;height:622;visibility:visible;mso-wrap-style:square;v-text-anchor:middle" coordsize="248817,62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VPf8AA&#10;AADbAAAADwAAAGRycy9kb3ducmV2LnhtbERPTYvCMBC9C/sfwix401QpIl3TIgvCQg+iVtjj0My2&#10;XZtJSaLWf28OgsfH+94Uo+nFjZzvLCtYzBMQxLXVHTcKqtNutgbhA7LG3jIpeJCHIv+YbDDT9s4H&#10;uh1DI2II+wwVtCEMmZS+bsmgn9uBOHJ/1hkMEbpGaof3GG56uUySlTTYcWxocaDvlurL8WoUnKvE&#10;rMvyd+FMadPD9T/dVftUqennuP0CEWgMb/HL/aMVLOP6+CX+AJ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9VPf8AAAADbAAAADwAAAAAAAAAAAAAAAACYAgAAZHJzL2Rvd25y&#10;ZXYueG1sUEsFBgAAAAAEAAQA9QAAAIUDAAAAAA==&#10;" path="m,c44580,31102,89160,62204,130629,62204,172098,62204,248817,,248817,r,e" filled="f" strokecolor="black [3213]">
                      <v:path arrowok="t" o:connecttype="custom" o:connectlocs="0,0;130629,62204;248817,0;248817,0" o:connectangles="0,0,0,0"/>
                    </v:shape>
                  </v:group>
                  <v:shape id="Freeform 23" o:spid="_x0000_s1068" style="position:absolute;left:933;top:2736;width:4727;height:4947;visibility:visible;mso-wrap-style:square;v-text-anchor:middle" coordsize="472752,49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CQt8YA&#10;AADbAAAADwAAAGRycy9kb3ducmV2LnhtbESPQWvCQBSE7wX/w/KEXqTZGEFCdBUtFEoPhaQtwdsj&#10;+0yC2bcxuzXx33cLhR6HmfmG2e4n04kbDa61rGAZxSCIK6tbrhV8frw8pSCcR9bYWSYFd3Kw380e&#10;tphpO3JOt8LXIkDYZaig8b7PpHRVQwZdZHvi4J3tYNAHOdRSDzgGuOlkEsdrabDlsNBgT88NVZfi&#10;2yioyq/r/b2PF+WpTJer/JAeuzen1ON8OmxAeJr8f/iv/aoVJCv4/RJ+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CQt8YAAADbAAAADwAAAAAAAAAAAAAAAACYAgAAZHJz&#10;L2Rvd25yZXYueG1sUEsFBgAAAAAEAAQA9QAAAIsDAAAAAA==&#10;" path="m,424409c45616,413005,91233,401601,124409,331103,157585,260605,176246,-22424,199054,1421v22808,23845,37323,405363,62204,472751c286140,541560,313094,422336,348343,405748v35249,-16588,79829,-23845,124409,-31102e" filled="f" strokecolor="black [3213]">
                    <v:path arrowok="t" o:connecttype="custom" o:connectlocs="0,424409;124409,331103;199054,1421;261258,474172;348343,405748;472752,374646" o:connectangles="0,0,0,0,0,0"/>
                  </v:shape>
                  <v:shape id="Text Box 44" o:spid="_x0000_s1069" type="#_x0000_t202" style="position:absolute;left:2425;width:3795;height:2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  <v:textbox style="mso-next-textbox:#Text Box 44">
                      <w:txbxContent>
                        <w:p w:rsidR="00E83E06" w:rsidRDefault="00E83E06">
                          <w:r>
                            <w:t xml:space="preserve">1. </w:t>
                          </w:r>
                        </w:p>
                      </w:txbxContent>
                    </v:textbox>
                  </v:shape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Flowchart: Direct Access Storage 45" o:spid="_x0000_s1070" type="#_x0000_t133" style="position:absolute;left:30853;top:29546;width:22766;height:66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F8cQA&#10;AADbAAAADwAAAGRycy9kb3ducmV2LnhtbESPT4vCMBTE74LfITzBm6aKf5auUYqLIIIVdQ97fDTP&#10;tti8lCZr67ffLAgeh5n5DbPadKYSD2pcaVnBZByBIM6sLjlX8H3djT5AOI+ssbJMCp7kYLPu91YY&#10;a9vymR4Xn4sAYRejgsL7OpbSZQUZdGNbEwfvZhuDPsgml7rBNsBNJadRtJAGSw4LBda0LSi7X36N&#10;gmObJqdpejhdv9J5fvxZJm4/a5UaDrrkE4Snzr/Dr/ZeK5jN4f9L+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KRfHEAAAA2wAAAA8AAAAAAAAAAAAAAAAAmAIAAGRycy9k&#10;b3ducmV2LnhtbFBLBQYAAAAABAAEAPUAAACJAwAAAAA=&#10;" fillcolor="#dbe5f1 [660]" strokecolor="black [3213]" strokeweight="2pt"/>
                  <v:shape id="Text Box 46" o:spid="_x0000_s1071" type="#_x0000_t202" style="position:absolute;left:44538;top:24819;width:3791;height:2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 style="mso-next-textbox:#Text Box 46">
                      <w:txbxContent>
                        <w:p w:rsidR="00E83E06" w:rsidRDefault="00E83E06" w:rsidP="00E83E06">
                          <w:proofErr w:type="gramStart"/>
                          <w:r>
                            <w:t>2.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89865" cy="136843"/>
                                <wp:effectExtent l="0" t="0" r="635" b="0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9865" cy="1368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.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32097;top:31848;width:3791;height:2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<v:textbox style="mso-next-textbox:#Text Box 48">
                      <w:txbxContent>
                        <w:p w:rsidR="00E83E06" w:rsidRDefault="00E83E06" w:rsidP="00E83E06">
                          <w:r>
                            <w:t xml:space="preserve">3. </w:t>
                          </w:r>
                        </w:p>
                      </w:txbxContent>
                    </v:textbox>
                  </v:shape>
                  <v:shape id="Text Box 49" o:spid="_x0000_s1073" type="#_x0000_t202" style="position:absolute;left:24259;top:6096;width:3791;height:2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<v:textbox style="mso-next-textbox:#Text Box 49">
                      <w:txbxContent>
                        <w:p w:rsidR="00E83E06" w:rsidRDefault="00E83E06" w:rsidP="00E83E06">
                          <w:r>
                            <w:t xml:space="preserve">4. </w:t>
                          </w:r>
                        </w:p>
                      </w:txbxContent>
                    </v:textbox>
                  </v:shape>
                  <v:shape id="Text Box 50" o:spid="_x0000_s1074" type="#_x0000_t202" style="position:absolute;left:19905;top:25814;width:3791;height:2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 style="mso-next-textbox:#Text Box 50">
                      <w:txbxContent>
                        <w:p w:rsidR="00E83E06" w:rsidRDefault="00E83E06" w:rsidP="00E83E06">
                          <w:pPr>
                            <w:jc w:val="center"/>
                          </w:pPr>
                          <w:r>
                            <w:t>5.</w:t>
                          </w:r>
                        </w:p>
                      </w:txbxContent>
                    </v:textbox>
                  </v:shape>
                  <v:shape id="Straight Arrow Connector 51" o:spid="_x0000_s1075" type="#_x0000_t32" style="position:absolute;left:4727;top:3110;width:0;height:29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Zg8YAAADbAAAADwAAAGRycy9kb3ducmV2LnhtbESP3WrCQBSE7wu+w3KE3tWNhbYaXSWU&#10;Si0i4g+Id4fsMYlmz4bsmsS3dwuFXg4z8w0znXemFA3VrrCsYDiIQBCnVhecKTjsFy8jEM4jaywt&#10;k4I7OZjPek9TjLVteUvNzmciQNjFqCD3voqldGlOBt3AVsTBO9vaoA+yzqSusQ1wU8rXKHqXBgsO&#10;CzlW9JlTet3djIL13q/aRXX/uBwvP1+bb0zGpyZR6rnfJRMQnjr/H/5rL7WCtyH8fgk/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gGYPGAAAA2wAAAA8AAAAAAAAA&#10;AAAAAAAAoQIAAGRycy9kb3ducmV2LnhtbFBLBQYAAAAABAAEAPkAAACUAwAAAAA=&#10;" strokecolor="black [3213]" strokeweight="2.25pt">
                    <v:stroke endarrow="open"/>
                  </v:shape>
                  <v:shape id="Straight Arrow Connector 52" o:spid="_x0000_s1076" type="#_x0000_t32" style="position:absolute;left:42734;top:27058;width:2861;height:248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k2u8QAAADbAAAADwAAAGRycy9kb3ducmV2LnhtbESPQWvCQBSE7wX/w/KEXopuVCIaXcUK&#10;lfYiaNTzI/tMgtm3YXer8d93C4Ueh5n5hlmuO9OIOzlfW1YwGiYgiAuray4VnPKPwQyED8gaG8uk&#10;4Eke1qveyxIzbR98oPsxlCJC2GeooAqhzaT0RUUG/dC2xNG7WmcwROlKqR0+Itw0cpwkU2mw5rhQ&#10;YUvbiorb8dso+JrP8h1y/X7ZnvfzyVueOtqlSr32u80CRKAu/If/2p9aQTqG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Ta7xAAAANsAAAAPAAAAAAAAAAAA&#10;AAAAAKECAABkcnMvZG93bnJldi54bWxQSwUGAAAAAAQABAD5AAAAkgMAAAAA&#10;" strokecolor="black [3213]" strokeweight="2.25pt">
                    <v:stroke endarrow="open"/>
                  </v:shape>
                  <v:shape id="Straight Arrow Connector 53" o:spid="_x0000_s1077" type="#_x0000_t32" style="position:absolute;left:34772;top:29795;width:3975;height:280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WTIMQAAADbAAAADwAAAGRycy9kb3ducmV2LnhtbESPQWvCQBSE7wX/w/KEXopurEQ0uooV&#10;KvYiaNTzI/tMgtm3YXer6b93C4Ueh5n5hlmsOtOIOzlfW1YwGiYgiAuray4VnPLPwRSED8gaG8uk&#10;4Ic8rJa9lwVm2j74QPdjKEWEsM9QQRVCm0npi4oM+qFtiaN3tc5giNKVUjt8RLhp5HuSTKTBmuNC&#10;hS1tKipux2+j4Gs2zbfI9cdlc97Pxm956mibKvXa79ZzEIG68B/+a++0gnQMv1/i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ZMgxAAAANsAAAAPAAAAAAAAAAAA&#10;AAAAAKECAABkcnMvZG93bnJldi54bWxQSwUGAAAAAAQABAD5AAAAkgMAAAAA&#10;" strokecolor="black [3213]" strokeweight="2.25pt">
                    <v:stroke endarrow="open"/>
                  </v:shape>
                  <v:shape id="Straight Arrow Connector 54" o:spid="_x0000_s1078" type="#_x0000_t32" style="position:absolute;left:26747;top:6966;width:2674;height:12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6G8YAAADbAAAADwAAAGRycy9kb3ducmV2LnhtbESPQWvCQBSE70L/w/IKvemmpVpNXSWU&#10;ioqUUhWkt0f2NYnNvg3ZNYn/3hUEj8PMfMNM550pRUO1KywreB5EIIhTqwvOFOx3i/4YhPPIGkvL&#10;pOBMDuazh94UY21b/qFm6zMRIOxiVJB7X8VSujQng25gK+Lg/dnaoA+yzqSusQ1wU8qXKBpJgwWH&#10;hRwr+sgp/d+ejIKvnd+0i+r8djwc15/fS0wmv02i1NNjl7yD8NT5e/jWXmkFw1e4fgk/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XuhvGAAAA2wAAAA8AAAAAAAAA&#10;AAAAAAAAoQIAAGRycy9kb3ducmV2LnhtbFBLBQYAAAAABAAEAPkAAACUAwAAAAA=&#10;" strokecolor="black [3213]" strokeweight="2.25pt">
                    <v:stroke endarrow="open"/>
                  </v:shape>
                  <v:line id="Straight Connector 55" o:spid="_x0000_s1079" style="position:absolute;visibility:visible" from="8086,27556" to="20469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jUvMIAAADbAAAADwAAAGRycy9kb3ducmV2LnhtbESPQYvCMBSE74L/ITzBm6YKul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jUvMIAAADbAAAADwAAAAAAAAAAAAAA&#10;AAChAgAAZHJzL2Rvd25yZXYueG1sUEsFBgAAAAAEAAQA+QAAAJADAAAAAA==&#10;" strokecolor="black [3213]" strokeweight="2.25pt"/>
                  <v:line id="Straight Connector 56" o:spid="_x0000_s1080" style="position:absolute;visibility:visible" from="22766,27556" to="35149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pKy8IAAADbAAAADwAAAGRycy9kb3ducmV2LnhtbESPQYvCMBSE7wv+h/AEb2uqoLtUo4hQ&#10;EERlXQ8eH82zKTYvpYm1/nsjCB6HmfmGmS87W4mWGl86VjAaJiCIc6dLLhSc/rPvXxA+IGusHJOC&#10;B3lYLnpfc0y1u/MftcdQiAhhn6ICE0KdSulzQxb90NXE0bu4xmKIsimkbvAe4baS4ySZSoslxwWD&#10;Na0N5dfjzSoozqTt9rQ5/LS79nI9rLNkbzKlBv1uNQMRqAuf8Lu90QomU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pKy8IAAADbAAAADwAAAAAAAAAAAAAA&#10;AAChAgAAZHJzL2Rvd25yZXYueG1sUEsFBgAAAAAEAAQA+QAAAJADAAAAAA==&#10;" strokecolor="black [3213]" strokeweight="2.25pt"/>
                  <v:line id="Straight Connector 57" o:spid="_x0000_s1081" style="position:absolute;visibility:visible" from="8086,26374" to="8086,28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xJesIAAADbAAAADwAAAGRycy9kb3ducmV2LnhtbESPUWvCQBCE3wv9D8cW+lYvDbSG1FOk&#10;NVB8EaM/YMltc8HcXsitmv77nlDwcZiZb5jFavK9utAYu8AGXmcZKOIm2I5bA8dD9VKAioJssQ9M&#10;Bn4pwmr5+LDA0oYr7+lSS6sShGOJBpzIUGodG0ce4ywMxMn7CaNHSXJstR3xmuC+13mWvWuPHacF&#10;hwN9OmpO9dkbkH1TFLu5r3LBr011znmzdWzM89O0/gAlNMk9/N/+tgbe5nD7kn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xJesIAAADbAAAADwAAAAAAAAAAAAAA&#10;AAChAgAAZHJzL2Rvd25yZXYueG1sUEsFBgAAAAAEAAQA+QAAAJADAAAAAA==&#10;" strokecolor="black [3213]" strokeweight="3pt"/>
                  <v:line id="Straight Connector 58" o:spid="_x0000_s1082" style="position:absolute;visibility:visible" from="35145,26312" to="35145,2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PdCL8AAADbAAAADwAAAGRycy9kb3ducmV2LnhtbERPzWrCQBC+F3yHZQRvdWOgbYiuItZA&#10;6aX48wBDdswGs7MhO2p8++6h0OPH97/ajL5TdxpiG9jAYp6BIq6DbbkxcD5VrwWoKMgWu8Bk4EkR&#10;NuvJywpLGx58oPtRGpVCOJZowIn0pdaxduQxzkNPnLhLGDxKgkOj7YCPFO47nWfZu/bYcmpw2NPO&#10;UX093rwBOdRF8fPhq1zwc1/dct5/OzZmNh23S1BCo/yL/9xf1sBbGpu+pB+g1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YPdCL8AAADbAAAADwAAAAAAAAAAAAAAAACh&#10;AgAAZHJzL2Rvd25yZXYueG1sUEsFBgAAAAAEAAQA+QAAAI0DAAAAAA==&#10;" strokecolor="black [3213]" strokeweight="3pt"/>
                </v:group>
              </v:group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9" o:spid="_x0000_s1083" type="#_x0000_t22" style="position:absolute;left:38753;top:28551;width:1306;height:24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80MMA&#10;AADbAAAADwAAAGRycy9kb3ducmV2LnhtbESPQWvCQBSE7wX/w/IK3uqmiqWNWUVKBVNPNfX+yL5k&#10;g9m3Ibsm8d93C4Ueh5n5hsl2k23FQL1vHCt4XiQgiEunG64VfBeHp1cQPiBrbB2Tgjt52G1nDxmm&#10;2o38RcM51CJC2KeowITQpVL60pBFv3AdcfQq11sMUfa11D2OEW5buUySF2mx4bhgsKN3Q+X1fLMK&#10;8i43w7pYXcchKap8+XG68OdJqfnjtN+ACDSF//Bf+6gVrN/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x80MMAAADbAAAADwAAAAAAAAAAAAAAAACYAgAAZHJzL2Rv&#10;d25yZXYueG1sUEsFBgAAAAAEAAQA9QAAAIgDAAAAAA==&#10;" adj="2834" fillcolor="#4f81bd [3204]" strokecolor="#243f60 [1604]" strokeweight="2pt"/>
            </v:group>
          </v:group>
        </w:pict>
      </w: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BA7C5C" w:rsidRPr="008755A4" w:rsidRDefault="00BA7C5C" w:rsidP="00AA7339">
      <w:pPr>
        <w:rPr>
          <w:rFonts w:asciiTheme="minorHAnsi" w:hAnsiTheme="minorHAnsi" w:cstheme="minorHAnsi"/>
          <w:sz w:val="22"/>
          <w:szCs w:val="22"/>
        </w:rPr>
      </w:pPr>
    </w:p>
    <w:p w:rsidR="00996046" w:rsidRPr="008755A4" w:rsidRDefault="00996046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D003FA" w:rsidRPr="008755A4" w:rsidRDefault="00D003FA" w:rsidP="00AA7339">
      <w:pPr>
        <w:rPr>
          <w:rFonts w:asciiTheme="minorHAnsi" w:hAnsiTheme="minorHAnsi" w:cstheme="minorHAnsi"/>
          <w:sz w:val="22"/>
          <w:szCs w:val="22"/>
        </w:rPr>
      </w:pPr>
    </w:p>
    <w:p w:rsidR="004B1EF1" w:rsidRDefault="00D003FA" w:rsidP="00AA7339">
      <w:pPr>
        <w:rPr>
          <w:rFonts w:asciiTheme="minorHAnsi" w:hAnsiTheme="minorHAnsi" w:cstheme="minorHAnsi"/>
          <w:sz w:val="22"/>
          <w:szCs w:val="22"/>
        </w:rPr>
      </w:pPr>
      <w:r w:rsidRPr="008755A4">
        <w:rPr>
          <w:rFonts w:asciiTheme="minorHAnsi" w:hAnsiTheme="minorHAnsi" w:cstheme="minorHAnsi"/>
          <w:sz w:val="22"/>
          <w:szCs w:val="22"/>
        </w:rPr>
        <w:t>Part I __________ + Part II___________ = _______/70 points</w:t>
      </w:r>
    </w:p>
    <w:p w:rsidR="004B1EF1" w:rsidRDefault="004B1EF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4B1EF1" w:rsidRDefault="004B1EF1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943475" cy="6381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F1" w:rsidRDefault="004B1EF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4B1EF1" w:rsidRDefault="004B1EF1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943475" cy="6381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F1" w:rsidRDefault="004B1EF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4B1EF1" w:rsidRDefault="004B1EF1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943475" cy="6381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F1" w:rsidRDefault="004B1EF1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D003FA" w:rsidRPr="008755A4" w:rsidRDefault="004B1EF1" w:rsidP="00AA733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943475" cy="6381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3FA" w:rsidRPr="008755A4" w:rsidSect="00420E4B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44B" w:rsidRDefault="007C144B" w:rsidP="001F6BE0">
      <w:r>
        <w:separator/>
      </w:r>
    </w:p>
  </w:endnote>
  <w:endnote w:type="continuationSeparator" w:id="0">
    <w:p w:rsidR="007C144B" w:rsidRDefault="007C144B" w:rsidP="001F6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44B" w:rsidRDefault="007C144B" w:rsidP="001F6BE0">
      <w:r>
        <w:separator/>
      </w:r>
    </w:p>
  </w:footnote>
  <w:footnote w:type="continuationSeparator" w:id="0">
    <w:p w:rsidR="007C144B" w:rsidRDefault="007C144B" w:rsidP="001F6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E0" w:rsidRDefault="001F6BE0" w:rsidP="001F6BE0">
    <w:pPr>
      <w:pStyle w:val="Header"/>
      <w:jc w:val="right"/>
      <w:rPr>
        <w:rFonts w:cs="Arial"/>
        <w:sz w:val="20"/>
      </w:rPr>
    </w:pPr>
    <w:r>
      <w:rPr>
        <w:rFonts w:cs="Arial"/>
        <w:sz w:val="20"/>
      </w:rPr>
      <w:t>BIOL-2120 Midterm 3A</w:t>
    </w:r>
  </w:p>
  <w:p w:rsidR="001F6BE0" w:rsidRPr="00A8720D" w:rsidRDefault="001F6BE0" w:rsidP="001F6BE0">
    <w:pPr>
      <w:pStyle w:val="Header"/>
      <w:jc w:val="right"/>
      <w:rPr>
        <w:rFonts w:cs="Arial"/>
        <w:sz w:val="20"/>
      </w:rPr>
    </w:pPr>
    <w:r w:rsidRPr="00A8720D">
      <w:rPr>
        <w:rFonts w:cs="Arial"/>
        <w:sz w:val="20"/>
      </w:rPr>
      <w:t xml:space="preserve">Page </w:t>
    </w:r>
    <w:r w:rsidR="00F2197A" w:rsidRPr="00A8720D">
      <w:rPr>
        <w:rFonts w:cs="Arial"/>
        <w:sz w:val="20"/>
      </w:rPr>
      <w:fldChar w:fldCharType="begin"/>
    </w:r>
    <w:r w:rsidRPr="00A8720D">
      <w:rPr>
        <w:rFonts w:cs="Arial"/>
        <w:sz w:val="20"/>
      </w:rPr>
      <w:instrText xml:space="preserve"> PAGE </w:instrText>
    </w:r>
    <w:r w:rsidR="00F2197A" w:rsidRPr="00A8720D">
      <w:rPr>
        <w:rFonts w:cs="Arial"/>
        <w:sz w:val="20"/>
      </w:rPr>
      <w:fldChar w:fldCharType="separate"/>
    </w:r>
    <w:r w:rsidR="004B1EF1">
      <w:rPr>
        <w:rFonts w:cs="Arial"/>
        <w:noProof/>
        <w:sz w:val="20"/>
      </w:rPr>
      <w:t>9</w:t>
    </w:r>
    <w:r w:rsidR="00F2197A" w:rsidRPr="00A8720D">
      <w:rPr>
        <w:rFonts w:cs="Arial"/>
        <w:sz w:val="20"/>
      </w:rPr>
      <w:fldChar w:fldCharType="end"/>
    </w:r>
    <w:r w:rsidRPr="00A8720D">
      <w:rPr>
        <w:rFonts w:cs="Arial"/>
        <w:sz w:val="20"/>
      </w:rPr>
      <w:t xml:space="preserve"> of </w:t>
    </w:r>
    <w:r w:rsidR="00F2197A" w:rsidRPr="00A8720D">
      <w:rPr>
        <w:rFonts w:cs="Arial"/>
        <w:sz w:val="20"/>
      </w:rPr>
      <w:fldChar w:fldCharType="begin"/>
    </w:r>
    <w:r w:rsidRPr="00A8720D">
      <w:rPr>
        <w:rFonts w:cs="Arial"/>
        <w:sz w:val="20"/>
      </w:rPr>
      <w:instrText xml:space="preserve"> NUMPAGES </w:instrText>
    </w:r>
    <w:r w:rsidR="00F2197A" w:rsidRPr="00A8720D">
      <w:rPr>
        <w:rFonts w:cs="Arial"/>
        <w:sz w:val="20"/>
      </w:rPr>
      <w:fldChar w:fldCharType="separate"/>
    </w:r>
    <w:r w:rsidR="004B1EF1">
      <w:rPr>
        <w:rFonts w:cs="Arial"/>
        <w:noProof/>
        <w:sz w:val="20"/>
      </w:rPr>
      <w:t>16</w:t>
    </w:r>
    <w:r w:rsidR="00F2197A" w:rsidRPr="00A8720D">
      <w:rPr>
        <w:rFonts w:cs="Arial"/>
        <w:sz w:val="20"/>
      </w:rPr>
      <w:fldChar w:fldCharType="end"/>
    </w:r>
  </w:p>
  <w:p w:rsidR="001F6BE0" w:rsidRDefault="001F6B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33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3D11747"/>
    <w:multiLevelType w:val="hybridMultilevel"/>
    <w:tmpl w:val="9A2C1124"/>
    <w:lvl w:ilvl="0" w:tplc="176843F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7202291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843CCE"/>
    <w:multiLevelType w:val="hybridMultilevel"/>
    <w:tmpl w:val="028E670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B602F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1FE7F0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4C44FDF"/>
    <w:multiLevelType w:val="hybridMultilevel"/>
    <w:tmpl w:val="67CEC8E8"/>
    <w:lvl w:ilvl="0" w:tplc="1A269CD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54779E7"/>
    <w:multiLevelType w:val="hybridMultilevel"/>
    <w:tmpl w:val="587CFE86"/>
    <w:lvl w:ilvl="0" w:tplc="0FBAB43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79C00D3"/>
    <w:multiLevelType w:val="singleLevel"/>
    <w:tmpl w:val="53E039B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</w:abstractNum>
  <w:abstractNum w:abstractNumId="8">
    <w:nsid w:val="17B5309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9226AE4"/>
    <w:multiLevelType w:val="hybridMultilevel"/>
    <w:tmpl w:val="22AC65C6"/>
    <w:lvl w:ilvl="0" w:tplc="BB760D0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B680A3A"/>
    <w:multiLevelType w:val="hybridMultilevel"/>
    <w:tmpl w:val="5E30B6FE"/>
    <w:lvl w:ilvl="0" w:tplc="CCB4BF4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B72280C"/>
    <w:multiLevelType w:val="hybridMultilevel"/>
    <w:tmpl w:val="1A164636"/>
    <w:lvl w:ilvl="0" w:tplc="0826D62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E10092F"/>
    <w:multiLevelType w:val="hybridMultilevel"/>
    <w:tmpl w:val="30AC92A6"/>
    <w:lvl w:ilvl="0" w:tplc="61740C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59699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6C57B45"/>
    <w:multiLevelType w:val="hybridMultilevel"/>
    <w:tmpl w:val="28BABE6A"/>
    <w:lvl w:ilvl="0" w:tplc="76F060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F450E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9347425"/>
    <w:multiLevelType w:val="hybridMultilevel"/>
    <w:tmpl w:val="0F66139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1705710"/>
    <w:multiLevelType w:val="hybridMultilevel"/>
    <w:tmpl w:val="87EE20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661504"/>
    <w:multiLevelType w:val="hybridMultilevel"/>
    <w:tmpl w:val="A002F29C"/>
    <w:lvl w:ilvl="0" w:tplc="DB8E72D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E267E"/>
    <w:multiLevelType w:val="multilevel"/>
    <w:tmpl w:val="21D076D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B86C51"/>
    <w:multiLevelType w:val="hybridMultilevel"/>
    <w:tmpl w:val="0F300F2C"/>
    <w:lvl w:ilvl="0" w:tplc="76BC66C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F38170A"/>
    <w:multiLevelType w:val="singleLevel"/>
    <w:tmpl w:val="E12E236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</w:abstractNum>
  <w:abstractNum w:abstractNumId="22">
    <w:nsid w:val="3FE0260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4996DED"/>
    <w:multiLevelType w:val="hybridMultilevel"/>
    <w:tmpl w:val="8D289F9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264F8E"/>
    <w:multiLevelType w:val="singleLevel"/>
    <w:tmpl w:val="87A090D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</w:abstractNum>
  <w:abstractNum w:abstractNumId="25">
    <w:nsid w:val="4E9D32B5"/>
    <w:multiLevelType w:val="hybridMultilevel"/>
    <w:tmpl w:val="42EA60F0"/>
    <w:lvl w:ilvl="0" w:tplc="6DC6D9F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5C81D4B"/>
    <w:multiLevelType w:val="singleLevel"/>
    <w:tmpl w:val="2C76EE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</w:abstractNum>
  <w:abstractNum w:abstractNumId="27">
    <w:nsid w:val="59AF467F"/>
    <w:multiLevelType w:val="hybridMultilevel"/>
    <w:tmpl w:val="E57E98FE"/>
    <w:lvl w:ilvl="0" w:tplc="F1306D4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DCB73A6"/>
    <w:multiLevelType w:val="hybridMultilevel"/>
    <w:tmpl w:val="5D863DBC"/>
    <w:lvl w:ilvl="0" w:tplc="E93A1E7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F2668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28810C2"/>
    <w:multiLevelType w:val="hybridMultilevel"/>
    <w:tmpl w:val="FE62A95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723285"/>
    <w:multiLevelType w:val="hybridMultilevel"/>
    <w:tmpl w:val="1332BB7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7088C"/>
    <w:multiLevelType w:val="hybridMultilevel"/>
    <w:tmpl w:val="D5CC818C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15"/>
  </w:num>
  <w:num w:numId="5">
    <w:abstractNumId w:val="29"/>
  </w:num>
  <w:num w:numId="6">
    <w:abstractNumId w:val="7"/>
  </w:num>
  <w:num w:numId="7">
    <w:abstractNumId w:val="24"/>
  </w:num>
  <w:num w:numId="8">
    <w:abstractNumId w:val="26"/>
  </w:num>
  <w:num w:numId="9">
    <w:abstractNumId w:val="21"/>
  </w:num>
  <w:num w:numId="10">
    <w:abstractNumId w:val="9"/>
  </w:num>
  <w:num w:numId="11">
    <w:abstractNumId w:val="27"/>
  </w:num>
  <w:num w:numId="12">
    <w:abstractNumId w:val="4"/>
  </w:num>
  <w:num w:numId="13">
    <w:abstractNumId w:val="0"/>
  </w:num>
  <w:num w:numId="14">
    <w:abstractNumId w:val="8"/>
  </w:num>
  <w:num w:numId="15">
    <w:abstractNumId w:val="19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32"/>
  </w:num>
  <w:num w:numId="22">
    <w:abstractNumId w:val="17"/>
  </w:num>
  <w:num w:numId="23">
    <w:abstractNumId w:val="25"/>
  </w:num>
  <w:num w:numId="24">
    <w:abstractNumId w:val="1"/>
  </w:num>
  <w:num w:numId="25">
    <w:abstractNumId w:val="20"/>
  </w:num>
  <w:num w:numId="26">
    <w:abstractNumId w:val="5"/>
  </w:num>
  <w:num w:numId="27">
    <w:abstractNumId w:val="10"/>
  </w:num>
  <w:num w:numId="28">
    <w:abstractNumId w:val="16"/>
  </w:num>
  <w:num w:numId="29">
    <w:abstractNumId w:val="28"/>
  </w:num>
  <w:num w:numId="30">
    <w:abstractNumId w:val="6"/>
  </w:num>
  <w:num w:numId="31">
    <w:abstractNumId w:val="2"/>
  </w:num>
  <w:num w:numId="32">
    <w:abstractNumId w:val="30"/>
  </w:num>
  <w:num w:numId="33">
    <w:abstractNumId w:val="23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7BB"/>
    <w:rsid w:val="000405A7"/>
    <w:rsid w:val="000977BB"/>
    <w:rsid w:val="000F3C34"/>
    <w:rsid w:val="00115864"/>
    <w:rsid w:val="00166668"/>
    <w:rsid w:val="001A2312"/>
    <w:rsid w:val="001F17A6"/>
    <w:rsid w:val="001F6BE0"/>
    <w:rsid w:val="00223067"/>
    <w:rsid w:val="00262E57"/>
    <w:rsid w:val="002F7109"/>
    <w:rsid w:val="003001B4"/>
    <w:rsid w:val="003E047D"/>
    <w:rsid w:val="003F1026"/>
    <w:rsid w:val="00420E4B"/>
    <w:rsid w:val="004A2C8E"/>
    <w:rsid w:val="004B1EF1"/>
    <w:rsid w:val="004C5FEE"/>
    <w:rsid w:val="00506CF9"/>
    <w:rsid w:val="00513E0F"/>
    <w:rsid w:val="00571D87"/>
    <w:rsid w:val="006071F0"/>
    <w:rsid w:val="00622883"/>
    <w:rsid w:val="00646469"/>
    <w:rsid w:val="006C67D1"/>
    <w:rsid w:val="007074F7"/>
    <w:rsid w:val="00714438"/>
    <w:rsid w:val="00743CDA"/>
    <w:rsid w:val="00744F12"/>
    <w:rsid w:val="007A5E5F"/>
    <w:rsid w:val="007C144B"/>
    <w:rsid w:val="007D7739"/>
    <w:rsid w:val="00802D86"/>
    <w:rsid w:val="00873AA4"/>
    <w:rsid w:val="008755A4"/>
    <w:rsid w:val="008B55C9"/>
    <w:rsid w:val="0092118D"/>
    <w:rsid w:val="009728F1"/>
    <w:rsid w:val="00996046"/>
    <w:rsid w:val="009F47F3"/>
    <w:rsid w:val="00A43918"/>
    <w:rsid w:val="00A64973"/>
    <w:rsid w:val="00A66655"/>
    <w:rsid w:val="00AA7339"/>
    <w:rsid w:val="00B04D8B"/>
    <w:rsid w:val="00B54550"/>
    <w:rsid w:val="00BA7C5C"/>
    <w:rsid w:val="00C53897"/>
    <w:rsid w:val="00CD5C1E"/>
    <w:rsid w:val="00CE118C"/>
    <w:rsid w:val="00D003FA"/>
    <w:rsid w:val="00DD68FD"/>
    <w:rsid w:val="00E048CE"/>
    <w:rsid w:val="00E10828"/>
    <w:rsid w:val="00E2354E"/>
    <w:rsid w:val="00E25666"/>
    <w:rsid w:val="00E318FC"/>
    <w:rsid w:val="00E368BB"/>
    <w:rsid w:val="00E83E06"/>
    <w:rsid w:val="00EB0836"/>
    <w:rsid w:val="00EF2B5E"/>
    <w:rsid w:val="00F2197A"/>
    <w:rsid w:val="00F33982"/>
    <w:rsid w:val="00F541DB"/>
    <w:rsid w:val="00F55D68"/>
    <w:rsid w:val="00F82684"/>
    <w:rsid w:val="00FC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Straight Arrow Connector 6"/>
        <o:r id="V:Rule8" type="connector" idref="#Straight Arrow Connector 51"/>
        <o:r id="V:Rule9" type="connector" idref="#Straight Arrow Connector 10"/>
        <o:r id="V:Rule10" type="connector" idref="#Straight Arrow Connector 54"/>
        <o:r id="V:Rule11" type="connector" idref="#Straight Arrow Connector 52"/>
        <o:r id="V:Rule12" type="connector" idref="#Straight Arrow Connector 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BB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A7339"/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AA733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73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6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BE0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F6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E0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F6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15EE7-AC5F-466E-98F1-4639DD3D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16</Pages>
  <Words>3102</Words>
  <Characters>17685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Plopper</dc:creator>
  <cp:lastModifiedBy>Daniel Eugene Shore</cp:lastModifiedBy>
  <cp:revision>2</cp:revision>
  <dcterms:created xsi:type="dcterms:W3CDTF">2011-05-05T12:39:00Z</dcterms:created>
  <dcterms:modified xsi:type="dcterms:W3CDTF">2011-05-10T01:08:00Z</dcterms:modified>
</cp:coreProperties>
</file>