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FEE1D" w14:textId="38C2111B" w:rsidR="00E9419C" w:rsidRPr="0008539F" w:rsidRDefault="00B95534" w:rsidP="00197863">
      <w:pPr>
        <w:pStyle w:val="Heading1"/>
        <w:spacing w:before="0"/>
        <w:jc w:val="center"/>
        <w:rPr>
          <w:lang w:val="en-AU"/>
        </w:rPr>
      </w:pPr>
      <w:bookmarkStart w:id="0" w:name="references"/>
      <w:r w:rsidRPr="0008539F">
        <w:rPr>
          <w:lang w:val="en-AU"/>
        </w:rPr>
        <w:t>Pre-Holiday Data Submission and Communication Guidelines</w:t>
      </w:r>
    </w:p>
    <w:p w14:paraId="7558E94A" w14:textId="77777777" w:rsidR="0070455F" w:rsidRPr="0008539F" w:rsidRDefault="0070455F" w:rsidP="0070455F">
      <w:pPr>
        <w:pStyle w:val="BodyText"/>
        <w:spacing w:before="0" w:after="0"/>
        <w:rPr>
          <w:lang w:val="en-AU"/>
        </w:rPr>
      </w:pPr>
    </w:p>
    <w:p w14:paraId="7D6D2B69" w14:textId="5652EAA5" w:rsidR="00187743" w:rsidRPr="0008539F" w:rsidRDefault="00187743" w:rsidP="003E539B">
      <w:pPr>
        <w:spacing w:after="0"/>
        <w:rPr>
          <w:rFonts w:ascii="Proxima Nova Rg" w:hAnsi="Proxima Nova Rg"/>
          <w:lang w:val="en-AU"/>
        </w:rPr>
      </w:pPr>
      <w:r w:rsidRPr="0008539F">
        <w:rPr>
          <w:rFonts w:ascii="Proxima Nova Rg" w:hAnsi="Proxima Nova Rg"/>
          <w:lang w:val="en-AU"/>
        </w:rPr>
        <w:t>As the year draws to a close, we understand that many experimental trials are wrapping up, resulting in an increase in data submissions. To ensure timely and accurate analysis, please review and follow the guidelines below when preparing your data for submission. Adhering to these guidelines will help us effectively manage your project, streamline the analysis process, and ensure that all service and support needs are met during this busy period.</w:t>
      </w:r>
    </w:p>
    <w:p w14:paraId="21503B86" w14:textId="080EA39B" w:rsidR="00FB126E" w:rsidRPr="0008539F" w:rsidRDefault="005F082E" w:rsidP="00557C48">
      <w:pPr>
        <w:pStyle w:val="Heading2"/>
        <w:rPr>
          <w:lang w:val="en-AU"/>
        </w:rPr>
      </w:pPr>
      <w:r w:rsidRPr="0008539F">
        <w:rPr>
          <w:lang w:val="en-AU"/>
        </w:rPr>
        <w:t xml:space="preserve">Project Number Use in </w:t>
      </w:r>
      <w:r w:rsidR="00B7725E" w:rsidRPr="0008539F">
        <w:rPr>
          <w:lang w:val="en-AU"/>
        </w:rPr>
        <w:t>Data File Naming and Email Subject Line</w:t>
      </w:r>
    </w:p>
    <w:p w14:paraId="413E2638" w14:textId="5862E77B" w:rsidR="00EB5E14" w:rsidRPr="0008539F" w:rsidRDefault="00B7725E" w:rsidP="00EB5E14">
      <w:pPr>
        <w:spacing w:after="0"/>
        <w:rPr>
          <w:rFonts w:ascii="Proxima Nova Rg" w:hAnsi="Proxima Nova Rg"/>
          <w:lang w:val="en-AU"/>
        </w:rPr>
      </w:pPr>
      <w:r w:rsidRPr="0008539F">
        <w:rPr>
          <w:rFonts w:ascii="Proxima Nova Rg" w:hAnsi="Proxima Nova Rg"/>
          <w:b/>
          <w:bCs/>
          <w:lang w:val="en-AU"/>
        </w:rPr>
        <w:t>Include:</w:t>
      </w:r>
      <w:r w:rsidRPr="0008539F">
        <w:rPr>
          <w:rFonts w:ascii="Proxima Nova Rg" w:hAnsi="Proxima Nova Rg"/>
          <w:lang w:val="en-AU"/>
        </w:rPr>
        <w:t xml:space="preserve"> Your project number in the email subject line </w:t>
      </w:r>
      <w:r w:rsidR="008C343F" w:rsidRPr="0008539F">
        <w:rPr>
          <w:rFonts w:ascii="Proxima Nova Rg" w:hAnsi="Proxima Nova Rg"/>
          <w:lang w:val="en-AU"/>
        </w:rPr>
        <w:t xml:space="preserve">of all correspondence and in your </w:t>
      </w:r>
      <w:proofErr w:type="gramStart"/>
      <w:r w:rsidRPr="0008539F">
        <w:rPr>
          <w:rFonts w:ascii="Proxima Nova Rg" w:hAnsi="Proxima Nova Rg"/>
          <w:lang w:val="en-AU"/>
        </w:rPr>
        <w:t>data</w:t>
      </w:r>
      <w:proofErr w:type="gramEnd"/>
      <w:r w:rsidRPr="0008539F">
        <w:rPr>
          <w:rFonts w:ascii="Proxima Nova Rg" w:hAnsi="Proxima Nova Rg"/>
          <w:lang w:val="en-AU"/>
        </w:rPr>
        <w:t xml:space="preserve"> file names (e.g., “AGR1234</w:t>
      </w:r>
      <w:r w:rsidR="00590222">
        <w:rPr>
          <w:rFonts w:ascii="Proxima Nova Rg" w:hAnsi="Proxima Nova Rg"/>
          <w:lang w:val="en-AU"/>
        </w:rPr>
        <w:t>-5678</w:t>
      </w:r>
      <w:r w:rsidRPr="0008539F">
        <w:rPr>
          <w:rFonts w:ascii="Proxima Nova Rg" w:hAnsi="Proxima Nova Rg"/>
          <w:lang w:val="en-AU"/>
        </w:rPr>
        <w:t>_</w:t>
      </w:r>
      <w:r w:rsidR="0070455F" w:rsidRPr="0008539F">
        <w:rPr>
          <w:rFonts w:ascii="Proxima Nova Rg" w:hAnsi="Proxima Nova Rg"/>
          <w:lang w:val="en-AU"/>
        </w:rPr>
        <w:t>T</w:t>
      </w:r>
      <w:r w:rsidR="00BD3D0B" w:rsidRPr="0008539F">
        <w:rPr>
          <w:rFonts w:ascii="Proxima Nova Rg" w:hAnsi="Proxima Nova Rg"/>
          <w:lang w:val="en-AU"/>
        </w:rPr>
        <w:t>rial_</w:t>
      </w:r>
      <w:r w:rsidR="0070455F" w:rsidRPr="0008539F">
        <w:rPr>
          <w:rFonts w:ascii="Proxima Nova Rg" w:hAnsi="Proxima Nova Rg"/>
          <w:lang w:val="en-AU"/>
        </w:rPr>
        <w:t>D</w:t>
      </w:r>
      <w:r w:rsidR="00BD3D0B" w:rsidRPr="0008539F">
        <w:rPr>
          <w:rFonts w:ascii="Proxima Nova Rg" w:hAnsi="Proxima Nova Rg"/>
          <w:lang w:val="en-AU"/>
        </w:rPr>
        <w:t>ata</w:t>
      </w:r>
      <w:r w:rsidRPr="0008539F">
        <w:rPr>
          <w:rFonts w:ascii="Proxima Nova Rg" w:hAnsi="Proxima Nova Rg"/>
          <w:lang w:val="en-AU"/>
        </w:rPr>
        <w:t>”)</w:t>
      </w:r>
      <w:r w:rsidR="00EB5E14" w:rsidRPr="0008539F">
        <w:rPr>
          <w:rFonts w:ascii="Proxima Nova Rg" w:hAnsi="Proxima Nova Rg"/>
          <w:lang w:val="en-AU"/>
        </w:rPr>
        <w:t>.</w:t>
      </w:r>
    </w:p>
    <w:p w14:paraId="1C4E6863" w14:textId="01B96AAD" w:rsidR="00B7725E" w:rsidRPr="0008539F" w:rsidRDefault="00B7725E" w:rsidP="00EB5E14">
      <w:pPr>
        <w:spacing w:after="0"/>
        <w:rPr>
          <w:rFonts w:ascii="Proxima Nova Rg" w:hAnsi="Proxima Nova Rg"/>
          <w:lang w:val="en-AU"/>
        </w:rPr>
      </w:pPr>
      <w:r w:rsidRPr="0008539F">
        <w:rPr>
          <w:rFonts w:ascii="Proxima Nova Rg" w:hAnsi="Proxima Nova Rg"/>
          <w:b/>
          <w:bCs/>
          <w:lang w:val="en-AU"/>
        </w:rPr>
        <w:t>Why:</w:t>
      </w:r>
      <w:r w:rsidRPr="0008539F">
        <w:rPr>
          <w:rFonts w:ascii="Proxima Nova Rg" w:hAnsi="Proxima Nova Rg"/>
          <w:lang w:val="en-AU"/>
        </w:rPr>
        <w:t xml:space="preserve"> This helps us quickly identify and manage your project, avoiding delays.</w:t>
      </w:r>
    </w:p>
    <w:p w14:paraId="647624CD" w14:textId="77777777" w:rsidR="00557C48" w:rsidRPr="0008539F" w:rsidRDefault="007914C9" w:rsidP="00557C48">
      <w:pPr>
        <w:pStyle w:val="Heading2"/>
        <w:rPr>
          <w:lang w:val="en-AU"/>
        </w:rPr>
      </w:pPr>
      <w:r w:rsidRPr="0008539F">
        <w:rPr>
          <w:lang w:val="en-AU"/>
        </w:rPr>
        <w:t>Clear Data Presentation</w:t>
      </w:r>
    </w:p>
    <w:p w14:paraId="75FB32CB" w14:textId="4A100AAB" w:rsidR="007914C9" w:rsidRPr="006B2036" w:rsidRDefault="007914C9" w:rsidP="00557C48">
      <w:pPr>
        <w:rPr>
          <w:rFonts w:ascii="Proxima Nova Rg" w:hAnsi="Proxima Nova Rg"/>
          <w:lang w:val="en-AU"/>
        </w:rPr>
      </w:pPr>
      <w:r w:rsidRPr="006B2036">
        <w:rPr>
          <w:rFonts w:ascii="Proxima Nova Rg" w:hAnsi="Proxima Nova Rg"/>
          <w:b/>
          <w:bCs/>
          <w:lang w:val="en-AU"/>
        </w:rPr>
        <w:t>Include:</w:t>
      </w:r>
      <w:r w:rsidRPr="006B2036">
        <w:rPr>
          <w:rFonts w:ascii="Proxima Nova Rg" w:hAnsi="Proxima Nova Rg"/>
          <w:lang w:val="en-AU"/>
        </w:rPr>
        <w:t xml:space="preserve"> Your data tables should </w:t>
      </w:r>
      <w:r w:rsidR="00627ABC" w:rsidRPr="006B2036">
        <w:rPr>
          <w:rFonts w:ascii="Proxima Nova Rg" w:hAnsi="Proxima Nova Rg"/>
          <w:lang w:val="en-AU"/>
        </w:rPr>
        <w:t>include</w:t>
      </w:r>
      <w:r w:rsidRPr="006B2036">
        <w:rPr>
          <w:rFonts w:ascii="Proxima Nova Rg" w:hAnsi="Proxima Nova Rg"/>
          <w:lang w:val="en-AU"/>
        </w:rPr>
        <w:t xml:space="preserve"> columns for </w:t>
      </w:r>
      <w:r w:rsidRPr="006B2036">
        <w:rPr>
          <w:rFonts w:ascii="Proxima Nova Rg" w:hAnsi="Proxima Nova Rg"/>
          <w:i/>
          <w:iCs/>
          <w:lang w:val="en-AU"/>
        </w:rPr>
        <w:t>Treatment</w:t>
      </w:r>
      <w:r w:rsidRPr="006B2036">
        <w:rPr>
          <w:rFonts w:ascii="Proxima Nova Rg" w:hAnsi="Proxima Nova Rg"/>
          <w:lang w:val="en-AU"/>
        </w:rPr>
        <w:t xml:space="preserve">, </w:t>
      </w:r>
      <w:r w:rsidRPr="006B2036">
        <w:rPr>
          <w:rFonts w:ascii="Proxima Nova Rg" w:hAnsi="Proxima Nova Rg"/>
          <w:i/>
          <w:iCs/>
          <w:lang w:val="en-AU"/>
        </w:rPr>
        <w:t>Replicate</w:t>
      </w:r>
      <w:r w:rsidRPr="006B2036">
        <w:rPr>
          <w:rFonts w:ascii="Proxima Nova Rg" w:hAnsi="Proxima Nova Rg"/>
          <w:lang w:val="en-AU"/>
        </w:rPr>
        <w:t xml:space="preserve">, </w:t>
      </w:r>
      <w:r w:rsidRPr="006B2036">
        <w:rPr>
          <w:rFonts w:ascii="Proxima Nova Rg" w:hAnsi="Proxima Nova Rg"/>
          <w:i/>
          <w:iCs/>
          <w:lang w:val="en-AU"/>
        </w:rPr>
        <w:t>Plot Number</w:t>
      </w:r>
      <w:r w:rsidRPr="006B2036">
        <w:rPr>
          <w:rFonts w:ascii="Proxima Nova Rg" w:hAnsi="Proxima Nova Rg"/>
          <w:lang w:val="en-AU"/>
        </w:rPr>
        <w:t>, and all measured variables, with units clearly labelled.</w:t>
      </w:r>
      <w:r w:rsidRPr="006B2036">
        <w:rPr>
          <w:rFonts w:ascii="Proxima Nova Rg" w:hAnsi="Proxima Nova Rg"/>
          <w:lang w:val="en-AU"/>
        </w:rPr>
        <w:br/>
      </w:r>
      <w:r w:rsidRPr="006B2036">
        <w:rPr>
          <w:rFonts w:ascii="Proxima Nova Rg" w:hAnsi="Proxima Nova Rg"/>
          <w:b/>
          <w:bCs/>
          <w:lang w:val="en-AU"/>
        </w:rPr>
        <w:t>Why:</w:t>
      </w:r>
      <w:r w:rsidRPr="006B2036">
        <w:rPr>
          <w:rFonts w:ascii="Proxima Nova Rg" w:hAnsi="Proxima Nova Rg"/>
          <w:lang w:val="en-AU"/>
        </w:rPr>
        <w:t xml:space="preserve"> Standardised data presentation helps us quickly identify and analyse key variables. For detailed formatting guidelines, refer to the PDF, </w:t>
      </w:r>
      <w:r w:rsidRPr="006B2036">
        <w:rPr>
          <w:rFonts w:ascii="Proxima Nova Rg" w:hAnsi="Proxima Nova Rg"/>
          <w:i/>
          <w:iCs/>
          <w:lang w:val="en-AU"/>
        </w:rPr>
        <w:t>“Preparing Spreadsheets for Sharing Data with AAGI”</w:t>
      </w:r>
      <w:r w:rsidRPr="006B2036">
        <w:rPr>
          <w:rFonts w:ascii="Proxima Nova Rg" w:hAnsi="Proxima Nova Rg"/>
          <w:lang w:val="en-AU"/>
        </w:rPr>
        <w:t>.</w:t>
      </w:r>
    </w:p>
    <w:p w14:paraId="3CF65242" w14:textId="77777777" w:rsidR="00792880" w:rsidRPr="0008539F" w:rsidRDefault="00792880" w:rsidP="00557C48">
      <w:pPr>
        <w:pStyle w:val="Heading2"/>
        <w:rPr>
          <w:lang w:val="en-AU"/>
        </w:rPr>
      </w:pPr>
      <w:r w:rsidRPr="0008539F">
        <w:rPr>
          <w:lang w:val="en-AU"/>
        </w:rPr>
        <w:t>Clearly Defined Research Objectives and Outcomes of Interest </w:t>
      </w:r>
    </w:p>
    <w:p w14:paraId="50BE7B87" w14:textId="77777777" w:rsidR="00792880" w:rsidRPr="0008539F" w:rsidRDefault="00792880" w:rsidP="00792880">
      <w:pPr>
        <w:spacing w:after="0"/>
        <w:rPr>
          <w:rFonts w:ascii="Proxima Nova Rg" w:hAnsi="Proxima Nova Rg"/>
          <w:lang w:val="en-AU"/>
        </w:rPr>
      </w:pPr>
      <w:r w:rsidRPr="0008539F">
        <w:rPr>
          <w:rFonts w:ascii="Proxima Nova Rg" w:hAnsi="Proxima Nova Rg"/>
          <w:b/>
          <w:bCs/>
          <w:lang w:val="en-AU"/>
        </w:rPr>
        <w:t>Include:</w:t>
      </w:r>
      <w:r w:rsidRPr="0008539F">
        <w:rPr>
          <w:rFonts w:ascii="Proxima Nova Rg" w:hAnsi="Proxima Nova Rg"/>
          <w:lang w:val="en-AU"/>
        </w:rPr>
        <w:t xml:space="preserve"> The main objective of your project, specific goals for each dataset, and any variables or relationships that should be prioritised (</w:t>
      </w:r>
      <w:r w:rsidRPr="0008539F">
        <w:rPr>
          <w:rFonts w:ascii="Proxima Nova Rg" w:hAnsi="Proxima Nova Rg"/>
          <w:i/>
          <w:iCs/>
          <w:lang w:val="en-AU"/>
        </w:rPr>
        <w:t>e.g.</w:t>
      </w:r>
      <w:r w:rsidRPr="0008539F">
        <w:rPr>
          <w:rFonts w:ascii="Proxima Nova Rg" w:hAnsi="Proxima Nova Rg"/>
          <w:lang w:val="en-AU"/>
        </w:rPr>
        <w:t>, interactions between factors, trends over time, group comparisons).</w:t>
      </w:r>
    </w:p>
    <w:p w14:paraId="3329091E" w14:textId="77777777" w:rsidR="00557C48" w:rsidRPr="0008539F" w:rsidRDefault="00792880" w:rsidP="0070455F">
      <w:pPr>
        <w:spacing w:after="0"/>
        <w:rPr>
          <w:rFonts w:ascii="Proxima Nova Rg" w:hAnsi="Proxima Nova Rg"/>
          <w:lang w:val="en-AU"/>
        </w:rPr>
      </w:pPr>
      <w:r w:rsidRPr="0008539F">
        <w:rPr>
          <w:rFonts w:ascii="Proxima Nova Rg" w:hAnsi="Proxima Nova Rg"/>
          <w:b/>
          <w:bCs/>
          <w:lang w:val="en-AU"/>
        </w:rPr>
        <w:t>Why:</w:t>
      </w:r>
      <w:r w:rsidRPr="0008539F">
        <w:rPr>
          <w:rFonts w:ascii="Proxima Nova Rg" w:hAnsi="Proxima Nova Rg"/>
          <w:lang w:val="en-AU"/>
        </w:rPr>
        <w:t xml:space="preserve"> Clear objectives help us align the analysis with your goals and ensure we focus on the most relevant aspects of your data.</w:t>
      </w:r>
    </w:p>
    <w:p w14:paraId="4A51A973" w14:textId="77777777" w:rsidR="00557C48" w:rsidRPr="0008539F" w:rsidRDefault="00194D98" w:rsidP="00557C48">
      <w:pPr>
        <w:pStyle w:val="Heading2"/>
        <w:rPr>
          <w:lang w:val="en-AU"/>
        </w:rPr>
      </w:pPr>
      <w:r w:rsidRPr="0008539F">
        <w:rPr>
          <w:lang w:val="en-AU"/>
        </w:rPr>
        <w:t>Experiment Details and Visuals of Layout</w:t>
      </w:r>
    </w:p>
    <w:p w14:paraId="3BBC0027" w14:textId="39DE7D51" w:rsidR="00194D98" w:rsidRPr="006B2036" w:rsidRDefault="00194D98" w:rsidP="00557C48">
      <w:pPr>
        <w:rPr>
          <w:rFonts w:ascii="Proxima Nova Rg" w:hAnsi="Proxima Nova Rg"/>
          <w:lang w:val="en-AU"/>
        </w:rPr>
      </w:pPr>
      <w:r w:rsidRPr="006B2036">
        <w:rPr>
          <w:rFonts w:ascii="Proxima Nova Rg" w:hAnsi="Proxima Nova Rg"/>
          <w:b/>
          <w:bCs/>
          <w:lang w:val="en-AU"/>
        </w:rPr>
        <w:t>Include:</w:t>
      </w:r>
      <w:r w:rsidRPr="006B2036">
        <w:rPr>
          <w:rFonts w:ascii="Proxima Nova Rg" w:hAnsi="Proxima Nova Rg"/>
          <w:lang w:val="en-AU"/>
        </w:rPr>
        <w:t xml:space="preserve"> A summary of each experimental factor, its levels, units of measurement, and explanations for any codes or abbreviations. Clarify if a treatment with multiple factors should be analysed as one, while detailing all components. Provide a visual representation of your experimental layout if it was not designed by us.</w:t>
      </w:r>
      <w:r w:rsidRPr="006B2036">
        <w:rPr>
          <w:rFonts w:ascii="Proxima Nova Rg" w:hAnsi="Proxima Nova Rg"/>
          <w:lang w:val="en-AU"/>
        </w:rPr>
        <w:br/>
      </w:r>
      <w:r w:rsidRPr="006B2036">
        <w:rPr>
          <w:rFonts w:ascii="Proxima Nova Rg" w:hAnsi="Proxima Nova Rg"/>
          <w:b/>
          <w:bCs/>
          <w:lang w:val="en-AU"/>
        </w:rPr>
        <w:t>Why:</w:t>
      </w:r>
      <w:r w:rsidRPr="006B2036">
        <w:rPr>
          <w:rFonts w:ascii="Proxima Nova Rg" w:hAnsi="Proxima Nova Rg"/>
          <w:lang w:val="en-AU"/>
        </w:rPr>
        <w:t xml:space="preserve"> This helps us understand your data structure and conditions, as well as the spatial setup, which is important for accurate data interpretation.</w:t>
      </w:r>
    </w:p>
    <w:p w14:paraId="22A8176D" w14:textId="77777777" w:rsidR="00557C48" w:rsidRPr="0008539F" w:rsidRDefault="00210627" w:rsidP="00557C48">
      <w:pPr>
        <w:pStyle w:val="Heading2"/>
        <w:rPr>
          <w:lang w:val="en-AU"/>
        </w:rPr>
      </w:pPr>
      <w:r w:rsidRPr="0008539F">
        <w:rPr>
          <w:lang w:val="en-AU"/>
        </w:rPr>
        <w:t>Project Milestones and Deadlines</w:t>
      </w:r>
    </w:p>
    <w:p w14:paraId="79D532C4" w14:textId="1F4DEA38" w:rsidR="0060555A" w:rsidRPr="0008539F" w:rsidRDefault="0060555A" w:rsidP="0060555A">
      <w:pPr>
        <w:spacing w:after="0"/>
        <w:rPr>
          <w:rFonts w:ascii="Proxima Nova Rg" w:hAnsi="Proxima Nova Rg"/>
          <w:lang w:val="en-AU"/>
        </w:rPr>
      </w:pPr>
      <w:r w:rsidRPr="0008539F">
        <w:rPr>
          <w:rFonts w:ascii="Proxima Nova Rg" w:hAnsi="Proxima Nova Rg"/>
          <w:b/>
          <w:bCs/>
          <w:lang w:val="en-AU"/>
        </w:rPr>
        <w:t>Outline</w:t>
      </w:r>
      <w:r w:rsidR="00210627" w:rsidRPr="0008539F">
        <w:rPr>
          <w:rFonts w:ascii="Proxima Nova Rg" w:hAnsi="Proxima Nova Rg"/>
          <w:b/>
          <w:bCs/>
          <w:lang w:val="en-AU"/>
        </w:rPr>
        <w:t>:</w:t>
      </w:r>
      <w:r w:rsidR="00210627" w:rsidRPr="0008539F">
        <w:rPr>
          <w:rFonts w:ascii="Proxima Nova Rg" w:hAnsi="Proxima Nova Rg"/>
          <w:lang w:val="en-AU"/>
        </w:rPr>
        <w:t xml:space="preserve"> </w:t>
      </w:r>
      <w:r w:rsidR="00EC7CCF" w:rsidRPr="0008539F">
        <w:rPr>
          <w:rFonts w:ascii="Proxima Nova Rg" w:hAnsi="Proxima Nova Rg"/>
          <w:lang w:val="en-AU"/>
        </w:rPr>
        <w:t xml:space="preserve">Please specify </w:t>
      </w:r>
      <w:r w:rsidRPr="0008539F">
        <w:rPr>
          <w:rFonts w:ascii="Proxima Nova Rg" w:hAnsi="Proxima Nova Rg"/>
          <w:lang w:val="en-AU"/>
        </w:rPr>
        <w:t xml:space="preserve">any critical deadlines and required reports, </w:t>
      </w:r>
      <w:r w:rsidR="00EC7CCF" w:rsidRPr="0008539F">
        <w:rPr>
          <w:rFonts w:ascii="Proxima Nova Rg" w:hAnsi="Proxima Nova Rg"/>
          <w:lang w:val="en-AU"/>
        </w:rPr>
        <w:t>notifying which</w:t>
      </w:r>
      <w:r w:rsidRPr="0008539F">
        <w:rPr>
          <w:rFonts w:ascii="Proxima Nova Rg" w:hAnsi="Proxima Nova Rg"/>
          <w:lang w:val="en-AU"/>
        </w:rPr>
        <w:t xml:space="preserve"> milestones must be completed before </w:t>
      </w:r>
      <w:r w:rsidR="00750A14" w:rsidRPr="0008539F">
        <w:rPr>
          <w:rFonts w:ascii="Proxima Nova Rg" w:hAnsi="Proxima Nova Rg"/>
          <w:lang w:val="en-AU"/>
        </w:rPr>
        <w:t xml:space="preserve">the </w:t>
      </w:r>
      <w:r w:rsidR="00D65C38" w:rsidRPr="0008539F">
        <w:rPr>
          <w:rFonts w:ascii="Proxima Nova Rg" w:hAnsi="Proxima Nova Rg"/>
          <w:lang w:val="en-AU"/>
        </w:rPr>
        <w:t>Curtin Univers</w:t>
      </w:r>
      <w:r w:rsidR="00A53AD6" w:rsidRPr="0008539F">
        <w:rPr>
          <w:rFonts w:ascii="Proxima Nova Rg" w:hAnsi="Proxima Nova Rg"/>
          <w:lang w:val="en-AU"/>
        </w:rPr>
        <w:t xml:space="preserve">ity </w:t>
      </w:r>
      <w:r w:rsidR="00750A14" w:rsidRPr="0008539F">
        <w:rPr>
          <w:rFonts w:ascii="Proxima Nova Rg" w:hAnsi="Proxima Nova Rg"/>
          <w:lang w:val="en-AU"/>
        </w:rPr>
        <w:t>Christmas shutdown period</w:t>
      </w:r>
      <w:r w:rsidR="00A53AD6" w:rsidRPr="0008539F">
        <w:rPr>
          <w:rFonts w:ascii="Proxima Nova Rg" w:hAnsi="Proxima Nova Rg"/>
          <w:lang w:val="en-AU"/>
        </w:rPr>
        <w:t xml:space="preserve"> (Dec 23</w:t>
      </w:r>
      <w:r w:rsidR="00A53AD6" w:rsidRPr="0008539F">
        <w:rPr>
          <w:rFonts w:ascii="Proxima Nova Rg" w:hAnsi="Proxima Nova Rg"/>
          <w:vertAlign w:val="superscript"/>
          <w:lang w:val="en-AU"/>
        </w:rPr>
        <w:t>rd</w:t>
      </w:r>
      <w:r w:rsidR="00A53AD6" w:rsidRPr="0008539F">
        <w:rPr>
          <w:rFonts w:ascii="Proxima Nova Rg" w:hAnsi="Proxima Nova Rg"/>
          <w:lang w:val="en-AU"/>
        </w:rPr>
        <w:t xml:space="preserve"> –Jan</w:t>
      </w:r>
      <w:r w:rsidR="00EC7CCF" w:rsidRPr="0008539F">
        <w:rPr>
          <w:rFonts w:ascii="Proxima Nova Rg" w:hAnsi="Proxima Nova Rg"/>
          <w:lang w:val="en-AU"/>
        </w:rPr>
        <w:t xml:space="preserve"> 3rd</w:t>
      </w:r>
      <w:r w:rsidR="005B3970" w:rsidRPr="0008539F">
        <w:rPr>
          <w:rFonts w:ascii="Proxima Nova Rg" w:hAnsi="Proxima Nova Rg"/>
          <w:lang w:val="en-AU"/>
        </w:rPr>
        <w:t>)</w:t>
      </w:r>
      <w:r w:rsidRPr="0008539F">
        <w:rPr>
          <w:rFonts w:ascii="Proxima Nova Rg" w:hAnsi="Proxima Nova Rg"/>
          <w:lang w:val="en-AU"/>
        </w:rPr>
        <w:t xml:space="preserve"> and </w:t>
      </w:r>
      <w:r w:rsidR="00EC7CCF" w:rsidRPr="0008539F">
        <w:rPr>
          <w:rFonts w:ascii="Proxima Nova Rg" w:hAnsi="Proxima Nova Rg"/>
          <w:lang w:val="en-AU"/>
        </w:rPr>
        <w:t>which</w:t>
      </w:r>
      <w:r w:rsidRPr="0008539F">
        <w:rPr>
          <w:rFonts w:ascii="Proxima Nova Rg" w:hAnsi="Proxima Nova Rg"/>
          <w:lang w:val="en-AU"/>
        </w:rPr>
        <w:t xml:space="preserve"> can be deferred until the new year.</w:t>
      </w:r>
    </w:p>
    <w:p w14:paraId="47B876EA" w14:textId="34C13DA7" w:rsidR="00210627" w:rsidRPr="0008539F" w:rsidRDefault="00210627" w:rsidP="00210627">
      <w:pPr>
        <w:spacing w:after="0"/>
        <w:rPr>
          <w:rFonts w:ascii="Proxima Nova Rg" w:hAnsi="Proxima Nova Rg"/>
          <w:lang w:val="en-AU"/>
        </w:rPr>
      </w:pPr>
      <w:r w:rsidRPr="0008539F">
        <w:rPr>
          <w:rFonts w:ascii="Proxima Nova Rg" w:hAnsi="Proxima Nova Rg"/>
          <w:b/>
          <w:bCs/>
          <w:lang w:val="en-AU"/>
        </w:rPr>
        <w:t>Why:</w:t>
      </w:r>
      <w:r w:rsidRPr="0008539F">
        <w:rPr>
          <w:rFonts w:ascii="Proxima Nova Rg" w:hAnsi="Proxima Nova Rg"/>
          <w:lang w:val="en-AU"/>
        </w:rPr>
        <w:t xml:space="preserve"> </w:t>
      </w:r>
      <w:r w:rsidR="0060555A" w:rsidRPr="0008539F">
        <w:rPr>
          <w:rFonts w:ascii="Proxima Nova Rg" w:hAnsi="Proxima Nova Rg"/>
          <w:lang w:val="en-AU"/>
        </w:rPr>
        <w:t>This helps us prioritise your project and manage our workload efficiently. </w:t>
      </w:r>
    </w:p>
    <w:p w14:paraId="48DB23E6" w14:textId="19FD16A2" w:rsidR="00557C48" w:rsidRPr="0008539F" w:rsidRDefault="008F7EB9" w:rsidP="00557C48">
      <w:pPr>
        <w:pStyle w:val="Heading2"/>
        <w:rPr>
          <w:lang w:val="en-AU"/>
        </w:rPr>
      </w:pPr>
      <w:r w:rsidRPr="0008539F">
        <w:rPr>
          <w:lang w:val="en-AU"/>
        </w:rPr>
        <w:t>Data Sensitivities</w:t>
      </w:r>
    </w:p>
    <w:p w14:paraId="7CFC5ECC" w14:textId="72873A79" w:rsidR="00B7725E" w:rsidRPr="0008539F" w:rsidRDefault="0060555A" w:rsidP="00E45415">
      <w:pPr>
        <w:spacing w:after="0"/>
        <w:rPr>
          <w:rFonts w:ascii="Proxima Nova Rg" w:hAnsi="Proxima Nova Rg"/>
          <w:lang w:val="en-AU"/>
        </w:rPr>
      </w:pPr>
      <w:r w:rsidRPr="0008539F">
        <w:rPr>
          <w:rFonts w:ascii="Proxima Nova Rg" w:hAnsi="Proxima Nova Rg"/>
          <w:b/>
          <w:bCs/>
          <w:lang w:val="en-AU"/>
        </w:rPr>
        <w:t>Outline</w:t>
      </w:r>
      <w:r w:rsidR="00B7725E" w:rsidRPr="0008539F">
        <w:rPr>
          <w:rFonts w:ascii="Proxima Nova Rg" w:hAnsi="Proxima Nova Rg"/>
          <w:b/>
          <w:bCs/>
          <w:lang w:val="en-AU"/>
        </w:rPr>
        <w:t>:</w:t>
      </w:r>
      <w:r w:rsidR="00B7725E" w:rsidRPr="0008539F">
        <w:rPr>
          <w:rFonts w:ascii="Proxima Nova Rg" w:hAnsi="Proxima Nova Rg"/>
          <w:lang w:val="en-AU"/>
        </w:rPr>
        <w:t xml:space="preserve"> Any relevant protocols or restrictions related to </w:t>
      </w:r>
      <w:r w:rsidR="00ED25F6" w:rsidRPr="0008539F">
        <w:rPr>
          <w:rFonts w:ascii="Proxima Nova Rg" w:hAnsi="Proxima Nova Rg"/>
          <w:lang w:val="en-AU"/>
        </w:rPr>
        <w:t xml:space="preserve">your </w:t>
      </w:r>
      <w:r w:rsidR="00B7725E" w:rsidRPr="0008539F">
        <w:rPr>
          <w:rFonts w:ascii="Proxima Nova Rg" w:hAnsi="Proxima Nova Rg"/>
          <w:lang w:val="en-AU"/>
        </w:rPr>
        <w:t xml:space="preserve">data </w:t>
      </w:r>
      <w:r w:rsidR="004D3E35" w:rsidRPr="0008539F">
        <w:rPr>
          <w:rFonts w:ascii="Proxima Nova Rg" w:hAnsi="Proxima Nova Rg"/>
          <w:i/>
          <w:iCs/>
          <w:lang w:val="en-AU"/>
        </w:rPr>
        <w:t>before</w:t>
      </w:r>
      <w:r w:rsidR="00ED25F6" w:rsidRPr="0008539F">
        <w:rPr>
          <w:rFonts w:ascii="Proxima Nova Rg" w:hAnsi="Proxima Nova Rg"/>
          <w:lang w:val="en-AU"/>
        </w:rPr>
        <w:t xml:space="preserve"> sending it to us</w:t>
      </w:r>
      <w:r w:rsidR="00B7725E" w:rsidRPr="0008539F">
        <w:rPr>
          <w:rFonts w:ascii="Proxima Nova Rg" w:hAnsi="Proxima Nova Rg"/>
          <w:lang w:val="en-AU"/>
        </w:rPr>
        <w:t>. Discuss ethical or confidentiality concerns during your pre-Christmas meeting.</w:t>
      </w:r>
      <w:r w:rsidR="00B7725E" w:rsidRPr="0008539F">
        <w:rPr>
          <w:rFonts w:ascii="Proxima Nova Rg" w:hAnsi="Proxima Nova Rg"/>
          <w:lang w:val="en-AU"/>
        </w:rPr>
        <w:br/>
      </w:r>
      <w:r w:rsidR="00B7725E" w:rsidRPr="0008539F">
        <w:rPr>
          <w:rFonts w:ascii="Proxima Nova Rg" w:hAnsi="Proxima Nova Rg"/>
          <w:b/>
          <w:bCs/>
          <w:lang w:val="en-AU"/>
        </w:rPr>
        <w:t>Why:</w:t>
      </w:r>
      <w:r w:rsidR="00B7725E" w:rsidRPr="0008539F">
        <w:rPr>
          <w:rFonts w:ascii="Proxima Nova Rg" w:hAnsi="Proxima Nova Rg"/>
          <w:lang w:val="en-AU"/>
        </w:rPr>
        <w:t xml:space="preserve"> Ensures compliance with regulations and secure data handling.</w:t>
      </w:r>
    </w:p>
    <w:p w14:paraId="0D2B6A5C" w14:textId="77777777" w:rsidR="00557C48" w:rsidRPr="0008539F" w:rsidRDefault="00557C48" w:rsidP="00E45415">
      <w:pPr>
        <w:spacing w:after="0"/>
        <w:rPr>
          <w:rFonts w:ascii="Proxima Nova Rg" w:hAnsi="Proxima Nova Rg"/>
          <w:color w:val="31849B" w:themeColor="accent5" w:themeShade="BF"/>
          <w:lang w:val="en-AU"/>
        </w:rPr>
      </w:pPr>
    </w:p>
    <w:bookmarkEnd w:id="0"/>
    <w:p w14:paraId="7A146E15" w14:textId="3A7010B0" w:rsidR="007A7AAD" w:rsidRPr="006B2036" w:rsidRDefault="007A7AAD" w:rsidP="00557C48">
      <w:pPr>
        <w:rPr>
          <w:rFonts w:ascii="Proxima Nova Rg" w:hAnsi="Proxima Nova Rg"/>
          <w:lang w:val="en-AU"/>
        </w:rPr>
      </w:pPr>
      <w:r w:rsidRPr="006B2036">
        <w:rPr>
          <w:rFonts w:ascii="Proxima Nova Rg" w:hAnsi="Proxima Nova Rg"/>
          <w:lang w:val="en-AU"/>
        </w:rPr>
        <w:t>Thank you for your cooperation during this busy period. Following these guidelines will help us efficiently manage your project and deliver quality results. We appreciate your support and look forward to a successful collaboration.</w:t>
      </w:r>
    </w:p>
    <w:sectPr w:rsidR="007A7AAD" w:rsidRPr="006B2036" w:rsidSect="00344C07">
      <w:headerReference w:type="default" r:id="rId7"/>
      <w:footerReference w:type="default" r:id="rId8"/>
      <w:headerReference w:type="first" r:id="rId9"/>
      <w:footerReference w:type="first" r:id="rId10"/>
      <w:pgSz w:w="11900" w:h="16840"/>
      <w:pgMar w:top="1440" w:right="1080" w:bottom="1440" w:left="1080" w:header="567" w:footer="113"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28AE6A" w14:textId="77777777" w:rsidR="007F26E9" w:rsidRDefault="007F26E9">
      <w:pPr>
        <w:spacing w:after="0"/>
      </w:pPr>
      <w:r>
        <w:separator/>
      </w:r>
    </w:p>
  </w:endnote>
  <w:endnote w:type="continuationSeparator" w:id="0">
    <w:p w14:paraId="4DD762B4" w14:textId="77777777" w:rsidR="007F26E9" w:rsidRDefault="007F26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Proxima Nova">
    <w:altName w:val="Tahoma"/>
    <w:charset w:val="00"/>
    <w:family w:val="auto"/>
    <w:pitch w:val="variable"/>
    <w:sig w:usb0="20000287" w:usb1="00000001" w:usb2="00000000" w:usb3="00000000" w:csb0="0000019F" w:csb1="00000000"/>
  </w:font>
  <w:font w:name="Times New Roman (Headings CS)">
    <w:altName w:val="Times New Roman"/>
    <w:panose1 w:val="00000000000000000000"/>
    <w:charset w:val="00"/>
    <w:family w:val="roman"/>
    <w:notTrueType/>
    <w:pitch w:val="default"/>
  </w:font>
  <w:font w:name="Proxima Nova Rg">
    <w:panose1 w:val="02000506030000020004"/>
    <w:charset w:val="00"/>
    <w:family w:val="modern"/>
    <w:notTrueType/>
    <w:pitch w:val="variable"/>
    <w:sig w:usb0="A00002EF" w:usb1="5000E0FB"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2272297"/>
      <w:docPartObj>
        <w:docPartGallery w:val="Page Numbers (Bottom of Page)"/>
        <w:docPartUnique/>
      </w:docPartObj>
    </w:sdtPr>
    <w:sdtEndPr>
      <w:rPr>
        <w:color w:val="7F7F7F" w:themeColor="background1" w:themeShade="7F"/>
        <w:spacing w:val="60"/>
      </w:rPr>
    </w:sdtEndPr>
    <w:sdtContent>
      <w:p w14:paraId="6A7F40ED" w14:textId="77777777" w:rsidR="0039646A" w:rsidRDefault="00473A6B">
        <w:pPr>
          <w:pStyle w:val="Footer"/>
          <w:pBdr>
            <w:top w:val="single" w:sz="4" w:space="1" w:color="D9D9D9" w:themeColor="background1" w:themeShade="D9"/>
          </w:pBdr>
          <w:jc w:val="right"/>
        </w:pPr>
        <w:r>
          <w:rPr>
            <w:noProof/>
          </w:rPr>
          <w:drawing>
            <wp:inline distT="0" distB="0" distL="0" distR="0" wp14:anchorId="6A7F40F4" wp14:editId="6A7F40F5">
              <wp:extent cx="5731200" cy="883897"/>
              <wp:effectExtent l="0" t="0" r="0" b="0"/>
              <wp:docPr id="1671490462"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90761" name="Picture 3"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200" cy="883897"/>
                      </a:xfrm>
                      <a:prstGeom prst="rect">
                        <a:avLst/>
                      </a:prstGeom>
                    </pic:spPr>
                  </pic:pic>
                </a:graphicData>
              </a:graphic>
            </wp:inline>
          </w:drawing>
        </w:r>
      </w:p>
      <w:p w14:paraId="6A7F40EE" w14:textId="77777777" w:rsidR="00473A6B" w:rsidRDefault="00473A6B">
        <w:pPr>
          <w:pStyle w:val="Footer"/>
          <w:pBdr>
            <w:top w:val="single" w:sz="4" w:space="1" w:color="D9D9D9" w:themeColor="background1" w:themeShade="D9"/>
          </w:pBdr>
          <w:jc w:val="right"/>
        </w:pPr>
        <w:r w:rsidRPr="00610A45">
          <w:rPr>
            <w:rFonts w:cs="Arial"/>
          </w:rPr>
          <w:fldChar w:fldCharType="begin"/>
        </w:r>
        <w:r w:rsidRPr="00610A45">
          <w:rPr>
            <w:rFonts w:cs="Arial"/>
          </w:rPr>
          <w:instrText xml:space="preserve"> PAGE   \* MERGEFORMAT </w:instrText>
        </w:r>
        <w:r w:rsidRPr="00610A45">
          <w:rPr>
            <w:rFonts w:cs="Arial"/>
          </w:rPr>
          <w:fldChar w:fldCharType="separate"/>
        </w:r>
        <w:r w:rsidRPr="00610A45">
          <w:rPr>
            <w:rFonts w:cs="Arial"/>
            <w:noProof/>
          </w:rPr>
          <w:t>2</w:t>
        </w:r>
        <w:r w:rsidRPr="00610A45">
          <w:rPr>
            <w:rFonts w:cs="Arial"/>
            <w:noProof/>
          </w:rPr>
          <w:fldChar w:fldCharType="end"/>
        </w:r>
        <w:r w:rsidRPr="00610A45">
          <w:rPr>
            <w:rFonts w:cs="Arial"/>
          </w:rPr>
          <w:t xml:space="preserve"> | </w:t>
        </w:r>
        <w:r w:rsidRPr="00610A45">
          <w:rPr>
            <w:rFonts w:cs="Arial"/>
            <w:color w:val="7F7F7F" w:themeColor="background1" w:themeShade="7F"/>
            <w:spacing w:val="60"/>
          </w:rPr>
          <w:t>Page</w:t>
        </w:r>
      </w:p>
    </w:sdtContent>
  </w:sdt>
  <w:p w14:paraId="6A7F40EF" w14:textId="77777777" w:rsidR="00D9793C" w:rsidRDefault="00D9793C" w:rsidP="00473A6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F40F1" w14:textId="77777777" w:rsidR="00B24FDB" w:rsidRDefault="00B24FDB">
    <w:pPr>
      <w:pStyle w:val="Footer"/>
    </w:pPr>
    <w:r>
      <w:rPr>
        <w:noProof/>
      </w:rPr>
      <w:drawing>
        <wp:inline distT="0" distB="0" distL="0" distR="0" wp14:anchorId="6A7F40F8" wp14:editId="6A7F40F9">
          <wp:extent cx="5928986" cy="914400"/>
          <wp:effectExtent l="0" t="0" r="0" b="0"/>
          <wp:docPr id="1467886012"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90761" name="Picture 3"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03518" cy="92589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533C20" w14:textId="77777777" w:rsidR="007F26E9" w:rsidRDefault="007F26E9">
      <w:pPr>
        <w:spacing w:after="0"/>
      </w:pPr>
      <w:r>
        <w:separator/>
      </w:r>
    </w:p>
  </w:footnote>
  <w:footnote w:type="continuationSeparator" w:id="0">
    <w:p w14:paraId="1250E89E" w14:textId="77777777" w:rsidR="007F26E9" w:rsidRDefault="007F26E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F40EC" w14:textId="77777777" w:rsidR="008E1E86" w:rsidRDefault="00D9793C" w:rsidP="008E1E86">
    <w:pPr>
      <w:pStyle w:val="Header"/>
      <w:jc w:val="right"/>
    </w:pPr>
    <w:r>
      <w:rPr>
        <w:noProof/>
      </w:rPr>
      <w:drawing>
        <wp:inline distT="0" distB="0" distL="0" distR="0" wp14:anchorId="6A7F40F2" wp14:editId="6A7F40F3">
          <wp:extent cx="648000" cy="339497"/>
          <wp:effectExtent l="0" t="0" r="0" b="0"/>
          <wp:docPr id="203599745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3270" name="Graphic 929413270"/>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33967" t="44218" r="34026" b="44082"/>
                  <a:stretch/>
                </pic:blipFill>
                <pic:spPr bwMode="auto">
                  <a:xfrm>
                    <a:off x="0" y="0"/>
                    <a:ext cx="648000" cy="339497"/>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F40F0" w14:textId="1E7223A6" w:rsidR="00B24FDB" w:rsidRDefault="003B0CCE" w:rsidP="00B24FDB">
    <w:pPr>
      <w:pStyle w:val="Header"/>
      <w:jc w:val="right"/>
    </w:pPr>
    <w:r>
      <w:rPr>
        <w:noProof/>
      </w:rPr>
      <w:ptab w:relativeTo="margin" w:alignment="right" w:leader="none"/>
    </w:r>
    <w:r w:rsidR="00B24FDB">
      <w:rPr>
        <w:noProof/>
      </w:rPr>
      <w:drawing>
        <wp:inline distT="0" distB="0" distL="0" distR="0" wp14:anchorId="6A7F40F6" wp14:editId="36BFF4CB">
          <wp:extent cx="1277413" cy="669254"/>
          <wp:effectExtent l="0" t="0" r="0" b="0"/>
          <wp:docPr id="20841030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3270" name="Graphic 929413270"/>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33967" t="44218" r="34026" b="44082"/>
                  <a:stretch/>
                </pic:blipFill>
                <pic:spPr bwMode="auto">
                  <a:xfrm>
                    <a:off x="0" y="0"/>
                    <a:ext cx="1329546" cy="69656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07CCB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8757C7"/>
    <w:multiLevelType w:val="multilevel"/>
    <w:tmpl w:val="8E7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26938"/>
    <w:multiLevelType w:val="multilevel"/>
    <w:tmpl w:val="9208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0CD2DE"/>
    <w:multiLevelType w:val="multilevel"/>
    <w:tmpl w:val="95D0F09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C603469"/>
    <w:multiLevelType w:val="hybridMultilevel"/>
    <w:tmpl w:val="DBFCF5A2"/>
    <w:lvl w:ilvl="0" w:tplc="EFD8B76A">
      <w:start w:val="1"/>
      <w:numFmt w:val="lowerLetter"/>
      <w:lvlText w:val="%1."/>
      <w:lvlJc w:val="left"/>
      <w:pPr>
        <w:ind w:left="720" w:hanging="360"/>
      </w:pPr>
      <w:rPr>
        <w:rFonts w:ascii="Arial" w:hAnsi="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3B539EA"/>
    <w:multiLevelType w:val="multilevel"/>
    <w:tmpl w:val="236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B4698"/>
    <w:multiLevelType w:val="hybridMultilevel"/>
    <w:tmpl w:val="3C48FF4C"/>
    <w:lvl w:ilvl="0" w:tplc="F66C4788">
      <w:start w:val="1"/>
      <w:numFmt w:val="bullet"/>
      <w:lvlText w:val=""/>
      <w:lvlJc w:val="left"/>
      <w:pPr>
        <w:ind w:left="717" w:hanging="360"/>
      </w:pPr>
      <w:rPr>
        <w:rFonts w:ascii="Symbol" w:eastAsiaTheme="minorEastAsia" w:hAnsi="Symbol" w:cs="Times New Roman (Body CS)"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BAA7AF3"/>
    <w:multiLevelType w:val="multilevel"/>
    <w:tmpl w:val="FED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CB653B"/>
    <w:multiLevelType w:val="multilevel"/>
    <w:tmpl w:val="8D4A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AA3DBA"/>
    <w:multiLevelType w:val="multilevel"/>
    <w:tmpl w:val="8EB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E10712"/>
    <w:multiLevelType w:val="multilevel"/>
    <w:tmpl w:val="CA0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9F5B3A"/>
    <w:multiLevelType w:val="multilevel"/>
    <w:tmpl w:val="2D3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ED463E"/>
    <w:multiLevelType w:val="multilevel"/>
    <w:tmpl w:val="F70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3E11E4"/>
    <w:multiLevelType w:val="hybridMultilevel"/>
    <w:tmpl w:val="4C222A10"/>
    <w:lvl w:ilvl="0" w:tplc="3826955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2B962C6"/>
    <w:multiLevelType w:val="multilevel"/>
    <w:tmpl w:val="1DD8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290064"/>
    <w:multiLevelType w:val="hybridMultilevel"/>
    <w:tmpl w:val="BB320BE6"/>
    <w:lvl w:ilvl="0" w:tplc="F66C4788">
      <w:start w:val="1"/>
      <w:numFmt w:val="bullet"/>
      <w:lvlText w:val=""/>
      <w:lvlJc w:val="left"/>
      <w:pPr>
        <w:ind w:left="717" w:hanging="360"/>
      </w:pPr>
      <w:rPr>
        <w:rFonts w:ascii="Symbol" w:eastAsiaTheme="minorEastAsia" w:hAnsi="Symbol" w:cs="Times New Roman (Body CS)" w:hint="default"/>
        <w:b/>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6" w15:restartNumberingAfterBreak="0">
    <w:nsid w:val="76BE21DF"/>
    <w:multiLevelType w:val="hybridMultilevel"/>
    <w:tmpl w:val="4DB0B372"/>
    <w:lvl w:ilvl="0" w:tplc="F836F038">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79580174">
    <w:abstractNumId w:val="3"/>
  </w:num>
  <w:num w:numId="2" w16cid:durableId="136266283">
    <w:abstractNumId w:val="4"/>
  </w:num>
  <w:num w:numId="3" w16cid:durableId="692073321">
    <w:abstractNumId w:val="16"/>
  </w:num>
  <w:num w:numId="4" w16cid:durableId="1378041453">
    <w:abstractNumId w:val="0"/>
  </w:num>
  <w:num w:numId="5" w16cid:durableId="537397174">
    <w:abstractNumId w:val="11"/>
  </w:num>
  <w:num w:numId="6" w16cid:durableId="850296718">
    <w:abstractNumId w:val="2"/>
  </w:num>
  <w:num w:numId="7" w16cid:durableId="1630353757">
    <w:abstractNumId w:val="12"/>
  </w:num>
  <w:num w:numId="8" w16cid:durableId="93016017">
    <w:abstractNumId w:val="7"/>
  </w:num>
  <w:num w:numId="9" w16cid:durableId="797644083">
    <w:abstractNumId w:val="10"/>
  </w:num>
  <w:num w:numId="10" w16cid:durableId="121771486">
    <w:abstractNumId w:val="9"/>
  </w:num>
  <w:num w:numId="11" w16cid:durableId="112134765">
    <w:abstractNumId w:val="1"/>
  </w:num>
  <w:num w:numId="12" w16cid:durableId="1662007167">
    <w:abstractNumId w:val="14"/>
  </w:num>
  <w:num w:numId="13" w16cid:durableId="861163883">
    <w:abstractNumId w:val="8"/>
  </w:num>
  <w:num w:numId="14" w16cid:durableId="1698580698">
    <w:abstractNumId w:val="5"/>
  </w:num>
  <w:num w:numId="15" w16cid:durableId="1063479293">
    <w:abstractNumId w:val="13"/>
  </w:num>
  <w:num w:numId="16" w16cid:durableId="20977491">
    <w:abstractNumId w:val="15"/>
  </w:num>
  <w:num w:numId="17" w16cid:durableId="1407072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5C01"/>
    <w:rsid w:val="000015E2"/>
    <w:rsid w:val="00001A1D"/>
    <w:rsid w:val="00013A8B"/>
    <w:rsid w:val="000232BD"/>
    <w:rsid w:val="00023756"/>
    <w:rsid w:val="00034304"/>
    <w:rsid w:val="000436EF"/>
    <w:rsid w:val="00047ED7"/>
    <w:rsid w:val="00057180"/>
    <w:rsid w:val="00057CED"/>
    <w:rsid w:val="0006092A"/>
    <w:rsid w:val="00065CF7"/>
    <w:rsid w:val="00067A4F"/>
    <w:rsid w:val="0008539F"/>
    <w:rsid w:val="0008594A"/>
    <w:rsid w:val="0009166C"/>
    <w:rsid w:val="000C7803"/>
    <w:rsid w:val="000D7CD7"/>
    <w:rsid w:val="000F1C9D"/>
    <w:rsid w:val="000F61B2"/>
    <w:rsid w:val="001104E8"/>
    <w:rsid w:val="00130436"/>
    <w:rsid w:val="0014268D"/>
    <w:rsid w:val="00150FC2"/>
    <w:rsid w:val="00154C9A"/>
    <w:rsid w:val="0016162A"/>
    <w:rsid w:val="00187743"/>
    <w:rsid w:val="001879D0"/>
    <w:rsid w:val="00193F6E"/>
    <w:rsid w:val="00194D98"/>
    <w:rsid w:val="00197863"/>
    <w:rsid w:val="001A4E09"/>
    <w:rsid w:val="001B5D8D"/>
    <w:rsid w:val="001C242F"/>
    <w:rsid w:val="001E1223"/>
    <w:rsid w:val="001F0F50"/>
    <w:rsid w:val="001F5E01"/>
    <w:rsid w:val="00210627"/>
    <w:rsid w:val="002141CD"/>
    <w:rsid w:val="00231101"/>
    <w:rsid w:val="00251F7D"/>
    <w:rsid w:val="00267E6C"/>
    <w:rsid w:val="002A53E4"/>
    <w:rsid w:val="002C01CD"/>
    <w:rsid w:val="002C3755"/>
    <w:rsid w:val="002D66C0"/>
    <w:rsid w:val="002E7393"/>
    <w:rsid w:val="002F57A3"/>
    <w:rsid w:val="00302C35"/>
    <w:rsid w:val="00303EED"/>
    <w:rsid w:val="00310154"/>
    <w:rsid w:val="00315041"/>
    <w:rsid w:val="003207C2"/>
    <w:rsid w:val="00327C62"/>
    <w:rsid w:val="00335AE8"/>
    <w:rsid w:val="00340665"/>
    <w:rsid w:val="00344C07"/>
    <w:rsid w:val="003862E8"/>
    <w:rsid w:val="00390651"/>
    <w:rsid w:val="0039646A"/>
    <w:rsid w:val="00396A66"/>
    <w:rsid w:val="003A41BF"/>
    <w:rsid w:val="003B0ACA"/>
    <w:rsid w:val="003B0CCE"/>
    <w:rsid w:val="003B4994"/>
    <w:rsid w:val="003B6C6E"/>
    <w:rsid w:val="003B72A9"/>
    <w:rsid w:val="003B7790"/>
    <w:rsid w:val="003C4134"/>
    <w:rsid w:val="003D69A4"/>
    <w:rsid w:val="003D7CF7"/>
    <w:rsid w:val="003E539B"/>
    <w:rsid w:val="004050B4"/>
    <w:rsid w:val="00424503"/>
    <w:rsid w:val="004308E9"/>
    <w:rsid w:val="004335CD"/>
    <w:rsid w:val="00455896"/>
    <w:rsid w:val="004649C6"/>
    <w:rsid w:val="0046684E"/>
    <w:rsid w:val="00473A6B"/>
    <w:rsid w:val="00476D84"/>
    <w:rsid w:val="00496B29"/>
    <w:rsid w:val="004B5921"/>
    <w:rsid w:val="004B6CE4"/>
    <w:rsid w:val="004D3E35"/>
    <w:rsid w:val="005005ED"/>
    <w:rsid w:val="00511CFD"/>
    <w:rsid w:val="00511DD8"/>
    <w:rsid w:val="005168FB"/>
    <w:rsid w:val="0054221A"/>
    <w:rsid w:val="00557C48"/>
    <w:rsid w:val="00563A46"/>
    <w:rsid w:val="00567C4A"/>
    <w:rsid w:val="00590222"/>
    <w:rsid w:val="005A77C9"/>
    <w:rsid w:val="005B3970"/>
    <w:rsid w:val="005B53CD"/>
    <w:rsid w:val="005D7C67"/>
    <w:rsid w:val="005E1E8C"/>
    <w:rsid w:val="005F082E"/>
    <w:rsid w:val="006047B3"/>
    <w:rsid w:val="0060555A"/>
    <w:rsid w:val="006061A1"/>
    <w:rsid w:val="00610A45"/>
    <w:rsid w:val="00614328"/>
    <w:rsid w:val="00621DA6"/>
    <w:rsid w:val="00627ABC"/>
    <w:rsid w:val="00632977"/>
    <w:rsid w:val="0065741E"/>
    <w:rsid w:val="00662375"/>
    <w:rsid w:val="0066684B"/>
    <w:rsid w:val="006762AE"/>
    <w:rsid w:val="0069085A"/>
    <w:rsid w:val="00696536"/>
    <w:rsid w:val="006A5828"/>
    <w:rsid w:val="006A5B1C"/>
    <w:rsid w:val="006A7325"/>
    <w:rsid w:val="006B2036"/>
    <w:rsid w:val="006C0684"/>
    <w:rsid w:val="006C2780"/>
    <w:rsid w:val="006C2FB1"/>
    <w:rsid w:val="006D215F"/>
    <w:rsid w:val="006E28EC"/>
    <w:rsid w:val="006F15D1"/>
    <w:rsid w:val="00702104"/>
    <w:rsid w:val="00702A6D"/>
    <w:rsid w:val="0070455F"/>
    <w:rsid w:val="007116BD"/>
    <w:rsid w:val="007251A2"/>
    <w:rsid w:val="00732C0B"/>
    <w:rsid w:val="00735F57"/>
    <w:rsid w:val="00741461"/>
    <w:rsid w:val="0074789E"/>
    <w:rsid w:val="00747BAA"/>
    <w:rsid w:val="00750A14"/>
    <w:rsid w:val="007832EE"/>
    <w:rsid w:val="0078670B"/>
    <w:rsid w:val="007914C9"/>
    <w:rsid w:val="00792880"/>
    <w:rsid w:val="0079407A"/>
    <w:rsid w:val="00796786"/>
    <w:rsid w:val="007A7AAD"/>
    <w:rsid w:val="007C7F26"/>
    <w:rsid w:val="007D04D4"/>
    <w:rsid w:val="007D1C9D"/>
    <w:rsid w:val="007D25B2"/>
    <w:rsid w:val="007F078D"/>
    <w:rsid w:val="007F26E9"/>
    <w:rsid w:val="008063AB"/>
    <w:rsid w:val="008214EA"/>
    <w:rsid w:val="00824A9C"/>
    <w:rsid w:val="00853024"/>
    <w:rsid w:val="0085437F"/>
    <w:rsid w:val="00870947"/>
    <w:rsid w:val="00870FC9"/>
    <w:rsid w:val="008878C7"/>
    <w:rsid w:val="00893562"/>
    <w:rsid w:val="008955CC"/>
    <w:rsid w:val="008B12CC"/>
    <w:rsid w:val="008B634F"/>
    <w:rsid w:val="008C0F28"/>
    <w:rsid w:val="008C343F"/>
    <w:rsid w:val="008D57BC"/>
    <w:rsid w:val="008E017E"/>
    <w:rsid w:val="008E1E86"/>
    <w:rsid w:val="008F328A"/>
    <w:rsid w:val="008F6ED6"/>
    <w:rsid w:val="008F7EB9"/>
    <w:rsid w:val="00900538"/>
    <w:rsid w:val="009159AC"/>
    <w:rsid w:val="009268EC"/>
    <w:rsid w:val="00936357"/>
    <w:rsid w:val="009641F3"/>
    <w:rsid w:val="009757D6"/>
    <w:rsid w:val="00981F6A"/>
    <w:rsid w:val="00982CD0"/>
    <w:rsid w:val="00984AC6"/>
    <w:rsid w:val="00984E37"/>
    <w:rsid w:val="00987537"/>
    <w:rsid w:val="009A11F0"/>
    <w:rsid w:val="009A4661"/>
    <w:rsid w:val="009A64E3"/>
    <w:rsid w:val="009B4CA0"/>
    <w:rsid w:val="009C0C94"/>
    <w:rsid w:val="009D4907"/>
    <w:rsid w:val="009D5A7A"/>
    <w:rsid w:val="009F307D"/>
    <w:rsid w:val="00A063E0"/>
    <w:rsid w:val="00A10B42"/>
    <w:rsid w:val="00A443E0"/>
    <w:rsid w:val="00A452F3"/>
    <w:rsid w:val="00A46C2E"/>
    <w:rsid w:val="00A504C8"/>
    <w:rsid w:val="00A53AD6"/>
    <w:rsid w:val="00A73481"/>
    <w:rsid w:val="00A82DF8"/>
    <w:rsid w:val="00AA3134"/>
    <w:rsid w:val="00AB447B"/>
    <w:rsid w:val="00AB6FDE"/>
    <w:rsid w:val="00AC0FAB"/>
    <w:rsid w:val="00AC2A1A"/>
    <w:rsid w:val="00AD2A63"/>
    <w:rsid w:val="00AE21E8"/>
    <w:rsid w:val="00AE305E"/>
    <w:rsid w:val="00AF349B"/>
    <w:rsid w:val="00AF3FE3"/>
    <w:rsid w:val="00AF52BD"/>
    <w:rsid w:val="00B2086F"/>
    <w:rsid w:val="00B24FDB"/>
    <w:rsid w:val="00B54AC1"/>
    <w:rsid w:val="00B56018"/>
    <w:rsid w:val="00B60442"/>
    <w:rsid w:val="00B7725E"/>
    <w:rsid w:val="00B93AFF"/>
    <w:rsid w:val="00B95534"/>
    <w:rsid w:val="00BA0F87"/>
    <w:rsid w:val="00BA5949"/>
    <w:rsid w:val="00BB4D5F"/>
    <w:rsid w:val="00BC4D70"/>
    <w:rsid w:val="00BD33D9"/>
    <w:rsid w:val="00BD3D0B"/>
    <w:rsid w:val="00BD5036"/>
    <w:rsid w:val="00BE00D4"/>
    <w:rsid w:val="00BE1862"/>
    <w:rsid w:val="00BE2853"/>
    <w:rsid w:val="00C01118"/>
    <w:rsid w:val="00C0164C"/>
    <w:rsid w:val="00C358C3"/>
    <w:rsid w:val="00C46D9E"/>
    <w:rsid w:val="00C54D89"/>
    <w:rsid w:val="00C55E5F"/>
    <w:rsid w:val="00C57022"/>
    <w:rsid w:val="00C60843"/>
    <w:rsid w:val="00C61326"/>
    <w:rsid w:val="00C837AC"/>
    <w:rsid w:val="00C92591"/>
    <w:rsid w:val="00C95A42"/>
    <w:rsid w:val="00CA057D"/>
    <w:rsid w:val="00CA5E9D"/>
    <w:rsid w:val="00CA69F9"/>
    <w:rsid w:val="00CB4537"/>
    <w:rsid w:val="00CC34BB"/>
    <w:rsid w:val="00CE36B7"/>
    <w:rsid w:val="00CF4BFF"/>
    <w:rsid w:val="00D05F9E"/>
    <w:rsid w:val="00D201A7"/>
    <w:rsid w:val="00D26016"/>
    <w:rsid w:val="00D304DD"/>
    <w:rsid w:val="00D4750D"/>
    <w:rsid w:val="00D65482"/>
    <w:rsid w:val="00D65C38"/>
    <w:rsid w:val="00D66CB0"/>
    <w:rsid w:val="00D751B8"/>
    <w:rsid w:val="00D9793C"/>
    <w:rsid w:val="00DA35AA"/>
    <w:rsid w:val="00DA4BF0"/>
    <w:rsid w:val="00DB1D87"/>
    <w:rsid w:val="00DD6A1B"/>
    <w:rsid w:val="00DE3554"/>
    <w:rsid w:val="00DE6D0C"/>
    <w:rsid w:val="00DF3707"/>
    <w:rsid w:val="00E44AD8"/>
    <w:rsid w:val="00E45415"/>
    <w:rsid w:val="00E46FCE"/>
    <w:rsid w:val="00E55A7F"/>
    <w:rsid w:val="00E564AF"/>
    <w:rsid w:val="00E617D9"/>
    <w:rsid w:val="00E65B72"/>
    <w:rsid w:val="00E72E7A"/>
    <w:rsid w:val="00E812BB"/>
    <w:rsid w:val="00E81DB1"/>
    <w:rsid w:val="00E85B0F"/>
    <w:rsid w:val="00E8625B"/>
    <w:rsid w:val="00E8720F"/>
    <w:rsid w:val="00E9419C"/>
    <w:rsid w:val="00E94A09"/>
    <w:rsid w:val="00EA3F99"/>
    <w:rsid w:val="00EB5E14"/>
    <w:rsid w:val="00EB78C5"/>
    <w:rsid w:val="00EC29E1"/>
    <w:rsid w:val="00EC7CCF"/>
    <w:rsid w:val="00ED25F6"/>
    <w:rsid w:val="00F0464A"/>
    <w:rsid w:val="00F07B54"/>
    <w:rsid w:val="00F32036"/>
    <w:rsid w:val="00F40C95"/>
    <w:rsid w:val="00F43158"/>
    <w:rsid w:val="00F67786"/>
    <w:rsid w:val="00F74882"/>
    <w:rsid w:val="00F767E9"/>
    <w:rsid w:val="00F95C01"/>
    <w:rsid w:val="00FA0AB4"/>
    <w:rsid w:val="00FA207F"/>
    <w:rsid w:val="00FA532D"/>
    <w:rsid w:val="00FB126E"/>
    <w:rsid w:val="00FF0BD5"/>
    <w:rsid w:val="00FF5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F40AF"/>
  <w15:docId w15:val="{8EAEB036-042F-4BCE-BAD2-0F36DE9D0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2A63"/>
    <w:rPr>
      <w:rFonts w:ascii="Proxima Nova" w:eastAsiaTheme="minorEastAsia" w:hAnsi="Proxima Nova" w:cs="Times New Roman (Body CS)"/>
      <w:kern w:val="21"/>
      <w:sz w:val="22"/>
    </w:rPr>
  </w:style>
  <w:style w:type="paragraph" w:styleId="Heading1">
    <w:name w:val="heading 1"/>
    <w:basedOn w:val="Normal"/>
    <w:next w:val="BodyText"/>
    <w:link w:val="Heading1Char"/>
    <w:uiPriority w:val="9"/>
    <w:qFormat/>
    <w:rsid w:val="00A452F3"/>
    <w:pPr>
      <w:keepNext/>
      <w:keepLines/>
      <w:spacing w:before="480" w:after="0"/>
      <w:outlineLvl w:val="0"/>
    </w:pPr>
    <w:rPr>
      <w:rFonts w:eastAsiaTheme="majorEastAsia" w:cstheme="majorBidi"/>
      <w:b/>
      <w:bCs/>
      <w:color w:val="00808C"/>
      <w:sz w:val="40"/>
      <w:szCs w:val="32"/>
    </w:rPr>
  </w:style>
  <w:style w:type="paragraph" w:styleId="Heading2">
    <w:name w:val="heading 2"/>
    <w:basedOn w:val="Normal"/>
    <w:next w:val="BodyText"/>
    <w:uiPriority w:val="9"/>
    <w:unhideWhenUsed/>
    <w:qFormat/>
    <w:rsid w:val="00065CF7"/>
    <w:pPr>
      <w:keepNext/>
      <w:keepLines/>
      <w:spacing w:before="200" w:after="0"/>
      <w:outlineLvl w:val="1"/>
    </w:pPr>
    <w:rPr>
      <w:rFonts w:eastAsiaTheme="majorEastAsia" w:cs="Times New Roman (Headings CS)"/>
      <w:b/>
      <w:bCs/>
      <w:color w:val="262625"/>
      <w:sz w:val="28"/>
      <w:szCs w:val="28"/>
    </w:rPr>
  </w:style>
  <w:style w:type="paragraph" w:styleId="Heading3">
    <w:name w:val="heading 3"/>
    <w:basedOn w:val="Normal"/>
    <w:next w:val="BodyText"/>
    <w:uiPriority w:val="9"/>
    <w:unhideWhenUsed/>
    <w:qFormat/>
    <w:rsid w:val="00067A4F"/>
    <w:pPr>
      <w:keepNext/>
      <w:keepLines/>
      <w:spacing w:before="200" w:after="0"/>
      <w:outlineLvl w:val="2"/>
    </w:pPr>
    <w:rPr>
      <w:rFonts w:eastAsiaTheme="majorEastAsia" w:cstheme="majorBidi"/>
      <w:bCs/>
    </w:rPr>
  </w:style>
  <w:style w:type="paragraph" w:styleId="Heading4">
    <w:name w:val="heading 4"/>
    <w:basedOn w:val="Normal"/>
    <w:next w:val="BodyText"/>
    <w:uiPriority w:val="9"/>
    <w:unhideWhenUsed/>
    <w:qFormat/>
    <w:rsid w:val="00B93AFF"/>
    <w:pPr>
      <w:keepNext/>
      <w:keepLines/>
      <w:spacing w:before="200" w:after="0"/>
      <w:outlineLvl w:val="3"/>
    </w:pPr>
    <w:rPr>
      <w:rFonts w:eastAsiaTheme="majorEastAsia" w:cstheme="majorBidi"/>
      <w:bCs/>
      <w:i/>
    </w:rPr>
  </w:style>
  <w:style w:type="paragraph" w:styleId="Heading5">
    <w:name w:val="heading 5"/>
    <w:basedOn w:val="Normal"/>
    <w:next w:val="BodyText"/>
    <w:uiPriority w:val="9"/>
    <w:unhideWhenUsed/>
    <w:qFormat/>
    <w:rsid w:val="00B93AFF"/>
    <w:pPr>
      <w:keepNext/>
      <w:keepLines/>
      <w:spacing w:before="200" w:after="0"/>
      <w:outlineLvl w:val="4"/>
    </w:pPr>
    <w:rPr>
      <w:rFonts w:eastAsiaTheme="majorEastAsia" w:cstheme="majorBidi"/>
      <w:iCs/>
    </w:rPr>
  </w:style>
  <w:style w:type="paragraph" w:styleId="Heading6">
    <w:name w:val="heading 6"/>
    <w:basedOn w:val="Normal"/>
    <w:next w:val="BodyText"/>
    <w:uiPriority w:val="9"/>
    <w:unhideWhenUsed/>
    <w:qFormat/>
    <w:rsid w:val="00B93AFF"/>
    <w:pPr>
      <w:keepNext/>
      <w:keepLines/>
      <w:spacing w:before="200" w:after="0"/>
      <w:outlineLvl w:val="5"/>
    </w:pPr>
    <w:rPr>
      <w:rFonts w:eastAsiaTheme="majorEastAsia" w:cstheme="majorBidi"/>
    </w:rPr>
  </w:style>
  <w:style w:type="paragraph" w:styleId="Heading7">
    <w:name w:val="heading 7"/>
    <w:basedOn w:val="Normal"/>
    <w:next w:val="BodyText"/>
    <w:uiPriority w:val="9"/>
    <w:unhideWhenUsed/>
    <w:qFormat/>
    <w:rsid w:val="00B93AFF"/>
    <w:pPr>
      <w:keepNext/>
      <w:keepLines/>
      <w:spacing w:before="200" w:after="0"/>
      <w:outlineLvl w:val="6"/>
    </w:pPr>
    <w:rPr>
      <w:rFonts w:eastAsiaTheme="majorEastAsia" w:cstheme="majorBidi"/>
    </w:rPr>
  </w:style>
  <w:style w:type="paragraph" w:styleId="Heading8">
    <w:name w:val="heading 8"/>
    <w:basedOn w:val="Normal"/>
    <w:next w:val="BodyText"/>
    <w:uiPriority w:val="9"/>
    <w:unhideWhenUsed/>
    <w:qFormat/>
    <w:rsid w:val="00B93AFF"/>
    <w:pPr>
      <w:keepNext/>
      <w:keepLines/>
      <w:spacing w:before="200" w:after="0"/>
      <w:outlineLvl w:val="7"/>
    </w:pPr>
    <w:rPr>
      <w:rFonts w:eastAsiaTheme="majorEastAsia" w:cstheme="majorBidi"/>
    </w:rPr>
  </w:style>
  <w:style w:type="paragraph" w:styleId="Heading9">
    <w:name w:val="heading 9"/>
    <w:basedOn w:val="Normal"/>
    <w:next w:val="BodyText"/>
    <w:uiPriority w:val="9"/>
    <w:unhideWhenUsed/>
    <w:qFormat/>
    <w:rsid w:val="00B93AFF"/>
    <w:pPr>
      <w:keepNext/>
      <w:keepLines/>
      <w:spacing w:before="200"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E7393"/>
    <w:pPr>
      <w:spacing w:before="180" w:after="180"/>
    </w:pPr>
    <w:rPr>
      <w:rFonts w:ascii="Proxima Nova Rg" w:hAnsi="Proxima Nova Rg"/>
    </w:rPr>
  </w:style>
  <w:style w:type="paragraph" w:customStyle="1" w:styleId="FirstParagraph">
    <w:name w:val="First Paragraph"/>
    <w:basedOn w:val="BodyText"/>
    <w:next w:val="BodyText"/>
    <w:qFormat/>
    <w:rsid w:val="002E7393"/>
  </w:style>
  <w:style w:type="paragraph" w:customStyle="1" w:styleId="Compact">
    <w:name w:val="Compact"/>
    <w:basedOn w:val="BodyText"/>
    <w:qFormat/>
    <w:pPr>
      <w:spacing w:before="36" w:after="36"/>
    </w:pPr>
  </w:style>
  <w:style w:type="paragraph" w:styleId="Title">
    <w:name w:val="Title"/>
    <w:basedOn w:val="Normal"/>
    <w:next w:val="BodyText"/>
    <w:qFormat/>
    <w:rsid w:val="00BB4D5F"/>
    <w:pPr>
      <w:keepNext/>
      <w:keepLines/>
      <w:spacing w:before="2400" w:after="240"/>
    </w:pPr>
    <w:rPr>
      <w:rFonts w:ascii="Proxima Nova Rg" w:eastAsiaTheme="majorEastAsia" w:hAnsi="Proxima Nova Rg" w:cstheme="majorBidi"/>
      <w:b/>
      <w:bCs/>
      <w:color w:val="00808C"/>
      <w:sz w:val="48"/>
      <w:szCs w:val="36"/>
    </w:rPr>
  </w:style>
  <w:style w:type="paragraph" w:styleId="Subtitle">
    <w:name w:val="Subtitle"/>
    <w:basedOn w:val="Title"/>
    <w:next w:val="BodyText"/>
    <w:qFormat/>
    <w:rsid w:val="00F767E9"/>
    <w:pPr>
      <w:spacing w:before="240" w:line="360" w:lineRule="auto"/>
    </w:pPr>
    <w:rPr>
      <w:b w:val="0"/>
      <w:color w:val="000000" w:themeColor="text1"/>
      <w:sz w:val="32"/>
      <w:szCs w:val="30"/>
    </w:rPr>
  </w:style>
  <w:style w:type="paragraph" w:customStyle="1" w:styleId="Author">
    <w:name w:val="Author"/>
    <w:next w:val="BodyText"/>
    <w:qFormat/>
    <w:rsid w:val="00BB4D5F"/>
    <w:pPr>
      <w:keepNext/>
      <w:keepLines/>
    </w:pPr>
    <w:rPr>
      <w:rFonts w:ascii="Proxima Nova Rg" w:hAnsi="Proxima Nova Rg"/>
    </w:rPr>
  </w:style>
  <w:style w:type="paragraph" w:styleId="Date">
    <w:name w:val="Date"/>
    <w:next w:val="BodyText"/>
    <w:link w:val="DateChar"/>
    <w:qFormat/>
    <w:rsid w:val="00BB4D5F"/>
    <w:pPr>
      <w:keepNext/>
      <w:keepLines/>
    </w:pPr>
    <w:rPr>
      <w:rFonts w:ascii="Proxima Nova Rg" w:hAnsi="Proxima Nova Rg"/>
      <w:i/>
    </w:rPr>
  </w:style>
  <w:style w:type="paragraph" w:customStyle="1" w:styleId="AbstractTitle">
    <w:name w:val="Abstract Title"/>
    <w:basedOn w:val="Normal"/>
    <w:next w:val="Abstract"/>
    <w:qFormat/>
    <w:rsid w:val="00A452F3"/>
    <w:pPr>
      <w:keepNext/>
      <w:keepLines/>
      <w:pageBreakBefore/>
      <w:spacing w:before="300" w:after="0"/>
      <w:jc w:val="center"/>
    </w:pPr>
    <w:rPr>
      <w:rFonts w:ascii="Proxima Nova Rg" w:hAnsi="Proxima Nova Rg"/>
      <w:b/>
      <w:color w:val="00808C"/>
      <w:sz w:val="20"/>
      <w:szCs w:val="20"/>
    </w:rPr>
  </w:style>
  <w:style w:type="paragraph" w:customStyle="1" w:styleId="Abstract">
    <w:name w:val="Abstract"/>
    <w:basedOn w:val="Normal"/>
    <w:next w:val="BodyText"/>
    <w:qFormat/>
    <w:rsid w:val="00A452F3"/>
    <w:pPr>
      <w:keepNext/>
      <w:keepLines/>
      <w:spacing w:before="100" w:after="300"/>
      <w:jc w:val="both"/>
    </w:pPr>
    <w:rPr>
      <w:rFonts w:ascii="Proxima Nova Rg" w:hAnsi="Proxima Nova Rg"/>
      <w:sz w:val="20"/>
      <w:szCs w:val="20"/>
    </w:rPr>
  </w:style>
  <w:style w:type="paragraph" w:styleId="Bibliography">
    <w:name w:val="Bibliography"/>
    <w:basedOn w:val="Normal"/>
    <w:qFormat/>
    <w:rsid w:val="006A5B1C"/>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E7393"/>
    <w:rPr>
      <w:rFonts w:ascii="Proxima Nova Rg" w:hAnsi="Proxima Nova Rg"/>
    </w:rPr>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rsid w:val="009A4661"/>
    <w:rPr>
      <w:rFonts w:ascii="Arial" w:hAnsi="Arial"/>
      <w:sz w:val="20"/>
      <w:szCs w:val="20"/>
      <w:lang w:val="en-AU" w:eastAsia="en-AU"/>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background1"/>
    </w:tcPr>
    <w:tblStylePr w:type="firstRow">
      <w:rPr>
        <w:color w:val="000000" w:themeColor="text1"/>
      </w:rPr>
      <w:tblPr/>
      <w:tcPr>
        <w:shd w:val="clear" w:color="auto" w:fill="FFFFFF" w:themeFill="background1"/>
      </w:tcPr>
    </w:tblStylePr>
  </w:style>
  <w:style w:type="paragraph" w:customStyle="1" w:styleId="DefinitionTerm">
    <w:name w:val="Definition Term"/>
    <w:basedOn w:val="Normal"/>
    <w:next w:val="Definition"/>
    <w:rsid w:val="002E7393"/>
    <w:pPr>
      <w:keepNext/>
      <w:keepLines/>
      <w:spacing w:after="0"/>
    </w:pPr>
    <w:rPr>
      <w:rFonts w:ascii="Proxima Nova Rg" w:hAnsi="Proxima Nova Rg"/>
      <w:b/>
    </w:rPr>
  </w:style>
  <w:style w:type="paragraph" w:customStyle="1" w:styleId="Definition">
    <w:name w:val="Definition"/>
    <w:basedOn w:val="Normal"/>
    <w:rsid w:val="002E7393"/>
    <w:rPr>
      <w:rFonts w:ascii="Proxima Nova Rg" w:hAnsi="Proxima Nova Rg"/>
    </w:rPr>
  </w:style>
  <w:style w:type="paragraph" w:styleId="Caption">
    <w:name w:val="caption"/>
    <w:basedOn w:val="Normal"/>
    <w:link w:val="CaptionChar"/>
    <w:pPr>
      <w:spacing w:after="120"/>
    </w:pPr>
    <w:rPr>
      <w:i/>
    </w:rPr>
  </w:style>
  <w:style w:type="paragraph" w:customStyle="1" w:styleId="TableCaption">
    <w:name w:val="Table Caption"/>
    <w:basedOn w:val="Caption"/>
    <w:rsid w:val="002E7393"/>
    <w:pPr>
      <w:keepNext/>
    </w:pPr>
    <w:rPr>
      <w:rFonts w:ascii="Proxima Nova Rg" w:hAnsi="Proxima Nova Rg"/>
    </w:rPr>
  </w:style>
  <w:style w:type="paragraph" w:customStyle="1" w:styleId="ImageCaption">
    <w:name w:val="Image Caption"/>
    <w:basedOn w:val="Caption"/>
    <w:rsid w:val="002E7393"/>
    <w:rPr>
      <w:rFonts w:ascii="Proxima Nova Rg" w:hAnsi="Proxima Nova Rg"/>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2E7393"/>
    <w:rPr>
      <w:rFonts w:ascii="Proxima Nova Rg" w:hAnsi="Proxima Nova Rg"/>
      <w:color w:val="4F81BD" w:themeColor="accent1"/>
    </w:rPr>
  </w:style>
  <w:style w:type="paragraph" w:styleId="TOCHeading">
    <w:name w:val="TOC Heading"/>
    <w:basedOn w:val="Heading1"/>
    <w:next w:val="BodyText"/>
    <w:uiPriority w:val="39"/>
    <w:unhideWhenUsed/>
    <w:qFormat/>
    <w:rsid w:val="00A452F3"/>
    <w:pPr>
      <w:pageBreakBefore/>
      <w:spacing w:before="240" w:line="259" w:lineRule="auto"/>
      <w:outlineLvl w:val="9"/>
    </w:pPr>
    <w:rPr>
      <w:rFonts w:ascii="Proxima Nova Rg" w:hAnsi="Proxima Nova Rg"/>
      <w:b w:val="0"/>
      <w:bCs w:val="0"/>
    </w:rPr>
  </w:style>
  <w:style w:type="character" w:customStyle="1" w:styleId="DateChar">
    <w:name w:val="Date Char"/>
    <w:basedOn w:val="DefaultParagraphFont"/>
    <w:link w:val="Date"/>
    <w:rsid w:val="00BB4D5F"/>
    <w:rPr>
      <w:rFonts w:ascii="Proxima Nova Rg" w:hAnsi="Proxima Nova Rg"/>
      <w:i/>
    </w:rPr>
  </w:style>
  <w:style w:type="paragraph" w:styleId="TOAHeading">
    <w:name w:val="toa heading"/>
    <w:basedOn w:val="Normal"/>
    <w:next w:val="Normal"/>
    <w:rsid w:val="00735F57"/>
    <w:pPr>
      <w:spacing w:before="120"/>
    </w:pPr>
    <w:rPr>
      <w:rFonts w:eastAsiaTheme="majorEastAsia" w:cstheme="majorBidi"/>
      <w:b/>
      <w:bCs/>
      <w:color w:val="00808C"/>
    </w:rPr>
  </w:style>
  <w:style w:type="paragraph" w:styleId="TOC1">
    <w:name w:val="toc 1"/>
    <w:basedOn w:val="Normal"/>
    <w:next w:val="Normal"/>
    <w:autoRedefine/>
    <w:uiPriority w:val="39"/>
    <w:rsid w:val="00735F57"/>
    <w:pPr>
      <w:spacing w:after="100"/>
    </w:pPr>
  </w:style>
  <w:style w:type="paragraph" w:styleId="TOC2">
    <w:name w:val="toc 2"/>
    <w:basedOn w:val="Normal"/>
    <w:next w:val="Normal"/>
    <w:autoRedefine/>
    <w:uiPriority w:val="39"/>
    <w:rsid w:val="00735F57"/>
    <w:pPr>
      <w:spacing w:after="100"/>
      <w:ind w:left="240"/>
    </w:pPr>
  </w:style>
  <w:style w:type="paragraph" w:styleId="MessageHeader">
    <w:name w:val="Message Header"/>
    <w:basedOn w:val="Normal"/>
    <w:link w:val="MessageHeaderChar"/>
    <w:rsid w:val="006A5B1C"/>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cstheme="majorBidi"/>
    </w:rPr>
  </w:style>
  <w:style w:type="character" w:customStyle="1" w:styleId="MessageHeaderChar">
    <w:name w:val="Message Header Char"/>
    <w:basedOn w:val="DefaultParagraphFont"/>
    <w:link w:val="MessageHeader"/>
    <w:rsid w:val="006A5B1C"/>
    <w:rPr>
      <w:rFonts w:ascii="Arial" w:eastAsiaTheme="majorEastAsia" w:hAnsi="Arial" w:cstheme="majorBidi"/>
      <w:shd w:val="pct20" w:color="auto" w:fill="auto"/>
    </w:rPr>
  </w:style>
  <w:style w:type="paragraph" w:styleId="Header">
    <w:name w:val="header"/>
    <w:basedOn w:val="Normal"/>
    <w:link w:val="HeaderChar"/>
    <w:rsid w:val="00DD6A1B"/>
    <w:pPr>
      <w:tabs>
        <w:tab w:val="center" w:pos="4513"/>
        <w:tab w:val="right" w:pos="9026"/>
      </w:tabs>
      <w:spacing w:after="0"/>
    </w:pPr>
  </w:style>
  <w:style w:type="character" w:customStyle="1" w:styleId="HeaderChar">
    <w:name w:val="Header Char"/>
    <w:basedOn w:val="DefaultParagraphFont"/>
    <w:link w:val="Header"/>
    <w:rsid w:val="00DD6A1B"/>
  </w:style>
  <w:style w:type="paragraph" w:styleId="Footer">
    <w:name w:val="footer"/>
    <w:basedOn w:val="Normal"/>
    <w:link w:val="FooterChar"/>
    <w:uiPriority w:val="99"/>
    <w:rsid w:val="002E7393"/>
    <w:pPr>
      <w:tabs>
        <w:tab w:val="center" w:pos="4513"/>
        <w:tab w:val="right" w:pos="9026"/>
      </w:tabs>
      <w:spacing w:after="0"/>
    </w:pPr>
    <w:rPr>
      <w:rFonts w:ascii="Proxima Nova Rg" w:hAnsi="Proxima Nova Rg"/>
    </w:rPr>
  </w:style>
  <w:style w:type="character" w:customStyle="1" w:styleId="FooterChar">
    <w:name w:val="Footer Char"/>
    <w:basedOn w:val="DefaultParagraphFont"/>
    <w:link w:val="Footer"/>
    <w:uiPriority w:val="99"/>
    <w:rsid w:val="002E7393"/>
    <w:rPr>
      <w:rFonts w:ascii="Proxima Nova Rg" w:hAnsi="Proxima Nova Rg"/>
      <w:sz w:val="22"/>
    </w:rPr>
  </w:style>
  <w:style w:type="paragraph" w:styleId="TOC3">
    <w:name w:val="toc 3"/>
    <w:basedOn w:val="Normal"/>
    <w:next w:val="Normal"/>
    <w:autoRedefine/>
    <w:uiPriority w:val="39"/>
    <w:rsid w:val="00AC0FAB"/>
    <w:pPr>
      <w:spacing w:after="100"/>
      <w:ind w:left="480"/>
    </w:pPr>
  </w:style>
  <w:style w:type="paragraph" w:customStyle="1" w:styleId="TextBoxStyle">
    <w:name w:val="TextBoxStyle"/>
    <w:basedOn w:val="Normal"/>
    <w:next w:val="Normal"/>
    <w:qFormat/>
    <w:rsid w:val="00E564AF"/>
    <w:pPr>
      <w:pBdr>
        <w:top w:val="single" w:sz="2" w:space="10" w:color="DDEEF1"/>
        <w:left w:val="single" w:sz="2" w:space="10" w:color="DDEEF1"/>
        <w:bottom w:val="single" w:sz="2" w:space="10" w:color="DDEEF1"/>
        <w:right w:val="single" w:sz="2" w:space="10" w:color="DDEEF1"/>
      </w:pBdr>
      <w:shd w:val="clear" w:color="00808C" w:fill="DDEEF1"/>
      <w:spacing w:before="120" w:after="120"/>
      <w:ind w:left="198" w:right="198"/>
    </w:pPr>
    <w:rPr>
      <w:rFonts w:ascii="Proxima Nova Rg" w:hAnsi="Proxima Nova Rg"/>
      <w:color w:val="404040" w:themeColor="text1" w:themeTint="BF"/>
      <w:sz w:val="20"/>
    </w:rPr>
  </w:style>
  <w:style w:type="character" w:styleId="PlaceholderText">
    <w:name w:val="Placeholder Text"/>
    <w:basedOn w:val="DefaultParagraphFont"/>
    <w:rsid w:val="00732C0B"/>
    <w:rPr>
      <w:color w:val="666666"/>
    </w:rPr>
  </w:style>
  <w:style w:type="paragraph" w:customStyle="1" w:styleId="CustomEquationStyle">
    <w:name w:val="CustomEquationStyle"/>
    <w:basedOn w:val="Heading1"/>
    <w:link w:val="CustomEquationStyleChar"/>
    <w:qFormat/>
    <w:rsid w:val="006A7325"/>
    <w:pPr>
      <w:framePr w:wrap="around" w:vAnchor="text" w:hAnchor="text" w:y="1"/>
      <w:spacing w:before="0"/>
      <w:jc w:val="center"/>
    </w:pPr>
    <w:rPr>
      <w:rFonts w:ascii="Cambria Math" w:hAnsi="Cambria Math"/>
      <w:i/>
    </w:rPr>
  </w:style>
  <w:style w:type="character" w:customStyle="1" w:styleId="Heading1Char">
    <w:name w:val="Heading 1 Char"/>
    <w:basedOn w:val="DefaultParagraphFont"/>
    <w:link w:val="Heading1"/>
    <w:uiPriority w:val="9"/>
    <w:rsid w:val="006A7325"/>
    <w:rPr>
      <w:rFonts w:ascii="Proxima Nova" w:eastAsiaTheme="majorEastAsia" w:hAnsi="Proxima Nova" w:cstheme="majorBidi"/>
      <w:b/>
      <w:bCs/>
      <w:color w:val="00808C"/>
      <w:kern w:val="21"/>
      <w:sz w:val="40"/>
      <w:szCs w:val="32"/>
    </w:rPr>
  </w:style>
  <w:style w:type="character" w:customStyle="1" w:styleId="CustomEquationStyleChar">
    <w:name w:val="CustomEquationStyle Char"/>
    <w:basedOn w:val="Heading1Char"/>
    <w:link w:val="CustomEquationStyle"/>
    <w:rsid w:val="006A7325"/>
    <w:rPr>
      <w:rFonts w:ascii="Cambria Math" w:eastAsiaTheme="majorEastAsia" w:hAnsi="Cambria Math" w:cstheme="majorBidi"/>
      <w:b/>
      <w:bCs/>
      <w:i/>
      <w:color w:val="00808C"/>
      <w:kern w:val="21"/>
      <w:sz w:val="40"/>
      <w:szCs w:val="32"/>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ListParagraph">
    <w:name w:val="List Paragraph"/>
    <w:basedOn w:val="Normal"/>
    <w:rsid w:val="006143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18014">
      <w:bodyDiv w:val="1"/>
      <w:marLeft w:val="0"/>
      <w:marRight w:val="0"/>
      <w:marTop w:val="0"/>
      <w:marBottom w:val="0"/>
      <w:divBdr>
        <w:top w:val="none" w:sz="0" w:space="0" w:color="auto"/>
        <w:left w:val="none" w:sz="0" w:space="0" w:color="auto"/>
        <w:bottom w:val="none" w:sz="0" w:space="0" w:color="auto"/>
        <w:right w:val="none" w:sz="0" w:space="0" w:color="auto"/>
      </w:divBdr>
    </w:div>
    <w:div w:id="430247642">
      <w:bodyDiv w:val="1"/>
      <w:marLeft w:val="0"/>
      <w:marRight w:val="0"/>
      <w:marTop w:val="0"/>
      <w:marBottom w:val="0"/>
      <w:divBdr>
        <w:top w:val="none" w:sz="0" w:space="0" w:color="auto"/>
        <w:left w:val="none" w:sz="0" w:space="0" w:color="auto"/>
        <w:bottom w:val="none" w:sz="0" w:space="0" w:color="auto"/>
        <w:right w:val="none" w:sz="0" w:space="0" w:color="auto"/>
      </w:divBdr>
      <w:divsChild>
        <w:div w:id="1215890644">
          <w:marLeft w:val="0"/>
          <w:marRight w:val="0"/>
          <w:marTop w:val="0"/>
          <w:marBottom w:val="0"/>
          <w:divBdr>
            <w:top w:val="none" w:sz="0" w:space="0" w:color="auto"/>
            <w:left w:val="none" w:sz="0" w:space="0" w:color="auto"/>
            <w:bottom w:val="none" w:sz="0" w:space="0" w:color="auto"/>
            <w:right w:val="none" w:sz="0" w:space="0" w:color="auto"/>
          </w:divBdr>
        </w:div>
        <w:div w:id="872158343">
          <w:marLeft w:val="0"/>
          <w:marRight w:val="0"/>
          <w:marTop w:val="0"/>
          <w:marBottom w:val="0"/>
          <w:divBdr>
            <w:top w:val="none" w:sz="0" w:space="0" w:color="auto"/>
            <w:left w:val="none" w:sz="0" w:space="0" w:color="auto"/>
            <w:bottom w:val="none" w:sz="0" w:space="0" w:color="auto"/>
            <w:right w:val="none" w:sz="0" w:space="0" w:color="auto"/>
          </w:divBdr>
        </w:div>
        <w:div w:id="20131780">
          <w:marLeft w:val="0"/>
          <w:marRight w:val="0"/>
          <w:marTop w:val="0"/>
          <w:marBottom w:val="0"/>
          <w:divBdr>
            <w:top w:val="none" w:sz="0" w:space="0" w:color="auto"/>
            <w:left w:val="none" w:sz="0" w:space="0" w:color="auto"/>
            <w:bottom w:val="none" w:sz="0" w:space="0" w:color="auto"/>
            <w:right w:val="none" w:sz="0" w:space="0" w:color="auto"/>
          </w:divBdr>
        </w:div>
        <w:div w:id="2059501261">
          <w:marLeft w:val="0"/>
          <w:marRight w:val="0"/>
          <w:marTop w:val="0"/>
          <w:marBottom w:val="0"/>
          <w:divBdr>
            <w:top w:val="none" w:sz="0" w:space="0" w:color="auto"/>
            <w:left w:val="none" w:sz="0" w:space="0" w:color="auto"/>
            <w:bottom w:val="none" w:sz="0" w:space="0" w:color="auto"/>
            <w:right w:val="none" w:sz="0" w:space="0" w:color="auto"/>
          </w:divBdr>
        </w:div>
        <w:div w:id="446462137">
          <w:marLeft w:val="0"/>
          <w:marRight w:val="0"/>
          <w:marTop w:val="0"/>
          <w:marBottom w:val="0"/>
          <w:divBdr>
            <w:top w:val="none" w:sz="0" w:space="0" w:color="auto"/>
            <w:left w:val="none" w:sz="0" w:space="0" w:color="auto"/>
            <w:bottom w:val="none" w:sz="0" w:space="0" w:color="auto"/>
            <w:right w:val="none" w:sz="0" w:space="0" w:color="auto"/>
          </w:divBdr>
        </w:div>
        <w:div w:id="2003848458">
          <w:marLeft w:val="0"/>
          <w:marRight w:val="0"/>
          <w:marTop w:val="0"/>
          <w:marBottom w:val="0"/>
          <w:divBdr>
            <w:top w:val="none" w:sz="0" w:space="0" w:color="auto"/>
            <w:left w:val="none" w:sz="0" w:space="0" w:color="auto"/>
            <w:bottom w:val="none" w:sz="0" w:space="0" w:color="auto"/>
            <w:right w:val="none" w:sz="0" w:space="0" w:color="auto"/>
          </w:divBdr>
        </w:div>
        <w:div w:id="238058229">
          <w:marLeft w:val="0"/>
          <w:marRight w:val="0"/>
          <w:marTop w:val="0"/>
          <w:marBottom w:val="0"/>
          <w:divBdr>
            <w:top w:val="none" w:sz="0" w:space="0" w:color="auto"/>
            <w:left w:val="none" w:sz="0" w:space="0" w:color="auto"/>
            <w:bottom w:val="none" w:sz="0" w:space="0" w:color="auto"/>
            <w:right w:val="none" w:sz="0" w:space="0" w:color="auto"/>
          </w:divBdr>
        </w:div>
        <w:div w:id="918489307">
          <w:marLeft w:val="0"/>
          <w:marRight w:val="0"/>
          <w:marTop w:val="0"/>
          <w:marBottom w:val="0"/>
          <w:divBdr>
            <w:top w:val="none" w:sz="0" w:space="0" w:color="auto"/>
            <w:left w:val="none" w:sz="0" w:space="0" w:color="auto"/>
            <w:bottom w:val="none" w:sz="0" w:space="0" w:color="auto"/>
            <w:right w:val="none" w:sz="0" w:space="0" w:color="auto"/>
          </w:divBdr>
        </w:div>
        <w:div w:id="1288970871">
          <w:marLeft w:val="0"/>
          <w:marRight w:val="0"/>
          <w:marTop w:val="0"/>
          <w:marBottom w:val="0"/>
          <w:divBdr>
            <w:top w:val="none" w:sz="0" w:space="0" w:color="auto"/>
            <w:left w:val="none" w:sz="0" w:space="0" w:color="auto"/>
            <w:bottom w:val="none" w:sz="0" w:space="0" w:color="auto"/>
            <w:right w:val="none" w:sz="0" w:space="0" w:color="auto"/>
          </w:divBdr>
        </w:div>
        <w:div w:id="887760072">
          <w:marLeft w:val="0"/>
          <w:marRight w:val="0"/>
          <w:marTop w:val="0"/>
          <w:marBottom w:val="0"/>
          <w:divBdr>
            <w:top w:val="none" w:sz="0" w:space="0" w:color="auto"/>
            <w:left w:val="none" w:sz="0" w:space="0" w:color="auto"/>
            <w:bottom w:val="none" w:sz="0" w:space="0" w:color="auto"/>
            <w:right w:val="none" w:sz="0" w:space="0" w:color="auto"/>
          </w:divBdr>
        </w:div>
        <w:div w:id="666128641">
          <w:marLeft w:val="0"/>
          <w:marRight w:val="0"/>
          <w:marTop w:val="0"/>
          <w:marBottom w:val="0"/>
          <w:divBdr>
            <w:top w:val="none" w:sz="0" w:space="0" w:color="auto"/>
            <w:left w:val="none" w:sz="0" w:space="0" w:color="auto"/>
            <w:bottom w:val="none" w:sz="0" w:space="0" w:color="auto"/>
            <w:right w:val="none" w:sz="0" w:space="0" w:color="auto"/>
          </w:divBdr>
        </w:div>
        <w:div w:id="1051343298">
          <w:marLeft w:val="0"/>
          <w:marRight w:val="0"/>
          <w:marTop w:val="0"/>
          <w:marBottom w:val="0"/>
          <w:divBdr>
            <w:top w:val="none" w:sz="0" w:space="0" w:color="auto"/>
            <w:left w:val="none" w:sz="0" w:space="0" w:color="auto"/>
            <w:bottom w:val="none" w:sz="0" w:space="0" w:color="auto"/>
            <w:right w:val="none" w:sz="0" w:space="0" w:color="auto"/>
          </w:divBdr>
        </w:div>
        <w:div w:id="1463109228">
          <w:marLeft w:val="0"/>
          <w:marRight w:val="0"/>
          <w:marTop w:val="0"/>
          <w:marBottom w:val="0"/>
          <w:divBdr>
            <w:top w:val="none" w:sz="0" w:space="0" w:color="auto"/>
            <w:left w:val="none" w:sz="0" w:space="0" w:color="auto"/>
            <w:bottom w:val="none" w:sz="0" w:space="0" w:color="auto"/>
            <w:right w:val="none" w:sz="0" w:space="0" w:color="auto"/>
          </w:divBdr>
        </w:div>
        <w:div w:id="793133182">
          <w:marLeft w:val="0"/>
          <w:marRight w:val="0"/>
          <w:marTop w:val="0"/>
          <w:marBottom w:val="0"/>
          <w:divBdr>
            <w:top w:val="none" w:sz="0" w:space="0" w:color="auto"/>
            <w:left w:val="none" w:sz="0" w:space="0" w:color="auto"/>
            <w:bottom w:val="none" w:sz="0" w:space="0" w:color="auto"/>
            <w:right w:val="none" w:sz="0" w:space="0" w:color="auto"/>
          </w:divBdr>
          <w:divsChild>
            <w:div w:id="1280409155">
              <w:marLeft w:val="0"/>
              <w:marRight w:val="0"/>
              <w:marTop w:val="0"/>
              <w:marBottom w:val="0"/>
              <w:divBdr>
                <w:top w:val="none" w:sz="0" w:space="0" w:color="auto"/>
                <w:left w:val="none" w:sz="0" w:space="0" w:color="auto"/>
                <w:bottom w:val="none" w:sz="0" w:space="0" w:color="auto"/>
                <w:right w:val="none" w:sz="0" w:space="0" w:color="auto"/>
              </w:divBdr>
            </w:div>
            <w:div w:id="1945727275">
              <w:marLeft w:val="0"/>
              <w:marRight w:val="0"/>
              <w:marTop w:val="0"/>
              <w:marBottom w:val="0"/>
              <w:divBdr>
                <w:top w:val="none" w:sz="0" w:space="0" w:color="auto"/>
                <w:left w:val="none" w:sz="0" w:space="0" w:color="auto"/>
                <w:bottom w:val="none" w:sz="0" w:space="0" w:color="auto"/>
                <w:right w:val="none" w:sz="0" w:space="0" w:color="auto"/>
              </w:divBdr>
            </w:div>
            <w:div w:id="853495375">
              <w:marLeft w:val="0"/>
              <w:marRight w:val="0"/>
              <w:marTop w:val="0"/>
              <w:marBottom w:val="0"/>
              <w:divBdr>
                <w:top w:val="none" w:sz="0" w:space="0" w:color="auto"/>
                <w:left w:val="none" w:sz="0" w:space="0" w:color="auto"/>
                <w:bottom w:val="none" w:sz="0" w:space="0" w:color="auto"/>
                <w:right w:val="none" w:sz="0" w:space="0" w:color="auto"/>
              </w:divBdr>
            </w:div>
            <w:div w:id="1433168197">
              <w:marLeft w:val="0"/>
              <w:marRight w:val="0"/>
              <w:marTop w:val="0"/>
              <w:marBottom w:val="0"/>
              <w:divBdr>
                <w:top w:val="none" w:sz="0" w:space="0" w:color="auto"/>
                <w:left w:val="none" w:sz="0" w:space="0" w:color="auto"/>
                <w:bottom w:val="none" w:sz="0" w:space="0" w:color="auto"/>
                <w:right w:val="none" w:sz="0" w:space="0" w:color="auto"/>
              </w:divBdr>
            </w:div>
            <w:div w:id="687408481">
              <w:marLeft w:val="0"/>
              <w:marRight w:val="0"/>
              <w:marTop w:val="0"/>
              <w:marBottom w:val="0"/>
              <w:divBdr>
                <w:top w:val="none" w:sz="0" w:space="0" w:color="auto"/>
                <w:left w:val="none" w:sz="0" w:space="0" w:color="auto"/>
                <w:bottom w:val="none" w:sz="0" w:space="0" w:color="auto"/>
                <w:right w:val="none" w:sz="0" w:space="0" w:color="auto"/>
              </w:divBdr>
            </w:div>
            <w:div w:id="1748455895">
              <w:marLeft w:val="0"/>
              <w:marRight w:val="0"/>
              <w:marTop w:val="0"/>
              <w:marBottom w:val="0"/>
              <w:divBdr>
                <w:top w:val="none" w:sz="0" w:space="0" w:color="auto"/>
                <w:left w:val="none" w:sz="0" w:space="0" w:color="auto"/>
                <w:bottom w:val="none" w:sz="0" w:space="0" w:color="auto"/>
                <w:right w:val="none" w:sz="0" w:space="0" w:color="auto"/>
              </w:divBdr>
            </w:div>
            <w:div w:id="1364819001">
              <w:marLeft w:val="0"/>
              <w:marRight w:val="0"/>
              <w:marTop w:val="0"/>
              <w:marBottom w:val="0"/>
              <w:divBdr>
                <w:top w:val="none" w:sz="0" w:space="0" w:color="auto"/>
                <w:left w:val="none" w:sz="0" w:space="0" w:color="auto"/>
                <w:bottom w:val="none" w:sz="0" w:space="0" w:color="auto"/>
                <w:right w:val="none" w:sz="0" w:space="0" w:color="auto"/>
              </w:divBdr>
            </w:div>
            <w:div w:id="860508792">
              <w:marLeft w:val="0"/>
              <w:marRight w:val="0"/>
              <w:marTop w:val="0"/>
              <w:marBottom w:val="0"/>
              <w:divBdr>
                <w:top w:val="none" w:sz="0" w:space="0" w:color="auto"/>
                <w:left w:val="none" w:sz="0" w:space="0" w:color="auto"/>
                <w:bottom w:val="none" w:sz="0" w:space="0" w:color="auto"/>
                <w:right w:val="none" w:sz="0" w:space="0" w:color="auto"/>
              </w:divBdr>
            </w:div>
            <w:div w:id="506092038">
              <w:marLeft w:val="0"/>
              <w:marRight w:val="0"/>
              <w:marTop w:val="0"/>
              <w:marBottom w:val="0"/>
              <w:divBdr>
                <w:top w:val="none" w:sz="0" w:space="0" w:color="auto"/>
                <w:left w:val="none" w:sz="0" w:space="0" w:color="auto"/>
                <w:bottom w:val="none" w:sz="0" w:space="0" w:color="auto"/>
                <w:right w:val="none" w:sz="0" w:space="0" w:color="auto"/>
              </w:divBdr>
            </w:div>
            <w:div w:id="2052805818">
              <w:marLeft w:val="0"/>
              <w:marRight w:val="0"/>
              <w:marTop w:val="0"/>
              <w:marBottom w:val="0"/>
              <w:divBdr>
                <w:top w:val="none" w:sz="0" w:space="0" w:color="auto"/>
                <w:left w:val="none" w:sz="0" w:space="0" w:color="auto"/>
                <w:bottom w:val="none" w:sz="0" w:space="0" w:color="auto"/>
                <w:right w:val="none" w:sz="0" w:space="0" w:color="auto"/>
              </w:divBdr>
            </w:div>
            <w:div w:id="848447044">
              <w:marLeft w:val="0"/>
              <w:marRight w:val="0"/>
              <w:marTop w:val="0"/>
              <w:marBottom w:val="0"/>
              <w:divBdr>
                <w:top w:val="none" w:sz="0" w:space="0" w:color="auto"/>
                <w:left w:val="none" w:sz="0" w:space="0" w:color="auto"/>
                <w:bottom w:val="none" w:sz="0" w:space="0" w:color="auto"/>
                <w:right w:val="none" w:sz="0" w:space="0" w:color="auto"/>
              </w:divBdr>
            </w:div>
            <w:div w:id="1560436984">
              <w:marLeft w:val="0"/>
              <w:marRight w:val="0"/>
              <w:marTop w:val="0"/>
              <w:marBottom w:val="0"/>
              <w:divBdr>
                <w:top w:val="none" w:sz="0" w:space="0" w:color="auto"/>
                <w:left w:val="none" w:sz="0" w:space="0" w:color="auto"/>
                <w:bottom w:val="none" w:sz="0" w:space="0" w:color="auto"/>
                <w:right w:val="none" w:sz="0" w:space="0" w:color="auto"/>
              </w:divBdr>
            </w:div>
            <w:div w:id="816072288">
              <w:marLeft w:val="0"/>
              <w:marRight w:val="0"/>
              <w:marTop w:val="0"/>
              <w:marBottom w:val="0"/>
              <w:divBdr>
                <w:top w:val="none" w:sz="0" w:space="0" w:color="auto"/>
                <w:left w:val="none" w:sz="0" w:space="0" w:color="auto"/>
                <w:bottom w:val="none" w:sz="0" w:space="0" w:color="auto"/>
                <w:right w:val="none" w:sz="0" w:space="0" w:color="auto"/>
              </w:divBdr>
            </w:div>
            <w:div w:id="1952475416">
              <w:marLeft w:val="0"/>
              <w:marRight w:val="0"/>
              <w:marTop w:val="0"/>
              <w:marBottom w:val="0"/>
              <w:divBdr>
                <w:top w:val="none" w:sz="0" w:space="0" w:color="auto"/>
                <w:left w:val="none" w:sz="0" w:space="0" w:color="auto"/>
                <w:bottom w:val="none" w:sz="0" w:space="0" w:color="auto"/>
                <w:right w:val="none" w:sz="0" w:space="0" w:color="auto"/>
              </w:divBdr>
            </w:div>
            <w:div w:id="1381828938">
              <w:marLeft w:val="0"/>
              <w:marRight w:val="0"/>
              <w:marTop w:val="0"/>
              <w:marBottom w:val="0"/>
              <w:divBdr>
                <w:top w:val="none" w:sz="0" w:space="0" w:color="auto"/>
                <w:left w:val="none" w:sz="0" w:space="0" w:color="auto"/>
                <w:bottom w:val="none" w:sz="0" w:space="0" w:color="auto"/>
                <w:right w:val="none" w:sz="0" w:space="0" w:color="auto"/>
              </w:divBdr>
            </w:div>
            <w:div w:id="1599751740">
              <w:marLeft w:val="0"/>
              <w:marRight w:val="0"/>
              <w:marTop w:val="0"/>
              <w:marBottom w:val="0"/>
              <w:divBdr>
                <w:top w:val="none" w:sz="0" w:space="0" w:color="auto"/>
                <w:left w:val="none" w:sz="0" w:space="0" w:color="auto"/>
                <w:bottom w:val="none" w:sz="0" w:space="0" w:color="auto"/>
                <w:right w:val="none" w:sz="0" w:space="0" w:color="auto"/>
              </w:divBdr>
            </w:div>
            <w:div w:id="2095007986">
              <w:marLeft w:val="0"/>
              <w:marRight w:val="0"/>
              <w:marTop w:val="0"/>
              <w:marBottom w:val="0"/>
              <w:divBdr>
                <w:top w:val="none" w:sz="0" w:space="0" w:color="auto"/>
                <w:left w:val="none" w:sz="0" w:space="0" w:color="auto"/>
                <w:bottom w:val="none" w:sz="0" w:space="0" w:color="auto"/>
                <w:right w:val="none" w:sz="0" w:space="0" w:color="auto"/>
              </w:divBdr>
            </w:div>
            <w:div w:id="332876405">
              <w:marLeft w:val="0"/>
              <w:marRight w:val="0"/>
              <w:marTop w:val="0"/>
              <w:marBottom w:val="0"/>
              <w:divBdr>
                <w:top w:val="none" w:sz="0" w:space="0" w:color="auto"/>
                <w:left w:val="none" w:sz="0" w:space="0" w:color="auto"/>
                <w:bottom w:val="none" w:sz="0" w:space="0" w:color="auto"/>
                <w:right w:val="none" w:sz="0" w:space="0" w:color="auto"/>
              </w:divBdr>
            </w:div>
            <w:div w:id="414278860">
              <w:marLeft w:val="0"/>
              <w:marRight w:val="0"/>
              <w:marTop w:val="0"/>
              <w:marBottom w:val="0"/>
              <w:divBdr>
                <w:top w:val="none" w:sz="0" w:space="0" w:color="auto"/>
                <w:left w:val="none" w:sz="0" w:space="0" w:color="auto"/>
                <w:bottom w:val="none" w:sz="0" w:space="0" w:color="auto"/>
                <w:right w:val="none" w:sz="0" w:space="0" w:color="auto"/>
              </w:divBdr>
            </w:div>
            <w:div w:id="467868018">
              <w:marLeft w:val="0"/>
              <w:marRight w:val="0"/>
              <w:marTop w:val="0"/>
              <w:marBottom w:val="0"/>
              <w:divBdr>
                <w:top w:val="none" w:sz="0" w:space="0" w:color="auto"/>
                <w:left w:val="none" w:sz="0" w:space="0" w:color="auto"/>
                <w:bottom w:val="none" w:sz="0" w:space="0" w:color="auto"/>
                <w:right w:val="none" w:sz="0" w:space="0" w:color="auto"/>
              </w:divBdr>
            </w:div>
          </w:divsChild>
        </w:div>
        <w:div w:id="1628198585">
          <w:marLeft w:val="0"/>
          <w:marRight w:val="0"/>
          <w:marTop w:val="0"/>
          <w:marBottom w:val="0"/>
          <w:divBdr>
            <w:top w:val="none" w:sz="0" w:space="0" w:color="auto"/>
            <w:left w:val="none" w:sz="0" w:space="0" w:color="auto"/>
            <w:bottom w:val="none" w:sz="0" w:space="0" w:color="auto"/>
            <w:right w:val="none" w:sz="0" w:space="0" w:color="auto"/>
          </w:divBdr>
          <w:divsChild>
            <w:div w:id="889732443">
              <w:marLeft w:val="0"/>
              <w:marRight w:val="0"/>
              <w:marTop w:val="0"/>
              <w:marBottom w:val="0"/>
              <w:divBdr>
                <w:top w:val="none" w:sz="0" w:space="0" w:color="auto"/>
                <w:left w:val="none" w:sz="0" w:space="0" w:color="auto"/>
                <w:bottom w:val="none" w:sz="0" w:space="0" w:color="auto"/>
                <w:right w:val="none" w:sz="0" w:space="0" w:color="auto"/>
              </w:divBdr>
            </w:div>
            <w:div w:id="1978222563">
              <w:marLeft w:val="0"/>
              <w:marRight w:val="0"/>
              <w:marTop w:val="0"/>
              <w:marBottom w:val="0"/>
              <w:divBdr>
                <w:top w:val="none" w:sz="0" w:space="0" w:color="auto"/>
                <w:left w:val="none" w:sz="0" w:space="0" w:color="auto"/>
                <w:bottom w:val="none" w:sz="0" w:space="0" w:color="auto"/>
                <w:right w:val="none" w:sz="0" w:space="0" w:color="auto"/>
              </w:divBdr>
            </w:div>
            <w:div w:id="1872954954">
              <w:marLeft w:val="0"/>
              <w:marRight w:val="0"/>
              <w:marTop w:val="0"/>
              <w:marBottom w:val="0"/>
              <w:divBdr>
                <w:top w:val="none" w:sz="0" w:space="0" w:color="auto"/>
                <w:left w:val="none" w:sz="0" w:space="0" w:color="auto"/>
                <w:bottom w:val="none" w:sz="0" w:space="0" w:color="auto"/>
                <w:right w:val="none" w:sz="0" w:space="0" w:color="auto"/>
              </w:divBdr>
            </w:div>
            <w:div w:id="1543400529">
              <w:marLeft w:val="0"/>
              <w:marRight w:val="0"/>
              <w:marTop w:val="0"/>
              <w:marBottom w:val="0"/>
              <w:divBdr>
                <w:top w:val="none" w:sz="0" w:space="0" w:color="auto"/>
                <w:left w:val="none" w:sz="0" w:space="0" w:color="auto"/>
                <w:bottom w:val="none" w:sz="0" w:space="0" w:color="auto"/>
                <w:right w:val="none" w:sz="0" w:space="0" w:color="auto"/>
              </w:divBdr>
            </w:div>
            <w:div w:id="160200835">
              <w:marLeft w:val="0"/>
              <w:marRight w:val="0"/>
              <w:marTop w:val="0"/>
              <w:marBottom w:val="0"/>
              <w:divBdr>
                <w:top w:val="none" w:sz="0" w:space="0" w:color="auto"/>
                <w:left w:val="none" w:sz="0" w:space="0" w:color="auto"/>
                <w:bottom w:val="none" w:sz="0" w:space="0" w:color="auto"/>
                <w:right w:val="none" w:sz="0" w:space="0" w:color="auto"/>
              </w:divBdr>
            </w:div>
            <w:div w:id="1832720391">
              <w:marLeft w:val="0"/>
              <w:marRight w:val="0"/>
              <w:marTop w:val="0"/>
              <w:marBottom w:val="0"/>
              <w:divBdr>
                <w:top w:val="none" w:sz="0" w:space="0" w:color="auto"/>
                <w:left w:val="none" w:sz="0" w:space="0" w:color="auto"/>
                <w:bottom w:val="none" w:sz="0" w:space="0" w:color="auto"/>
                <w:right w:val="none" w:sz="0" w:space="0" w:color="auto"/>
              </w:divBdr>
            </w:div>
            <w:div w:id="1297568102">
              <w:marLeft w:val="0"/>
              <w:marRight w:val="0"/>
              <w:marTop w:val="0"/>
              <w:marBottom w:val="0"/>
              <w:divBdr>
                <w:top w:val="none" w:sz="0" w:space="0" w:color="auto"/>
                <w:left w:val="none" w:sz="0" w:space="0" w:color="auto"/>
                <w:bottom w:val="none" w:sz="0" w:space="0" w:color="auto"/>
                <w:right w:val="none" w:sz="0" w:space="0" w:color="auto"/>
              </w:divBdr>
            </w:div>
            <w:div w:id="525293736">
              <w:marLeft w:val="0"/>
              <w:marRight w:val="0"/>
              <w:marTop w:val="0"/>
              <w:marBottom w:val="0"/>
              <w:divBdr>
                <w:top w:val="none" w:sz="0" w:space="0" w:color="auto"/>
                <w:left w:val="none" w:sz="0" w:space="0" w:color="auto"/>
                <w:bottom w:val="none" w:sz="0" w:space="0" w:color="auto"/>
                <w:right w:val="none" w:sz="0" w:space="0" w:color="auto"/>
              </w:divBdr>
            </w:div>
            <w:div w:id="245454403">
              <w:marLeft w:val="0"/>
              <w:marRight w:val="0"/>
              <w:marTop w:val="0"/>
              <w:marBottom w:val="0"/>
              <w:divBdr>
                <w:top w:val="none" w:sz="0" w:space="0" w:color="auto"/>
                <w:left w:val="none" w:sz="0" w:space="0" w:color="auto"/>
                <w:bottom w:val="none" w:sz="0" w:space="0" w:color="auto"/>
                <w:right w:val="none" w:sz="0" w:space="0" w:color="auto"/>
              </w:divBdr>
            </w:div>
            <w:div w:id="1925457279">
              <w:marLeft w:val="0"/>
              <w:marRight w:val="0"/>
              <w:marTop w:val="0"/>
              <w:marBottom w:val="0"/>
              <w:divBdr>
                <w:top w:val="none" w:sz="0" w:space="0" w:color="auto"/>
                <w:left w:val="none" w:sz="0" w:space="0" w:color="auto"/>
                <w:bottom w:val="none" w:sz="0" w:space="0" w:color="auto"/>
                <w:right w:val="none" w:sz="0" w:space="0" w:color="auto"/>
              </w:divBdr>
            </w:div>
            <w:div w:id="278218932">
              <w:marLeft w:val="0"/>
              <w:marRight w:val="0"/>
              <w:marTop w:val="0"/>
              <w:marBottom w:val="0"/>
              <w:divBdr>
                <w:top w:val="none" w:sz="0" w:space="0" w:color="auto"/>
                <w:left w:val="none" w:sz="0" w:space="0" w:color="auto"/>
                <w:bottom w:val="none" w:sz="0" w:space="0" w:color="auto"/>
                <w:right w:val="none" w:sz="0" w:space="0" w:color="auto"/>
              </w:divBdr>
            </w:div>
            <w:div w:id="920722531">
              <w:marLeft w:val="0"/>
              <w:marRight w:val="0"/>
              <w:marTop w:val="0"/>
              <w:marBottom w:val="0"/>
              <w:divBdr>
                <w:top w:val="none" w:sz="0" w:space="0" w:color="auto"/>
                <w:left w:val="none" w:sz="0" w:space="0" w:color="auto"/>
                <w:bottom w:val="none" w:sz="0" w:space="0" w:color="auto"/>
                <w:right w:val="none" w:sz="0" w:space="0" w:color="auto"/>
              </w:divBdr>
            </w:div>
            <w:div w:id="6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64612">
      <w:bodyDiv w:val="1"/>
      <w:marLeft w:val="0"/>
      <w:marRight w:val="0"/>
      <w:marTop w:val="0"/>
      <w:marBottom w:val="0"/>
      <w:divBdr>
        <w:top w:val="none" w:sz="0" w:space="0" w:color="auto"/>
        <w:left w:val="none" w:sz="0" w:space="0" w:color="auto"/>
        <w:bottom w:val="none" w:sz="0" w:space="0" w:color="auto"/>
        <w:right w:val="none" w:sz="0" w:space="0" w:color="auto"/>
      </w:divBdr>
    </w:div>
    <w:div w:id="547575065">
      <w:bodyDiv w:val="1"/>
      <w:marLeft w:val="0"/>
      <w:marRight w:val="0"/>
      <w:marTop w:val="0"/>
      <w:marBottom w:val="0"/>
      <w:divBdr>
        <w:top w:val="none" w:sz="0" w:space="0" w:color="auto"/>
        <w:left w:val="none" w:sz="0" w:space="0" w:color="auto"/>
        <w:bottom w:val="none" w:sz="0" w:space="0" w:color="auto"/>
        <w:right w:val="none" w:sz="0" w:space="0" w:color="auto"/>
      </w:divBdr>
    </w:div>
    <w:div w:id="557278977">
      <w:bodyDiv w:val="1"/>
      <w:marLeft w:val="0"/>
      <w:marRight w:val="0"/>
      <w:marTop w:val="0"/>
      <w:marBottom w:val="0"/>
      <w:divBdr>
        <w:top w:val="none" w:sz="0" w:space="0" w:color="auto"/>
        <w:left w:val="none" w:sz="0" w:space="0" w:color="auto"/>
        <w:bottom w:val="none" w:sz="0" w:space="0" w:color="auto"/>
        <w:right w:val="none" w:sz="0" w:space="0" w:color="auto"/>
      </w:divBdr>
    </w:div>
    <w:div w:id="753472507">
      <w:bodyDiv w:val="1"/>
      <w:marLeft w:val="0"/>
      <w:marRight w:val="0"/>
      <w:marTop w:val="0"/>
      <w:marBottom w:val="0"/>
      <w:divBdr>
        <w:top w:val="none" w:sz="0" w:space="0" w:color="auto"/>
        <w:left w:val="none" w:sz="0" w:space="0" w:color="auto"/>
        <w:bottom w:val="none" w:sz="0" w:space="0" w:color="auto"/>
        <w:right w:val="none" w:sz="0" w:space="0" w:color="auto"/>
      </w:divBdr>
      <w:divsChild>
        <w:div w:id="243688463">
          <w:marLeft w:val="0"/>
          <w:marRight w:val="0"/>
          <w:marTop w:val="0"/>
          <w:marBottom w:val="0"/>
          <w:divBdr>
            <w:top w:val="none" w:sz="0" w:space="0" w:color="auto"/>
            <w:left w:val="none" w:sz="0" w:space="0" w:color="auto"/>
            <w:bottom w:val="none" w:sz="0" w:space="0" w:color="auto"/>
            <w:right w:val="none" w:sz="0" w:space="0" w:color="auto"/>
          </w:divBdr>
          <w:divsChild>
            <w:div w:id="1512374572">
              <w:marLeft w:val="0"/>
              <w:marRight w:val="0"/>
              <w:marTop w:val="0"/>
              <w:marBottom w:val="0"/>
              <w:divBdr>
                <w:top w:val="none" w:sz="0" w:space="0" w:color="auto"/>
                <w:left w:val="none" w:sz="0" w:space="0" w:color="auto"/>
                <w:bottom w:val="none" w:sz="0" w:space="0" w:color="auto"/>
                <w:right w:val="none" w:sz="0" w:space="0" w:color="auto"/>
              </w:divBdr>
              <w:divsChild>
                <w:div w:id="2054764904">
                  <w:marLeft w:val="0"/>
                  <w:marRight w:val="0"/>
                  <w:marTop w:val="0"/>
                  <w:marBottom w:val="0"/>
                  <w:divBdr>
                    <w:top w:val="none" w:sz="0" w:space="0" w:color="auto"/>
                    <w:left w:val="none" w:sz="0" w:space="0" w:color="auto"/>
                    <w:bottom w:val="none" w:sz="0" w:space="0" w:color="auto"/>
                    <w:right w:val="none" w:sz="0" w:space="0" w:color="auto"/>
                  </w:divBdr>
                  <w:divsChild>
                    <w:div w:id="114636583">
                      <w:marLeft w:val="0"/>
                      <w:marRight w:val="0"/>
                      <w:marTop w:val="0"/>
                      <w:marBottom w:val="0"/>
                      <w:divBdr>
                        <w:top w:val="none" w:sz="0" w:space="0" w:color="auto"/>
                        <w:left w:val="none" w:sz="0" w:space="0" w:color="auto"/>
                        <w:bottom w:val="none" w:sz="0" w:space="0" w:color="auto"/>
                        <w:right w:val="none" w:sz="0" w:space="0" w:color="auto"/>
                      </w:divBdr>
                      <w:divsChild>
                        <w:div w:id="408692816">
                          <w:marLeft w:val="0"/>
                          <w:marRight w:val="0"/>
                          <w:marTop w:val="0"/>
                          <w:marBottom w:val="0"/>
                          <w:divBdr>
                            <w:top w:val="none" w:sz="0" w:space="0" w:color="auto"/>
                            <w:left w:val="none" w:sz="0" w:space="0" w:color="auto"/>
                            <w:bottom w:val="none" w:sz="0" w:space="0" w:color="auto"/>
                            <w:right w:val="none" w:sz="0" w:space="0" w:color="auto"/>
                          </w:divBdr>
                          <w:divsChild>
                            <w:div w:id="2206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696934">
      <w:bodyDiv w:val="1"/>
      <w:marLeft w:val="0"/>
      <w:marRight w:val="0"/>
      <w:marTop w:val="0"/>
      <w:marBottom w:val="0"/>
      <w:divBdr>
        <w:top w:val="none" w:sz="0" w:space="0" w:color="auto"/>
        <w:left w:val="none" w:sz="0" w:space="0" w:color="auto"/>
        <w:bottom w:val="none" w:sz="0" w:space="0" w:color="auto"/>
        <w:right w:val="none" w:sz="0" w:space="0" w:color="auto"/>
      </w:divBdr>
    </w:div>
    <w:div w:id="1357121101">
      <w:bodyDiv w:val="1"/>
      <w:marLeft w:val="0"/>
      <w:marRight w:val="0"/>
      <w:marTop w:val="0"/>
      <w:marBottom w:val="0"/>
      <w:divBdr>
        <w:top w:val="none" w:sz="0" w:space="0" w:color="auto"/>
        <w:left w:val="none" w:sz="0" w:space="0" w:color="auto"/>
        <w:bottom w:val="none" w:sz="0" w:space="0" w:color="auto"/>
        <w:right w:val="none" w:sz="0" w:space="0" w:color="auto"/>
      </w:divBdr>
    </w:div>
    <w:div w:id="1383097631">
      <w:bodyDiv w:val="1"/>
      <w:marLeft w:val="0"/>
      <w:marRight w:val="0"/>
      <w:marTop w:val="0"/>
      <w:marBottom w:val="0"/>
      <w:divBdr>
        <w:top w:val="none" w:sz="0" w:space="0" w:color="auto"/>
        <w:left w:val="none" w:sz="0" w:space="0" w:color="auto"/>
        <w:bottom w:val="none" w:sz="0" w:space="0" w:color="auto"/>
        <w:right w:val="none" w:sz="0" w:space="0" w:color="auto"/>
      </w:divBdr>
      <w:divsChild>
        <w:div w:id="161819143">
          <w:marLeft w:val="0"/>
          <w:marRight w:val="0"/>
          <w:marTop w:val="0"/>
          <w:marBottom w:val="0"/>
          <w:divBdr>
            <w:top w:val="none" w:sz="0" w:space="0" w:color="auto"/>
            <w:left w:val="none" w:sz="0" w:space="0" w:color="auto"/>
            <w:bottom w:val="none" w:sz="0" w:space="0" w:color="auto"/>
            <w:right w:val="none" w:sz="0" w:space="0" w:color="auto"/>
          </w:divBdr>
          <w:divsChild>
            <w:div w:id="1301686282">
              <w:marLeft w:val="0"/>
              <w:marRight w:val="0"/>
              <w:marTop w:val="0"/>
              <w:marBottom w:val="0"/>
              <w:divBdr>
                <w:top w:val="none" w:sz="0" w:space="0" w:color="auto"/>
                <w:left w:val="none" w:sz="0" w:space="0" w:color="auto"/>
                <w:bottom w:val="none" w:sz="0" w:space="0" w:color="auto"/>
                <w:right w:val="none" w:sz="0" w:space="0" w:color="auto"/>
              </w:divBdr>
              <w:divsChild>
                <w:div w:id="252470511">
                  <w:marLeft w:val="0"/>
                  <w:marRight w:val="0"/>
                  <w:marTop w:val="0"/>
                  <w:marBottom w:val="0"/>
                  <w:divBdr>
                    <w:top w:val="none" w:sz="0" w:space="0" w:color="auto"/>
                    <w:left w:val="none" w:sz="0" w:space="0" w:color="auto"/>
                    <w:bottom w:val="none" w:sz="0" w:space="0" w:color="auto"/>
                    <w:right w:val="none" w:sz="0" w:space="0" w:color="auto"/>
                  </w:divBdr>
                  <w:divsChild>
                    <w:div w:id="1056930131">
                      <w:marLeft w:val="0"/>
                      <w:marRight w:val="0"/>
                      <w:marTop w:val="0"/>
                      <w:marBottom w:val="0"/>
                      <w:divBdr>
                        <w:top w:val="none" w:sz="0" w:space="0" w:color="auto"/>
                        <w:left w:val="none" w:sz="0" w:space="0" w:color="auto"/>
                        <w:bottom w:val="none" w:sz="0" w:space="0" w:color="auto"/>
                        <w:right w:val="none" w:sz="0" w:space="0" w:color="auto"/>
                      </w:divBdr>
                      <w:divsChild>
                        <w:div w:id="1911118449">
                          <w:marLeft w:val="0"/>
                          <w:marRight w:val="0"/>
                          <w:marTop w:val="0"/>
                          <w:marBottom w:val="0"/>
                          <w:divBdr>
                            <w:top w:val="none" w:sz="0" w:space="0" w:color="auto"/>
                            <w:left w:val="none" w:sz="0" w:space="0" w:color="auto"/>
                            <w:bottom w:val="none" w:sz="0" w:space="0" w:color="auto"/>
                            <w:right w:val="none" w:sz="0" w:space="0" w:color="auto"/>
                          </w:divBdr>
                          <w:divsChild>
                            <w:div w:id="7198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178476">
      <w:bodyDiv w:val="1"/>
      <w:marLeft w:val="0"/>
      <w:marRight w:val="0"/>
      <w:marTop w:val="0"/>
      <w:marBottom w:val="0"/>
      <w:divBdr>
        <w:top w:val="none" w:sz="0" w:space="0" w:color="auto"/>
        <w:left w:val="none" w:sz="0" w:space="0" w:color="auto"/>
        <w:bottom w:val="none" w:sz="0" w:space="0" w:color="auto"/>
        <w:right w:val="none" w:sz="0" w:space="0" w:color="auto"/>
      </w:divBdr>
      <w:divsChild>
        <w:div w:id="2010981588">
          <w:marLeft w:val="0"/>
          <w:marRight w:val="0"/>
          <w:marTop w:val="0"/>
          <w:marBottom w:val="0"/>
          <w:divBdr>
            <w:top w:val="none" w:sz="0" w:space="0" w:color="auto"/>
            <w:left w:val="none" w:sz="0" w:space="0" w:color="auto"/>
            <w:bottom w:val="none" w:sz="0" w:space="0" w:color="auto"/>
            <w:right w:val="none" w:sz="0" w:space="0" w:color="auto"/>
          </w:divBdr>
          <w:divsChild>
            <w:div w:id="407657989">
              <w:marLeft w:val="0"/>
              <w:marRight w:val="0"/>
              <w:marTop w:val="0"/>
              <w:marBottom w:val="0"/>
              <w:divBdr>
                <w:top w:val="none" w:sz="0" w:space="0" w:color="auto"/>
                <w:left w:val="none" w:sz="0" w:space="0" w:color="auto"/>
                <w:bottom w:val="none" w:sz="0" w:space="0" w:color="auto"/>
                <w:right w:val="none" w:sz="0" w:space="0" w:color="auto"/>
              </w:divBdr>
              <w:divsChild>
                <w:div w:id="63071426">
                  <w:marLeft w:val="0"/>
                  <w:marRight w:val="0"/>
                  <w:marTop w:val="0"/>
                  <w:marBottom w:val="0"/>
                  <w:divBdr>
                    <w:top w:val="none" w:sz="0" w:space="0" w:color="auto"/>
                    <w:left w:val="none" w:sz="0" w:space="0" w:color="auto"/>
                    <w:bottom w:val="none" w:sz="0" w:space="0" w:color="auto"/>
                    <w:right w:val="none" w:sz="0" w:space="0" w:color="auto"/>
                  </w:divBdr>
                  <w:divsChild>
                    <w:div w:id="1980763023">
                      <w:marLeft w:val="0"/>
                      <w:marRight w:val="0"/>
                      <w:marTop w:val="0"/>
                      <w:marBottom w:val="0"/>
                      <w:divBdr>
                        <w:top w:val="none" w:sz="0" w:space="0" w:color="auto"/>
                        <w:left w:val="none" w:sz="0" w:space="0" w:color="auto"/>
                        <w:bottom w:val="none" w:sz="0" w:space="0" w:color="auto"/>
                        <w:right w:val="none" w:sz="0" w:space="0" w:color="auto"/>
                      </w:divBdr>
                      <w:divsChild>
                        <w:div w:id="1377970692">
                          <w:marLeft w:val="0"/>
                          <w:marRight w:val="0"/>
                          <w:marTop w:val="0"/>
                          <w:marBottom w:val="0"/>
                          <w:divBdr>
                            <w:top w:val="none" w:sz="0" w:space="0" w:color="auto"/>
                            <w:left w:val="none" w:sz="0" w:space="0" w:color="auto"/>
                            <w:bottom w:val="none" w:sz="0" w:space="0" w:color="auto"/>
                            <w:right w:val="none" w:sz="0" w:space="0" w:color="auto"/>
                          </w:divBdr>
                          <w:divsChild>
                            <w:div w:id="21237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639607">
      <w:bodyDiv w:val="1"/>
      <w:marLeft w:val="0"/>
      <w:marRight w:val="0"/>
      <w:marTop w:val="0"/>
      <w:marBottom w:val="0"/>
      <w:divBdr>
        <w:top w:val="none" w:sz="0" w:space="0" w:color="auto"/>
        <w:left w:val="none" w:sz="0" w:space="0" w:color="auto"/>
        <w:bottom w:val="none" w:sz="0" w:space="0" w:color="auto"/>
        <w:right w:val="none" w:sz="0" w:space="0" w:color="auto"/>
      </w:divBdr>
      <w:divsChild>
        <w:div w:id="804008399">
          <w:marLeft w:val="0"/>
          <w:marRight w:val="0"/>
          <w:marTop w:val="0"/>
          <w:marBottom w:val="0"/>
          <w:divBdr>
            <w:top w:val="none" w:sz="0" w:space="0" w:color="auto"/>
            <w:left w:val="none" w:sz="0" w:space="0" w:color="auto"/>
            <w:bottom w:val="none" w:sz="0" w:space="0" w:color="auto"/>
            <w:right w:val="none" w:sz="0" w:space="0" w:color="auto"/>
          </w:divBdr>
          <w:divsChild>
            <w:div w:id="1616210135">
              <w:marLeft w:val="0"/>
              <w:marRight w:val="0"/>
              <w:marTop w:val="0"/>
              <w:marBottom w:val="0"/>
              <w:divBdr>
                <w:top w:val="none" w:sz="0" w:space="0" w:color="auto"/>
                <w:left w:val="none" w:sz="0" w:space="0" w:color="auto"/>
                <w:bottom w:val="none" w:sz="0" w:space="0" w:color="auto"/>
                <w:right w:val="none" w:sz="0" w:space="0" w:color="auto"/>
              </w:divBdr>
              <w:divsChild>
                <w:div w:id="1401907140">
                  <w:marLeft w:val="0"/>
                  <w:marRight w:val="0"/>
                  <w:marTop w:val="0"/>
                  <w:marBottom w:val="0"/>
                  <w:divBdr>
                    <w:top w:val="none" w:sz="0" w:space="0" w:color="auto"/>
                    <w:left w:val="none" w:sz="0" w:space="0" w:color="auto"/>
                    <w:bottom w:val="none" w:sz="0" w:space="0" w:color="auto"/>
                    <w:right w:val="none" w:sz="0" w:space="0" w:color="auto"/>
                  </w:divBdr>
                  <w:divsChild>
                    <w:div w:id="1217086891">
                      <w:marLeft w:val="0"/>
                      <w:marRight w:val="0"/>
                      <w:marTop w:val="0"/>
                      <w:marBottom w:val="0"/>
                      <w:divBdr>
                        <w:top w:val="none" w:sz="0" w:space="0" w:color="auto"/>
                        <w:left w:val="none" w:sz="0" w:space="0" w:color="auto"/>
                        <w:bottom w:val="none" w:sz="0" w:space="0" w:color="auto"/>
                        <w:right w:val="none" w:sz="0" w:space="0" w:color="auto"/>
                      </w:divBdr>
                      <w:divsChild>
                        <w:div w:id="101844067">
                          <w:marLeft w:val="0"/>
                          <w:marRight w:val="0"/>
                          <w:marTop w:val="0"/>
                          <w:marBottom w:val="0"/>
                          <w:divBdr>
                            <w:top w:val="none" w:sz="0" w:space="0" w:color="auto"/>
                            <w:left w:val="none" w:sz="0" w:space="0" w:color="auto"/>
                            <w:bottom w:val="none" w:sz="0" w:space="0" w:color="auto"/>
                            <w:right w:val="none" w:sz="0" w:space="0" w:color="auto"/>
                          </w:divBdr>
                          <w:divsChild>
                            <w:div w:id="16479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785961">
      <w:bodyDiv w:val="1"/>
      <w:marLeft w:val="0"/>
      <w:marRight w:val="0"/>
      <w:marTop w:val="0"/>
      <w:marBottom w:val="0"/>
      <w:divBdr>
        <w:top w:val="none" w:sz="0" w:space="0" w:color="auto"/>
        <w:left w:val="none" w:sz="0" w:space="0" w:color="auto"/>
        <w:bottom w:val="none" w:sz="0" w:space="0" w:color="auto"/>
        <w:right w:val="none" w:sz="0" w:space="0" w:color="auto"/>
      </w:divBdr>
      <w:divsChild>
        <w:div w:id="1217929979">
          <w:marLeft w:val="0"/>
          <w:marRight w:val="0"/>
          <w:marTop w:val="0"/>
          <w:marBottom w:val="0"/>
          <w:divBdr>
            <w:top w:val="none" w:sz="0" w:space="0" w:color="auto"/>
            <w:left w:val="none" w:sz="0" w:space="0" w:color="auto"/>
            <w:bottom w:val="none" w:sz="0" w:space="0" w:color="auto"/>
            <w:right w:val="none" w:sz="0" w:space="0" w:color="auto"/>
          </w:divBdr>
        </w:div>
        <w:div w:id="392894017">
          <w:marLeft w:val="0"/>
          <w:marRight w:val="0"/>
          <w:marTop w:val="0"/>
          <w:marBottom w:val="0"/>
          <w:divBdr>
            <w:top w:val="none" w:sz="0" w:space="0" w:color="auto"/>
            <w:left w:val="none" w:sz="0" w:space="0" w:color="auto"/>
            <w:bottom w:val="none" w:sz="0" w:space="0" w:color="auto"/>
            <w:right w:val="none" w:sz="0" w:space="0" w:color="auto"/>
          </w:divBdr>
        </w:div>
        <w:div w:id="1561599973">
          <w:marLeft w:val="0"/>
          <w:marRight w:val="0"/>
          <w:marTop w:val="0"/>
          <w:marBottom w:val="0"/>
          <w:divBdr>
            <w:top w:val="none" w:sz="0" w:space="0" w:color="auto"/>
            <w:left w:val="none" w:sz="0" w:space="0" w:color="auto"/>
            <w:bottom w:val="none" w:sz="0" w:space="0" w:color="auto"/>
            <w:right w:val="none" w:sz="0" w:space="0" w:color="auto"/>
          </w:divBdr>
        </w:div>
        <w:div w:id="504981351">
          <w:marLeft w:val="0"/>
          <w:marRight w:val="0"/>
          <w:marTop w:val="0"/>
          <w:marBottom w:val="0"/>
          <w:divBdr>
            <w:top w:val="none" w:sz="0" w:space="0" w:color="auto"/>
            <w:left w:val="none" w:sz="0" w:space="0" w:color="auto"/>
            <w:bottom w:val="none" w:sz="0" w:space="0" w:color="auto"/>
            <w:right w:val="none" w:sz="0" w:space="0" w:color="auto"/>
          </w:divBdr>
        </w:div>
        <w:div w:id="299195128">
          <w:marLeft w:val="0"/>
          <w:marRight w:val="0"/>
          <w:marTop w:val="0"/>
          <w:marBottom w:val="0"/>
          <w:divBdr>
            <w:top w:val="none" w:sz="0" w:space="0" w:color="auto"/>
            <w:left w:val="none" w:sz="0" w:space="0" w:color="auto"/>
            <w:bottom w:val="none" w:sz="0" w:space="0" w:color="auto"/>
            <w:right w:val="none" w:sz="0" w:space="0" w:color="auto"/>
          </w:divBdr>
        </w:div>
        <w:div w:id="258105121">
          <w:marLeft w:val="0"/>
          <w:marRight w:val="0"/>
          <w:marTop w:val="0"/>
          <w:marBottom w:val="0"/>
          <w:divBdr>
            <w:top w:val="none" w:sz="0" w:space="0" w:color="auto"/>
            <w:left w:val="none" w:sz="0" w:space="0" w:color="auto"/>
            <w:bottom w:val="none" w:sz="0" w:space="0" w:color="auto"/>
            <w:right w:val="none" w:sz="0" w:space="0" w:color="auto"/>
          </w:divBdr>
        </w:div>
        <w:div w:id="465857777">
          <w:marLeft w:val="0"/>
          <w:marRight w:val="0"/>
          <w:marTop w:val="0"/>
          <w:marBottom w:val="0"/>
          <w:divBdr>
            <w:top w:val="none" w:sz="0" w:space="0" w:color="auto"/>
            <w:left w:val="none" w:sz="0" w:space="0" w:color="auto"/>
            <w:bottom w:val="none" w:sz="0" w:space="0" w:color="auto"/>
            <w:right w:val="none" w:sz="0" w:space="0" w:color="auto"/>
          </w:divBdr>
        </w:div>
        <w:div w:id="14236777">
          <w:marLeft w:val="0"/>
          <w:marRight w:val="0"/>
          <w:marTop w:val="0"/>
          <w:marBottom w:val="0"/>
          <w:divBdr>
            <w:top w:val="none" w:sz="0" w:space="0" w:color="auto"/>
            <w:left w:val="none" w:sz="0" w:space="0" w:color="auto"/>
            <w:bottom w:val="none" w:sz="0" w:space="0" w:color="auto"/>
            <w:right w:val="none" w:sz="0" w:space="0" w:color="auto"/>
          </w:divBdr>
        </w:div>
        <w:div w:id="483861450">
          <w:marLeft w:val="0"/>
          <w:marRight w:val="0"/>
          <w:marTop w:val="0"/>
          <w:marBottom w:val="0"/>
          <w:divBdr>
            <w:top w:val="none" w:sz="0" w:space="0" w:color="auto"/>
            <w:left w:val="none" w:sz="0" w:space="0" w:color="auto"/>
            <w:bottom w:val="none" w:sz="0" w:space="0" w:color="auto"/>
            <w:right w:val="none" w:sz="0" w:space="0" w:color="auto"/>
          </w:divBdr>
        </w:div>
        <w:div w:id="283073480">
          <w:marLeft w:val="0"/>
          <w:marRight w:val="0"/>
          <w:marTop w:val="0"/>
          <w:marBottom w:val="0"/>
          <w:divBdr>
            <w:top w:val="none" w:sz="0" w:space="0" w:color="auto"/>
            <w:left w:val="none" w:sz="0" w:space="0" w:color="auto"/>
            <w:bottom w:val="none" w:sz="0" w:space="0" w:color="auto"/>
            <w:right w:val="none" w:sz="0" w:space="0" w:color="auto"/>
          </w:divBdr>
        </w:div>
        <w:div w:id="439223679">
          <w:marLeft w:val="0"/>
          <w:marRight w:val="0"/>
          <w:marTop w:val="0"/>
          <w:marBottom w:val="0"/>
          <w:divBdr>
            <w:top w:val="none" w:sz="0" w:space="0" w:color="auto"/>
            <w:left w:val="none" w:sz="0" w:space="0" w:color="auto"/>
            <w:bottom w:val="none" w:sz="0" w:space="0" w:color="auto"/>
            <w:right w:val="none" w:sz="0" w:space="0" w:color="auto"/>
          </w:divBdr>
        </w:div>
        <w:div w:id="1352537651">
          <w:marLeft w:val="0"/>
          <w:marRight w:val="0"/>
          <w:marTop w:val="0"/>
          <w:marBottom w:val="0"/>
          <w:divBdr>
            <w:top w:val="none" w:sz="0" w:space="0" w:color="auto"/>
            <w:left w:val="none" w:sz="0" w:space="0" w:color="auto"/>
            <w:bottom w:val="none" w:sz="0" w:space="0" w:color="auto"/>
            <w:right w:val="none" w:sz="0" w:space="0" w:color="auto"/>
          </w:divBdr>
        </w:div>
        <w:div w:id="1031804743">
          <w:marLeft w:val="0"/>
          <w:marRight w:val="0"/>
          <w:marTop w:val="0"/>
          <w:marBottom w:val="0"/>
          <w:divBdr>
            <w:top w:val="none" w:sz="0" w:space="0" w:color="auto"/>
            <w:left w:val="none" w:sz="0" w:space="0" w:color="auto"/>
            <w:bottom w:val="none" w:sz="0" w:space="0" w:color="auto"/>
            <w:right w:val="none" w:sz="0" w:space="0" w:color="auto"/>
          </w:divBdr>
        </w:div>
        <w:div w:id="2132431429">
          <w:marLeft w:val="0"/>
          <w:marRight w:val="0"/>
          <w:marTop w:val="0"/>
          <w:marBottom w:val="0"/>
          <w:divBdr>
            <w:top w:val="none" w:sz="0" w:space="0" w:color="auto"/>
            <w:left w:val="none" w:sz="0" w:space="0" w:color="auto"/>
            <w:bottom w:val="none" w:sz="0" w:space="0" w:color="auto"/>
            <w:right w:val="none" w:sz="0" w:space="0" w:color="auto"/>
          </w:divBdr>
          <w:divsChild>
            <w:div w:id="99223958">
              <w:marLeft w:val="0"/>
              <w:marRight w:val="0"/>
              <w:marTop w:val="0"/>
              <w:marBottom w:val="0"/>
              <w:divBdr>
                <w:top w:val="none" w:sz="0" w:space="0" w:color="auto"/>
                <w:left w:val="none" w:sz="0" w:space="0" w:color="auto"/>
                <w:bottom w:val="none" w:sz="0" w:space="0" w:color="auto"/>
                <w:right w:val="none" w:sz="0" w:space="0" w:color="auto"/>
              </w:divBdr>
            </w:div>
            <w:div w:id="1407918210">
              <w:marLeft w:val="0"/>
              <w:marRight w:val="0"/>
              <w:marTop w:val="0"/>
              <w:marBottom w:val="0"/>
              <w:divBdr>
                <w:top w:val="none" w:sz="0" w:space="0" w:color="auto"/>
                <w:left w:val="none" w:sz="0" w:space="0" w:color="auto"/>
                <w:bottom w:val="none" w:sz="0" w:space="0" w:color="auto"/>
                <w:right w:val="none" w:sz="0" w:space="0" w:color="auto"/>
              </w:divBdr>
            </w:div>
            <w:div w:id="680474911">
              <w:marLeft w:val="0"/>
              <w:marRight w:val="0"/>
              <w:marTop w:val="0"/>
              <w:marBottom w:val="0"/>
              <w:divBdr>
                <w:top w:val="none" w:sz="0" w:space="0" w:color="auto"/>
                <w:left w:val="none" w:sz="0" w:space="0" w:color="auto"/>
                <w:bottom w:val="none" w:sz="0" w:space="0" w:color="auto"/>
                <w:right w:val="none" w:sz="0" w:space="0" w:color="auto"/>
              </w:divBdr>
            </w:div>
            <w:div w:id="1809395077">
              <w:marLeft w:val="0"/>
              <w:marRight w:val="0"/>
              <w:marTop w:val="0"/>
              <w:marBottom w:val="0"/>
              <w:divBdr>
                <w:top w:val="none" w:sz="0" w:space="0" w:color="auto"/>
                <w:left w:val="none" w:sz="0" w:space="0" w:color="auto"/>
                <w:bottom w:val="none" w:sz="0" w:space="0" w:color="auto"/>
                <w:right w:val="none" w:sz="0" w:space="0" w:color="auto"/>
              </w:divBdr>
            </w:div>
            <w:div w:id="1393698112">
              <w:marLeft w:val="0"/>
              <w:marRight w:val="0"/>
              <w:marTop w:val="0"/>
              <w:marBottom w:val="0"/>
              <w:divBdr>
                <w:top w:val="none" w:sz="0" w:space="0" w:color="auto"/>
                <w:left w:val="none" w:sz="0" w:space="0" w:color="auto"/>
                <w:bottom w:val="none" w:sz="0" w:space="0" w:color="auto"/>
                <w:right w:val="none" w:sz="0" w:space="0" w:color="auto"/>
              </w:divBdr>
            </w:div>
            <w:div w:id="541526775">
              <w:marLeft w:val="0"/>
              <w:marRight w:val="0"/>
              <w:marTop w:val="0"/>
              <w:marBottom w:val="0"/>
              <w:divBdr>
                <w:top w:val="none" w:sz="0" w:space="0" w:color="auto"/>
                <w:left w:val="none" w:sz="0" w:space="0" w:color="auto"/>
                <w:bottom w:val="none" w:sz="0" w:space="0" w:color="auto"/>
                <w:right w:val="none" w:sz="0" w:space="0" w:color="auto"/>
              </w:divBdr>
            </w:div>
            <w:div w:id="956984132">
              <w:marLeft w:val="0"/>
              <w:marRight w:val="0"/>
              <w:marTop w:val="0"/>
              <w:marBottom w:val="0"/>
              <w:divBdr>
                <w:top w:val="none" w:sz="0" w:space="0" w:color="auto"/>
                <w:left w:val="none" w:sz="0" w:space="0" w:color="auto"/>
                <w:bottom w:val="none" w:sz="0" w:space="0" w:color="auto"/>
                <w:right w:val="none" w:sz="0" w:space="0" w:color="auto"/>
              </w:divBdr>
            </w:div>
            <w:div w:id="906912874">
              <w:marLeft w:val="0"/>
              <w:marRight w:val="0"/>
              <w:marTop w:val="0"/>
              <w:marBottom w:val="0"/>
              <w:divBdr>
                <w:top w:val="none" w:sz="0" w:space="0" w:color="auto"/>
                <w:left w:val="none" w:sz="0" w:space="0" w:color="auto"/>
                <w:bottom w:val="none" w:sz="0" w:space="0" w:color="auto"/>
                <w:right w:val="none" w:sz="0" w:space="0" w:color="auto"/>
              </w:divBdr>
            </w:div>
            <w:div w:id="36590115">
              <w:marLeft w:val="0"/>
              <w:marRight w:val="0"/>
              <w:marTop w:val="0"/>
              <w:marBottom w:val="0"/>
              <w:divBdr>
                <w:top w:val="none" w:sz="0" w:space="0" w:color="auto"/>
                <w:left w:val="none" w:sz="0" w:space="0" w:color="auto"/>
                <w:bottom w:val="none" w:sz="0" w:space="0" w:color="auto"/>
                <w:right w:val="none" w:sz="0" w:space="0" w:color="auto"/>
              </w:divBdr>
            </w:div>
            <w:div w:id="1059523203">
              <w:marLeft w:val="0"/>
              <w:marRight w:val="0"/>
              <w:marTop w:val="0"/>
              <w:marBottom w:val="0"/>
              <w:divBdr>
                <w:top w:val="none" w:sz="0" w:space="0" w:color="auto"/>
                <w:left w:val="none" w:sz="0" w:space="0" w:color="auto"/>
                <w:bottom w:val="none" w:sz="0" w:space="0" w:color="auto"/>
                <w:right w:val="none" w:sz="0" w:space="0" w:color="auto"/>
              </w:divBdr>
            </w:div>
            <w:div w:id="1413425724">
              <w:marLeft w:val="0"/>
              <w:marRight w:val="0"/>
              <w:marTop w:val="0"/>
              <w:marBottom w:val="0"/>
              <w:divBdr>
                <w:top w:val="none" w:sz="0" w:space="0" w:color="auto"/>
                <w:left w:val="none" w:sz="0" w:space="0" w:color="auto"/>
                <w:bottom w:val="none" w:sz="0" w:space="0" w:color="auto"/>
                <w:right w:val="none" w:sz="0" w:space="0" w:color="auto"/>
              </w:divBdr>
            </w:div>
            <w:div w:id="1412579976">
              <w:marLeft w:val="0"/>
              <w:marRight w:val="0"/>
              <w:marTop w:val="0"/>
              <w:marBottom w:val="0"/>
              <w:divBdr>
                <w:top w:val="none" w:sz="0" w:space="0" w:color="auto"/>
                <w:left w:val="none" w:sz="0" w:space="0" w:color="auto"/>
                <w:bottom w:val="none" w:sz="0" w:space="0" w:color="auto"/>
                <w:right w:val="none" w:sz="0" w:space="0" w:color="auto"/>
              </w:divBdr>
            </w:div>
            <w:div w:id="1716154651">
              <w:marLeft w:val="0"/>
              <w:marRight w:val="0"/>
              <w:marTop w:val="0"/>
              <w:marBottom w:val="0"/>
              <w:divBdr>
                <w:top w:val="none" w:sz="0" w:space="0" w:color="auto"/>
                <w:left w:val="none" w:sz="0" w:space="0" w:color="auto"/>
                <w:bottom w:val="none" w:sz="0" w:space="0" w:color="auto"/>
                <w:right w:val="none" w:sz="0" w:space="0" w:color="auto"/>
              </w:divBdr>
            </w:div>
            <w:div w:id="1381712654">
              <w:marLeft w:val="0"/>
              <w:marRight w:val="0"/>
              <w:marTop w:val="0"/>
              <w:marBottom w:val="0"/>
              <w:divBdr>
                <w:top w:val="none" w:sz="0" w:space="0" w:color="auto"/>
                <w:left w:val="none" w:sz="0" w:space="0" w:color="auto"/>
                <w:bottom w:val="none" w:sz="0" w:space="0" w:color="auto"/>
                <w:right w:val="none" w:sz="0" w:space="0" w:color="auto"/>
              </w:divBdr>
            </w:div>
            <w:div w:id="422186253">
              <w:marLeft w:val="0"/>
              <w:marRight w:val="0"/>
              <w:marTop w:val="0"/>
              <w:marBottom w:val="0"/>
              <w:divBdr>
                <w:top w:val="none" w:sz="0" w:space="0" w:color="auto"/>
                <w:left w:val="none" w:sz="0" w:space="0" w:color="auto"/>
                <w:bottom w:val="none" w:sz="0" w:space="0" w:color="auto"/>
                <w:right w:val="none" w:sz="0" w:space="0" w:color="auto"/>
              </w:divBdr>
            </w:div>
            <w:div w:id="634220467">
              <w:marLeft w:val="0"/>
              <w:marRight w:val="0"/>
              <w:marTop w:val="0"/>
              <w:marBottom w:val="0"/>
              <w:divBdr>
                <w:top w:val="none" w:sz="0" w:space="0" w:color="auto"/>
                <w:left w:val="none" w:sz="0" w:space="0" w:color="auto"/>
                <w:bottom w:val="none" w:sz="0" w:space="0" w:color="auto"/>
                <w:right w:val="none" w:sz="0" w:space="0" w:color="auto"/>
              </w:divBdr>
            </w:div>
            <w:div w:id="1041511998">
              <w:marLeft w:val="0"/>
              <w:marRight w:val="0"/>
              <w:marTop w:val="0"/>
              <w:marBottom w:val="0"/>
              <w:divBdr>
                <w:top w:val="none" w:sz="0" w:space="0" w:color="auto"/>
                <w:left w:val="none" w:sz="0" w:space="0" w:color="auto"/>
                <w:bottom w:val="none" w:sz="0" w:space="0" w:color="auto"/>
                <w:right w:val="none" w:sz="0" w:space="0" w:color="auto"/>
              </w:divBdr>
            </w:div>
            <w:div w:id="102308567">
              <w:marLeft w:val="0"/>
              <w:marRight w:val="0"/>
              <w:marTop w:val="0"/>
              <w:marBottom w:val="0"/>
              <w:divBdr>
                <w:top w:val="none" w:sz="0" w:space="0" w:color="auto"/>
                <w:left w:val="none" w:sz="0" w:space="0" w:color="auto"/>
                <w:bottom w:val="none" w:sz="0" w:space="0" w:color="auto"/>
                <w:right w:val="none" w:sz="0" w:space="0" w:color="auto"/>
              </w:divBdr>
            </w:div>
            <w:div w:id="776214737">
              <w:marLeft w:val="0"/>
              <w:marRight w:val="0"/>
              <w:marTop w:val="0"/>
              <w:marBottom w:val="0"/>
              <w:divBdr>
                <w:top w:val="none" w:sz="0" w:space="0" w:color="auto"/>
                <w:left w:val="none" w:sz="0" w:space="0" w:color="auto"/>
                <w:bottom w:val="none" w:sz="0" w:space="0" w:color="auto"/>
                <w:right w:val="none" w:sz="0" w:space="0" w:color="auto"/>
              </w:divBdr>
            </w:div>
            <w:div w:id="158883453">
              <w:marLeft w:val="0"/>
              <w:marRight w:val="0"/>
              <w:marTop w:val="0"/>
              <w:marBottom w:val="0"/>
              <w:divBdr>
                <w:top w:val="none" w:sz="0" w:space="0" w:color="auto"/>
                <w:left w:val="none" w:sz="0" w:space="0" w:color="auto"/>
                <w:bottom w:val="none" w:sz="0" w:space="0" w:color="auto"/>
                <w:right w:val="none" w:sz="0" w:space="0" w:color="auto"/>
              </w:divBdr>
            </w:div>
          </w:divsChild>
        </w:div>
        <w:div w:id="1126895132">
          <w:marLeft w:val="0"/>
          <w:marRight w:val="0"/>
          <w:marTop w:val="0"/>
          <w:marBottom w:val="0"/>
          <w:divBdr>
            <w:top w:val="none" w:sz="0" w:space="0" w:color="auto"/>
            <w:left w:val="none" w:sz="0" w:space="0" w:color="auto"/>
            <w:bottom w:val="none" w:sz="0" w:space="0" w:color="auto"/>
            <w:right w:val="none" w:sz="0" w:space="0" w:color="auto"/>
          </w:divBdr>
          <w:divsChild>
            <w:div w:id="1401488138">
              <w:marLeft w:val="0"/>
              <w:marRight w:val="0"/>
              <w:marTop w:val="0"/>
              <w:marBottom w:val="0"/>
              <w:divBdr>
                <w:top w:val="none" w:sz="0" w:space="0" w:color="auto"/>
                <w:left w:val="none" w:sz="0" w:space="0" w:color="auto"/>
                <w:bottom w:val="none" w:sz="0" w:space="0" w:color="auto"/>
                <w:right w:val="none" w:sz="0" w:space="0" w:color="auto"/>
              </w:divBdr>
            </w:div>
            <w:div w:id="316540486">
              <w:marLeft w:val="0"/>
              <w:marRight w:val="0"/>
              <w:marTop w:val="0"/>
              <w:marBottom w:val="0"/>
              <w:divBdr>
                <w:top w:val="none" w:sz="0" w:space="0" w:color="auto"/>
                <w:left w:val="none" w:sz="0" w:space="0" w:color="auto"/>
                <w:bottom w:val="none" w:sz="0" w:space="0" w:color="auto"/>
                <w:right w:val="none" w:sz="0" w:space="0" w:color="auto"/>
              </w:divBdr>
            </w:div>
            <w:div w:id="1153062147">
              <w:marLeft w:val="0"/>
              <w:marRight w:val="0"/>
              <w:marTop w:val="0"/>
              <w:marBottom w:val="0"/>
              <w:divBdr>
                <w:top w:val="none" w:sz="0" w:space="0" w:color="auto"/>
                <w:left w:val="none" w:sz="0" w:space="0" w:color="auto"/>
                <w:bottom w:val="none" w:sz="0" w:space="0" w:color="auto"/>
                <w:right w:val="none" w:sz="0" w:space="0" w:color="auto"/>
              </w:divBdr>
            </w:div>
            <w:div w:id="27683212">
              <w:marLeft w:val="0"/>
              <w:marRight w:val="0"/>
              <w:marTop w:val="0"/>
              <w:marBottom w:val="0"/>
              <w:divBdr>
                <w:top w:val="none" w:sz="0" w:space="0" w:color="auto"/>
                <w:left w:val="none" w:sz="0" w:space="0" w:color="auto"/>
                <w:bottom w:val="none" w:sz="0" w:space="0" w:color="auto"/>
                <w:right w:val="none" w:sz="0" w:space="0" w:color="auto"/>
              </w:divBdr>
            </w:div>
            <w:div w:id="1276985062">
              <w:marLeft w:val="0"/>
              <w:marRight w:val="0"/>
              <w:marTop w:val="0"/>
              <w:marBottom w:val="0"/>
              <w:divBdr>
                <w:top w:val="none" w:sz="0" w:space="0" w:color="auto"/>
                <w:left w:val="none" w:sz="0" w:space="0" w:color="auto"/>
                <w:bottom w:val="none" w:sz="0" w:space="0" w:color="auto"/>
                <w:right w:val="none" w:sz="0" w:space="0" w:color="auto"/>
              </w:divBdr>
            </w:div>
            <w:div w:id="651297198">
              <w:marLeft w:val="0"/>
              <w:marRight w:val="0"/>
              <w:marTop w:val="0"/>
              <w:marBottom w:val="0"/>
              <w:divBdr>
                <w:top w:val="none" w:sz="0" w:space="0" w:color="auto"/>
                <w:left w:val="none" w:sz="0" w:space="0" w:color="auto"/>
                <w:bottom w:val="none" w:sz="0" w:space="0" w:color="auto"/>
                <w:right w:val="none" w:sz="0" w:space="0" w:color="auto"/>
              </w:divBdr>
            </w:div>
            <w:div w:id="2021589218">
              <w:marLeft w:val="0"/>
              <w:marRight w:val="0"/>
              <w:marTop w:val="0"/>
              <w:marBottom w:val="0"/>
              <w:divBdr>
                <w:top w:val="none" w:sz="0" w:space="0" w:color="auto"/>
                <w:left w:val="none" w:sz="0" w:space="0" w:color="auto"/>
                <w:bottom w:val="none" w:sz="0" w:space="0" w:color="auto"/>
                <w:right w:val="none" w:sz="0" w:space="0" w:color="auto"/>
              </w:divBdr>
            </w:div>
            <w:div w:id="2089304354">
              <w:marLeft w:val="0"/>
              <w:marRight w:val="0"/>
              <w:marTop w:val="0"/>
              <w:marBottom w:val="0"/>
              <w:divBdr>
                <w:top w:val="none" w:sz="0" w:space="0" w:color="auto"/>
                <w:left w:val="none" w:sz="0" w:space="0" w:color="auto"/>
                <w:bottom w:val="none" w:sz="0" w:space="0" w:color="auto"/>
                <w:right w:val="none" w:sz="0" w:space="0" w:color="auto"/>
              </w:divBdr>
            </w:div>
            <w:div w:id="555551234">
              <w:marLeft w:val="0"/>
              <w:marRight w:val="0"/>
              <w:marTop w:val="0"/>
              <w:marBottom w:val="0"/>
              <w:divBdr>
                <w:top w:val="none" w:sz="0" w:space="0" w:color="auto"/>
                <w:left w:val="none" w:sz="0" w:space="0" w:color="auto"/>
                <w:bottom w:val="none" w:sz="0" w:space="0" w:color="auto"/>
                <w:right w:val="none" w:sz="0" w:space="0" w:color="auto"/>
              </w:divBdr>
            </w:div>
            <w:div w:id="459954005">
              <w:marLeft w:val="0"/>
              <w:marRight w:val="0"/>
              <w:marTop w:val="0"/>
              <w:marBottom w:val="0"/>
              <w:divBdr>
                <w:top w:val="none" w:sz="0" w:space="0" w:color="auto"/>
                <w:left w:val="none" w:sz="0" w:space="0" w:color="auto"/>
                <w:bottom w:val="none" w:sz="0" w:space="0" w:color="auto"/>
                <w:right w:val="none" w:sz="0" w:space="0" w:color="auto"/>
              </w:divBdr>
            </w:div>
            <w:div w:id="1071611027">
              <w:marLeft w:val="0"/>
              <w:marRight w:val="0"/>
              <w:marTop w:val="0"/>
              <w:marBottom w:val="0"/>
              <w:divBdr>
                <w:top w:val="none" w:sz="0" w:space="0" w:color="auto"/>
                <w:left w:val="none" w:sz="0" w:space="0" w:color="auto"/>
                <w:bottom w:val="none" w:sz="0" w:space="0" w:color="auto"/>
                <w:right w:val="none" w:sz="0" w:space="0" w:color="auto"/>
              </w:divBdr>
            </w:div>
            <w:div w:id="1086536919">
              <w:marLeft w:val="0"/>
              <w:marRight w:val="0"/>
              <w:marTop w:val="0"/>
              <w:marBottom w:val="0"/>
              <w:divBdr>
                <w:top w:val="none" w:sz="0" w:space="0" w:color="auto"/>
                <w:left w:val="none" w:sz="0" w:space="0" w:color="auto"/>
                <w:bottom w:val="none" w:sz="0" w:space="0" w:color="auto"/>
                <w:right w:val="none" w:sz="0" w:space="0" w:color="auto"/>
              </w:divBdr>
            </w:div>
            <w:div w:id="38163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3953">
      <w:bodyDiv w:val="1"/>
      <w:marLeft w:val="0"/>
      <w:marRight w:val="0"/>
      <w:marTop w:val="0"/>
      <w:marBottom w:val="0"/>
      <w:divBdr>
        <w:top w:val="none" w:sz="0" w:space="0" w:color="auto"/>
        <w:left w:val="none" w:sz="0" w:space="0" w:color="auto"/>
        <w:bottom w:val="none" w:sz="0" w:space="0" w:color="auto"/>
        <w:right w:val="none" w:sz="0" w:space="0" w:color="auto"/>
      </w:divBdr>
    </w:div>
    <w:div w:id="20548436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Statistical Analysis for project XXXXX-XXX</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for project XXXXX-XXX</dc:title>
  <dc:creator>Rose Megirian, Biometrician;Project Leads: Prof Mark Gibberd, Dr Julia Easton, Prof Adam Sparks</dc:creator>
  <cp:keywords/>
  <cp:lastModifiedBy>Rose Megirian</cp:lastModifiedBy>
  <cp:revision>2</cp:revision>
  <dcterms:created xsi:type="dcterms:W3CDTF">2024-11-19T07:04:00Z</dcterms:created>
  <dcterms:modified xsi:type="dcterms:W3CDTF">2024-11-19T07:04:00Z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20-09-2024</vt:lpwstr>
  </property>
  <property fmtid="{D5CDD505-2E9C-101B-9397-08002B2CF9AE}" pid="7" name="date-format">
    <vt:lpwstr>DD-MM-YYYY</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params">
    <vt:lpwstr/>
  </property>
  <property fmtid="{D5CDD505-2E9C-101B-9397-08002B2CF9AE}" pid="16" name="subtitle">
    <vt:lpwstr/>
  </property>
  <property fmtid="{D5CDD505-2E9C-101B-9397-08002B2CF9AE}" pid="17" name="toc-title">
    <vt:lpwstr>Table of contents</vt:lpwstr>
  </property>
</Properties>
</file>