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8B24" w14:textId="20EF4462" w:rsidR="00252DF0" w:rsidRDefault="00010AA7">
      <w:r>
        <w:t xml:space="preserve">COM6014: Practical Task 1. Linear Feedback Shift Register </w:t>
      </w:r>
      <w:r w:rsidR="005928E1">
        <w:t xml:space="preserve">(LFSR) </w:t>
      </w:r>
      <w:r>
        <w:t>Implementation</w:t>
      </w:r>
    </w:p>
    <w:p w14:paraId="2A89A544" w14:textId="77777777" w:rsidR="00010AA7" w:rsidRDefault="00010AA7"/>
    <w:p w14:paraId="7F6A1091" w14:textId="77777777" w:rsidR="00F0427F" w:rsidRPr="00F0427F" w:rsidRDefault="00F0427F" w:rsidP="00F0427F">
      <w:pPr>
        <w:pStyle w:val="Heading1"/>
      </w:pPr>
      <w:r w:rsidRPr="00F0427F">
        <w:t>General</w:t>
      </w:r>
    </w:p>
    <w:p w14:paraId="7D95FC96" w14:textId="3B61D46D" w:rsidR="00010AA7" w:rsidRDefault="00010AA7" w:rsidP="00010AA7">
      <w:pPr>
        <w:ind w:right="993"/>
      </w:pPr>
      <w:r>
        <w:t xml:space="preserve">LFSRs underpin many stream ciphers, </w:t>
      </w:r>
      <w:r w:rsidR="00283898">
        <w:t xml:space="preserve">e.g., </w:t>
      </w:r>
      <w:r>
        <w:t xml:space="preserve">the ‘classical combining stream </w:t>
      </w:r>
      <w:r>
        <w:br/>
        <w:t>cipher</w:t>
      </w:r>
      <w:r w:rsidR="00A746DA">
        <w:t>’</w:t>
      </w:r>
      <w:r>
        <w:t xml:space="preserve"> discussed in lectures. </w:t>
      </w:r>
      <w:r w:rsidR="00283898">
        <w:t xml:space="preserve">For the purposes of this practical two </w:t>
      </w:r>
      <w:r>
        <w:t>LFSR implementations are of interest:</w:t>
      </w:r>
    </w:p>
    <w:p w14:paraId="7E08135B" w14:textId="77777777" w:rsidR="00010AA7" w:rsidRDefault="00010AA7" w:rsidP="00010AA7">
      <w:pPr>
        <w:ind w:right="993"/>
      </w:pPr>
    </w:p>
    <w:p w14:paraId="16DB767C" w14:textId="28E7E2DD" w:rsidR="00010AA7" w:rsidRDefault="009214C9" w:rsidP="00010AA7">
      <w:pPr>
        <w:pStyle w:val="ListParagraph"/>
        <w:numPr>
          <w:ilvl w:val="0"/>
          <w:numId w:val="3"/>
        </w:numPr>
        <w:ind w:right="993"/>
      </w:pPr>
      <w:r>
        <w:t>a</w:t>
      </w:r>
      <w:r w:rsidR="00010AA7">
        <w:t xml:space="preserve"> </w:t>
      </w:r>
      <w:r w:rsidR="00CE6A6A">
        <w:t xml:space="preserve">basic </w:t>
      </w:r>
      <w:r w:rsidR="00010AA7" w:rsidRPr="0054008C">
        <w:rPr>
          <w:b/>
          <w:i/>
        </w:rPr>
        <w:t>specific</w:t>
      </w:r>
      <w:r w:rsidR="00010AA7">
        <w:t xml:space="preserve"> one defined by the figure below.</w:t>
      </w:r>
    </w:p>
    <w:p w14:paraId="7C5D203A" w14:textId="395D0D72" w:rsidR="00010AA7" w:rsidRDefault="009214C9" w:rsidP="00010AA7">
      <w:pPr>
        <w:pStyle w:val="ListParagraph"/>
        <w:numPr>
          <w:ilvl w:val="0"/>
          <w:numId w:val="3"/>
        </w:numPr>
        <w:ind w:right="993"/>
      </w:pPr>
      <w:r>
        <w:t>a</w:t>
      </w:r>
      <w:r w:rsidR="00010AA7">
        <w:t xml:space="preserve"> </w:t>
      </w:r>
      <w:r w:rsidR="008C2FA3">
        <w:t>general</w:t>
      </w:r>
      <w:r w:rsidR="00010AA7">
        <w:t xml:space="preserve"> one </w:t>
      </w:r>
      <w:r>
        <w:t xml:space="preserve">(class) </w:t>
      </w:r>
      <w:r w:rsidR="00010AA7">
        <w:t>that can be configured in various ways.</w:t>
      </w:r>
    </w:p>
    <w:p w14:paraId="1BAA3F38" w14:textId="77777777" w:rsidR="00010AA7" w:rsidRDefault="00010AA7" w:rsidP="00010AA7">
      <w:pPr>
        <w:ind w:right="993"/>
      </w:pPr>
    </w:p>
    <w:p w14:paraId="77A0ACD2" w14:textId="036B5AF9" w:rsidR="008C2FA3" w:rsidRDefault="00010AA7" w:rsidP="00010AA7">
      <w:pPr>
        <w:ind w:right="993"/>
      </w:pPr>
      <w:r>
        <w:t xml:space="preserve">If you are not confident about implementation then do </w:t>
      </w:r>
      <w:r w:rsidR="00575B2D">
        <w:t>(</w:t>
      </w:r>
      <w:r>
        <w:t xml:space="preserve">a) and then do </w:t>
      </w:r>
      <w:r w:rsidR="00575B2D">
        <w:t>(</w:t>
      </w:r>
      <w:r>
        <w:t xml:space="preserve">b). If you are confident, then do </w:t>
      </w:r>
      <w:r w:rsidR="00575B2D">
        <w:t>(</w:t>
      </w:r>
      <w:r>
        <w:t xml:space="preserve">b) and instantiate it to give </w:t>
      </w:r>
      <w:r w:rsidR="00575B2D">
        <w:t>(</w:t>
      </w:r>
      <w:r>
        <w:t>a)!</w:t>
      </w:r>
      <w:r w:rsidR="008C2FA3">
        <w:t xml:space="preserve"> </w:t>
      </w:r>
    </w:p>
    <w:p w14:paraId="740699D8" w14:textId="77777777" w:rsidR="008C2FA3" w:rsidRDefault="008C2FA3" w:rsidP="00010AA7">
      <w:pPr>
        <w:ind w:right="993"/>
      </w:pPr>
    </w:p>
    <w:p w14:paraId="6D47FB6B" w14:textId="44C7224F" w:rsidR="00010AA7" w:rsidRDefault="008C2FA3" w:rsidP="006D36E9">
      <w:pPr>
        <w:ind w:left="720" w:right="993"/>
      </w:pPr>
      <w:r>
        <w:t>[</w:t>
      </w:r>
      <w:r w:rsidR="009B3096">
        <w:rPr>
          <w:i/>
        </w:rPr>
        <w:t>In the next practical</w:t>
      </w:r>
      <w:r w:rsidRPr="006D36E9">
        <w:rPr>
          <w:i/>
        </w:rPr>
        <w:t xml:space="preserve"> you will need to implement three different LFRSs. You could</w:t>
      </w:r>
      <w:r w:rsidR="006E0343">
        <w:rPr>
          <w:i/>
        </w:rPr>
        <w:t xml:space="preserve"> use your experience here to</w:t>
      </w:r>
      <w:r w:rsidRPr="006D36E9">
        <w:rPr>
          <w:i/>
        </w:rPr>
        <w:t xml:space="preserve"> simply implement three specific ones or use your general LFSR class and instantiate it appropriately three times.</w:t>
      </w:r>
      <w:r>
        <w:t>]</w:t>
      </w:r>
    </w:p>
    <w:p w14:paraId="7D851AEC" w14:textId="77777777" w:rsidR="001A4198" w:rsidRDefault="001A4198" w:rsidP="00010AA7">
      <w:pPr>
        <w:ind w:right="993"/>
      </w:pPr>
    </w:p>
    <w:p w14:paraId="7666D507" w14:textId="2CC86AE8" w:rsidR="001A4198" w:rsidRDefault="006E0343" w:rsidP="00010AA7">
      <w:pPr>
        <w:ind w:right="993"/>
      </w:pPr>
      <w:r>
        <w:t>In this practical description</w:t>
      </w:r>
      <w:r w:rsidR="001A4198">
        <w:t xml:space="preserve"> I </w:t>
      </w:r>
      <w:r w:rsidR="006032C0">
        <w:t xml:space="preserve">often </w:t>
      </w:r>
      <w:r w:rsidR="001A4198">
        <w:t>refer to “by some appropriate method (or similar)”</w:t>
      </w:r>
      <w:r w:rsidR="007E1C82">
        <w:t xml:space="preserve"> or refer to “class”</w:t>
      </w:r>
      <w:r w:rsidR="001A4198">
        <w:t xml:space="preserve">. This is because </w:t>
      </w:r>
      <w:r>
        <w:t>all my</w:t>
      </w:r>
      <w:r w:rsidR="001A4198">
        <w:t xml:space="preserve"> implementation</w:t>
      </w:r>
      <w:r>
        <w:t>s</w:t>
      </w:r>
      <w:r w:rsidR="001A4198">
        <w:t xml:space="preserve"> </w:t>
      </w:r>
      <w:r w:rsidR="00CE6A6A">
        <w:t>are</w:t>
      </w:r>
      <w:r w:rsidR="001A4198">
        <w:t xml:space="preserve"> in an OO language (Java</w:t>
      </w:r>
      <w:r w:rsidR="00CE6A6A">
        <w:t>,</w:t>
      </w:r>
      <w:r w:rsidR="001A4198">
        <w:t xml:space="preserve"> in fact). </w:t>
      </w:r>
      <w:r w:rsidR="001A4198" w:rsidRPr="00C219CD">
        <w:rPr>
          <w:b/>
        </w:rPr>
        <w:t>However, you are free to choose any language you like.</w:t>
      </w:r>
      <w:r w:rsidR="001A4198">
        <w:t xml:space="preserve"> </w:t>
      </w:r>
    </w:p>
    <w:p w14:paraId="62077323" w14:textId="77777777" w:rsidR="00010AA7" w:rsidRDefault="00010AA7" w:rsidP="00010AA7">
      <w:pPr>
        <w:ind w:right="993"/>
      </w:pPr>
    </w:p>
    <w:p w14:paraId="52D900D2" w14:textId="596B8C05" w:rsidR="00954886" w:rsidRPr="00954886" w:rsidRDefault="00954886" w:rsidP="00F0427F">
      <w:pPr>
        <w:pStyle w:val="Heading1"/>
      </w:pPr>
      <w:r w:rsidRPr="00954886">
        <w:t xml:space="preserve">The Basic </w:t>
      </w:r>
      <w:r w:rsidR="007C4406">
        <w:t xml:space="preserve">LFSR </w:t>
      </w:r>
      <w:r w:rsidRPr="00954886">
        <w:t>Implementation</w:t>
      </w:r>
    </w:p>
    <w:p w14:paraId="3048F774" w14:textId="77777777" w:rsidR="00F0427F" w:rsidRDefault="00F0427F" w:rsidP="00010AA7">
      <w:pPr>
        <w:ind w:right="993"/>
      </w:pPr>
    </w:p>
    <w:p w14:paraId="6A0162D6" w14:textId="47E4D194" w:rsidR="00010AA7" w:rsidRDefault="009A24ED" w:rsidP="00010AA7">
      <w:pPr>
        <w:ind w:right="993"/>
      </w:pPr>
      <w:r>
        <w:t>The basic</w:t>
      </w:r>
      <w:r w:rsidR="00010AA7">
        <w:t xml:space="preserve"> LFSR to implement is one given in lectures: </w:t>
      </w:r>
    </w:p>
    <w:p w14:paraId="523990D2" w14:textId="77777777" w:rsidR="00010AA7" w:rsidRDefault="00010AA7" w:rsidP="00010AA7">
      <w:pPr>
        <w:ind w:right="993"/>
      </w:pPr>
      <w:r>
        <w:rPr>
          <w:noProof/>
        </w:rPr>
        <w:drawing>
          <wp:inline distT="0" distB="0" distL="0" distR="0" wp14:anchorId="2CED7B24" wp14:editId="3C84C47A">
            <wp:extent cx="4911478" cy="231021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8 at 10.47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84" cy="23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A368" w14:textId="77777777" w:rsidR="00010AA7" w:rsidRDefault="00010AA7" w:rsidP="00010AA7">
      <w:pPr>
        <w:ind w:right="993"/>
      </w:pPr>
    </w:p>
    <w:p w14:paraId="0D0A7B77" w14:textId="67242624" w:rsidR="00671A64" w:rsidRDefault="000D0A6A" w:rsidP="00010AA7">
      <w:pPr>
        <w:ind w:right="993"/>
      </w:pPr>
      <w:r>
        <w:t xml:space="preserve">Your </w:t>
      </w:r>
      <w:r w:rsidR="00C219CD">
        <w:t xml:space="preserve">LFSR </w:t>
      </w:r>
      <w:r>
        <w:t>implementation should</w:t>
      </w:r>
      <w:r w:rsidR="00671A64">
        <w:t>:</w:t>
      </w:r>
    </w:p>
    <w:p w14:paraId="662F3DEC" w14:textId="77777777" w:rsidR="00671A64" w:rsidRDefault="000D0A6A" w:rsidP="00671A64">
      <w:pPr>
        <w:pStyle w:val="ListParagraph"/>
        <w:numPr>
          <w:ilvl w:val="0"/>
          <w:numId w:val="4"/>
        </w:numPr>
        <w:ind w:right="993"/>
      </w:pPr>
      <w:r>
        <w:t xml:space="preserve">allow you to set the initial state via an appropriate method (or similar). </w:t>
      </w:r>
    </w:p>
    <w:p w14:paraId="3D6781B1" w14:textId="7CD7861B" w:rsidR="00671A64" w:rsidRDefault="00FF6489" w:rsidP="00671A64">
      <w:pPr>
        <w:pStyle w:val="ListParagraph"/>
        <w:numPr>
          <w:ilvl w:val="0"/>
          <w:numId w:val="4"/>
        </w:numPr>
        <w:ind w:right="993"/>
      </w:pPr>
      <w:r>
        <w:t>a</w:t>
      </w:r>
      <w:r w:rsidR="00671A64">
        <w:t xml:space="preserve">llow you to </w:t>
      </w:r>
      <w:r w:rsidR="00B67F8F">
        <w:t>get (</w:t>
      </w:r>
      <w:r w:rsidR="00671A64">
        <w:t>read</w:t>
      </w:r>
      <w:r w:rsidR="00B67F8F">
        <w:t xml:space="preserve">) </w:t>
      </w:r>
      <w:r w:rsidR="00671A64">
        <w:t>the LFSR state</w:t>
      </w:r>
      <w:r w:rsidR="00954886">
        <w:t xml:space="preserve"> by some appropriate method (or similar).</w:t>
      </w:r>
    </w:p>
    <w:p w14:paraId="46E73FE9" w14:textId="6E9126F9" w:rsidR="009A24ED" w:rsidRDefault="00FF6489" w:rsidP="00671A64">
      <w:pPr>
        <w:pStyle w:val="ListParagraph"/>
        <w:numPr>
          <w:ilvl w:val="0"/>
          <w:numId w:val="4"/>
        </w:numPr>
        <w:ind w:right="993"/>
      </w:pPr>
      <w:r>
        <w:lastRenderedPageBreak/>
        <w:t>a</w:t>
      </w:r>
      <w:r w:rsidR="00671A64">
        <w:t xml:space="preserve">llow you </w:t>
      </w:r>
      <w:r w:rsidR="000D0A6A">
        <w:t xml:space="preserve">to </w:t>
      </w:r>
      <w:r w:rsidR="00256F71">
        <w:t>get</w:t>
      </w:r>
      <w:r w:rsidR="000D0A6A">
        <w:t xml:space="preserve"> </w:t>
      </w:r>
      <w:r w:rsidR="00671A64">
        <w:t xml:space="preserve">the </w:t>
      </w:r>
      <w:r w:rsidR="00671A64" w:rsidRPr="00E038D8">
        <w:rPr>
          <w:i/>
        </w:rPr>
        <w:t>next stream bit</w:t>
      </w:r>
      <w:r w:rsidR="00671A64">
        <w:t xml:space="preserve"> </w:t>
      </w:r>
      <w:r w:rsidR="000D0A6A">
        <w:t xml:space="preserve">by some appropriate method (or similar). </w:t>
      </w:r>
      <w:r w:rsidR="00256F71">
        <w:t>Getting</w:t>
      </w:r>
      <w:r w:rsidR="000D0A6A">
        <w:t xml:space="preserve"> a stream bit should cause the state to update appropriately.</w:t>
      </w:r>
    </w:p>
    <w:p w14:paraId="308BBAF7" w14:textId="77777777" w:rsidR="00010AA7" w:rsidRDefault="000D0A6A" w:rsidP="009A24ED">
      <w:pPr>
        <w:pStyle w:val="ListParagraph"/>
        <w:ind w:right="993"/>
      </w:pPr>
      <w:r>
        <w:t xml:space="preserve"> </w:t>
      </w:r>
    </w:p>
    <w:p w14:paraId="7B907017" w14:textId="08404EF4" w:rsidR="009A24ED" w:rsidRDefault="009A24ED" w:rsidP="009A24ED">
      <w:pPr>
        <w:ind w:right="993"/>
      </w:pPr>
      <w:r>
        <w:t xml:space="preserve">For the basic LFSR I assume the </w:t>
      </w:r>
      <w:r w:rsidR="006D4A4B">
        <w:t xml:space="preserve">linear </w:t>
      </w:r>
      <w:r>
        <w:t xml:space="preserve">feedback function is ‘hardwired’ to be that shown above and is not configurable. </w:t>
      </w:r>
    </w:p>
    <w:p w14:paraId="6F2924CE" w14:textId="77777777" w:rsidR="000D0A6A" w:rsidRDefault="000D0A6A" w:rsidP="00010AA7">
      <w:pPr>
        <w:ind w:right="993"/>
      </w:pPr>
    </w:p>
    <w:p w14:paraId="1875D5D2" w14:textId="07D3CF87" w:rsidR="00671A64" w:rsidRDefault="00B86F4D" w:rsidP="00010AA7">
      <w:pPr>
        <w:ind w:right="993"/>
      </w:pPr>
      <w:r>
        <w:t>Now, u</w:t>
      </w:r>
      <w:r w:rsidR="00671A64">
        <w:t>sing your implementation</w:t>
      </w:r>
      <w:r w:rsidR="00FD451E">
        <w:t>, write a program that:</w:t>
      </w:r>
    </w:p>
    <w:p w14:paraId="7B988AD0" w14:textId="77777777" w:rsidR="00671A64" w:rsidRDefault="00671A64" w:rsidP="00010AA7">
      <w:pPr>
        <w:ind w:right="993"/>
      </w:pPr>
    </w:p>
    <w:p w14:paraId="2612503D" w14:textId="63CD1BD3" w:rsidR="00671A64" w:rsidRDefault="000D0A6A" w:rsidP="00671A64">
      <w:pPr>
        <w:pStyle w:val="ListParagraph"/>
        <w:numPr>
          <w:ilvl w:val="0"/>
          <w:numId w:val="5"/>
        </w:numPr>
        <w:ind w:right="993"/>
      </w:pPr>
      <w:r>
        <w:t>set</w:t>
      </w:r>
      <w:r w:rsidR="00FD451E">
        <w:t>s</w:t>
      </w:r>
      <w:r>
        <w:t xml:space="preserve"> the initial state to 0110</w:t>
      </w:r>
    </w:p>
    <w:p w14:paraId="279D059C" w14:textId="4D8E65EA" w:rsidR="00FF6489" w:rsidRDefault="00BD40D5" w:rsidP="00671A64">
      <w:pPr>
        <w:pStyle w:val="ListParagraph"/>
        <w:numPr>
          <w:ilvl w:val="0"/>
          <w:numId w:val="5"/>
        </w:numPr>
        <w:ind w:right="993"/>
      </w:pPr>
      <w:r>
        <w:t>get</w:t>
      </w:r>
      <w:r w:rsidR="00FD451E">
        <w:t>s</w:t>
      </w:r>
      <w:r w:rsidR="00671A64">
        <w:t xml:space="preserve"> </w:t>
      </w:r>
      <w:r w:rsidR="00C219CD">
        <w:t xml:space="preserve"> the </w:t>
      </w:r>
      <w:r w:rsidR="00671A64">
        <w:t>LFSR state</w:t>
      </w:r>
      <w:r w:rsidR="00FD451E">
        <w:t xml:space="preserve"> and then </w:t>
      </w:r>
      <w:r w:rsidR="00671A64">
        <w:t>get</w:t>
      </w:r>
      <w:r w:rsidR="00FD451E">
        <w:t>s</w:t>
      </w:r>
      <w:r w:rsidR="00671A64">
        <w:t xml:space="preserve"> the next stream bit</w:t>
      </w:r>
      <w:r w:rsidR="00FA639B">
        <w:t>,</w:t>
      </w:r>
      <w:r w:rsidR="00186C6A">
        <w:t xml:space="preserve"> and </w:t>
      </w:r>
      <w:r w:rsidR="00BB50C1">
        <w:t xml:space="preserve">then </w:t>
      </w:r>
      <w:r w:rsidR="00186C6A">
        <w:t>print</w:t>
      </w:r>
      <w:r w:rsidR="00BB50C1">
        <w:t>s</w:t>
      </w:r>
      <w:r w:rsidR="00186C6A">
        <w:t xml:space="preserve"> these out to the screen or to a file. </w:t>
      </w:r>
      <w:r w:rsidR="00671A64" w:rsidRPr="00186C6A">
        <w:rPr>
          <w:b/>
        </w:rPr>
        <w:t xml:space="preserve">Do this </w:t>
      </w:r>
      <w:r w:rsidR="00FF6489" w:rsidRPr="00186C6A">
        <w:rPr>
          <w:b/>
        </w:rPr>
        <w:t>30</w:t>
      </w:r>
      <w:r w:rsidR="00671A64" w:rsidRPr="00186C6A">
        <w:rPr>
          <w:b/>
        </w:rPr>
        <w:t xml:space="preserve"> times</w:t>
      </w:r>
      <w:r w:rsidR="00FD451E">
        <w:t>.</w:t>
      </w:r>
    </w:p>
    <w:p w14:paraId="4DECF628" w14:textId="77777777" w:rsidR="00682012" w:rsidRDefault="00682012" w:rsidP="00682012">
      <w:pPr>
        <w:ind w:left="360" w:right="993"/>
      </w:pPr>
    </w:p>
    <w:p w14:paraId="16AC371F" w14:textId="1441A3B9" w:rsidR="000D0A6A" w:rsidRDefault="00C219CD" w:rsidP="007B3D2B">
      <w:pPr>
        <w:ind w:right="993"/>
      </w:pPr>
      <w:r>
        <w:t xml:space="preserve">The output should be </w:t>
      </w:r>
      <w:r w:rsidR="000D0A6A">
        <w:t xml:space="preserve">the </w:t>
      </w:r>
      <w:r w:rsidR="00186C6A">
        <w:t>first 15 states repeated twice</w:t>
      </w:r>
      <w:r w:rsidR="009F29D7">
        <w:t xml:space="preserve">. Following each </w:t>
      </w:r>
      <w:r w:rsidR="008914EE">
        <w:t>read</w:t>
      </w:r>
      <w:r w:rsidR="009F29D7">
        <w:t xml:space="preserve"> state your next stream bit should be the least significant bit value of that state</w:t>
      </w:r>
      <w:r w:rsidR="00124593">
        <w:t xml:space="preserve">, </w:t>
      </w:r>
      <w:r w:rsidR="009F29D7">
        <w:t xml:space="preserve">i.e., the bit values given in column R0. </w:t>
      </w:r>
      <w:r>
        <w:t>Run your program to c</w:t>
      </w:r>
      <w:r w:rsidR="00186C6A">
        <w:t xml:space="preserve">onfirm that this is so. </w:t>
      </w:r>
    </w:p>
    <w:p w14:paraId="67CB6AE3" w14:textId="77777777" w:rsidR="00124593" w:rsidRDefault="00124593" w:rsidP="00682012">
      <w:pPr>
        <w:ind w:left="360" w:right="993"/>
      </w:pPr>
    </w:p>
    <w:p w14:paraId="374CA57C" w14:textId="2A924B32" w:rsidR="0054008C" w:rsidRDefault="00124593" w:rsidP="00D65F3D">
      <w:pPr>
        <w:ind w:right="993"/>
      </w:pPr>
      <w:r>
        <w:t xml:space="preserve">Note that when you have done </w:t>
      </w:r>
      <w:r w:rsidRPr="000940B0">
        <w:rPr>
          <w:b/>
        </w:rPr>
        <w:t>15</w:t>
      </w:r>
      <w:r>
        <w:t xml:space="preserve"> iterations you should be back at the initial state.</w:t>
      </w:r>
      <w:bookmarkStart w:id="0" w:name="_GoBack"/>
      <w:bookmarkEnd w:id="0"/>
    </w:p>
    <w:p w14:paraId="127554F4" w14:textId="73F0615B" w:rsidR="0054008C" w:rsidRPr="0054008C" w:rsidRDefault="0054008C" w:rsidP="00C74B10">
      <w:pPr>
        <w:pStyle w:val="Heading1"/>
      </w:pPr>
      <w:r w:rsidRPr="0054008C">
        <w:t xml:space="preserve">The General </w:t>
      </w:r>
      <w:r w:rsidR="00B14E5A">
        <w:t>(</w:t>
      </w:r>
      <w:r w:rsidRPr="0054008C">
        <w:t>Reconfigurable</w:t>
      </w:r>
      <w:r w:rsidR="00B14E5A">
        <w:t>)</w:t>
      </w:r>
      <w:r w:rsidRPr="0054008C">
        <w:t xml:space="preserve"> LFSR</w:t>
      </w:r>
    </w:p>
    <w:p w14:paraId="3A48C306" w14:textId="77777777" w:rsidR="0054008C" w:rsidRDefault="0054008C" w:rsidP="00682012">
      <w:pPr>
        <w:ind w:left="360" w:right="993"/>
      </w:pPr>
    </w:p>
    <w:p w14:paraId="6E65B1DC" w14:textId="77D5AF55" w:rsidR="0054008C" w:rsidRDefault="0054008C" w:rsidP="006D6407">
      <w:pPr>
        <w:ind w:right="993"/>
      </w:pPr>
      <w:r>
        <w:t>Here you should implement an LFSR class (or similar) that provides methods for:</w:t>
      </w:r>
    </w:p>
    <w:p w14:paraId="4E654666" w14:textId="7C1665A9" w:rsidR="0054008C" w:rsidRDefault="0054008C" w:rsidP="0054008C">
      <w:pPr>
        <w:pStyle w:val="ListParagraph"/>
        <w:numPr>
          <w:ilvl w:val="0"/>
          <w:numId w:val="6"/>
        </w:numPr>
        <w:ind w:right="993"/>
      </w:pPr>
      <w:r>
        <w:t xml:space="preserve">setting </w:t>
      </w:r>
      <w:r w:rsidR="00384AFA">
        <w:t xml:space="preserve">and getting </w:t>
      </w:r>
      <w:r>
        <w:t xml:space="preserve">the </w:t>
      </w:r>
      <w:r w:rsidRPr="00BB50C1">
        <w:rPr>
          <w:b/>
        </w:rPr>
        <w:t>size</w:t>
      </w:r>
      <w:r>
        <w:t xml:space="preserve"> of the LFSR, i.e. the number of bits in the register. (The basic </w:t>
      </w:r>
      <w:r w:rsidR="00BB50C1">
        <w:t xml:space="preserve">LFSR </w:t>
      </w:r>
      <w:r>
        <w:t>implementation above ha</w:t>
      </w:r>
      <w:r w:rsidR="000940B0">
        <w:t>s</w:t>
      </w:r>
      <w:r>
        <w:t xml:space="preserve"> a size of 4</w:t>
      </w:r>
      <w:r w:rsidR="000940B0">
        <w:t xml:space="preserve"> bits</w:t>
      </w:r>
      <w:r>
        <w:t>.)</w:t>
      </w:r>
    </w:p>
    <w:p w14:paraId="7EAA9979" w14:textId="121DC0E1" w:rsidR="00384AFA" w:rsidRDefault="00384AFA" w:rsidP="0054008C">
      <w:pPr>
        <w:pStyle w:val="ListParagraph"/>
        <w:numPr>
          <w:ilvl w:val="0"/>
          <w:numId w:val="6"/>
        </w:numPr>
        <w:ind w:right="993"/>
      </w:pPr>
      <w:r>
        <w:t xml:space="preserve">setting and getting the </w:t>
      </w:r>
      <w:r w:rsidRPr="00E74064">
        <w:rPr>
          <w:b/>
        </w:rPr>
        <w:t>initial state</w:t>
      </w:r>
      <w:r>
        <w:t xml:space="preserve"> of the LFSR</w:t>
      </w:r>
    </w:p>
    <w:p w14:paraId="1CDED2D0" w14:textId="25A36361" w:rsidR="00E74064" w:rsidRDefault="00384AFA" w:rsidP="00E74064">
      <w:pPr>
        <w:pStyle w:val="ListParagraph"/>
        <w:numPr>
          <w:ilvl w:val="0"/>
          <w:numId w:val="6"/>
        </w:numPr>
        <w:ind w:right="993"/>
      </w:pPr>
      <w:r>
        <w:t>setting and getting</w:t>
      </w:r>
      <w:r w:rsidR="0054008C">
        <w:t xml:space="preserve"> the ‘</w:t>
      </w:r>
      <w:r w:rsidR="0054008C" w:rsidRPr="00C11C76">
        <w:rPr>
          <w:b/>
        </w:rPr>
        <w:t>tap sequence</w:t>
      </w:r>
      <w:r w:rsidR="0054008C">
        <w:t xml:space="preserve">’ used. </w:t>
      </w:r>
      <w:r w:rsidR="003D6C65">
        <w:t xml:space="preserve">The tap sequence is the set of indices that define the </w:t>
      </w:r>
      <w:r w:rsidR="0054008C">
        <w:t>linear feedback function</w:t>
      </w:r>
      <w:r w:rsidR="003D6C65">
        <w:t>: the feedback bit</w:t>
      </w:r>
      <w:r w:rsidR="0054008C">
        <w:t xml:space="preserve"> </w:t>
      </w:r>
      <w:r w:rsidR="003D6C65">
        <w:t xml:space="preserve">value </w:t>
      </w:r>
      <w:r w:rsidR="0054008C">
        <w:t xml:space="preserve">will be the XOR sum of the </w:t>
      </w:r>
      <w:r w:rsidR="003D6C65">
        <w:t>register values indexed</w:t>
      </w:r>
      <w:r w:rsidR="0054008C">
        <w:t xml:space="preserve"> </w:t>
      </w:r>
      <w:r w:rsidR="003D6C65">
        <w:t xml:space="preserve">by the </w:t>
      </w:r>
      <w:r w:rsidR="0054008C">
        <w:t>tap bit</w:t>
      </w:r>
      <w:r w:rsidR="003D6C65">
        <w:t>s</w:t>
      </w:r>
      <w:r w:rsidR="0054008C">
        <w:t xml:space="preserve">. </w:t>
      </w:r>
    </w:p>
    <w:p w14:paraId="1E4A8C1A" w14:textId="6E7A98D0" w:rsidR="0054008C" w:rsidRDefault="00C11C76" w:rsidP="00E74064">
      <w:pPr>
        <w:pStyle w:val="ListParagraph"/>
        <w:numPr>
          <w:ilvl w:val="1"/>
          <w:numId w:val="6"/>
        </w:numPr>
        <w:ind w:right="993"/>
      </w:pPr>
      <w:r>
        <w:t>You can supply the tap sequence as a set of indices of the relevant bits to the appropriate</w:t>
      </w:r>
      <w:r w:rsidR="00E74064">
        <w:t xml:space="preserve"> set</w:t>
      </w:r>
      <w:r>
        <w:t xml:space="preserve"> method. It is also possible to implement the set method so that you supply the index of just one tap bit at a time. </w:t>
      </w:r>
    </w:p>
    <w:p w14:paraId="4BB02029" w14:textId="7F097119" w:rsidR="005A3D09" w:rsidRDefault="005A3D09" w:rsidP="005A3D09">
      <w:pPr>
        <w:pStyle w:val="ListParagraph"/>
        <w:numPr>
          <w:ilvl w:val="0"/>
          <w:numId w:val="6"/>
        </w:numPr>
        <w:ind w:right="993"/>
      </w:pPr>
      <w:r>
        <w:t>g</w:t>
      </w:r>
      <w:r w:rsidR="00384AFA">
        <w:t xml:space="preserve">etting the next stream bit (and altering the state accordingly). </w:t>
      </w:r>
      <w:r>
        <w:t xml:space="preserve"> </w:t>
      </w:r>
    </w:p>
    <w:p w14:paraId="551154FA" w14:textId="56BD1F27" w:rsidR="005A3D09" w:rsidRDefault="00AF34AA" w:rsidP="005A3D09">
      <w:pPr>
        <w:pStyle w:val="ListParagraph"/>
        <w:numPr>
          <w:ilvl w:val="0"/>
          <w:numId w:val="6"/>
        </w:numPr>
        <w:ind w:right="993"/>
      </w:pPr>
      <w:r>
        <w:t>other methods that help you</w:t>
      </w:r>
      <w:r w:rsidR="005A3D09">
        <w:t xml:space="preserve"> implement the above.</w:t>
      </w:r>
    </w:p>
    <w:p w14:paraId="3060FA41" w14:textId="36160020" w:rsidR="007B3D2B" w:rsidRDefault="007B3D2B" w:rsidP="007B3D2B">
      <w:pPr>
        <w:ind w:right="993"/>
      </w:pPr>
    </w:p>
    <w:p w14:paraId="3A5F3D12" w14:textId="31A77F35" w:rsidR="00C74B10" w:rsidRDefault="00C74B10" w:rsidP="007B3D2B">
      <w:pPr>
        <w:ind w:right="993"/>
      </w:pPr>
      <w:r>
        <w:t>You’ll need one or more basic constructor methods</w:t>
      </w:r>
      <w:r w:rsidR="000940B0">
        <w:t xml:space="preserve"> if you are using an OO language</w:t>
      </w:r>
      <w:r>
        <w:t>.</w:t>
      </w:r>
    </w:p>
    <w:p w14:paraId="01C7D299" w14:textId="69E6EFDA" w:rsidR="004B041B" w:rsidRDefault="004B041B" w:rsidP="007B3D2B">
      <w:pPr>
        <w:ind w:right="993"/>
      </w:pPr>
    </w:p>
    <w:p w14:paraId="41992111" w14:textId="558C062C" w:rsidR="003F77B9" w:rsidRDefault="004B041B" w:rsidP="007B3D2B">
      <w:pPr>
        <w:ind w:right="993"/>
      </w:pPr>
      <w:r>
        <w:t xml:space="preserve">You can see that the general idea is to develop software that allows the size of the register and the feedback function to be configurable.  </w:t>
      </w:r>
      <w:r w:rsidRPr="004B041B">
        <w:rPr>
          <w:b/>
        </w:rPr>
        <w:t xml:space="preserve">You can assume that the register size is at most 32 bits. </w:t>
      </w:r>
      <w:r w:rsidR="006D6407">
        <w:t xml:space="preserve"> </w:t>
      </w:r>
      <w:r w:rsidR="007B3D2B">
        <w:t>Write a program that instantiates your general LFSR to the basic version (a)  and the</w:t>
      </w:r>
      <w:r>
        <w:t>n</w:t>
      </w:r>
      <w:r w:rsidR="007B3D2B">
        <w:t xml:space="preserve"> carries out the actions indicated </w:t>
      </w:r>
      <w:r w:rsidR="003C71F4">
        <w:t>in section 2.</w:t>
      </w:r>
    </w:p>
    <w:sectPr w:rsidR="003F77B9" w:rsidSect="00010AA7">
      <w:pgSz w:w="11909" w:h="16834"/>
      <w:pgMar w:top="1440" w:right="2131" w:bottom="1440" w:left="1138" w:header="158" w:footer="15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91A"/>
    <w:multiLevelType w:val="multilevel"/>
    <w:tmpl w:val="9336F2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F1698"/>
    <w:multiLevelType w:val="hybridMultilevel"/>
    <w:tmpl w:val="112E7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B35AF"/>
    <w:multiLevelType w:val="hybridMultilevel"/>
    <w:tmpl w:val="8D22D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93893"/>
    <w:multiLevelType w:val="hybridMultilevel"/>
    <w:tmpl w:val="409A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6597"/>
    <w:multiLevelType w:val="hybridMultilevel"/>
    <w:tmpl w:val="5D085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1F4DCB"/>
    <w:multiLevelType w:val="hybridMultilevel"/>
    <w:tmpl w:val="2374836A"/>
    <w:lvl w:ilvl="0" w:tplc="FCC6D228">
      <w:start w:val="1"/>
      <w:numFmt w:val="decimal"/>
      <w:pStyle w:val="MyReferenceStyle"/>
      <w:lvlText w:val="%1."/>
      <w:lvlJc w:val="left"/>
      <w:pPr>
        <w:ind w:left="821" w:hanging="360"/>
      </w:pPr>
      <w:rPr>
        <w:rFonts w:hint="default"/>
        <w:spacing w:val="-2"/>
        <w:w w:val="91"/>
        <w:lang w:val="en-US" w:eastAsia="en-US" w:bidi="en-US"/>
      </w:rPr>
    </w:lvl>
    <w:lvl w:ilvl="1" w:tplc="02DE5C2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F1F49F8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 w:tplc="0C4C3C5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9C5C158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5" w:tplc="BCF0EAB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plc="1BA0223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 w:tplc="F2707D2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 w:tplc="0F602D7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72545D3"/>
    <w:multiLevelType w:val="hybridMultilevel"/>
    <w:tmpl w:val="FB9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05A2B"/>
    <w:multiLevelType w:val="hybridMultilevel"/>
    <w:tmpl w:val="C5E44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7"/>
    <w:rsid w:val="00010AA7"/>
    <w:rsid w:val="000940B0"/>
    <w:rsid w:val="000D0A6A"/>
    <w:rsid w:val="00124593"/>
    <w:rsid w:val="0018390D"/>
    <w:rsid w:val="00186C6A"/>
    <w:rsid w:val="001A4198"/>
    <w:rsid w:val="00252DF0"/>
    <w:rsid w:val="00256F71"/>
    <w:rsid w:val="00283898"/>
    <w:rsid w:val="00384AFA"/>
    <w:rsid w:val="003A6C8E"/>
    <w:rsid w:val="003C71F4"/>
    <w:rsid w:val="003D6C65"/>
    <w:rsid w:val="003F77B9"/>
    <w:rsid w:val="00407B7C"/>
    <w:rsid w:val="00433D2C"/>
    <w:rsid w:val="004B041B"/>
    <w:rsid w:val="0054008C"/>
    <w:rsid w:val="00575B2D"/>
    <w:rsid w:val="005928E1"/>
    <w:rsid w:val="005A3D09"/>
    <w:rsid w:val="0060211C"/>
    <w:rsid w:val="006032C0"/>
    <w:rsid w:val="0066288C"/>
    <w:rsid w:val="00671A64"/>
    <w:rsid w:val="00682012"/>
    <w:rsid w:val="006B13E0"/>
    <w:rsid w:val="006D36E9"/>
    <w:rsid w:val="006D4A4B"/>
    <w:rsid w:val="006D6407"/>
    <w:rsid w:val="006E0343"/>
    <w:rsid w:val="006F0AF8"/>
    <w:rsid w:val="006F3414"/>
    <w:rsid w:val="007B3D2B"/>
    <w:rsid w:val="007C4406"/>
    <w:rsid w:val="007E1C82"/>
    <w:rsid w:val="008914EE"/>
    <w:rsid w:val="00896127"/>
    <w:rsid w:val="008C2FA3"/>
    <w:rsid w:val="009214C9"/>
    <w:rsid w:val="00936A94"/>
    <w:rsid w:val="00954886"/>
    <w:rsid w:val="009A24ED"/>
    <w:rsid w:val="009B3096"/>
    <w:rsid w:val="009D54FC"/>
    <w:rsid w:val="009F29D7"/>
    <w:rsid w:val="00A746DA"/>
    <w:rsid w:val="00AB670B"/>
    <w:rsid w:val="00AC412E"/>
    <w:rsid w:val="00AE5D53"/>
    <w:rsid w:val="00AF34AA"/>
    <w:rsid w:val="00B14E5A"/>
    <w:rsid w:val="00B67F8F"/>
    <w:rsid w:val="00B86F4D"/>
    <w:rsid w:val="00BB50C1"/>
    <w:rsid w:val="00BD40D5"/>
    <w:rsid w:val="00C11C76"/>
    <w:rsid w:val="00C219CD"/>
    <w:rsid w:val="00C74B10"/>
    <w:rsid w:val="00CE6A6A"/>
    <w:rsid w:val="00D65F3D"/>
    <w:rsid w:val="00E038D8"/>
    <w:rsid w:val="00E74064"/>
    <w:rsid w:val="00F0427F"/>
    <w:rsid w:val="00F078B2"/>
    <w:rsid w:val="00F91C1C"/>
    <w:rsid w:val="00FA639B"/>
    <w:rsid w:val="00FD451E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18AFF"/>
  <w14:defaultImageDpi w14:val="32767"/>
  <w15:chartTrackingRefBased/>
  <w15:docId w15:val="{A72F2016-B165-6940-9947-F89ADD86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7F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Cover">
    <w:name w:val="Front Cover"/>
    <w:basedOn w:val="Normal"/>
    <w:qFormat/>
    <w:rsid w:val="0066288C"/>
    <w:pPr>
      <w:spacing w:after="160" w:line="360" w:lineRule="auto"/>
      <w:ind w:firstLine="720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MyReferenceStyle">
    <w:name w:val="MyReferenceStyle"/>
    <w:basedOn w:val="Normal"/>
    <w:autoRedefine/>
    <w:uiPriority w:val="1"/>
    <w:qFormat/>
    <w:rsid w:val="00AB670B"/>
    <w:pPr>
      <w:widowControl w:val="0"/>
      <w:numPr>
        <w:numId w:val="1"/>
      </w:numPr>
      <w:tabs>
        <w:tab w:val="left" w:pos="1980"/>
      </w:tabs>
      <w:autoSpaceDE w:val="0"/>
      <w:autoSpaceDN w:val="0"/>
      <w:spacing w:line="276" w:lineRule="auto"/>
      <w:jc w:val="both"/>
    </w:pPr>
    <w:rPr>
      <w:rFonts w:ascii="Times New Roman" w:eastAsia="Times New Roman" w:hAnsi="Times New Roman" w:cs="Times New Roman"/>
      <w:lang w:val="en-GB" w:bidi="en-US"/>
    </w:rPr>
  </w:style>
  <w:style w:type="paragraph" w:styleId="ListParagraph">
    <w:name w:val="List Paragraph"/>
    <w:basedOn w:val="Normal"/>
    <w:uiPriority w:val="34"/>
    <w:qFormat/>
    <w:rsid w:val="00010A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AA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0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2020-10-28T10:36:00Z</dcterms:created>
  <dcterms:modified xsi:type="dcterms:W3CDTF">2020-10-28T19:31:00Z</dcterms:modified>
</cp:coreProperties>
</file>