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color w:val="000000"/>
          <w:rtl w:val="0"/>
        </w:rPr>
        <w:t xml:space="preserve">Technical Specification</w:t>
      </w:r>
    </w:p>
    <w:p w:rsidR="00000000" w:rsidDel="00000000" w:rsidP="00000000" w:rsidRDefault="00000000" w:rsidRPr="00000000">
      <w:pPr>
        <w:spacing w:after="0" w:before="0" w:line="240" w:lineRule="auto"/>
        <w:contextualSpacing w:val="0"/>
      </w:pPr>
      <w:r w:rsidDel="00000000" w:rsidR="00000000" w:rsidRPr="00000000">
        <w:rPr>
          <w:rFonts w:ascii="Arial Narrow" w:cs="Arial Narrow" w:eastAsia="Arial Narrow" w:hAnsi="Arial Narrow"/>
          <w:b w:val="1"/>
          <w:sz w:val="32"/>
          <w:szCs w:val="32"/>
          <w:rtl w:val="0"/>
        </w:rPr>
        <w:t xml:space="preserve">[Project 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pPr>
      <w:r w:rsidDel="00000000" w:rsidR="00000000" w:rsidRPr="00000000">
        <w:rPr>
          <w:rFonts w:ascii="Arial Narrow" w:cs="Arial Narrow" w:eastAsia="Arial Narrow" w:hAnsi="Arial Narrow"/>
          <w:b w:val="0"/>
          <w:sz w:val="28"/>
          <w:szCs w:val="28"/>
          <w:rtl w:val="0"/>
        </w:rPr>
        <w:t xml:space="preserve">Author: </w:t>
        <w:tab/>
        <w:t xml:space="preserve">[Author]</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pPr>
      <w:r w:rsidDel="00000000" w:rsidR="00000000" w:rsidRPr="00000000">
        <w:rPr>
          <w:rFonts w:ascii="Arial Narrow" w:cs="Arial Narrow" w:eastAsia="Arial Narrow" w:hAnsi="Arial Narrow"/>
          <w:b w:val="0"/>
          <w:sz w:val="28"/>
          <w:szCs w:val="28"/>
          <w:rtl w:val="0"/>
        </w:rPr>
        <w:t xml:space="preserve">Date: </w:t>
        <w:tab/>
        <w:t xml:space="preserve">[yyyymmdd]</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pPr>
      <w:r w:rsidDel="00000000" w:rsidR="00000000" w:rsidRPr="00000000">
        <w:rPr>
          <w:rFonts w:ascii="Arial Narrow" w:cs="Arial Narrow" w:eastAsia="Arial Narrow" w:hAnsi="Arial Narrow"/>
          <w:b w:val="0"/>
          <w:sz w:val="28"/>
          <w:szCs w:val="28"/>
          <w:rtl w:val="0"/>
        </w:rPr>
        <w:t xml:space="preserve">Version: </w:t>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00ff"/>
          <w:rtl w:val="0"/>
        </w:rPr>
        <w:t xml:space="preserve">Aida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Xuan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pgSz w:h="16840" w:w="11907"/>
          <w:pgMar w:bottom="992" w:top="1440" w:left="1134" w:right="850"/>
          <w:pgNumType w:start="1"/>
          <w:titlePg w:val="1"/>
        </w:sectPr>
      </w:pPr>
      <w:r w:rsidDel="00000000" w:rsidR="00000000" w:rsidRPr="00000000">
        <w:rPr>
          <w:rtl w:val="0"/>
        </w:rPr>
      </w:r>
    </w:p>
    <w:p w:rsidR="00000000" w:rsidDel="00000000" w:rsidP="00000000" w:rsidRDefault="00000000" w:rsidRPr="00000000">
      <w:pPr>
        <w:spacing w:after="240" w:before="240" w:line="240" w:lineRule="auto"/>
        <w:contextualSpacing w:val="0"/>
      </w:pPr>
      <w:r w:rsidDel="00000000" w:rsidR="00000000" w:rsidRPr="00000000">
        <w:rPr>
          <w:rFonts w:ascii="Arial" w:cs="Arial" w:eastAsia="Arial" w:hAnsi="Arial"/>
          <w:b w:val="1"/>
          <w:sz w:val="28"/>
          <w:szCs w:val="28"/>
          <w:rtl w:val="0"/>
        </w:rPr>
        <w:t xml:space="preserve">Document Control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 location</w:t>
      </w:r>
    </w:p>
    <w:tbl>
      <w:tblPr>
        <w:tblStyle w:val="Table1"/>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889"/>
        <w:tblGridChange w:id="0">
          <w:tblGrid>
            <w:gridCol w:w="9889"/>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Location</w:t>
            </w:r>
          </w:p>
        </w:tc>
      </w:tr>
      <w:tr>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Author</w:t>
      </w:r>
    </w:p>
    <w:tbl>
      <w:tblPr>
        <w:tblStyle w:val="Table2"/>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518"/>
        <w:gridCol w:w="4394"/>
        <w:gridCol w:w="2977"/>
        <w:tblGridChange w:id="0">
          <w:tblGrid>
            <w:gridCol w:w="2518"/>
            <w:gridCol w:w="4394"/>
            <w:gridCol w:w="2977"/>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Position</w:t>
            </w:r>
          </w:p>
        </w:tc>
        <w:tc>
          <w:tcPr>
            <w:shd w:fill="ddd9c3"/>
          </w:tcPr>
          <w:p w:rsidR="00000000" w:rsidDel="00000000" w:rsidP="00000000" w:rsidRDefault="00000000" w:rsidRPr="00000000">
            <w:pPr>
              <w:contextualSpacing w:val="0"/>
            </w:pPr>
            <w:r w:rsidDel="00000000" w:rsidR="00000000" w:rsidRPr="00000000">
              <w:rPr>
                <w:rtl w:val="0"/>
              </w:rPr>
              <w:t xml:space="preserve">Name</w:t>
            </w:r>
          </w:p>
        </w:tc>
        <w:tc>
          <w:tcPr>
            <w:shd w:fill="ddd9c3"/>
          </w:tcPr>
          <w:p w:rsidR="00000000" w:rsidDel="00000000" w:rsidP="00000000" w:rsidRDefault="00000000" w:rsidRPr="00000000">
            <w:pPr>
              <w:contextualSpacing w:val="0"/>
            </w:pPr>
            <w:r w:rsidDel="00000000" w:rsidR="00000000" w:rsidRPr="00000000">
              <w:rPr>
                <w:rtl w:val="0"/>
              </w:rPr>
              <w:t xml:space="preserve">Contact no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Revision history</w:t>
      </w:r>
    </w:p>
    <w:tbl>
      <w:tblPr>
        <w:tblStyle w:val="Table3"/>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134"/>
        <w:gridCol w:w="1337"/>
        <w:gridCol w:w="2032"/>
        <w:gridCol w:w="5386"/>
        <w:tblGridChange w:id="0">
          <w:tblGrid>
            <w:gridCol w:w="1134"/>
            <w:gridCol w:w="1337"/>
            <w:gridCol w:w="2032"/>
            <w:gridCol w:w="5386"/>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Version</w:t>
            </w:r>
          </w:p>
        </w:tc>
        <w:tc>
          <w:tcPr>
            <w:shd w:fill="ddd9c3"/>
          </w:tcPr>
          <w:p w:rsidR="00000000" w:rsidDel="00000000" w:rsidP="00000000" w:rsidRDefault="00000000" w:rsidRPr="00000000">
            <w:pPr>
              <w:contextualSpacing w:val="0"/>
            </w:pPr>
            <w:r w:rsidDel="00000000" w:rsidR="00000000" w:rsidRPr="00000000">
              <w:rPr>
                <w:rtl w:val="0"/>
              </w:rPr>
              <w:t xml:space="preserve">Issue date</w:t>
            </w:r>
          </w:p>
        </w:tc>
        <w:tc>
          <w:tcPr>
            <w:shd w:fill="ddd9c3"/>
          </w:tcPr>
          <w:p w:rsidR="00000000" w:rsidDel="00000000" w:rsidP="00000000" w:rsidRDefault="00000000" w:rsidRPr="00000000">
            <w:pPr>
              <w:contextualSpacing w:val="0"/>
            </w:pPr>
            <w:r w:rsidDel="00000000" w:rsidR="00000000" w:rsidRPr="00000000">
              <w:rPr>
                <w:rtl w:val="0"/>
              </w:rPr>
              <w:t xml:space="preserve">Author/editor</w:t>
            </w:r>
          </w:p>
        </w:tc>
        <w:tc>
          <w:tcPr>
            <w:shd w:fill="ddd9c3"/>
          </w:tcPr>
          <w:p w:rsidR="00000000" w:rsidDel="00000000" w:rsidP="00000000" w:rsidRDefault="00000000" w:rsidRPr="00000000">
            <w:pPr>
              <w:contextualSpacing w:val="0"/>
            </w:pPr>
            <w:r w:rsidDel="00000000" w:rsidR="00000000" w:rsidRPr="00000000">
              <w:rPr>
                <w:rtl w:val="0"/>
              </w:rPr>
              <w:t xml:space="preserve">Description/Summary of changes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Reviewed by</w:t>
      </w:r>
    </w:p>
    <w:tbl>
      <w:tblPr>
        <w:tblStyle w:val="Table4"/>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134"/>
        <w:gridCol w:w="1337"/>
        <w:gridCol w:w="2032"/>
        <w:gridCol w:w="3827"/>
        <w:gridCol w:w="1559"/>
        <w:tblGridChange w:id="0">
          <w:tblGrid>
            <w:gridCol w:w="1134"/>
            <w:gridCol w:w="1337"/>
            <w:gridCol w:w="2032"/>
            <w:gridCol w:w="3827"/>
            <w:gridCol w:w="1559"/>
          </w:tblGrid>
        </w:tblGridChange>
      </w:tblGrid>
      <w:tr>
        <w:tc>
          <w:tcPr>
            <w:shd w:fill="ddd9c3"/>
            <w:vAlign w:val="center"/>
          </w:tcPr>
          <w:p w:rsidR="00000000" w:rsidDel="00000000" w:rsidP="00000000" w:rsidRDefault="00000000" w:rsidRPr="00000000">
            <w:pPr>
              <w:contextualSpacing w:val="0"/>
            </w:pPr>
            <w:r w:rsidDel="00000000" w:rsidR="00000000" w:rsidRPr="00000000">
              <w:rPr>
                <w:rtl w:val="0"/>
              </w:rPr>
              <w:t xml:space="preserve">Version</w:t>
            </w:r>
          </w:p>
        </w:tc>
        <w:tc>
          <w:tcPr>
            <w:shd w:fill="ddd9c3"/>
            <w:vAlign w:val="center"/>
          </w:tcPr>
          <w:p w:rsidR="00000000" w:rsidDel="00000000" w:rsidP="00000000" w:rsidRDefault="00000000" w:rsidRPr="00000000">
            <w:pPr>
              <w:contextualSpacing w:val="0"/>
            </w:pPr>
            <w:r w:rsidDel="00000000" w:rsidR="00000000" w:rsidRPr="00000000">
              <w:rPr>
                <w:rtl w:val="0"/>
              </w:rPr>
              <w:t xml:space="preserve">Issue date</w:t>
            </w:r>
          </w:p>
        </w:tc>
        <w:tc>
          <w:tcPr>
            <w:shd w:fill="ddd9c3"/>
            <w:vAlign w:val="center"/>
          </w:tcPr>
          <w:p w:rsidR="00000000" w:rsidDel="00000000" w:rsidP="00000000" w:rsidRDefault="00000000" w:rsidRPr="00000000">
            <w:pPr>
              <w:contextualSpacing w:val="0"/>
            </w:pPr>
            <w:r w:rsidDel="00000000" w:rsidR="00000000" w:rsidRPr="00000000">
              <w:rPr>
                <w:rtl w:val="0"/>
              </w:rPr>
              <w:t xml:space="preserve">Name</w:t>
            </w:r>
          </w:p>
        </w:tc>
        <w:tc>
          <w:tcPr>
            <w:shd w:fill="ddd9c3"/>
            <w:vAlign w:val="center"/>
          </w:tcPr>
          <w:p w:rsidR="00000000" w:rsidDel="00000000" w:rsidP="00000000" w:rsidRDefault="00000000" w:rsidRPr="00000000">
            <w:pPr>
              <w:contextualSpacing w:val="0"/>
            </w:pPr>
            <w:r w:rsidDel="00000000" w:rsidR="00000000" w:rsidRPr="00000000">
              <w:rPr>
                <w:rtl w:val="0"/>
              </w:rPr>
              <w:t xml:space="preserve">Position</w:t>
            </w:r>
          </w:p>
        </w:tc>
        <w:tc>
          <w:tcPr>
            <w:shd w:fill="ddd9c3"/>
          </w:tcPr>
          <w:p w:rsidR="00000000" w:rsidDel="00000000" w:rsidP="00000000" w:rsidRDefault="00000000" w:rsidRPr="00000000">
            <w:pPr>
              <w:contextualSpacing w:val="0"/>
            </w:pPr>
            <w:r w:rsidDel="00000000" w:rsidR="00000000" w:rsidRPr="00000000">
              <w:rPr>
                <w:rtl w:val="0"/>
              </w:rPr>
              <w:t xml:space="preserve">Review date</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Approvals</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4f81bd"/>
          <w:sz w:val="20"/>
          <w:szCs w:val="20"/>
          <w:rtl w:val="0"/>
        </w:rPr>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r w:rsidDel="00000000" w:rsidR="00000000" w:rsidRPr="00000000">
        <w:rPr>
          <w:rtl w:val="0"/>
        </w:rPr>
      </w:r>
    </w:p>
    <w:tbl>
      <w:tblPr>
        <w:tblStyle w:val="Table5"/>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34"/>
        <w:gridCol w:w="1337"/>
        <w:gridCol w:w="2032"/>
        <w:gridCol w:w="3827"/>
        <w:gridCol w:w="1559"/>
        <w:tblGridChange w:id="0">
          <w:tblGrid>
            <w:gridCol w:w="1134"/>
            <w:gridCol w:w="1337"/>
            <w:gridCol w:w="2032"/>
            <w:gridCol w:w="3827"/>
            <w:gridCol w:w="1559"/>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Version</w:t>
            </w:r>
          </w:p>
        </w:tc>
        <w:tc>
          <w:tcPr>
            <w:shd w:fill="ddd9c3"/>
          </w:tcPr>
          <w:p w:rsidR="00000000" w:rsidDel="00000000" w:rsidP="00000000" w:rsidRDefault="00000000" w:rsidRPr="00000000">
            <w:pPr>
              <w:contextualSpacing w:val="0"/>
            </w:pPr>
            <w:r w:rsidDel="00000000" w:rsidR="00000000" w:rsidRPr="00000000">
              <w:rPr>
                <w:rtl w:val="0"/>
              </w:rPr>
              <w:t xml:space="preserve">Issue date</w:t>
            </w:r>
          </w:p>
        </w:tc>
        <w:tc>
          <w:tcPr>
            <w:shd w:fill="ddd9c3"/>
          </w:tcPr>
          <w:p w:rsidR="00000000" w:rsidDel="00000000" w:rsidP="00000000" w:rsidRDefault="00000000" w:rsidRPr="00000000">
            <w:pPr>
              <w:contextualSpacing w:val="0"/>
            </w:pPr>
            <w:r w:rsidDel="00000000" w:rsidR="00000000" w:rsidRPr="00000000">
              <w:rPr>
                <w:rtl w:val="0"/>
              </w:rPr>
              <w:t xml:space="preserve">Name</w:t>
            </w:r>
          </w:p>
        </w:tc>
        <w:tc>
          <w:tcPr>
            <w:shd w:fill="ddd9c3"/>
          </w:tcPr>
          <w:p w:rsidR="00000000" w:rsidDel="00000000" w:rsidP="00000000" w:rsidRDefault="00000000" w:rsidRPr="00000000">
            <w:pPr>
              <w:contextualSpacing w:val="0"/>
            </w:pPr>
            <w:r w:rsidDel="00000000" w:rsidR="00000000" w:rsidRPr="00000000">
              <w:rPr>
                <w:rtl w:val="0"/>
              </w:rPr>
              <w:t xml:space="preserve">Position</w:t>
            </w:r>
          </w:p>
        </w:tc>
        <w:tc>
          <w:tcPr>
            <w:shd w:fill="ddd9c3"/>
          </w:tcPr>
          <w:p w:rsidR="00000000" w:rsidDel="00000000" w:rsidP="00000000" w:rsidRDefault="00000000" w:rsidRPr="00000000">
            <w:pPr>
              <w:contextualSpacing w:val="0"/>
            </w:pPr>
            <w:r w:rsidDel="00000000" w:rsidR="00000000" w:rsidRPr="00000000">
              <w:rPr>
                <w:rtl w:val="0"/>
              </w:rPr>
              <w:t xml:space="preserve">Approval date</w:t>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 xml:space="preserve">Related documents</w:t>
      </w:r>
    </w:p>
    <w:tbl>
      <w:tblPr>
        <w:tblStyle w:val="Table6"/>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4503"/>
        <w:gridCol w:w="5386"/>
        <w:tblGridChange w:id="0">
          <w:tblGrid>
            <w:gridCol w:w="4503"/>
            <w:gridCol w:w="5386"/>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Document</w:t>
            </w:r>
          </w:p>
        </w:tc>
        <w:tc>
          <w:tcPr>
            <w:shd w:fill="ddd9c3"/>
          </w:tcPr>
          <w:p w:rsidR="00000000" w:rsidDel="00000000" w:rsidP="00000000" w:rsidRDefault="00000000" w:rsidRPr="00000000">
            <w:pPr>
              <w:contextualSpacing w:val="0"/>
            </w:pPr>
            <w:r w:rsidDel="00000000" w:rsidR="00000000" w:rsidRPr="00000000">
              <w:rPr>
                <w:rtl w:val="0"/>
              </w:rPr>
              <w:t xml:space="preserve">Location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240" w:lineRule="auto"/>
        <w:contextualSpacing w:val="0"/>
      </w:pPr>
      <w:bookmarkStart w:colFirst="0" w:colLast="0" w:name="_30j0zll" w:id="1"/>
      <w:bookmarkEnd w:id="1"/>
      <w:r w:rsidDel="00000000" w:rsidR="00000000" w:rsidRPr="00000000">
        <w:rPr>
          <w:rFonts w:ascii="Arial" w:cs="Arial" w:eastAsia="Arial" w:hAnsi="Arial"/>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left" w:pos="400"/>
          <w:tab w:val="right" w:pos="9629"/>
        </w:tabs>
        <w:spacing w:after="60" w:before="60" w:line="240" w:lineRule="auto"/>
        <w:contextualSpacing w:val="0"/>
      </w:pPr>
      <w:bookmarkStart w:colFirst="0" w:colLast="0" w:name="_1fob9te" w:id="2"/>
      <w:bookmarkEnd w:id="2"/>
      <w:hyperlink w:anchor="_3znysh7">
        <w:r w:rsidDel="00000000" w:rsidR="00000000" w:rsidRPr="00000000">
          <w:rPr>
            <w:rFonts w:ascii="Arial" w:cs="Arial" w:eastAsia="Arial" w:hAnsi="Arial"/>
            <w:b w:val="1"/>
            <w:smallCaps w:val="1"/>
            <w:color w:val="0000ff"/>
            <w:sz w:val="20"/>
            <w:szCs w:val="20"/>
            <w:u w:val="single"/>
            <w:rtl w:val="0"/>
          </w:rPr>
          <w:t xml:space="preserve">1</w:t>
        </w:r>
      </w:hyperlink>
      <w:hyperlink w:anchor="_3znysh7">
        <w:r w:rsidDel="00000000" w:rsidR="00000000" w:rsidRPr="00000000">
          <w:rPr>
            <w:rFonts w:ascii="Calibri" w:cs="Calibri" w:eastAsia="Calibri" w:hAnsi="Calibri"/>
            <w:b w:val="0"/>
            <w:smallCaps w:val="0"/>
            <w:sz w:val="22"/>
            <w:szCs w:val="22"/>
            <w:rtl w:val="0"/>
          </w:rPr>
          <w:tab/>
        </w:r>
      </w:hyperlink>
      <w:hyperlink w:anchor="_3znysh7">
        <w:r w:rsidDel="00000000" w:rsidR="00000000" w:rsidRPr="00000000">
          <w:rPr>
            <w:rFonts w:ascii="Arial" w:cs="Arial" w:eastAsia="Arial" w:hAnsi="Arial"/>
            <w:b w:val="1"/>
            <w:smallCaps w:val="1"/>
            <w:color w:val="0000ff"/>
            <w:sz w:val="20"/>
            <w:szCs w:val="20"/>
            <w:u w:val="single"/>
            <w:rtl w:val="0"/>
          </w:rPr>
          <w:t xml:space="preserve">INTRODUCTION</w:t>
        </w:r>
      </w:hyperlink>
      <w:hyperlink w:anchor="_3znysh7">
        <w:r w:rsidDel="00000000" w:rsidR="00000000" w:rsidRPr="00000000">
          <w:rPr>
            <w:rFonts w:ascii="Arial" w:cs="Arial" w:eastAsia="Arial" w:hAnsi="Arial"/>
            <w:b w:val="1"/>
            <w:smallCaps w:val="1"/>
            <w:sz w:val="20"/>
            <w:szCs w:val="20"/>
            <w:rtl w:val="0"/>
          </w:rPr>
          <w:tab/>
        </w:r>
      </w:hyperlink>
      <w:hyperlink w:anchor="_Toc343811187">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et92p0">
        <w:r w:rsidDel="00000000" w:rsidR="00000000" w:rsidRPr="00000000">
          <w:rPr>
            <w:rFonts w:ascii="Arial" w:cs="Arial" w:eastAsia="Arial" w:hAnsi="Arial"/>
            <w:b w:val="0"/>
            <w:color w:val="0000ff"/>
            <w:sz w:val="20"/>
            <w:szCs w:val="20"/>
            <w:u w:val="single"/>
            <w:rtl w:val="0"/>
          </w:rPr>
          <w:t xml:space="preserve">1.1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Arial" w:cs="Arial" w:eastAsia="Arial" w:hAnsi="Arial"/>
            <w:b w:val="0"/>
            <w:color w:val="0000ff"/>
            <w:sz w:val="20"/>
            <w:szCs w:val="20"/>
            <w:u w:val="single"/>
            <w:rtl w:val="0"/>
          </w:rPr>
          <w:t xml:space="preserve">Objectives</w:t>
        </w:r>
      </w:hyperlink>
      <w:hyperlink w:anchor="_2et92p0">
        <w:r w:rsidDel="00000000" w:rsidR="00000000" w:rsidRPr="00000000">
          <w:rPr>
            <w:rFonts w:ascii="Arial" w:cs="Arial" w:eastAsia="Arial" w:hAnsi="Arial"/>
            <w:b w:val="0"/>
            <w:sz w:val="20"/>
            <w:szCs w:val="20"/>
            <w:rtl w:val="0"/>
          </w:rPr>
          <w:tab/>
        </w:r>
      </w:hyperlink>
      <w:hyperlink w:anchor="_Toc34381118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tyjcwt">
        <w:r w:rsidDel="00000000" w:rsidR="00000000" w:rsidRPr="00000000">
          <w:rPr>
            <w:rFonts w:ascii="Arial" w:cs="Arial" w:eastAsia="Arial" w:hAnsi="Arial"/>
            <w:b w:val="0"/>
            <w:color w:val="0000ff"/>
            <w:sz w:val="20"/>
            <w:szCs w:val="20"/>
            <w:u w:val="single"/>
            <w:rtl w:val="0"/>
          </w:rPr>
          <w:t xml:space="preserve">1.2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Arial" w:cs="Arial" w:eastAsia="Arial" w:hAnsi="Arial"/>
            <w:b w:val="0"/>
            <w:color w:val="0000ff"/>
            <w:sz w:val="20"/>
            <w:szCs w:val="20"/>
            <w:u w:val="single"/>
            <w:rtl w:val="0"/>
          </w:rPr>
          <w:t xml:space="preserve">Scope</w:t>
        </w:r>
      </w:hyperlink>
      <w:hyperlink w:anchor="_tyjcwt">
        <w:r w:rsidDel="00000000" w:rsidR="00000000" w:rsidRPr="00000000">
          <w:rPr>
            <w:rFonts w:ascii="Arial" w:cs="Arial" w:eastAsia="Arial" w:hAnsi="Arial"/>
            <w:b w:val="0"/>
            <w:sz w:val="20"/>
            <w:szCs w:val="20"/>
            <w:rtl w:val="0"/>
          </w:rPr>
          <w:tab/>
        </w:r>
      </w:hyperlink>
      <w:hyperlink w:anchor="_Toc343811189">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3dy6vkm">
        <w:r w:rsidDel="00000000" w:rsidR="00000000" w:rsidRPr="00000000">
          <w:rPr>
            <w:rFonts w:ascii="Arial" w:cs="Arial" w:eastAsia="Arial" w:hAnsi="Arial"/>
            <w:b w:val="1"/>
            <w:smallCaps w:val="1"/>
            <w:color w:val="0000ff"/>
            <w:sz w:val="20"/>
            <w:szCs w:val="20"/>
            <w:u w:val="single"/>
            <w:rtl w:val="0"/>
          </w:rPr>
          <w:t xml:space="preserve">2</w:t>
        </w:r>
      </w:hyperlink>
      <w:hyperlink w:anchor="_3dy6vkm">
        <w:r w:rsidDel="00000000" w:rsidR="00000000" w:rsidRPr="00000000">
          <w:rPr>
            <w:rFonts w:ascii="Calibri" w:cs="Calibri" w:eastAsia="Calibri" w:hAnsi="Calibri"/>
            <w:b w:val="0"/>
            <w:smallCaps w:val="0"/>
            <w:sz w:val="22"/>
            <w:szCs w:val="22"/>
            <w:rtl w:val="0"/>
          </w:rPr>
          <w:tab/>
        </w:r>
      </w:hyperlink>
      <w:hyperlink w:anchor="_3dy6vkm">
        <w:r w:rsidDel="00000000" w:rsidR="00000000" w:rsidRPr="00000000">
          <w:rPr>
            <w:rFonts w:ascii="Arial" w:cs="Arial" w:eastAsia="Arial" w:hAnsi="Arial"/>
            <w:b w:val="1"/>
            <w:smallCaps w:val="1"/>
            <w:color w:val="0000ff"/>
            <w:sz w:val="20"/>
            <w:szCs w:val="20"/>
            <w:u w:val="single"/>
            <w:rtl w:val="0"/>
          </w:rPr>
          <w:t xml:space="preserve">Functionality</w:t>
        </w:r>
      </w:hyperlink>
      <w:hyperlink w:anchor="_3dy6vkm">
        <w:r w:rsidDel="00000000" w:rsidR="00000000" w:rsidRPr="00000000">
          <w:rPr>
            <w:rFonts w:ascii="Arial" w:cs="Arial" w:eastAsia="Arial" w:hAnsi="Arial"/>
            <w:b w:val="1"/>
            <w:smallCaps w:val="1"/>
            <w:sz w:val="20"/>
            <w:szCs w:val="20"/>
            <w:rtl w:val="0"/>
          </w:rPr>
          <w:tab/>
        </w:r>
      </w:hyperlink>
      <w:hyperlink w:anchor="_Toc343811190">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d34og8">
        <w:r w:rsidDel="00000000" w:rsidR="00000000" w:rsidRPr="00000000">
          <w:rPr>
            <w:rFonts w:ascii="Arial" w:cs="Arial" w:eastAsia="Arial" w:hAnsi="Arial"/>
            <w:b w:val="0"/>
            <w:color w:val="0000ff"/>
            <w:sz w:val="20"/>
            <w:szCs w:val="20"/>
            <w:u w:val="single"/>
            <w:rtl w:val="0"/>
          </w:rPr>
          <w:t xml:space="preserve">2.1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Arial" w:cs="Arial" w:eastAsia="Arial" w:hAnsi="Arial"/>
            <w:b w:val="0"/>
            <w:color w:val="0000ff"/>
            <w:sz w:val="20"/>
            <w:szCs w:val="20"/>
            <w:u w:val="single"/>
            <w:rtl w:val="0"/>
          </w:rPr>
          <w:t xml:space="preserve">Site Map</w:t>
        </w:r>
      </w:hyperlink>
      <w:hyperlink w:anchor="_2s8eyo1">
        <w:r w:rsidDel="00000000" w:rsidR="00000000" w:rsidRPr="00000000">
          <w:rPr>
            <w:rFonts w:ascii="Arial" w:cs="Arial" w:eastAsia="Arial" w:hAnsi="Arial"/>
            <w:b w:val="0"/>
            <w:sz w:val="20"/>
            <w:szCs w:val="20"/>
            <w:rtl w:val="0"/>
          </w:rPr>
          <w:tab/>
        </w:r>
      </w:hyperlink>
      <w:hyperlink w:anchor="_Toc343811193">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7dp8vu">
        <w:r w:rsidDel="00000000" w:rsidR="00000000" w:rsidRPr="00000000">
          <w:rPr>
            <w:rFonts w:ascii="Arial" w:cs="Arial" w:eastAsia="Arial" w:hAnsi="Arial"/>
            <w:b w:val="1"/>
            <w:smallCaps w:val="1"/>
            <w:color w:val="0000ff"/>
            <w:sz w:val="20"/>
            <w:szCs w:val="20"/>
            <w:u w:val="single"/>
            <w:rtl w:val="0"/>
          </w:rPr>
          <w:t xml:space="preserve">3</w:t>
        </w:r>
      </w:hyperlink>
      <w:hyperlink w:anchor="_17dp8vu">
        <w:r w:rsidDel="00000000" w:rsidR="00000000" w:rsidRPr="00000000">
          <w:rPr>
            <w:rFonts w:ascii="Calibri" w:cs="Calibri" w:eastAsia="Calibri" w:hAnsi="Calibri"/>
            <w:b w:val="0"/>
            <w:smallCaps w:val="0"/>
            <w:sz w:val="22"/>
            <w:szCs w:val="22"/>
            <w:rtl w:val="0"/>
          </w:rPr>
          <w:tab/>
        </w:r>
      </w:hyperlink>
      <w:hyperlink w:anchor="_17dp8vu">
        <w:r w:rsidDel="00000000" w:rsidR="00000000" w:rsidRPr="00000000">
          <w:rPr>
            <w:rFonts w:ascii="Arial" w:cs="Arial" w:eastAsia="Arial" w:hAnsi="Arial"/>
            <w:b w:val="1"/>
            <w:smallCaps w:val="1"/>
            <w:color w:val="0000ff"/>
            <w:sz w:val="20"/>
            <w:szCs w:val="20"/>
            <w:u w:val="single"/>
            <w:rtl w:val="0"/>
          </w:rPr>
          <w:t xml:space="preserve">A</w:t>
        </w:r>
      </w:hyperlink>
      <w:hyperlink w:anchor="_17dp8vu">
        <w:r w:rsidDel="00000000" w:rsidR="00000000" w:rsidRPr="00000000">
          <w:rPr>
            <w:b w:val="1"/>
            <w:smallCaps w:val="1"/>
            <w:color w:val="0000ff"/>
            <w:u w:val="single"/>
            <w:rtl w:val="0"/>
          </w:rPr>
          <w:t xml:space="preserve">r</w:t>
        </w:r>
      </w:hyperlink>
      <w:hyperlink w:anchor="_17dp8vu">
        <w:r w:rsidDel="00000000" w:rsidR="00000000" w:rsidRPr="00000000">
          <w:rPr>
            <w:rFonts w:ascii="Arial" w:cs="Arial" w:eastAsia="Arial" w:hAnsi="Arial"/>
            <w:b w:val="1"/>
            <w:smallCaps w:val="1"/>
            <w:color w:val="0000ff"/>
            <w:sz w:val="20"/>
            <w:szCs w:val="20"/>
            <w:u w:val="single"/>
            <w:rtl w:val="0"/>
          </w:rPr>
          <w:t xml:space="preserve">chitecture</w:t>
        </w:r>
      </w:hyperlink>
      <w:hyperlink w:anchor="_17dp8vu">
        <w:r w:rsidDel="00000000" w:rsidR="00000000" w:rsidRPr="00000000">
          <w:rPr>
            <w:rFonts w:ascii="Arial" w:cs="Arial" w:eastAsia="Arial" w:hAnsi="Arial"/>
            <w:b w:val="1"/>
            <w:smallCaps w:val="1"/>
            <w:sz w:val="20"/>
            <w:szCs w:val="20"/>
            <w:rtl w:val="0"/>
          </w:rPr>
          <w:tab/>
        </w:r>
      </w:hyperlink>
      <w:hyperlink w:anchor="_Toc34381119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rdcrjn">
        <w:r w:rsidDel="00000000" w:rsidR="00000000" w:rsidRPr="00000000">
          <w:rPr>
            <w:rFonts w:ascii="Arial" w:cs="Arial" w:eastAsia="Arial" w:hAnsi="Arial"/>
            <w:b w:val="0"/>
            <w:color w:val="0000ff"/>
            <w:sz w:val="20"/>
            <w:szCs w:val="20"/>
            <w:u w:val="single"/>
            <w:rtl w:val="0"/>
          </w:rPr>
          <w:t xml:space="preserve">3.1</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Arial" w:cs="Arial" w:eastAsia="Arial" w:hAnsi="Arial"/>
            <w:b w:val="0"/>
            <w:color w:val="0000ff"/>
            <w:sz w:val="20"/>
            <w:szCs w:val="20"/>
            <w:u w:val="single"/>
            <w:rtl w:val="0"/>
          </w:rPr>
          <w:t xml:space="preserve">Architecture Overview</w:t>
        </w:r>
      </w:hyperlink>
      <w:hyperlink w:anchor="_3rdcrjn">
        <w:r w:rsidDel="00000000" w:rsidR="00000000" w:rsidRPr="00000000">
          <w:rPr>
            <w:rFonts w:ascii="Arial" w:cs="Arial" w:eastAsia="Arial" w:hAnsi="Arial"/>
            <w:b w:val="0"/>
            <w:sz w:val="20"/>
            <w:szCs w:val="20"/>
            <w:rtl w:val="0"/>
          </w:rPr>
          <w:tab/>
        </w:r>
      </w:hyperlink>
      <w:hyperlink w:anchor="_Toc343811195">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lnxbz9">
        <w:r w:rsidDel="00000000" w:rsidR="00000000" w:rsidRPr="00000000">
          <w:rPr>
            <w:rFonts w:ascii="Arial" w:cs="Arial" w:eastAsia="Arial" w:hAnsi="Arial"/>
            <w:b w:val="0"/>
            <w:color w:val="0000ff"/>
            <w:sz w:val="20"/>
            <w:szCs w:val="20"/>
            <w:u w:val="single"/>
            <w:rtl w:val="0"/>
          </w:rPr>
          <w:t xml:space="preserve">3.2</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Arial" w:cs="Arial" w:eastAsia="Arial" w:hAnsi="Arial"/>
            <w:b w:val="0"/>
            <w:color w:val="0000ff"/>
            <w:sz w:val="20"/>
            <w:szCs w:val="20"/>
            <w:u w:val="single"/>
            <w:rtl w:val="0"/>
          </w:rPr>
          <w:t xml:space="preserve">Component Structure</w:t>
        </w:r>
      </w:hyperlink>
      <w:hyperlink w:anchor="_lnxbz9">
        <w:r w:rsidDel="00000000" w:rsidR="00000000" w:rsidRPr="00000000">
          <w:rPr>
            <w:rFonts w:ascii="Arial" w:cs="Arial" w:eastAsia="Arial" w:hAnsi="Arial"/>
            <w:b w:val="0"/>
            <w:sz w:val="20"/>
            <w:szCs w:val="20"/>
            <w:rtl w:val="0"/>
          </w:rPr>
          <w:tab/>
        </w:r>
      </w:hyperlink>
      <w:hyperlink w:anchor="_Toc343811196">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5nkun2">
        <w:r w:rsidDel="00000000" w:rsidR="00000000" w:rsidRPr="00000000">
          <w:rPr>
            <w:rFonts w:ascii="Arial" w:cs="Arial" w:eastAsia="Arial" w:hAnsi="Arial"/>
            <w:b w:val="0"/>
            <w:color w:val="0000ff"/>
            <w:sz w:val="20"/>
            <w:szCs w:val="20"/>
            <w:u w:val="single"/>
            <w:rtl w:val="0"/>
          </w:rPr>
          <w:t xml:space="preserve">3.3</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Arial" w:cs="Arial" w:eastAsia="Arial" w:hAnsi="Arial"/>
            <w:b w:val="0"/>
            <w:color w:val="0000ff"/>
            <w:sz w:val="20"/>
            <w:szCs w:val="20"/>
            <w:u w:val="single"/>
            <w:rtl w:val="0"/>
          </w:rPr>
          <w:t xml:space="preserve">Application Interfaces</w:t>
        </w:r>
      </w:hyperlink>
      <w:hyperlink w:anchor="_35nkun2">
        <w:r w:rsidDel="00000000" w:rsidR="00000000" w:rsidRPr="00000000">
          <w:rPr>
            <w:rFonts w:ascii="Arial" w:cs="Arial" w:eastAsia="Arial" w:hAnsi="Arial"/>
            <w:b w:val="0"/>
            <w:sz w:val="20"/>
            <w:szCs w:val="20"/>
            <w:rtl w:val="0"/>
          </w:rPr>
          <w:tab/>
        </w:r>
      </w:hyperlink>
      <w:hyperlink w:anchor="_Toc343811197">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ksv4uv">
        <w:r w:rsidDel="00000000" w:rsidR="00000000" w:rsidRPr="00000000">
          <w:rPr>
            <w:rFonts w:ascii="Arial" w:cs="Arial" w:eastAsia="Arial" w:hAnsi="Arial"/>
            <w:b w:val="1"/>
            <w:smallCaps w:val="1"/>
            <w:color w:val="0000ff"/>
            <w:sz w:val="20"/>
            <w:szCs w:val="20"/>
            <w:u w:val="single"/>
            <w:rtl w:val="0"/>
          </w:rPr>
          <w:t xml:space="preserve">4</w:t>
        </w:r>
      </w:hyperlink>
      <w:hyperlink w:anchor="_1ksv4uv">
        <w:r w:rsidDel="00000000" w:rsidR="00000000" w:rsidRPr="00000000">
          <w:rPr>
            <w:rFonts w:ascii="Calibri" w:cs="Calibri" w:eastAsia="Calibri" w:hAnsi="Calibri"/>
            <w:b w:val="0"/>
            <w:smallCaps w:val="0"/>
            <w:sz w:val="22"/>
            <w:szCs w:val="22"/>
            <w:rtl w:val="0"/>
          </w:rPr>
          <w:tab/>
        </w:r>
      </w:hyperlink>
      <w:hyperlink w:anchor="_1ksv4uv">
        <w:r w:rsidDel="00000000" w:rsidR="00000000" w:rsidRPr="00000000">
          <w:rPr>
            <w:rFonts w:ascii="Arial" w:cs="Arial" w:eastAsia="Arial" w:hAnsi="Arial"/>
            <w:b w:val="1"/>
            <w:smallCaps w:val="1"/>
            <w:color w:val="0000ff"/>
            <w:sz w:val="20"/>
            <w:szCs w:val="20"/>
            <w:u w:val="single"/>
            <w:rtl w:val="0"/>
          </w:rPr>
          <w:t xml:space="preserve">Design</w:t>
        </w:r>
      </w:hyperlink>
      <w:hyperlink w:anchor="_1ksv4uv">
        <w:r w:rsidDel="00000000" w:rsidR="00000000" w:rsidRPr="00000000">
          <w:rPr>
            <w:rFonts w:ascii="Arial" w:cs="Arial" w:eastAsia="Arial" w:hAnsi="Arial"/>
            <w:b w:val="1"/>
            <w:smallCaps w:val="1"/>
            <w:sz w:val="20"/>
            <w:szCs w:val="20"/>
            <w:rtl w:val="0"/>
          </w:rPr>
          <w:tab/>
        </w:r>
      </w:hyperlink>
      <w:hyperlink w:anchor="_Toc34381119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4sinio">
        <w:r w:rsidDel="00000000" w:rsidR="00000000" w:rsidRPr="00000000">
          <w:rPr>
            <w:rFonts w:ascii="Arial" w:cs="Arial" w:eastAsia="Arial" w:hAnsi="Arial"/>
            <w:b w:val="0"/>
            <w:color w:val="0000ff"/>
            <w:sz w:val="20"/>
            <w:szCs w:val="20"/>
            <w:u w:val="single"/>
            <w:rtl w:val="0"/>
          </w:rPr>
          <w:t xml:space="preserve">4.1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Arial" w:cs="Arial" w:eastAsia="Arial" w:hAnsi="Arial"/>
            <w:b w:val="0"/>
            <w:color w:val="0000ff"/>
            <w:sz w:val="20"/>
            <w:szCs w:val="20"/>
            <w:u w:val="single"/>
            <w:rtl w:val="0"/>
          </w:rPr>
          <w:t xml:space="preserve">Object Diagram</w:t>
        </w:r>
      </w:hyperlink>
      <w:hyperlink w:anchor="_1y810tw">
        <w:r w:rsidDel="00000000" w:rsidR="00000000" w:rsidRPr="00000000">
          <w:rPr>
            <w:rFonts w:ascii="Arial" w:cs="Arial" w:eastAsia="Arial" w:hAnsi="Arial"/>
            <w:b w:val="0"/>
            <w:sz w:val="20"/>
            <w:szCs w:val="20"/>
            <w:rtl w:val="0"/>
          </w:rPr>
          <w:tab/>
        </w:r>
      </w:hyperlink>
      <w:hyperlink w:anchor="_Toc343811202">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4i7ojhp">
        <w:r w:rsidDel="00000000" w:rsidR="00000000" w:rsidRPr="00000000">
          <w:rPr>
            <w:rFonts w:ascii="Arial" w:cs="Arial" w:eastAsia="Arial" w:hAnsi="Arial"/>
            <w:b w:val="1"/>
            <w:smallCaps w:val="1"/>
            <w:color w:val="0000ff"/>
            <w:sz w:val="20"/>
            <w:szCs w:val="20"/>
            <w:u w:val="single"/>
            <w:rtl w:val="0"/>
          </w:rPr>
          <w:t xml:space="preserve">5</w:t>
        </w:r>
      </w:hyperlink>
      <w:hyperlink w:anchor="_4i7ojhp">
        <w:r w:rsidDel="00000000" w:rsidR="00000000" w:rsidRPr="00000000">
          <w:rPr>
            <w:rFonts w:ascii="Calibri" w:cs="Calibri" w:eastAsia="Calibri" w:hAnsi="Calibri"/>
            <w:b w:val="0"/>
            <w:smallCaps w:val="0"/>
            <w:sz w:val="22"/>
            <w:szCs w:val="22"/>
            <w:rtl w:val="0"/>
          </w:rPr>
          <w:tab/>
        </w:r>
      </w:hyperlink>
      <w:hyperlink w:anchor="_4i7ojhp">
        <w:r w:rsidDel="00000000" w:rsidR="00000000" w:rsidRPr="00000000">
          <w:rPr>
            <w:rFonts w:ascii="Arial" w:cs="Arial" w:eastAsia="Arial" w:hAnsi="Arial"/>
            <w:b w:val="1"/>
            <w:smallCaps w:val="1"/>
            <w:color w:val="0000ff"/>
            <w:sz w:val="20"/>
            <w:szCs w:val="20"/>
            <w:u w:val="single"/>
            <w:rtl w:val="0"/>
          </w:rPr>
          <w:t xml:space="preserve">CODE</w:t>
        </w:r>
      </w:hyperlink>
      <w:hyperlink w:anchor="_4i7ojhp">
        <w:r w:rsidDel="00000000" w:rsidR="00000000" w:rsidRPr="00000000">
          <w:rPr>
            <w:rFonts w:ascii="Arial" w:cs="Arial" w:eastAsia="Arial" w:hAnsi="Arial"/>
            <w:b w:val="1"/>
            <w:smallCaps w:val="1"/>
            <w:sz w:val="20"/>
            <w:szCs w:val="20"/>
            <w:rtl w:val="0"/>
          </w:rPr>
          <w:tab/>
        </w:r>
      </w:hyperlink>
      <w:hyperlink w:anchor="_Toc343811203">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xcytpi">
        <w:r w:rsidDel="00000000" w:rsidR="00000000" w:rsidRPr="00000000">
          <w:rPr>
            <w:rFonts w:ascii="Arial" w:cs="Arial" w:eastAsia="Arial" w:hAnsi="Arial"/>
            <w:b w:val="0"/>
            <w:color w:val="0000ff"/>
            <w:sz w:val="20"/>
            <w:szCs w:val="20"/>
            <w:u w:val="single"/>
            <w:rtl w:val="0"/>
          </w:rPr>
          <w:t xml:space="preserve">5.1</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Arial" w:cs="Arial" w:eastAsia="Arial" w:hAnsi="Arial"/>
            <w:b w:val="0"/>
            <w:color w:val="0000ff"/>
            <w:sz w:val="20"/>
            <w:szCs w:val="20"/>
            <w:u w:val="single"/>
            <w:rtl w:val="0"/>
          </w:rPr>
          <w:t xml:space="preserve">File Names and  Structure</w:t>
        </w:r>
      </w:hyperlink>
      <w:hyperlink w:anchor="_2xcytpi">
        <w:r w:rsidDel="00000000" w:rsidR="00000000" w:rsidRPr="00000000">
          <w:rPr>
            <w:rFonts w:ascii="Arial" w:cs="Arial" w:eastAsia="Arial" w:hAnsi="Arial"/>
            <w:b w:val="0"/>
            <w:sz w:val="20"/>
            <w:szCs w:val="20"/>
            <w:rtl w:val="0"/>
          </w:rPr>
          <w:tab/>
        </w:r>
      </w:hyperlink>
      <w:hyperlink w:anchor="_Toc34381120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1ci93xb">
        <w:r w:rsidDel="00000000" w:rsidR="00000000" w:rsidRPr="00000000">
          <w:rPr>
            <w:rFonts w:ascii="Arial" w:cs="Arial" w:eastAsia="Arial" w:hAnsi="Arial"/>
            <w:b w:val="0"/>
            <w:color w:val="0000ff"/>
            <w:sz w:val="20"/>
            <w:szCs w:val="20"/>
            <w:u w:val="single"/>
            <w:rtl w:val="0"/>
          </w:rPr>
          <w:t xml:space="preserve">5.2</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Arial" w:cs="Arial" w:eastAsia="Arial" w:hAnsi="Arial"/>
            <w:b w:val="0"/>
            <w:color w:val="0000ff"/>
            <w:sz w:val="20"/>
            <w:szCs w:val="20"/>
            <w:u w:val="single"/>
            <w:rtl w:val="0"/>
          </w:rPr>
          <w:t xml:space="preserve">Executable File Names and  Structure</w:t>
        </w:r>
      </w:hyperlink>
      <w:hyperlink w:anchor="_3whwml4">
        <w:r w:rsidDel="00000000" w:rsidR="00000000" w:rsidRPr="00000000">
          <w:rPr>
            <w:rFonts w:ascii="Arial" w:cs="Arial" w:eastAsia="Arial" w:hAnsi="Arial"/>
            <w:b w:val="0"/>
            <w:sz w:val="20"/>
            <w:szCs w:val="20"/>
            <w:rtl w:val="0"/>
          </w:rPr>
          <w:tab/>
        </w:r>
      </w:hyperlink>
      <w:hyperlink w:anchor="_Toc34381120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3znysh7" w:id="3"/>
      <w:bookmarkEnd w:id="3"/>
      <w:r w:rsidDel="00000000" w:rsidR="00000000" w:rsidRPr="00000000">
        <w:rPr>
          <w:color w:val="000000"/>
          <w:rtl w:val="0"/>
        </w:rPr>
        <w:t xml:space="preserve">INTRODUCTION</w:t>
      </w:r>
    </w:p>
    <w:p w:rsidR="00000000" w:rsidDel="00000000" w:rsidP="00000000" w:rsidRDefault="00000000" w:rsidRPr="00000000">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Objectives</w:t>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specifications for the Wavetable Synthesis library to be used on the Teensy 3.2 microcontroller. It is primarily meant as a guide for the developers of the library and will cover the following areas: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Definitions of all objects within the library along with their interfaces.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Interactions with the existing Audiostream.h library API.</w:t>
      </w:r>
    </w:p>
    <w:p w:rsidR="00000000" w:rsidDel="00000000" w:rsidP="00000000" w:rsidRDefault="00000000" w:rsidRPr="00000000">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50qsf3on9fb9" w:id="6"/>
      <w:bookmarkEnd w:id="6"/>
      <w:r w:rsidDel="00000000" w:rsidR="00000000" w:rsidRPr="00000000">
        <w:rPr>
          <w:color w:val="000000"/>
          <w:rtl w:val="0"/>
        </w:rPr>
        <w:t xml:space="preserve">Functionality</w:t>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7iq3nxrjs2zn" w:id="7"/>
      <w:bookmarkEnd w:id="7"/>
      <w:r w:rsidDel="00000000" w:rsidR="00000000" w:rsidRPr="00000000">
        <w:rPr>
          <w:color w:val="000000"/>
          <w:rtl w:val="0"/>
        </w:rPr>
        <w:t xml:space="preserve">Soundfont Decoding</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SoundFont Decoding script is defined in the Wavetable Synthesis on Microcontroller Requirements document </w:t>
      </w:r>
      <w:r w:rsidDel="00000000" w:rsidR="00000000" w:rsidRPr="00000000">
        <w:rPr>
          <w:shd w:fill="ead1dc" w:val="clear"/>
          <w:rtl w:val="0"/>
        </w:rPr>
        <w:t xml:space="preserve">(Section #)</w:t>
      </w:r>
      <w:r w:rsidDel="00000000" w:rsidR="00000000" w:rsidRPr="00000000">
        <w:rPr>
          <w:rtl w:val="0"/>
        </w:rPr>
        <w:t xml:space="preserve">. A brief summary is provided 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executes the script in a console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loads a .sf2 file into the utility by passing it’s location to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.sf2 adheres to pre-defined limitations for what the Wavetable Library accepts, then allow the user to select which instrument to import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 samples into logical units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 the resulting samples into C++ arrays within a .cpp file for use within the Wavetable Synthesis Library</w:t>
      </w:r>
    </w:p>
    <w:p w:rsidR="00000000" w:rsidDel="00000000" w:rsidP="00000000" w:rsidRDefault="00000000" w:rsidRPr="00000000">
      <w:pPr>
        <w:pStyle w:val="Heading2"/>
        <w:numPr>
          <w:ilvl w:val="1"/>
          <w:numId w:val="3"/>
        </w:numPr>
        <w:ind w:left="576" w:hanging="576"/>
        <w:rPr>
          <w:color w:val="000000"/>
        </w:rPr>
      </w:pPr>
      <w:bookmarkStart w:colFirst="0" w:colLast="0" w:name="_4cgnhms3mji" w:id="8"/>
      <w:bookmarkEnd w:id="8"/>
      <w:r w:rsidDel="00000000" w:rsidR="00000000" w:rsidRPr="00000000">
        <w:rPr>
          <w:color w:val="000000"/>
          <w:rtl w:val="0"/>
        </w:rPr>
        <w:t xml:space="preserve">Wavetable Synthesis Library</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Wavetable Synthesis Library is defined in the Wavetable Synthesis on Microcontroller Requirements document </w:t>
      </w:r>
      <w:r w:rsidDel="00000000" w:rsidR="00000000" w:rsidRPr="00000000">
        <w:rPr>
          <w:shd w:fill="ead1dc" w:val="clear"/>
          <w:rtl w:val="0"/>
        </w:rPr>
        <w:t xml:space="preserve">(Section #)</w:t>
      </w:r>
      <w:r w:rsidDel="00000000" w:rsidR="00000000" w:rsidRPr="00000000">
        <w:rPr>
          <w:rtl w:val="0"/>
        </w:rPr>
        <w:t xml:space="preserve">.</w:t>
      </w:r>
      <w:r w:rsidDel="00000000" w:rsidR="00000000" w:rsidRPr="00000000">
        <w:rPr>
          <w:rtl w:val="0"/>
        </w:rPr>
        <w:t xml:space="preserve"> A brief summary is provided here.</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Load audio data from the file produced by SF2 extraction process</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Play silence in the event of read error</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Create interpolated audio data on the Teensy</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An audio sample’s sustain data can be looped</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tremolo effect</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vibrato effect</w:t>
      </w:r>
    </w:p>
    <w:p w:rsidR="00000000" w:rsidDel="00000000" w:rsidP="00000000" w:rsidRDefault="00000000" w:rsidRPr="00000000">
      <w:pPr>
        <w:pStyle w:val="Heading1"/>
        <w:numPr>
          <w:ilvl w:val="0"/>
          <w:numId w:val="3"/>
        </w:numPr>
        <w:ind w:left="432" w:hanging="432"/>
        <w:rPr>
          <w:color w:val="000000"/>
        </w:rPr>
      </w:pPr>
      <w:bookmarkStart w:colFirst="0" w:colLast="0" w:name="_17dp8vu" w:id="9"/>
      <w:bookmarkEnd w:id="9"/>
      <w:r w:rsidDel="00000000" w:rsidR="00000000" w:rsidRPr="00000000">
        <w:rPr>
          <w:color w:val="000000"/>
          <w:rtl w:val="0"/>
        </w:rPr>
        <w:t xml:space="preserve">Architecture</w:t>
      </w:r>
    </w:p>
    <w:p w:rsidR="00000000" w:rsidDel="00000000" w:rsidP="00000000" w:rsidRDefault="00000000" w:rsidRPr="00000000">
      <w:pPr>
        <w:pStyle w:val="Heading2"/>
        <w:numPr>
          <w:ilvl w:val="1"/>
          <w:numId w:val="3"/>
        </w:numPr>
        <w:ind w:left="576" w:hanging="576"/>
        <w:rPr>
          <w:color w:val="000000"/>
        </w:rPr>
      </w:pPr>
      <w:bookmarkStart w:colFirst="0" w:colLast="0" w:name="_whshmyu4auu2" w:id="10"/>
      <w:bookmarkEnd w:id="10"/>
      <w:r w:rsidDel="00000000" w:rsidR="00000000" w:rsidRPr="00000000">
        <w:rPr>
          <w:color w:val="000000"/>
          <w:rtl w:val="0"/>
        </w:rPr>
        <w:t xml:space="preserve">Architecture Overview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SoundFont Decoding:</w:t>
      </w:r>
      <w:r w:rsidDel="00000000" w:rsidR="00000000" w:rsidRPr="00000000">
        <w:rPr>
          <w:rtl w:val="0"/>
        </w:rPr>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3831559" cy="2967038"/>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3831559" cy="2967038"/>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contextualSpacing w:val="0"/>
      </w:pPr>
      <w:bookmarkStart w:colFirst="0" w:colLast="0" w:name="_9apm9prnkdns" w:id="11"/>
      <w:bookmarkEnd w:id="11"/>
      <w:r w:rsidDel="00000000" w:rsidR="00000000" w:rsidRPr="00000000">
        <w:rPr>
          <w:rtl w:val="0"/>
        </w:rPr>
      </w:r>
    </w:p>
    <w:p w:rsidR="00000000" w:rsidDel="00000000" w:rsidP="00000000" w:rsidRDefault="00000000" w:rsidRPr="00000000">
      <w:pPr>
        <w:spacing w:after="60" w:before="60" w:line="240" w:lineRule="auto"/>
        <w:contextualSpacing w:val="0"/>
      </w:pPr>
      <w:bookmarkStart w:colFirst="0" w:colLast="0" w:name="_fqh2785d5f6h" w:id="12"/>
      <w:bookmarkEnd w:id="12"/>
      <w:r w:rsidDel="00000000" w:rsidR="00000000" w:rsidRPr="00000000">
        <w:rPr>
          <w:b w:val="1"/>
          <w:rtl w:val="0"/>
        </w:rPr>
        <w:t xml:space="preserve">Teensy C++ Library:</w:t>
      </w:r>
    </w:p>
    <w:p w:rsidR="00000000" w:rsidDel="00000000" w:rsidP="00000000" w:rsidRDefault="00000000" w:rsidRPr="00000000">
      <w:pPr>
        <w:spacing w:after="60" w:before="60" w:line="240" w:lineRule="auto"/>
        <w:contextualSpacing w:val="0"/>
      </w:pPr>
      <w:bookmarkStart w:colFirst="0" w:colLast="0" w:name="_2r34aiv7kzsl" w:id="13"/>
      <w:bookmarkEnd w:id="13"/>
      <w:r w:rsidDel="00000000" w:rsidR="00000000" w:rsidRPr="00000000">
        <w:drawing>
          <wp:inline distB="114300" distT="114300" distL="114300" distR="114300">
            <wp:extent cx="6300160" cy="3086100"/>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630016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35nkun2" w:id="14"/>
      <w:bookmarkEnd w:id="14"/>
      <w:r w:rsidDel="00000000" w:rsidR="00000000" w:rsidRPr="00000000">
        <w:rPr>
          <w:color w:val="000000"/>
          <w:rtl w:val="0"/>
        </w:rPr>
        <w:t xml:space="preserve">Application Interfaces</w:t>
      </w:r>
    </w:p>
    <w:p w:rsidR="00000000" w:rsidDel="00000000" w:rsidP="00000000" w:rsidRDefault="00000000" w:rsidRPr="00000000">
      <w:pPr>
        <w:contextualSpacing w:val="0"/>
      </w:pPr>
      <w:r w:rsidDel="00000000" w:rsidR="00000000" w:rsidRPr="00000000">
        <w:rPr>
          <w:i w:val="1"/>
          <w:rtl w:val="0"/>
        </w:rPr>
        <w:t xml:space="preserve">A description of all the application interfaces.</w:t>
      </w:r>
    </w:p>
    <w:p w:rsidR="00000000" w:rsidDel="00000000" w:rsidP="00000000" w:rsidRDefault="00000000" w:rsidRPr="00000000">
      <w:pPr>
        <w:contextualSpacing w:val="0"/>
      </w:pPr>
      <w:r w:rsidDel="00000000" w:rsidR="00000000" w:rsidRPr="00000000">
        <w:rPr>
          <w:b w:val="1"/>
          <w:rtl w:val="0"/>
        </w:rPr>
        <w:t xml:space="preserve">Python SF2 Decoding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-Teensy C++ Library</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ksv4uv" w:id="15"/>
      <w:bookmarkEnd w:id="15"/>
      <w:r w:rsidDel="00000000" w:rsidR="00000000" w:rsidRPr="00000000">
        <w:rPr>
          <w:color w:val="000000"/>
          <w:rtl w:val="0"/>
        </w:rPr>
        <w:t xml:space="preserve">Design</w:t>
      </w:r>
    </w:p>
    <w:p w:rsidR="00000000" w:rsidDel="00000000" w:rsidP="00000000" w:rsidRDefault="00000000" w:rsidRPr="00000000">
      <w:pPr>
        <w:pStyle w:val="Heading2"/>
        <w:numPr>
          <w:ilvl w:val="1"/>
          <w:numId w:val="3"/>
        </w:numPr>
        <w:ind w:left="576" w:hanging="576"/>
        <w:rPr>
          <w:color w:val="000000"/>
        </w:rPr>
      </w:pPr>
      <w:bookmarkStart w:colFirst="0" w:colLast="0" w:name="_44sinio" w:id="16"/>
      <w:bookmarkEnd w:id="16"/>
      <w:r w:rsidDel="00000000" w:rsidR="00000000" w:rsidRPr="00000000">
        <w:rPr>
          <w:color w:val="000000"/>
          <w:rtl w:val="0"/>
        </w:rPr>
        <w:t xml:space="preserve">Class Diagram</w:t>
      </w:r>
    </w:p>
    <w:p w:rsidR="00000000" w:rsidDel="00000000" w:rsidP="00000000" w:rsidRDefault="00000000" w:rsidRPr="00000000">
      <w:pPr>
        <w:contextualSpacing w:val="0"/>
      </w:pPr>
      <w:r w:rsidDel="00000000" w:rsidR="00000000" w:rsidRPr="00000000">
        <w:rPr>
          <w:b w:val="1"/>
          <w:rtl w:val="0"/>
        </w:rPr>
        <w:t xml:space="preserve">Soundfont Decoding:</w:t>
      </w:r>
    </w:p>
    <w:p w:rsidR="00000000" w:rsidDel="00000000" w:rsidP="00000000" w:rsidRDefault="00000000" w:rsidRPr="00000000">
      <w:pPr>
        <w:contextualSpacing w:val="0"/>
      </w:pPr>
      <w:r w:rsidDel="00000000" w:rsidR="00000000" w:rsidRPr="00000000">
        <w:rPr>
          <w:rtl w:val="0"/>
        </w:rPr>
        <w:t xml:space="preserve">The SoundFont decoding script will be contained within a single Python class. An open source library,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rtl w:val="0"/>
        </w:rPr>
        <w:t xml:space="preserve">The Wavetable Synthesis library consists of one primary class called Wavetable. A class diagram that lists the fields and methods of this class is given below. This is followed by a brief description of each element within the diagram.</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05075" cy="3390900"/>
            <wp:effectExtent b="0" l="0" r="0" t="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2505075" cy="339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4i7ojhp" w:id="17"/>
      <w:bookmarkEnd w:id="17"/>
      <w:r w:rsidDel="00000000" w:rsidR="00000000" w:rsidRPr="00000000">
        <w:rPr>
          <w:color w:val="000000"/>
          <w:rtl w:val="0"/>
        </w:rPr>
        <w:t xml:space="preserve">CODE</w:t>
      </w:r>
    </w:p>
    <w:p w:rsidR="00000000" w:rsidDel="00000000" w:rsidP="00000000" w:rsidRDefault="00000000" w:rsidRPr="00000000">
      <w:pPr>
        <w:pStyle w:val="Heading2"/>
        <w:numPr>
          <w:ilvl w:val="1"/>
          <w:numId w:val="3"/>
        </w:numPr>
        <w:ind w:left="576" w:hanging="576"/>
        <w:rPr>
          <w:color w:val="000000"/>
        </w:rPr>
      </w:pPr>
      <w:bookmarkStart w:colFirst="0" w:colLast="0" w:name="_2xcytpi" w:id="18"/>
      <w:bookmarkEnd w:id="18"/>
      <w:r w:rsidDel="00000000" w:rsidR="00000000" w:rsidRPr="00000000">
        <w:rPr>
          <w:color w:val="000000"/>
          <w:rtl w:val="0"/>
        </w:rPr>
        <w:t xml:space="preserve">File Names and Structure</w:t>
      </w:r>
    </w:p>
    <w:p w:rsidR="00000000" w:rsidDel="00000000" w:rsidP="00000000" w:rsidRDefault="00000000" w:rsidRPr="00000000">
      <w:pPr>
        <w:spacing w:after="60" w:before="60" w:line="240" w:lineRule="auto"/>
        <w:contextualSpacing w:val="0"/>
      </w:pPr>
      <w:r w:rsidDel="00000000" w:rsidR="00000000" w:rsidRPr="00000000">
        <w:rPr>
          <w:rtl w:val="0"/>
        </w:rPr>
        <w:t xml:space="preserve">This section lists the name, purpose and structure of all expected files for this project.</w:t>
      </w:r>
    </w:p>
    <w:p w:rsidR="00000000" w:rsidDel="00000000" w:rsidP="00000000" w:rsidRDefault="00000000" w:rsidRPr="00000000">
      <w:pPr>
        <w:spacing w:after="60" w:before="60" w:line="240" w:lineRule="auto"/>
        <w:contextualSpacing w:val="0"/>
      </w:pPr>
      <w:r w:rsidDel="00000000" w:rsidR="00000000" w:rsidRPr="00000000">
        <w:rPr>
          <w:b w:val="1"/>
          <w:rtl w:val="0"/>
        </w:rPr>
        <w:t xml:space="preserve">SoundFont Decoding Utility</w:t>
      </w:r>
    </w:p>
    <w:p w:rsidR="00000000" w:rsidDel="00000000" w:rsidP="00000000" w:rsidRDefault="00000000" w:rsidRPr="00000000">
      <w:pPr>
        <w:spacing w:after="60" w:before="60" w:line="240" w:lineRule="auto"/>
        <w:contextualSpacing w:val="0"/>
      </w:pPr>
      <w:r w:rsidDel="00000000" w:rsidR="00000000" w:rsidRPr="00000000">
        <w:rPr>
          <w:rtl w:val="0"/>
        </w:rPr>
        <w:t xml:space="preserve">File: SF2Decode.py</w:t>
      </w:r>
    </w:p>
    <w:p w:rsidR="00000000" w:rsidDel="00000000" w:rsidP="00000000" w:rsidRDefault="00000000" w:rsidRPr="00000000">
      <w:pPr>
        <w:spacing w:after="60" w:before="60" w:line="240" w:lineRule="auto"/>
        <w:contextualSpacing w:val="0"/>
      </w:pPr>
      <w:r w:rsidDel="00000000" w:rsidR="00000000" w:rsidRPr="00000000">
        <w:rPr>
          <w:rtl w:val="0"/>
        </w:rPr>
        <w:t xml:space="preserve">Purpose: Main Python script file which the user will actually interact with to decode samples from a soundfont file.</w:t>
      </w:r>
    </w:p>
    <w:p w:rsidR="00000000" w:rsidDel="00000000" w:rsidP="00000000" w:rsidRDefault="00000000" w:rsidRPr="00000000">
      <w:pPr>
        <w:spacing w:after="60" w:before="60" w:line="240" w:lineRule="auto"/>
        <w:contextualSpacing w:val="0"/>
      </w:pPr>
      <w:r w:rsidDel="00000000" w:rsidR="00000000" w:rsidRPr="00000000">
        <w:rPr>
          <w:rtl w:val="0"/>
        </w:rPr>
        <w:t xml:space="preserve">Structure:</w:t>
      </w:r>
    </w:p>
    <w:p w:rsidR="00000000" w:rsidDel="00000000" w:rsidP="00000000" w:rsidRDefault="00000000" w:rsidRPr="00000000">
      <w:pPr>
        <w:spacing w:after="60" w:before="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rtl w:val="0"/>
        </w:rPr>
        <w:t xml:space="preserve">File: Wavetable.h</w:t>
      </w:r>
    </w:p>
    <w:p w:rsidR="00000000" w:rsidDel="00000000" w:rsidP="00000000" w:rsidRDefault="00000000" w:rsidRPr="00000000">
      <w:pPr>
        <w:contextualSpacing w:val="0"/>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Wavetable.cpp</w:t>
      </w:r>
    </w:p>
    <w:p w:rsidR="00000000" w:rsidDel="00000000" w:rsidP="00000000" w:rsidRDefault="00000000" w:rsidRPr="00000000">
      <w:pPr>
        <w:contextualSpacing w:val="0"/>
      </w:pPr>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Structure:</w:t>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1ci93xb" w:id="19"/>
      <w:bookmarkEnd w:id="19"/>
      <w:r w:rsidDel="00000000" w:rsidR="00000000" w:rsidRPr="00000000">
        <w:rPr>
          <w:color w:val="000000"/>
          <w:rtl w:val="0"/>
        </w:rPr>
        <w:t xml:space="preserve">Executable File Names and  Structure</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sz w:val="20"/>
          <w:szCs w:val="20"/>
          <w:rtl w:val="0"/>
        </w:rPr>
        <w:t xml:space="preserve">The purpose names and structure of all the executable files</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-Python SF2 Decoding</w:t>
      </w:r>
    </w:p>
    <w:p w:rsidR="00000000" w:rsidDel="00000000" w:rsidP="00000000" w:rsidRDefault="00000000" w:rsidRPr="00000000">
      <w:pPr>
        <w:contextualSpacing w:val="0"/>
      </w:pPr>
      <w:r w:rsidDel="00000000" w:rsidR="00000000" w:rsidRPr="00000000">
        <w:rPr>
          <w:i w:val="1"/>
          <w:rtl w:val="0"/>
        </w:rPr>
        <w:t xml:space="preserve">-&gt;</w:t>
      </w:r>
    </w:p>
    <w:p w:rsidR="00000000" w:rsidDel="00000000" w:rsidP="00000000" w:rsidRDefault="00000000" w:rsidRPr="00000000">
      <w:pPr>
        <w:contextualSpacing w:val="0"/>
      </w:pPr>
      <w:r w:rsidDel="00000000" w:rsidR="00000000" w:rsidRPr="00000000">
        <w:rPr>
          <w:i w:val="1"/>
          <w:rtl w:val="0"/>
        </w:rPr>
        <w:t xml:space="preserve">-Teensy C++ Library</w:t>
      </w:r>
      <w:r w:rsidDel="00000000" w:rsidR="00000000" w:rsidRPr="00000000">
        <w:rPr>
          <w:rtl w:val="0"/>
        </w:rPr>
      </w:r>
    </w:p>
    <w:sectPr>
      <w:type w:val="continuous"/>
      <w:pgSz w:h="16840" w:w="11907"/>
      <w:pgMar w:bottom="992" w:top="1440" w:left="1134" w:right="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Document4</w:t>
      <w:tab/>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Wavetable Synthesis on Microcontroller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1134"/>
      </w:tabs>
      <w:spacing w:after="0" w:before="567" w:line="240" w:lineRule="auto"/>
      <w:contextualSpacing w:val="0"/>
    </w:pPr>
    <w:r w:rsidDel="00000000" w:rsidR="00000000" w:rsidRPr="00000000">
      <w:rPr>
        <w:rFonts w:ascii="Arial Narrow" w:cs="Arial Narrow" w:eastAsia="Arial Narrow" w:hAnsi="Arial Narrow"/>
        <w:b w:val="0"/>
        <w:sz w:val="28"/>
        <w:szCs w:val="28"/>
        <w:rtl w:val="0"/>
      </w:rPr>
      <w:t xml:space="preserve">[Business Unit Name]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60" w:before="6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pPr>
    <w:rPr>
      <w:rFonts w:ascii="Arial" w:cs="Arial" w:eastAsia="Arial" w:hAnsi="Arial"/>
      <w:b w:val="1"/>
      <w:color w:val="c00000"/>
      <w:sz w:val="28"/>
      <w:szCs w:val="28"/>
    </w:rPr>
  </w:style>
  <w:style w:type="paragraph" w:styleId="Heading2">
    <w:name w:val="heading 2"/>
    <w:basedOn w:val="Normal"/>
    <w:next w:val="Normal"/>
    <w:pPr>
      <w:keepNext w:val="1"/>
      <w:keepLines w:val="1"/>
      <w:spacing w:after="240" w:before="240" w:line="240" w:lineRule="auto"/>
      <w:ind w:left="576" w:hanging="576"/>
    </w:pPr>
    <w:rPr>
      <w:rFonts w:ascii="Arial Bold" w:cs="Arial Bold" w:eastAsia="Arial Bold" w:hAnsi="Arial Bold"/>
      <w:b w:val="1"/>
      <w:color w:val="c00000"/>
      <w:sz w:val="24"/>
      <w:szCs w:val="24"/>
    </w:rPr>
  </w:style>
  <w:style w:type="paragraph" w:styleId="Heading3">
    <w:name w:val="heading 3"/>
    <w:basedOn w:val="Normal"/>
    <w:next w:val="Normal"/>
    <w:pPr>
      <w:keepNext w:val="1"/>
      <w:keepLines w:val="1"/>
      <w:tabs>
        <w:tab w:val="left" w:pos="567"/>
      </w:tabs>
      <w:spacing w:after="120" w:before="240" w:line="240" w:lineRule="auto"/>
      <w:ind w:left="720" w:hanging="720"/>
    </w:pPr>
    <w:rPr>
      <w:rFonts w:ascii="Arial Bold" w:cs="Arial Bold" w:eastAsia="Arial Bold" w:hAnsi="Arial Bold"/>
      <w:b w:val="1"/>
      <w:color w:val="c00000"/>
      <w:sz w:val="22"/>
      <w:szCs w:val="22"/>
    </w:rPr>
  </w:style>
  <w:style w:type="paragraph" w:styleId="Heading4">
    <w:name w:val="heading 4"/>
    <w:basedOn w:val="Normal"/>
    <w:next w:val="Normal"/>
    <w:pPr>
      <w:keepNext w:val="1"/>
      <w:keepLines w:val="1"/>
      <w:tabs>
        <w:tab w:val="left" w:pos="567"/>
      </w:tabs>
      <w:spacing w:after="120" w:before="120" w:line="240" w:lineRule="auto"/>
      <w:ind w:left="864" w:hanging="864"/>
    </w:pPr>
    <w:rPr>
      <w:rFonts w:ascii="Arial Bold" w:cs="Arial Bold" w:eastAsia="Arial Bold" w:hAnsi="Arial Bold"/>
      <w:b w:val="0"/>
      <w:i w:val="1"/>
      <w:color w:val="c00000"/>
      <w:sz w:val="22"/>
      <w:szCs w:val="22"/>
    </w:rPr>
  </w:style>
  <w:style w:type="paragraph" w:styleId="Heading5">
    <w:name w:val="heading 5"/>
    <w:basedOn w:val="Normal"/>
    <w:next w:val="Normal"/>
    <w:pPr>
      <w:keepNext w:val="1"/>
      <w:keepLines w:val="1"/>
      <w:tabs>
        <w:tab w:val="left" w:pos="567"/>
      </w:tabs>
      <w:spacing w:after="120" w:before="120" w:line="240" w:lineRule="auto"/>
      <w:ind w:left="1008" w:hanging="1008"/>
    </w:pPr>
    <w:rPr>
      <w:rFonts w:ascii="Arial Bold" w:cs="Arial Bold" w:eastAsia="Arial Bold" w:hAnsi="Arial Bold"/>
      <w:b w:val="1"/>
      <w:i w:val="1"/>
      <w:color w:val="c00000"/>
      <w:sz w:val="22"/>
      <w:szCs w:val="22"/>
    </w:rPr>
  </w:style>
  <w:style w:type="paragraph" w:styleId="Heading6">
    <w:name w:val="heading 6"/>
    <w:basedOn w:val="Normal"/>
    <w:next w:val="Normal"/>
    <w:pPr>
      <w:keepNext w:val="1"/>
      <w:keepLines w:val="1"/>
      <w:tabs>
        <w:tab w:val="left" w:pos="567"/>
      </w:tabs>
      <w:spacing w:after="120" w:before="120" w:line="240" w:lineRule="auto"/>
      <w:ind w:left="1152" w:hanging="1152"/>
    </w:pPr>
    <w:rPr>
      <w:rFonts w:ascii="Arial Bold" w:cs="Arial Bold" w:eastAsia="Arial Bold" w:hAnsi="Arial Bold"/>
      <w:b w:val="0"/>
      <w:i w:val="1"/>
      <w:color w:val="c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c00000"/>
      <w:sz w:val="40"/>
      <w:szCs w:val="40"/>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05.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