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76F" w:rsidRDefault="00AA176F" w:rsidP="00AA176F">
      <w:r>
        <w:t>First Day: 07JAN15</w:t>
      </w:r>
    </w:p>
    <w:p w:rsidR="00AA176F" w:rsidRDefault="00AA176F" w:rsidP="00AA176F">
      <w:r>
        <w:t>Started</w:t>
      </w:r>
      <w:r>
        <w:t xml:space="preserve"> with the MEPS Full Year data and then filtered out by selecting only the required variables and </w:t>
      </w:r>
      <w:r>
        <w:t>WLKLIM31, SICPAY53, SICPAY42, SICPAY31, OFREMP31, JTPAIN31, ENGSPK42, CHOIC53, CHOIC</w:t>
      </w:r>
      <w:r>
        <w:t>42, CHOIC31, BMINDX53, ARTHDX. I also</w:t>
      </w:r>
      <w:r w:rsidR="000D5B03">
        <w:t xml:space="preserve"> filtered</w:t>
      </w:r>
      <w:r>
        <w:t xml:space="preserve"> for those who are </w:t>
      </w:r>
      <w:r w:rsidR="000D5B03">
        <w:t>at least</w:t>
      </w:r>
      <w:r>
        <w:t xml:space="preserve"> 18 or older and sorted them by the DUPERSID. Once completed, I ran the data set attributes to generate a PDF summary. In total, I used 72 variables that resulted in 608 observations. </w:t>
      </w:r>
    </w:p>
    <w:p w:rsidR="00AA176F" w:rsidRDefault="00AA176F" w:rsidP="00AA176F">
      <w:bookmarkStart w:id="0" w:name="_GoBack"/>
      <w:bookmarkEnd w:id="0"/>
    </w:p>
    <w:p w:rsidR="007E2A2F" w:rsidRDefault="000D5B03" w:rsidP="00AA176F"/>
    <w:sectPr w:rsidR="007E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6F"/>
    <w:rsid w:val="000D5B03"/>
    <w:rsid w:val="00AA176F"/>
    <w:rsid w:val="00B4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Mendez, Robert</dc:creator>
  <cp:lastModifiedBy>Mendez, Robert</cp:lastModifiedBy>
  <cp:revision>2</cp:revision>
  <dcterms:created xsi:type="dcterms:W3CDTF">2015-01-07T19:36:00Z</dcterms:created>
  <dcterms:modified xsi:type="dcterms:W3CDTF">2015-01-07T19:46:00Z</dcterms:modified>
</cp:coreProperties>
</file>