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32D965C3" w14:textId="3AEFE793" w:rsidR="000316AE" w:rsidRPr="008A06F2" w:rsidRDefault="001A1CB9" w:rsidP="000316AE">
      <w:pPr>
        <w:rPr>
          <w:rFonts w:ascii="Times New Roman" w:hAnsi="Times New Roman" w:cs="Times New Roman"/>
        </w:rPr>
      </w:pPr>
      <w:r>
        <w:rPr>
          <w:rFonts w:ascii="Times New Roman" w:hAnsi="Times New Roman" w:cs="Times New Roman"/>
        </w:rPr>
        <w:t>According to the Nielsen Company, s</w:t>
      </w:r>
      <w:r w:rsidR="000316AE" w:rsidRPr="008A06F2">
        <w:rPr>
          <w:rFonts w:ascii="Times New Roman" w:hAnsi="Times New Roman" w:cs="Times New Roman"/>
        </w:rPr>
        <w:t xml:space="preserve">occer is the </w:t>
      </w:r>
      <w:r w:rsidR="009A622E">
        <w:rPr>
          <w:rFonts w:ascii="Times New Roman" w:hAnsi="Times New Roman" w:cs="Times New Roman"/>
        </w:rPr>
        <w:t xml:space="preserve">uncontestably </w:t>
      </w:r>
      <w:r w:rsidR="000316AE" w:rsidRPr="008A06F2">
        <w:rPr>
          <w:rFonts w:ascii="Times New Roman" w:hAnsi="Times New Roman" w:cs="Times New Roman"/>
        </w:rPr>
        <w:t>most watched sport in the world</w:t>
      </w:r>
      <w:r w:rsidR="009A622E">
        <w:rPr>
          <w:rFonts w:ascii="Times New Roman" w:hAnsi="Times New Roman" w:cs="Times New Roman"/>
        </w:rPr>
        <w:t>,</w:t>
      </w:r>
      <w:r w:rsidR="000316AE">
        <w:rPr>
          <w:rFonts w:ascii="Times New Roman" w:hAnsi="Times New Roman" w:cs="Times New Roman"/>
        </w:rPr>
        <w:t xml:space="preserve"> and is a business for teams worth hundreds of millions of dollars</w:t>
      </w:r>
      <w:r w:rsidR="000316AE" w:rsidRPr="008A06F2">
        <w:rPr>
          <w:rFonts w:ascii="Times New Roman" w:hAnsi="Times New Roman" w:cs="Times New Roman"/>
        </w:rPr>
        <w:t>.</w:t>
      </w:r>
      <w:r w:rsidR="009A622E">
        <w:rPr>
          <w:rFonts w:ascii="Times New Roman" w:hAnsi="Times New Roman" w:cs="Times New Roman"/>
        </w:rPr>
        <w:t xml:space="preserve"> In fact, 43% of the </w:t>
      </w:r>
      <w:r>
        <w:rPr>
          <w:rFonts w:ascii="Times New Roman" w:hAnsi="Times New Roman" w:cs="Times New Roman"/>
        </w:rPr>
        <w:t xml:space="preserve">sports viewers in the </w:t>
      </w:r>
      <w:r w:rsidR="009A622E">
        <w:rPr>
          <w:rFonts w:ascii="Times New Roman" w:hAnsi="Times New Roman" w:cs="Times New Roman"/>
        </w:rPr>
        <w:t xml:space="preserve">World </w:t>
      </w:r>
      <w:r>
        <w:rPr>
          <w:rFonts w:ascii="Times New Roman" w:hAnsi="Times New Roman" w:cs="Times New Roman"/>
        </w:rPr>
        <w:t>are</w:t>
      </w:r>
      <w:r w:rsidR="009A622E">
        <w:rPr>
          <w:rFonts w:ascii="Times New Roman" w:hAnsi="Times New Roman" w:cs="Times New Roman"/>
        </w:rPr>
        <w:t xml:space="preserve"> interested in watching </w:t>
      </w:r>
      <w:r>
        <w:rPr>
          <w:rFonts w:ascii="Times New Roman" w:hAnsi="Times New Roman" w:cs="Times New Roman"/>
        </w:rPr>
        <w:t>soccer</w:t>
      </w:r>
      <w:r w:rsidR="009A622E">
        <w:rPr>
          <w:rFonts w:ascii="Times New Roman" w:hAnsi="Times New Roman" w:cs="Times New Roman"/>
        </w:rPr>
        <w:t xml:space="preserve">, </w:t>
      </w:r>
      <w:r>
        <w:rPr>
          <w:rFonts w:ascii="Times New Roman" w:hAnsi="Times New Roman" w:cs="Times New Roman"/>
        </w:rPr>
        <w:t>compared to</w:t>
      </w:r>
      <w:r w:rsidR="009A622E">
        <w:rPr>
          <w:rFonts w:ascii="Times New Roman" w:hAnsi="Times New Roman" w:cs="Times New Roman"/>
        </w:rPr>
        <w:t xml:space="preserve"> 37% from Basketball viewers</w:t>
      </w:r>
      <w:r>
        <w:rPr>
          <w:rFonts w:ascii="Times New Roman" w:hAnsi="Times New Roman" w:cs="Times New Roman"/>
        </w:rPr>
        <w:t xml:space="preserve">; and </w:t>
      </w:r>
      <w:r w:rsidR="00E42800">
        <w:rPr>
          <w:rFonts w:ascii="Times New Roman" w:hAnsi="Times New Roman" w:cs="Times New Roman"/>
        </w:rPr>
        <w:t xml:space="preserve">the FIFA World Cup Media rights income budgeted a whopping total of $3.0 billion USD for this event alone </w:t>
      </w:r>
      <w:r w:rsidR="00E42800" w:rsidRPr="00746362">
        <w:rPr>
          <w:rFonts w:ascii="Times New Roman" w:hAnsi="Times New Roman" w:cs="Times New Roman"/>
          <w:b/>
          <w:bCs/>
          <w:color w:val="0070C0"/>
        </w:rPr>
        <w:t>(</w:t>
      </w:r>
      <w:r w:rsidR="00E42800">
        <w:rPr>
          <w:rFonts w:ascii="Times New Roman" w:hAnsi="Times New Roman" w:cs="Times New Roman"/>
          <w:b/>
          <w:bCs/>
          <w:color w:val="0070C0"/>
        </w:rPr>
        <w:t>World Football Report, 2018</w:t>
      </w:r>
      <w:r w:rsidR="00E42800">
        <w:rPr>
          <w:rFonts w:ascii="Times New Roman" w:hAnsi="Times New Roman" w:cs="Times New Roman"/>
          <w:b/>
          <w:bCs/>
          <w:color w:val="0070C0"/>
        </w:rPr>
        <w:t xml:space="preserve">, </w:t>
      </w:r>
      <w:r w:rsidR="00E42800" w:rsidRPr="00E42800">
        <w:rPr>
          <w:rFonts w:ascii="Times New Roman" w:hAnsi="Times New Roman" w:cs="Times New Roman"/>
          <w:b/>
          <w:bCs/>
          <w:color w:val="0070C0"/>
        </w:rPr>
        <w:t>www.nielsen.com/wp-content/uploads/sites/3/2019/04/world-football-report-2018.pdf</w:t>
      </w:r>
      <w:r w:rsidR="00E42800" w:rsidRPr="00746362">
        <w:rPr>
          <w:rFonts w:ascii="Times New Roman" w:hAnsi="Times New Roman" w:cs="Times New Roman"/>
          <w:b/>
          <w:bCs/>
          <w:color w:val="0070C0"/>
        </w:rPr>
        <w:t>)</w:t>
      </w:r>
      <w:r w:rsidR="00E42800">
        <w:rPr>
          <w:rFonts w:ascii="Times New Roman" w:hAnsi="Times New Roman" w:cs="Times New Roman"/>
          <w:b/>
          <w:bCs/>
          <w:color w:val="0070C0"/>
        </w:rPr>
        <w:t>.</w:t>
      </w:r>
      <w:r w:rsidR="000316AE">
        <w:rPr>
          <w:rFonts w:ascii="Times New Roman" w:hAnsi="Times New Roman" w:cs="Times New Roman"/>
        </w:rPr>
        <w:t xml:space="preserve"> As a result, clubs put a great deal of time and resources towards achieving success </w:t>
      </w:r>
      <w:r w:rsidR="000316AE" w:rsidRPr="00746362">
        <w:rPr>
          <w:rFonts w:ascii="Times New Roman" w:hAnsi="Times New Roman" w:cs="Times New Roman"/>
          <w:b/>
          <w:bCs/>
          <w:color w:val="0070C0"/>
        </w:rPr>
        <w:t>(example and source)</w:t>
      </w:r>
      <w:r w:rsidR="000316AE">
        <w:rPr>
          <w:rFonts w:ascii="Times New Roman" w:hAnsi="Times New Roman" w:cs="Times New Roman"/>
        </w:rPr>
        <w:t xml:space="preserve">. This includes collecting ever increasing amounts of data about their team’s performances and those of others. Unfortunately, most of these data sets are not publicly available. There are still small data sets that have become publicly available, such as this one obtained by </w:t>
      </w:r>
      <w:r w:rsidR="000316AE" w:rsidRPr="00823728">
        <w:rPr>
          <w:rFonts w:ascii="Times New Roman" w:hAnsi="Times New Roman" w:cs="Times New Roman"/>
        </w:rPr>
        <w:t>Luca Pappalardo on Figshare</w:t>
      </w:r>
      <w:r w:rsidR="000316AE">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264AC580" w14:textId="23179D63" w:rsidR="00823728" w:rsidRDefault="00823728">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r w:rsidR="000316AE">
        <w:rPr>
          <w:rFonts w:ascii="Times New Roman" w:hAnsi="Times New Roman" w:cs="Times New Roman"/>
        </w:rPr>
        <w:t xml:space="preserve"> </w:t>
      </w:r>
      <w:r w:rsidR="000316AE" w:rsidRPr="000316AE">
        <w:rPr>
          <w:rFonts w:ascii="Times New Roman" w:hAnsi="Times New Roman" w:cs="Times New Roman"/>
          <w:b/>
          <w:bCs/>
          <w:color w:val="0070C0"/>
        </w:rPr>
        <w:t>(</w:t>
      </w:r>
      <w:r w:rsidR="000316AE">
        <w:rPr>
          <w:rFonts w:ascii="Times New Roman" w:hAnsi="Times New Roman" w:cs="Times New Roman"/>
          <w:b/>
          <w:bCs/>
          <w:color w:val="0070C0"/>
        </w:rPr>
        <w:t>S</w:t>
      </w:r>
      <w:r w:rsidR="000316AE" w:rsidRPr="000316AE">
        <w:rPr>
          <w:rFonts w:ascii="Times New Roman" w:hAnsi="Times New Roman" w:cs="Times New Roman"/>
          <w:b/>
          <w:bCs/>
          <w:color w:val="0070C0"/>
        </w:rPr>
        <w:t>ource of the original datasets)</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46263391" w14:textId="4891FD6F" w:rsidR="000316AE" w:rsidRDefault="000316AE" w:rsidP="000316AE">
      <w:pPr>
        <w:rPr>
          <w:rFonts w:ascii="Times New Roman" w:hAnsi="Times New Roman" w:cs="Times New Roman"/>
        </w:rPr>
      </w:pPr>
      <w:r w:rsidRPr="00534BE8">
        <w:rPr>
          <w:rFonts w:ascii="Times New Roman" w:hAnsi="Times New Roman" w:cs="Times New Roman"/>
        </w:rPr>
        <w:t>One variable we are interested in looking at is the distance of assists and key passes and whether this plays a role in the success of the pass and whether it results in a successful shot on goal or not. We have to calculate distance for each event using the x,y-coordinates given in the data set.</w:t>
      </w:r>
      <w:r w:rsidR="00E42800">
        <w:rPr>
          <w:rFonts w:ascii="Times New Roman" w:hAnsi="Times New Roman" w:cs="Times New Roman"/>
        </w:rPr>
        <w:t xml:space="preserve"> </w:t>
      </w:r>
      <w:r w:rsidR="00E42800" w:rsidRPr="00797801">
        <w:rPr>
          <w:rFonts w:ascii="Times New Roman" w:hAnsi="Times New Roman" w:cs="Times New Roman"/>
          <w:b/>
          <w:bCs/>
          <w:color w:val="0070C0"/>
        </w:rPr>
        <w:t>(</w:t>
      </w:r>
      <w:r w:rsidR="00E42800">
        <w:rPr>
          <w:rFonts w:ascii="Times New Roman" w:hAnsi="Times New Roman" w:cs="Times New Roman"/>
          <w:b/>
          <w:bCs/>
          <w:color w:val="0070C0"/>
        </w:rPr>
        <w:t>What if we used the typical dimensions of FIFA as an assumption, 120x75 yards, to give an estimate of distance</w:t>
      </w:r>
      <w:r w:rsidR="00E42800" w:rsidRPr="00797801">
        <w:rPr>
          <w:rFonts w:ascii="Times New Roman" w:hAnsi="Times New Roman" w:cs="Times New Roman"/>
          <w:b/>
          <w:bCs/>
          <w:color w:val="0070C0"/>
        </w:rPr>
        <w: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r>
        <w:rPr>
          <w:rFonts w:ascii="Times New Roman" w:hAnsi="Times New Roman" w:cs="Times New Roman"/>
          <w:sz w:val="24"/>
          <w:szCs w:val="24"/>
        </w:rPr>
        <w:t>Subsetting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x,y-coordinates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Prrafodelista"/>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Prrafodelista"/>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Prrafodelista"/>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Prrafodelista"/>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10752804" w:rsidR="00045B0D" w:rsidRDefault="00045B0D" w:rsidP="00045B0D">
      <w:pPr>
        <w:rPr>
          <w:rFonts w:ascii="Times New Roman" w:hAnsi="Times New Roman" w:cs="Times New Roman"/>
          <w:sz w:val="24"/>
          <w:szCs w:val="24"/>
        </w:rPr>
      </w:pPr>
      <w:r>
        <w:rPr>
          <w:rFonts w:ascii="Times New Roman" w:hAnsi="Times New Roman" w:cs="Times New Roman"/>
          <w:sz w:val="24"/>
          <w:szCs w:val="24"/>
        </w:rPr>
        <w:lastRenderedPageBreak/>
        <w:t>3.1 At a glance</w:t>
      </w:r>
    </w:p>
    <w:p w14:paraId="5EFD2A68" w14:textId="77777777" w:rsidR="00045B0D" w:rsidRDefault="00045B0D">
      <w:pPr>
        <w:rPr>
          <w:rFonts w:ascii="Times New Roman" w:hAnsi="Times New Roman" w:cs="Times New Roman"/>
          <w:sz w:val="24"/>
          <w:szCs w:val="24"/>
        </w:rPr>
      </w:pP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5898A364" w14:textId="77777777" w:rsidR="00E4061E" w:rsidRDefault="00045B0D">
      <w:pPr>
        <w:rPr>
          <w:rFonts w:ascii="Times New Roman" w:hAnsi="Times New Roman" w:cs="Times New Roman"/>
        </w:rPr>
      </w:pPr>
      <w:r>
        <w:rPr>
          <w:rFonts w:ascii="Times New Roman" w:hAnsi="Times New Roman" w:cs="Times New Roman"/>
        </w:rPr>
        <w:t>Using the ggsoccer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w:t>
      </w:r>
    </w:p>
    <w:p w14:paraId="5CAE76CA" w14:textId="3C9FD25D" w:rsidR="00FD6784" w:rsidRPr="00E4061E" w:rsidRDefault="00E4061E">
      <w:pPr>
        <w:rPr>
          <w:rFonts w:ascii="Times New Roman" w:hAnsi="Times New Roman" w:cs="Times New Roman"/>
          <w:b/>
          <w:bCs/>
          <w:color w:val="0070C0"/>
        </w:rPr>
      </w:pPr>
      <w:r w:rsidRPr="00E4061E">
        <w:rPr>
          <w:rFonts w:ascii="Times New Roman" w:hAnsi="Times New Roman" w:cs="Times New Roman"/>
          <w:b/>
          <w:bCs/>
          <w:color w:val="0070C0"/>
        </w:rPr>
        <w:t xml:space="preserve">Before diving into the analysis of the </w:t>
      </w:r>
      <w:r>
        <w:rPr>
          <w:rFonts w:ascii="Times New Roman" w:hAnsi="Times New Roman" w:cs="Times New Roman"/>
          <w:b/>
          <w:bCs/>
          <w:color w:val="0070C0"/>
        </w:rPr>
        <w:t xml:space="preserve">coordinates of the data, it is important to note the following: the X-Y coordinates in our datasets represent “relative” coordinates. This is in the sense that the both width and length of the field are divided into percentiles, and the direction of attack of any team is always given from left to right, regardless of the actual position of a team at a given time of a game. Therefore, the </w:t>
      </w:r>
      <w:r w:rsidR="005C0F4D">
        <w:rPr>
          <w:rFonts w:ascii="Times New Roman" w:hAnsi="Times New Roman" w:cs="Times New Roman"/>
          <w:b/>
          <w:bCs/>
          <w:color w:val="0070C0"/>
        </w:rPr>
        <w:t xml:space="preserve">bottom-left corner of the field plot represents the coordinate (0, 0), while the top right corner represents the coordinate (100, 100). Please note that the dimension on a </w:t>
      </w:r>
      <w:r w:rsidR="00FD6784">
        <w:rPr>
          <w:rFonts w:ascii="Times New Roman" w:hAnsi="Times New Roman" w:cs="Times New Roman"/>
          <w:b/>
          <w:bCs/>
          <w:color w:val="0070C0"/>
        </w:rPr>
        <w:t>soccer field</w:t>
      </w:r>
      <w:r w:rsidR="005C0F4D">
        <w:rPr>
          <w:rFonts w:ascii="Times New Roman" w:hAnsi="Times New Roman" w:cs="Times New Roman"/>
          <w:b/>
          <w:bCs/>
          <w:color w:val="0070C0"/>
        </w:rPr>
        <w:t xml:space="preserve">, per ruling of the FIFA, are NEVER squared, and although dimension may vary, the typical </w:t>
      </w:r>
      <w:r w:rsidR="00FD6784">
        <w:rPr>
          <w:rFonts w:ascii="Times New Roman" w:hAnsi="Times New Roman" w:cs="Times New Roman"/>
          <w:b/>
          <w:bCs/>
          <w:color w:val="0070C0"/>
        </w:rPr>
        <w:t>layout</w:t>
      </w:r>
      <w:r w:rsidR="005C0F4D">
        <w:rPr>
          <w:rFonts w:ascii="Times New Roman" w:hAnsi="Times New Roman" w:cs="Times New Roman"/>
          <w:b/>
          <w:bCs/>
          <w:color w:val="0070C0"/>
        </w:rPr>
        <w:t xml:space="preserve"> is of 120 by 75 yards (</w:t>
      </w:r>
      <w:r w:rsidR="005C0F4D" w:rsidRPr="005C0F4D">
        <w:rPr>
          <w:rFonts w:ascii="Times New Roman" w:hAnsi="Times New Roman" w:cs="Times New Roman"/>
          <w:b/>
          <w:bCs/>
          <w:color w:val="FF0000"/>
        </w:rPr>
        <w:t>excluding</w:t>
      </w:r>
      <w:r w:rsidR="005C0F4D" w:rsidRPr="00FD6784">
        <w:rPr>
          <w:rFonts w:ascii="Times New Roman" w:hAnsi="Times New Roman" w:cs="Times New Roman"/>
          <w:b/>
          <w:bCs/>
          <w:color w:val="FF0000"/>
        </w:rPr>
        <w:t>?</w:t>
      </w:r>
      <w:r w:rsidR="005C0F4D" w:rsidRPr="005C0F4D">
        <w:rPr>
          <w:rFonts w:ascii="Times New Roman" w:hAnsi="Times New Roman" w:cs="Times New Roman"/>
          <w:b/>
          <w:bCs/>
          <w:color w:val="0070C0"/>
        </w:rPr>
        <w:t xml:space="preserve"> </w:t>
      </w:r>
      <w:r w:rsidR="005C0F4D">
        <w:rPr>
          <w:rFonts w:ascii="Times New Roman" w:hAnsi="Times New Roman" w:cs="Times New Roman"/>
          <w:b/>
          <w:bCs/>
          <w:color w:val="0070C0"/>
        </w:rPr>
        <w:t>the limit lines)</w:t>
      </w:r>
      <w:r w:rsidR="00FD6784">
        <w:rPr>
          <w:rFonts w:ascii="Times New Roman" w:hAnsi="Times New Roman" w:cs="Times New Roman"/>
          <w:b/>
          <w:bCs/>
          <w:color w:val="0070C0"/>
        </w:rPr>
        <w:t xml:space="preserve"> (source: </w:t>
      </w:r>
      <w:r w:rsidR="00FD6784" w:rsidRPr="00FD6784">
        <w:rPr>
          <w:rFonts w:ascii="Times New Roman" w:hAnsi="Times New Roman" w:cs="Times New Roman"/>
          <w:b/>
          <w:bCs/>
          <w:color w:val="0070C0"/>
        </w:rPr>
        <w:t>backyardsidekick.com/soccer-field-size-layout-and-dimensions/</w:t>
      </w:r>
      <w:r w:rsidR="00FD6784">
        <w:rPr>
          <w:rFonts w:ascii="Times New Roman" w:hAnsi="Times New Roman" w:cs="Times New Roman"/>
          <w:b/>
          <w:bCs/>
          <w:color w:val="0070C0"/>
        </w:rPr>
        <w:t>).</w:t>
      </w:r>
    </w:p>
    <w:p w14:paraId="41EE9763" w14:textId="72C10BF7" w:rsidR="00AE14CC" w:rsidRDefault="00C17C4A">
      <w:pPr>
        <w:rPr>
          <w:rFonts w:ascii="Times New Roman" w:hAnsi="Times New Roman" w:cs="Times New Roman"/>
        </w:rPr>
      </w:pPr>
      <w:r>
        <w:rPr>
          <w:rFonts w:ascii="Times New Roman" w:hAnsi="Times New Roman" w:cs="Times New Roman"/>
        </w:rPr>
        <w:t xml:space="preserve">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sidR="00045B0D">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neither the x,y-coordinates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the majority of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lastRenderedPageBreak/>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The last variable to be looked at was the distance variable. The t-test here resulted in a p-value &lt; 2e-16. So there is a significant difference between the distance covered by an assist vs a key pass, with assists having an average distance of 29.2 with a confidence interval from 28.7 - 29.8, and key passes having a mean distance of 33.2. This shows that final passes that have to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in reality though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08E97AB" w14:textId="6CEC2E8A" w:rsidR="00D43599" w:rsidRPr="00090F35" w:rsidRDefault="00D43599">
      <w:pPr>
        <w:rPr>
          <w:rFonts w:ascii="Times New Roman" w:hAnsi="Times New Roman" w:cs="Times New Roman"/>
          <w:color w:val="0070C0"/>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r w:rsidR="00090F35">
        <w:rPr>
          <w:rFonts w:ascii="Times New Roman" w:hAnsi="Times New Roman" w:cs="Times New Roman"/>
          <w:sz w:val="24"/>
          <w:szCs w:val="24"/>
        </w:rPr>
        <w:t xml:space="preserve"> </w:t>
      </w:r>
      <w:r w:rsidR="00090F35">
        <w:rPr>
          <w:rFonts w:ascii="Times New Roman" w:hAnsi="Times New Roman" w:cs="Times New Roman"/>
          <w:color w:val="0070C0"/>
          <w:sz w:val="24"/>
          <w:szCs w:val="24"/>
        </w:rPr>
        <w:t xml:space="preserve">Given the variables Key Pass, Shot, Assist, and Goal within the data from the 2016 European Championship, the 2017/2018 Europe’s top five leagues, and the 2018 World Cup, which configuration of the variables result in </w:t>
      </w:r>
      <w:r w:rsidR="00157090">
        <w:rPr>
          <w:rFonts w:ascii="Times New Roman" w:hAnsi="Times New Roman" w:cs="Times New Roman"/>
          <w:color w:val="0070C0"/>
          <w:sz w:val="24"/>
          <w:szCs w:val="24"/>
        </w:rPr>
        <w:t>a</w:t>
      </w:r>
      <w:r w:rsidR="00090F35">
        <w:rPr>
          <w:rFonts w:ascii="Times New Roman" w:hAnsi="Times New Roman" w:cs="Times New Roman"/>
          <w:color w:val="0070C0"/>
          <w:sz w:val="24"/>
          <w:szCs w:val="24"/>
        </w:rPr>
        <w:t xml:space="preserve"> highe</w:t>
      </w:r>
      <w:r w:rsidR="00157090">
        <w:rPr>
          <w:rFonts w:ascii="Times New Roman" w:hAnsi="Times New Roman" w:cs="Times New Roman"/>
          <w:color w:val="0070C0"/>
          <w:sz w:val="24"/>
          <w:szCs w:val="24"/>
        </w:rPr>
        <w:t>r</w:t>
      </w:r>
      <w:r w:rsidR="00090F35">
        <w:rPr>
          <w:rFonts w:ascii="Times New Roman" w:hAnsi="Times New Roman" w:cs="Times New Roman"/>
          <w:color w:val="0070C0"/>
          <w:sz w:val="24"/>
          <w:szCs w:val="24"/>
        </w:rPr>
        <w:t xml:space="preserve"> probability of a goal being scored?</w:t>
      </w:r>
    </w:p>
    <w:p w14:paraId="2A878C1A" w14:textId="77777777" w:rsidR="00B25E2A" w:rsidRPr="00B25E2A" w:rsidRDefault="00B25E2A">
      <w:pPr>
        <w:rPr>
          <w:rFonts w:ascii="Times New Roman" w:hAnsi="Times New Roman" w:cs="Times New Roman"/>
        </w:rPr>
      </w:pPr>
    </w:p>
    <w:p w14:paraId="05B126EA" w14:textId="6B18B839" w:rsidR="00456D7B" w:rsidRPr="00D43599" w:rsidRDefault="00456D7B">
      <w:pPr>
        <w:rPr>
          <w:rFonts w:ascii="Times New Roman" w:hAnsi="Times New Roman" w:cs="Times New Roman"/>
          <w:sz w:val="24"/>
          <w:szCs w:val="24"/>
        </w:rPr>
      </w:pPr>
      <w:r>
        <w:rPr>
          <w:rFonts w:ascii="Times New Roman" w:hAnsi="Times New Roman" w:cs="Times New Roman"/>
          <w:sz w:val="24"/>
          <w:szCs w:val="24"/>
        </w:rPr>
        <w:lastRenderedPageBreak/>
        <w:t>4.2 SMART Question 2</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How do these variables</w:t>
      </w:r>
      <w:r w:rsidR="00090F35">
        <w:rPr>
          <w:rFonts w:ascii="Times New Roman" w:hAnsi="Times New Roman" w:cs="Times New Roman"/>
          <w:sz w:val="24"/>
          <w:szCs w:val="24"/>
        </w:rPr>
        <w:t xml:space="preserve"> </w:t>
      </w:r>
      <w:r w:rsidR="00090F35" w:rsidRPr="00090F35">
        <w:rPr>
          <w:rFonts w:ascii="Times New Roman" w:hAnsi="Times New Roman" w:cs="Times New Roman"/>
          <w:color w:val="0070C0"/>
          <w:sz w:val="24"/>
          <w:szCs w:val="24"/>
        </w:rPr>
        <w:t>and configuration</w:t>
      </w:r>
      <w:r w:rsidR="002B37EB" w:rsidRPr="00090F35">
        <w:rPr>
          <w:rFonts w:ascii="Times New Roman" w:hAnsi="Times New Roman" w:cs="Times New Roman"/>
          <w:color w:val="0070C0"/>
          <w:sz w:val="24"/>
          <w:szCs w:val="24"/>
        </w:rPr>
        <w:t xml:space="preserve"> </w:t>
      </w:r>
      <w:r w:rsidR="002B37EB">
        <w:rPr>
          <w:rFonts w:ascii="Times New Roman" w:hAnsi="Times New Roman" w:cs="Times New Roman"/>
          <w:sz w:val="24"/>
          <w:szCs w:val="24"/>
        </w:rPr>
        <w:t>vary with different teams?</w:t>
      </w:r>
      <w:r w:rsidR="00090F35">
        <w:rPr>
          <w:rFonts w:ascii="Times New Roman" w:hAnsi="Times New Roman" w:cs="Times New Roman"/>
          <w:sz w:val="24"/>
          <w:szCs w:val="24"/>
        </w:rPr>
        <w:t xml:space="preserve"> </w:t>
      </w:r>
      <w:r w:rsidR="00090F35" w:rsidRPr="00090F35">
        <w:rPr>
          <w:rFonts w:ascii="Times New Roman" w:hAnsi="Times New Roman" w:cs="Times New Roman"/>
          <w:color w:val="0070C0"/>
          <w:sz w:val="24"/>
          <w:szCs w:val="24"/>
        </w:rPr>
        <w:t>And with different leagues?</w:t>
      </w:r>
    </w:p>
    <w:p w14:paraId="77E97549" w14:textId="14DB3F4C"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316AE"/>
    <w:rsid w:val="00045B0D"/>
    <w:rsid w:val="0005288D"/>
    <w:rsid w:val="00054194"/>
    <w:rsid w:val="00090F35"/>
    <w:rsid w:val="000D1CB2"/>
    <w:rsid w:val="00133F41"/>
    <w:rsid w:val="00157090"/>
    <w:rsid w:val="001A1CB9"/>
    <w:rsid w:val="00256AC0"/>
    <w:rsid w:val="002671D9"/>
    <w:rsid w:val="002B37EB"/>
    <w:rsid w:val="002E193A"/>
    <w:rsid w:val="003C491A"/>
    <w:rsid w:val="00456D7B"/>
    <w:rsid w:val="004611C5"/>
    <w:rsid w:val="00483666"/>
    <w:rsid w:val="00484031"/>
    <w:rsid w:val="00534BE8"/>
    <w:rsid w:val="0054489D"/>
    <w:rsid w:val="00563FDA"/>
    <w:rsid w:val="005C0F4D"/>
    <w:rsid w:val="00621D8C"/>
    <w:rsid w:val="006C477D"/>
    <w:rsid w:val="006E4EAD"/>
    <w:rsid w:val="006F1981"/>
    <w:rsid w:val="00731862"/>
    <w:rsid w:val="00766932"/>
    <w:rsid w:val="00781EEC"/>
    <w:rsid w:val="007825B5"/>
    <w:rsid w:val="00823728"/>
    <w:rsid w:val="0083764C"/>
    <w:rsid w:val="00884D74"/>
    <w:rsid w:val="008A06F2"/>
    <w:rsid w:val="00910BF9"/>
    <w:rsid w:val="00960319"/>
    <w:rsid w:val="00983345"/>
    <w:rsid w:val="00997346"/>
    <w:rsid w:val="009A622E"/>
    <w:rsid w:val="009C4C67"/>
    <w:rsid w:val="00A7558D"/>
    <w:rsid w:val="00A76B6F"/>
    <w:rsid w:val="00AE14CC"/>
    <w:rsid w:val="00B25E2A"/>
    <w:rsid w:val="00B917E4"/>
    <w:rsid w:val="00C17C4A"/>
    <w:rsid w:val="00C220D1"/>
    <w:rsid w:val="00CD7533"/>
    <w:rsid w:val="00D43599"/>
    <w:rsid w:val="00D74862"/>
    <w:rsid w:val="00E106CF"/>
    <w:rsid w:val="00E4061E"/>
    <w:rsid w:val="00E42800"/>
    <w:rsid w:val="00EB2555"/>
    <w:rsid w:val="00ED72F2"/>
    <w:rsid w:val="00F16040"/>
    <w:rsid w:val="00FA3430"/>
    <w:rsid w:val="00F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Personal">
    <w:name w:val="Personal"/>
    <w:uiPriority w:val="99"/>
    <w:rsid w:val="00781EEC"/>
    <w:pPr>
      <w:numPr>
        <w:numId w:val="1"/>
      </w:numPr>
    </w:pPr>
  </w:style>
  <w:style w:type="paragraph" w:styleId="Prrafodelista">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4</Pages>
  <Words>1437</Words>
  <Characters>7907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Daniel Diaz</cp:lastModifiedBy>
  <cp:revision>34</cp:revision>
  <dcterms:created xsi:type="dcterms:W3CDTF">2022-03-20T14:37:00Z</dcterms:created>
  <dcterms:modified xsi:type="dcterms:W3CDTF">2022-03-22T22:55:00Z</dcterms:modified>
</cp:coreProperties>
</file>