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</w:p>
    <w:p>
      <w:pPr>
        <w:pStyle w:val="Date"/>
      </w:pPr>
      <w:r>
        <w:t xml:space="preserve">2023-06-28</w:t>
      </w:r>
    </w:p>
    <w:p>
      <w:pPr>
        <w:pStyle w:val="FirstParagraph"/>
      </w:pPr>
      <w:r>
        <w:rPr>
          <w:b/>
        </w:rPr>
        <w:t xml:space="preserve">Authors:</w:t>
      </w:r>
    </w:p>
    <w:p>
      <w:pPr>
        <w:pStyle w:val="BodyText"/>
      </w:pPr>
      <w:r>
        <w:t xml:space="preserve">First Author</w:t>
      </w:r>
      <w:r>
        <w:rPr>
          <w:vertAlign w:val="superscript"/>
        </w:rPr>
        <w:t xml:space="preserve">1</w:t>
      </w:r>
      <w:r>
        <w:t xml:space="preserve">, Last Author*</w:t>
      </w:r>
    </w:p>
    <w:p>
      <w:pPr>
        <w:pStyle w:val="BodyText"/>
      </w:pPr>
      <w:r>
        <w:t xml:space="preserve">* Corresponding author.</w:t>
      </w:r>
    </w:p>
    <w:p>
      <w:pPr>
        <w:pStyle w:val="BodyText"/>
      </w:pPr>
      <w:r>
        <w:rPr>
          <w:b/>
        </w:rPr>
        <w:t xml:space="preserve">Affiliations:</w:t>
      </w:r>
    </w:p>
    <w:p>
      <w:pPr>
        <w:numPr>
          <w:ilvl w:val="0"/>
          <w:numId w:val="1001"/>
        </w:numPr>
        <w:pStyle w:val="Compact"/>
      </w:pPr>
      <w:r>
        <w:t xml:space="preserve">Somewhere 1</w:t>
      </w:r>
    </w:p>
    <w:p>
      <w:pPr>
        <w:numPr>
          <w:ilvl w:val="0"/>
          <w:numId w:val="1001"/>
        </w:numPr>
        <w:pStyle w:val="Compact"/>
      </w:pPr>
      <w:r>
        <w:t xml:space="preserve">Somewhere 2</w:t>
      </w:r>
    </w:p>
    <w:p>
      <w:pPr>
        <w:pStyle w:val="FirstParagraph"/>
      </w:pPr>
      <w:r>
        <w:rPr>
          <w:b/>
        </w:rPr>
        <w:t xml:space="preserve">Correspondence:</w:t>
      </w:r>
      <w:r>
        <w:t xml:space="preserve"> </w:t>
      </w:r>
      <w:r>
        <w:t xml:space="preserve">Last author (email:</w:t>
      </w:r>
      <w:r>
        <w:t xml:space="preserve"> </w:t>
      </w:r>
      <w:hyperlink r:id="rId20">
        <w:r>
          <w:rPr>
            <w:rStyle w:val="Hyperlink"/>
          </w:rPr>
          <w:t xml:space="preserve">l.author@ucl.ac.uk</w:t>
        </w:r>
      </w:hyperlink>
      <w:r>
        <w:t xml:space="preserve">)</w:t>
      </w:r>
    </w:p>
    <w:p>
      <w:pPr>
        <w:pStyle w:val="BodyText"/>
      </w:pPr>
      <w:r>
        <w:t xml:space="preserve">Address</w:t>
      </w:r>
    </w:p>
    <w:p>
      <w:pPr>
        <w:pStyle w:val="BodyText"/>
      </w:pPr>
      <w:r>
        <w:t xml:space="preserve">Postcode</w:t>
      </w:r>
    </w:p>
    <w:p>
      <w:pPr>
        <w:pStyle w:val="BodyText"/>
      </w:pPr>
      <w:r>
        <w:rPr>
          <w:b/>
        </w:rPr>
        <w:t xml:space="preserve">Running title:</w:t>
      </w:r>
      <w:r>
        <w:t xml:space="preserve"> </w:t>
      </w:r>
      <w:r>
        <w:t xml:space="preserve">Manuscript</w:t>
      </w:r>
    </w:p>
    <w:p>
      <w:r>
        <w:br w:type="page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abstract"/>
      <w:r>
        <w:t xml:space="preserve">Abstract</w:t>
      </w:r>
      <w:bookmarkEnd w:id="21"/>
    </w:p>
    <w:p>
      <w:pPr>
        <w:pStyle w:val="FirstParagraph"/>
      </w:pPr>
      <w:r>
        <w:rPr>
          <w:b/>
        </w:rPr>
        <w:t xml:space="preserve">Background/Objectives:</w:t>
      </w:r>
      <w:r>
        <w:t xml:space="preserve"> </w:t>
      </w:r>
      <w:r>
        <w:t xml:space="preserve">This study aims to…</w:t>
      </w:r>
    </w:p>
    <w:p>
      <w:pPr>
        <w:pStyle w:val="BodyText"/>
      </w:pPr>
      <w:r>
        <w:rPr>
          <w:b/>
        </w:rPr>
        <w:t xml:space="preserve">Methods:</w:t>
      </w:r>
      <w:r>
        <w:t xml:space="preserve"> </w:t>
      </w:r>
      <w:r>
        <w:t xml:space="preserve">Study design, statistics etc…</w:t>
      </w:r>
    </w:p>
    <w:p>
      <w:pPr>
        <w:pStyle w:val="BodyText"/>
      </w:pPr>
      <w:r>
        <w:rPr>
          <w:b/>
        </w:rPr>
        <w:t xml:space="preserve">Results:</w:t>
      </w:r>
      <w:r>
        <w:t xml:space="preserve"> </w:t>
      </w:r>
      <w:r>
        <w:t xml:space="preserve">Important findings…</w:t>
      </w:r>
    </w:p>
    <w:p>
      <w:pPr>
        <w:pStyle w:val="BodyText"/>
      </w:pPr>
      <w:r>
        <w:rPr>
          <w:b/>
        </w:rPr>
        <w:t xml:space="preserve">Conclusions:</w:t>
      </w:r>
      <w:r>
        <w:t xml:space="preserve"> </w:t>
      </w:r>
      <w:r>
        <w:t xml:space="preserve">Take home messages…</w:t>
      </w:r>
    </w:p>
    <w:p>
      <w:r>
        <w:br w:type="page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introduction"/>
      <w:r>
        <w:t xml:space="preserve">Introduction</w:t>
      </w:r>
      <w:bookmarkEnd w:id="22"/>
    </w:p>
    <w:p>
      <w:pPr>
        <w:pStyle w:val="FirstParagraph"/>
      </w:pPr>
      <w:r>
        <w:t xml:space="preserve">Important background.</w:t>
      </w:r>
    </w:p>
    <w:p>
      <w:r>
        <w:br w:type="page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methods"/>
      <w:r>
        <w:t xml:space="preserve">Methods</w:t>
      </w:r>
      <w:bookmarkEnd w:id="23"/>
    </w:p>
    <w:p>
      <w:pPr>
        <w:pStyle w:val="Heading2"/>
      </w:pPr>
      <w:bookmarkStart w:id="24" w:name="study-population"/>
      <w:r>
        <w:t xml:space="preserve">Study population</w:t>
      </w:r>
      <w:bookmarkEnd w:id="24"/>
    </w:p>
    <w:p>
      <w:pPr>
        <w:pStyle w:val="FirstParagraph"/>
      </w:pPr>
      <w:r>
        <w:t xml:space="preserve">Details…</w:t>
      </w:r>
    </w:p>
    <w:p>
      <w:pPr>
        <w:pStyle w:val="Heading2"/>
      </w:pPr>
      <w:bookmarkStart w:id="25" w:name="statistical-analysis"/>
      <w:r>
        <w:t xml:space="preserve">Statistical analysis</w:t>
      </w:r>
      <w:bookmarkEnd w:id="25"/>
    </w:p>
    <w:p>
      <w:pPr>
        <w:pStyle w:val="FirstParagraph"/>
      </w:pPr>
      <w:r>
        <w:t xml:space="preserve">Statistical analysis was performed using R (R for GNU macOS, Version 4.2.0, The R Foundation for Statistical Computing, Vienna, Austria). R packages used included targets, tarchetypes, workflowr, tidyverse, knitr, gtsummary and flextable.</w:t>
      </w:r>
      <w:hyperlink w:anchor="ref-targets">
        <w:r>
          <w:rPr>
            <w:rStyle w:val="Hyperlink"/>
            <w:vertAlign w:val="superscript"/>
          </w:rPr>
          <w:t xml:space="preserve">1</w:t>
        </w:r>
      </w:hyperlink>
      <w:r>
        <w:rPr>
          <w:vertAlign w:val="superscript"/>
        </w:rPr>
        <w:t xml:space="preserve">–</w:t>
      </w:r>
      <w:hyperlink w:anchor="ref-flextable">
        <w:r>
          <w:rPr>
            <w:rStyle w:val="Hyperlink"/>
            <w:vertAlign w:val="superscript"/>
          </w:rPr>
          <w:t xml:space="preserve">7</w:t>
        </w:r>
      </w:hyperlink>
    </w:p>
    <w:p>
      <w:r>
        <w:br w:type="page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6" w:name="results"/>
      <w:r>
        <w:t xml:space="preserve">Results</w:t>
      </w:r>
      <w:bookmarkEnd w:id="26"/>
    </w:p>
    <w:p>
      <w:pPr>
        <w:pStyle w:val="FirstParagraph"/>
      </w:pPr>
      <w:r>
        <w:t xml:space="preserve">Findings…</w:t>
      </w:r>
    </w:p>
    <w:p>
      <w:pPr>
        <w:pStyle w:val="BodyText"/>
      </w:pPr>
      <w:r>
        <w:t xml:space="preserve">Cite a figure: Figure 1.</w:t>
      </w:r>
    </w:p>
    <w:p>
      <w:r>
        <w:br w:type="page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discussion"/>
      <w:r>
        <w:t xml:space="preserve">Discussion</w:t>
      </w:r>
      <w:bookmarkEnd w:id="27"/>
    </w:p>
    <w:p>
      <w:pPr>
        <w:pStyle w:val="FirstParagraph"/>
      </w:pPr>
      <w:r>
        <w:t xml:space="preserve">Discuss findings…</w:t>
      </w:r>
    </w:p>
    <w:p>
      <w:pPr>
        <w:pStyle w:val="Heading2"/>
      </w:pPr>
      <w:bookmarkStart w:id="28" w:name="strengths-and-limitations"/>
      <w:r>
        <w:t xml:space="preserve">Strengths and limitations</w:t>
      </w:r>
      <w:bookmarkEnd w:id="28"/>
    </w:p>
    <w:p>
      <w:pPr>
        <w:pStyle w:val="FirstParagraph"/>
      </w:pPr>
      <w:r>
        <w:t xml:space="preserve">Limitations included… but that’s ok because of the following strengths…</w:t>
      </w:r>
    </w:p>
    <w:p>
      <w:pPr>
        <w:pStyle w:val="Heading2"/>
      </w:pPr>
      <w:bookmarkStart w:id="29" w:name="conclusions"/>
      <w:r>
        <w:t xml:space="preserve">Conclusions</w:t>
      </w:r>
      <w:bookmarkEnd w:id="29"/>
    </w:p>
    <w:p>
      <w:pPr>
        <w:pStyle w:val="FirstParagraph"/>
      </w:pPr>
      <w:r>
        <w:t xml:space="preserve">Take home messages…</w:t>
      </w:r>
    </w:p>
    <w:p>
      <w:r>
        <w:br w:type="page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0" w:name="acknowledgements"/>
      <w:r>
        <w:t xml:space="preserve">Acknowledgements</w:t>
      </w:r>
      <w:bookmarkEnd w:id="30"/>
    </w:p>
    <w:p>
      <w:pPr>
        <w:pStyle w:val="FirstParagraph"/>
      </w:pPr>
      <w:r>
        <w:t xml:space="preserve">We gratefully acknowledge…</w:t>
      </w:r>
    </w:p>
    <w:p>
      <w:pPr>
        <w:pStyle w:val="Heading1"/>
      </w:pPr>
      <w:bookmarkStart w:id="31" w:name="conflict-of-interest"/>
      <w:r>
        <w:t xml:space="preserve">Conflict of Interest</w:t>
      </w:r>
      <w:bookmarkEnd w:id="31"/>
    </w:p>
    <w:p>
      <w:pPr>
        <w:pStyle w:val="FirstParagraph"/>
      </w:pPr>
      <w:r>
        <w:t xml:space="preserve">Any competing interests…</w:t>
      </w:r>
    </w:p>
    <w:p>
      <w:pPr>
        <w:pStyle w:val="Heading1"/>
      </w:pPr>
      <w:bookmarkStart w:id="32" w:name="financial-support"/>
      <w:r>
        <w:t xml:space="preserve">Financial support</w:t>
      </w:r>
      <w:bookmarkEnd w:id="32"/>
    </w:p>
    <w:p>
      <w:pPr>
        <w:pStyle w:val="FirstParagraph"/>
      </w:pPr>
      <w:r>
        <w:t xml:space="preserve">Funders and grant numbers</w:t>
      </w:r>
    </w:p>
    <w:p>
      <w:pPr>
        <w:pStyle w:val="Heading1"/>
      </w:pPr>
      <w:bookmarkStart w:id="33" w:name="authors-contributions"/>
      <w:r>
        <w:t xml:space="preserve">Authors’ contributions</w:t>
      </w:r>
      <w:bookmarkEnd w:id="33"/>
    </w:p>
    <w:p>
      <w:pPr>
        <w:pStyle w:val="FirstParagraph"/>
      </w:pPr>
      <w:r>
        <w:t xml:space="preserve">Who did what</w:t>
      </w:r>
    </w:p>
    <w:p>
      <w:pPr>
        <w:pStyle w:val="Heading1"/>
      </w:pPr>
      <w:bookmarkStart w:id="34" w:name="data-availability-statement"/>
      <w:r>
        <w:t xml:space="preserve">Data availability statement</w:t>
      </w:r>
      <w:bookmarkEnd w:id="34"/>
    </w:p>
    <w:p>
      <w:pPr>
        <w:pStyle w:val="FirstParagraph"/>
      </w:pPr>
      <w:r>
        <w:t xml:space="preserve">The data and code used to generate results/figures are available at…</w:t>
      </w:r>
    </w:p>
    <w:p>
      <w:r>
        <w:br w:type="page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5" w:name="references"/>
      <w:r>
        <w:t xml:space="preserve">References</w:t>
      </w:r>
      <w:bookmarkEnd w:id="35"/>
    </w:p>
    <w:bookmarkStart w:id="46" w:name="refs"/>
    <w:bookmarkStart w:id="36" w:name="ref-targets"/>
    <w:p>
      <w:pPr>
        <w:pStyle w:val="Bibliography"/>
      </w:pPr>
      <w:r>
        <w:t xml:space="preserve">1. Landau, W. M. The targets r package: A dynamic make-like function-oriented pipeline toolkit for reproducibility and high-performance computing.</w:t>
      </w:r>
      <w:r>
        <w:t xml:space="preserve"> </w:t>
      </w:r>
      <w:r>
        <w:rPr>
          <w:b/>
        </w:rPr>
        <w:t xml:space="preserve">6,</w:t>
      </w:r>
      <w:r>
        <w:t xml:space="preserve"> </w:t>
      </w:r>
      <w:r>
        <w:t xml:space="preserve">2959 (2021).</w:t>
      </w:r>
    </w:p>
    <w:bookmarkEnd w:id="36"/>
    <w:bookmarkStart w:id="38" w:name="ref-tarchetypes"/>
    <w:p>
      <w:pPr>
        <w:pStyle w:val="Bibliography"/>
      </w:pPr>
      <w:r>
        <w:t xml:space="preserve">2. Landau, W. M. Tarchetypes: Archetypes for targets. (2021). at &lt;</w:t>
      </w:r>
      <w:hyperlink r:id="rId37">
        <w:r>
          <w:rPr>
            <w:rStyle w:val="Hyperlink"/>
          </w:rPr>
          <w:t xml:space="preserve">https://docs.ropensci.org/tarchetypes/</w:t>
        </w:r>
      </w:hyperlink>
      <w:r>
        <w:t xml:space="preserve">&gt;</w:t>
      </w:r>
    </w:p>
    <w:bookmarkEnd w:id="38"/>
    <w:bookmarkStart w:id="39" w:name="ref-workflowr"/>
    <w:p>
      <w:pPr>
        <w:pStyle w:val="Bibliography"/>
      </w:pPr>
      <w:r>
        <w:t xml:space="preserve">3. Blischak, J. D., Carbonetto, P. &amp; Stephens, M. Creating and sharing reproducible research code the workflowr way [version 1; peer review: 3 approved].</w:t>
      </w:r>
      <w:r>
        <w:t xml:space="preserve"> </w:t>
      </w:r>
      <w:r>
        <w:rPr>
          <w:b/>
        </w:rPr>
        <w:t xml:space="preserve">8,</w:t>
      </w:r>
      <w:r>
        <w:t xml:space="preserve"> </w:t>
      </w:r>
      <w:r>
        <w:t xml:space="preserve">(2019).</w:t>
      </w:r>
    </w:p>
    <w:bookmarkEnd w:id="39"/>
    <w:bookmarkStart w:id="40" w:name="ref-tidyverse"/>
    <w:p>
      <w:pPr>
        <w:pStyle w:val="Bibliography"/>
      </w:pPr>
      <w:r>
        <w:t xml:space="preserve">4. Wickham, H., Averick, M., Bryan, J., Chang, W., McGowan, L. &amp; François, R.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Welcome to the tidyverse.</w:t>
      </w:r>
      <w:r>
        <w:t xml:space="preserve"> </w:t>
      </w:r>
      <w:r>
        <w:rPr>
          <w:b/>
        </w:rPr>
        <w:t xml:space="preserve">4,</w:t>
      </w:r>
      <w:r>
        <w:t xml:space="preserve"> </w:t>
      </w:r>
      <w:r>
        <w:t xml:space="preserve">1686 (2019).</w:t>
      </w:r>
    </w:p>
    <w:bookmarkEnd w:id="40"/>
    <w:bookmarkStart w:id="42" w:name="ref-knitr"/>
    <w:p>
      <w:pPr>
        <w:pStyle w:val="Bibliography"/>
      </w:pPr>
      <w:r>
        <w:t xml:space="preserve">5. Xie, Y. Knitr: A general-purpose package for dynamic report generation in r. (2022). at &lt;</w:t>
      </w:r>
      <w:hyperlink r:id="rId41">
        <w:r>
          <w:rPr>
            <w:rStyle w:val="Hyperlink"/>
          </w:rPr>
          <w:t xml:space="preserve">https://yihui.org/knitr/</w:t>
        </w:r>
      </w:hyperlink>
      <w:r>
        <w:t xml:space="preserve">&gt;</w:t>
      </w:r>
    </w:p>
    <w:bookmarkEnd w:id="42"/>
    <w:bookmarkStart w:id="43" w:name="ref-gtsummary"/>
    <w:p>
      <w:pPr>
        <w:pStyle w:val="Bibliography"/>
      </w:pPr>
      <w:r>
        <w:t xml:space="preserve">6. Sjoberg, D. D., Whiting, K., Curry, M., Lavery, J. A. &amp; Larmarange, J. Reproducible summary tables with the gtsummary package.</w:t>
      </w:r>
      <w:r>
        <w:t xml:space="preserve"> </w:t>
      </w:r>
      <w:r>
        <w:rPr>
          <w:b/>
        </w:rPr>
        <w:t xml:space="preserve">13,</w:t>
      </w:r>
      <w:r>
        <w:t xml:space="preserve"> </w:t>
      </w:r>
      <w:r>
        <w:t xml:space="preserve">570–580 (2021).</w:t>
      </w:r>
    </w:p>
    <w:bookmarkEnd w:id="43"/>
    <w:bookmarkStart w:id="45" w:name="ref-flextable"/>
    <w:p>
      <w:pPr>
        <w:pStyle w:val="Bibliography"/>
      </w:pPr>
      <w:r>
        <w:t xml:space="preserve">7. Gohel, D. Flextable: Functions for tabular reporting. (2022). at &lt;</w:t>
      </w:r>
      <w:hyperlink r:id="rId44">
        <w:r>
          <w:rPr>
            <w:rStyle w:val="Hyperlink"/>
          </w:rPr>
          <w:t xml:space="preserve">https://CRAN.R-project.org/package=flextable</w:t>
        </w:r>
      </w:hyperlink>
      <w:r>
        <w:t xml:space="preserve">&gt;</w:t>
      </w:r>
    </w:p>
    <w:bookmarkEnd w:id="45"/>
    <w:bookmarkEnd w:id="46"/>
    <w:p>
      <w:r>
        <w:br w:type="page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7" w:name="figure-legends"/>
      <w:r>
        <w:t xml:space="preserve">Figure legends</w:t>
      </w:r>
      <w:bookmarkEnd w:id="47"/>
    </w:p>
    <w:p>
      <w:pPr>
        <w:pStyle w:val="FirstParagraph"/>
      </w:pPr>
      <w:r>
        <w:rPr>
          <w:b/>
        </w:rPr>
        <w:t xml:space="preserve">Figure 1.</w:t>
      </w:r>
      <w:r>
        <w:t xml:space="preserve"> </w:t>
      </w:r>
      <w:r>
        <w:t xml:space="preserve">Figure 1 caption. Note, can use markdown like</w:t>
      </w:r>
      <w:r>
        <w:t xml:space="preserve"> </w:t>
      </w:r>
      <w:r>
        <w:rPr>
          <w:i/>
        </w:rPr>
        <w:t xml:space="preserve">italics</w:t>
      </w:r>
      <w:r>
        <w:t xml:space="preserve">,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math symbols/equations (</w:t>
      </w:r>
      <m:oMath>
        <m:r>
          <m:t>β</m:t>
        </m:r>
      </m:oMath>
      <w:r>
        <w:t xml:space="preserve">).</w:t>
      </w:r>
    </w:p>
    <w:p>
      <w:pPr>
        <w:pStyle w:val="BodyText"/>
      </w:pPr>
      <w:r>
        <w:rPr>
          <w:b/>
        </w:rPr>
        <w:t xml:space="preserve">sFigure 1.</w:t>
      </w:r>
      <w:r>
        <w:t xml:space="preserve"> </w:t>
      </w:r>
      <w:r>
        <w:t xml:space="preserve">Figure 2 caption.</w:t>
      </w:r>
    </w:p>
    <w:p>
      <w:pPr>
        <w:pStyle w:val="Heading1"/>
      </w:pPr>
      <w:bookmarkStart w:id="48" w:name="table-legends"/>
      <w:r>
        <w:t xml:space="preserve">Table legends</w:t>
      </w:r>
      <w:bookmarkEnd w:id="48"/>
    </w:p>
    <w:p>
      <w:pPr>
        <w:pStyle w:val="FirstParagraph"/>
      </w:pPr>
      <w:r>
        <w:rPr>
          <w:b/>
        </w:rPr>
        <w:t xml:space="preserve">Table 1.</w:t>
      </w:r>
      <w:r>
        <w:t xml:space="preserve"> </w:t>
      </w:r>
      <w:r>
        <w:t xml:space="preserve">Table 1 caption.</w:t>
      </w:r>
    </w:p>
    <w:p>
      <w:pPr>
        <w:pStyle w:val="BodyText"/>
      </w:pPr>
      <w:r>
        <w:rPr>
          <w:b/>
        </w:rPr>
        <w:t xml:space="preserve">sTable 1.</w:t>
      </w:r>
      <w:r>
        <w:t xml:space="preserve"> </w:t>
      </w:r>
      <w:r>
        <w:t xml:space="preserve">Table 2 caption.</w:t>
      </w:r>
    </w:p>
    <w:sectPr w:rsidR="00F60A79" w:rsidRPr="00F60A79" w:rsidSect="002D777A">
      <w:footerReference w:type="even" r:id="rId10"/>
      <w:footerReference w:type="default" r:id="rId9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5698819"/>
      <w:docPartObj>
        <w:docPartGallery w:val="Page Numbers (Bottom of Page)"/>
        <w:docPartUnique/>
      </w:docPartObj>
    </w:sdtPr>
    <w:sdtContent>
      <w:p w14:paraId="3FB4E77A" w14:textId="02C8DB23" w:rsidR="00C31A18" w:rsidRDefault="00C31A18" w:rsidP="000827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9C0D3F" w14:textId="77777777" w:rsidR="00C31A18" w:rsidRDefault="00C31A18" w:rsidP="00C31A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2914517"/>
      <w:docPartObj>
        <w:docPartGallery w:val="Page Numbers (Bottom of Page)"/>
        <w:docPartUnique/>
      </w:docPartObj>
    </w:sdtPr>
    <w:sdtContent>
      <w:p w14:paraId="39947FD9" w14:textId="3003B9A4" w:rsidR="00C31A18" w:rsidRDefault="00C31A18" w:rsidP="000827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0FE36C" w14:textId="77777777" w:rsidR="00C31A18" w:rsidRDefault="00C31A18" w:rsidP="00C31A18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D7D6E29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78CA59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DA8A7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BEEDA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906F1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C78853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9246F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AF04F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CFE56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5263B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48E4C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A55A0C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60A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60A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F60A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60A79"/>
    <w:pPr>
      <w:spacing w:before="180" w:after="180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qFormat/>
    <w:rsid w:val="00F60A79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60A79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F60A79"/>
    <w:pPr>
      <w:keepNext/>
      <w:keepLines/>
    </w:pPr>
    <w:rPr>
      <w:rFonts w:ascii="Calibri" w:hAnsi="Calibri"/>
    </w:rPr>
  </w:style>
  <w:style w:type="paragraph" w:styleId="Date">
    <w:name w:val="Date"/>
    <w:next w:val="BodyText"/>
    <w:qFormat/>
    <w:rsid w:val="00F60A79"/>
    <w:pPr>
      <w:keepNext/>
      <w:keepLines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F60A79"/>
    <w:rPr>
      <w:rFonts w:ascii="Calibri" w:hAnsi="Calibri"/>
      <w:color w:val="000000" w:themeColor="text1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F60A79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F60A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0A79"/>
    <w:pPr>
      <w:spacing w:after="100"/>
      <w:ind w:left="240"/>
    </w:pPr>
  </w:style>
  <w:style w:type="character" w:styleId="FollowedHyperlink">
    <w:name w:val="FollowedHyperlink"/>
    <w:basedOn w:val="DefaultParagraphFont"/>
    <w:semiHidden/>
    <w:unhideWhenUsed/>
    <w:rsid w:val="00F60A79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F60A79"/>
    <w:rPr>
      <w:rFonts w:ascii="Calibri" w:hAnsi="Calibri"/>
    </w:rPr>
  </w:style>
  <w:style w:type="paragraph" w:styleId="Footer">
    <w:name w:val="footer"/>
    <w:basedOn w:val="Normal"/>
    <w:link w:val="FooterChar"/>
    <w:unhideWhenUsed/>
    <w:rsid w:val="00C31A1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31A18"/>
  </w:style>
  <w:style w:type="character" w:styleId="PageNumber">
    <w:name w:val="page number"/>
    <w:basedOn w:val="DefaultParagraphFont"/>
    <w:semiHidden/>
    <w:unhideWhenUsed/>
    <w:rsid w:val="00C31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hyperlink" Id="rId44" Target="https://CRAN.R-project.org/package=flextable" TargetMode="External" /><Relationship Type="http://schemas.openxmlformats.org/officeDocument/2006/relationships/hyperlink" Id="rId37" Target="https://docs.ropensci.org/tarchetypes/" TargetMode="External" /><Relationship Type="http://schemas.openxmlformats.org/officeDocument/2006/relationships/hyperlink" Id="rId41" Target="https://yihui.org/knitr/" TargetMode="External" /><Relationship Type="http://schemas.openxmlformats.org/officeDocument/2006/relationships/hyperlink" Id="rId20" Target="mailto:l.author@ucl.ac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s://CRAN.R-project.org/package=flextable" TargetMode="External" /><Relationship Type="http://schemas.openxmlformats.org/officeDocument/2006/relationships/hyperlink" Id="rId37" Target="https://docs.ropensci.org/tarchetypes/" TargetMode="External" /><Relationship Type="http://schemas.openxmlformats.org/officeDocument/2006/relationships/hyperlink" Id="rId41" Target="https://yihui.org/knitr/" TargetMode="External" /><Relationship Type="http://schemas.openxmlformats.org/officeDocument/2006/relationships/hyperlink" Id="rId20" Target="mailto:l.author@ucl.ac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</dc:title>
  <dc:creator/>
  <cp:keywords/>
  <dcterms:created xsi:type="dcterms:W3CDTF">2023-06-28T14:01:16Z</dcterms:created>
  <dcterms:modified xsi:type="dcterms:W3CDTF">2023-06-28T14:01:16Z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nature.csl</vt:lpwstr>
  </property>
  <property fmtid="{D5CDD505-2E9C-101B-9397-08002B2CF9AE}" pid="5" name="date">
    <vt:lpwstr>2023-06-28</vt:lpwstr>
  </property>
  <property fmtid="{D5CDD505-2E9C-101B-9397-08002B2CF9AE}" pid="6" name="editor_options">
    <vt:lpwstr/>
  </property>
  <property fmtid="{D5CDD505-2E9C-101B-9397-08002B2CF9AE}" pid="7" name="link-citations">
    <vt:lpwstr>True</vt:lpwstr>
  </property>
  <property fmtid="{D5CDD505-2E9C-101B-9397-08002B2CF9AE}" pid="8" name="output">
    <vt:lpwstr/>
  </property>
</Properties>
</file>