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DE803" w14:textId="2F630615" w:rsidR="00074E6E" w:rsidRPr="008F6BD6" w:rsidRDefault="00074E6E" w:rsidP="00074E6E">
      <w:pPr>
        <w:jc w:val="center"/>
        <w:rPr>
          <w:rFonts w:ascii="Times New Roman" w:hAnsi="Times New Roman" w:cs="Times New Roman"/>
          <w:b/>
          <w:bCs/>
        </w:rPr>
      </w:pPr>
      <w:bookmarkStart w:id="0" w:name="_GoBack"/>
      <w:bookmarkEnd w:id="0"/>
      <w:r w:rsidRPr="008F6BD6">
        <w:rPr>
          <w:rFonts w:ascii="Times New Roman" w:hAnsi="Times New Roman" w:cs="Times New Roman"/>
          <w:b/>
          <w:bCs/>
        </w:rPr>
        <w:t>394.1 Advanced Corporate Finance</w:t>
      </w:r>
      <w:r w:rsidR="00683E29" w:rsidRPr="008F6BD6">
        <w:rPr>
          <w:rFonts w:ascii="Times New Roman" w:hAnsi="Times New Roman" w:cs="Times New Roman"/>
          <w:b/>
          <w:bCs/>
        </w:rPr>
        <w:t xml:space="preserve"> - Valuation</w:t>
      </w:r>
    </w:p>
    <w:p w14:paraId="435A8831" w14:textId="2A0ED237" w:rsidR="00074E6E" w:rsidRPr="008F6BD6" w:rsidRDefault="00B771B3" w:rsidP="00074E6E">
      <w:pPr>
        <w:jc w:val="center"/>
        <w:rPr>
          <w:rFonts w:ascii="Times New Roman" w:hAnsi="Times New Roman" w:cs="Times New Roman"/>
          <w:b/>
          <w:bCs/>
        </w:rPr>
      </w:pPr>
      <w:r>
        <w:rPr>
          <w:rFonts w:ascii="Times New Roman" w:hAnsi="Times New Roman" w:cs="Times New Roman"/>
          <w:b/>
          <w:bCs/>
        </w:rPr>
        <w:t>Homework Assignment 2 – due on Tuesday October 8</w:t>
      </w:r>
      <w:r w:rsidR="00147DBB">
        <w:rPr>
          <w:rFonts w:ascii="Times New Roman" w:hAnsi="Times New Roman" w:cs="Times New Roman"/>
          <w:b/>
          <w:bCs/>
        </w:rPr>
        <w:t>.</w:t>
      </w:r>
    </w:p>
    <w:p w14:paraId="0327961F" w14:textId="77777777" w:rsidR="00074E6E" w:rsidRPr="008F6BD6" w:rsidRDefault="00074E6E" w:rsidP="00074E6E">
      <w:pPr>
        <w:jc w:val="center"/>
        <w:rPr>
          <w:rFonts w:ascii="Times New Roman" w:hAnsi="Times New Roman" w:cs="Times New Roman"/>
          <w:bCs/>
        </w:rPr>
      </w:pPr>
    </w:p>
    <w:p w14:paraId="20B6E055" w14:textId="77777777" w:rsidR="00074E6E" w:rsidRPr="008F6BD6" w:rsidRDefault="00074E6E" w:rsidP="00074E6E">
      <w:pPr>
        <w:jc w:val="center"/>
        <w:rPr>
          <w:rFonts w:ascii="Times New Roman" w:hAnsi="Times New Roman" w:cs="Times New Roman"/>
          <w:bCs/>
        </w:rPr>
      </w:pPr>
    </w:p>
    <w:p w14:paraId="56DA910B" w14:textId="77777777" w:rsidR="00683E29" w:rsidRPr="008F6BD6" w:rsidRDefault="00683E29" w:rsidP="00683E29">
      <w:pPr>
        <w:keepNext/>
        <w:spacing w:line="264" w:lineRule="auto"/>
        <w:jc w:val="both"/>
        <w:outlineLvl w:val="1"/>
        <w:rPr>
          <w:rFonts w:ascii="Times New Roman" w:hAnsi="Times New Roman" w:cs="Times New Roman"/>
          <w:b/>
          <w:bCs/>
        </w:rPr>
      </w:pPr>
      <w:r w:rsidRPr="008F6BD6">
        <w:rPr>
          <w:rFonts w:ascii="Times New Roman" w:hAnsi="Times New Roman" w:cs="Times New Roman"/>
          <w:b/>
          <w:bCs/>
          <w:iCs/>
        </w:rPr>
        <w:t>Please submit one Word or PDF document per group, and indicate group members’ names on the first page.</w:t>
      </w:r>
    </w:p>
    <w:p w14:paraId="0D24B948" w14:textId="77777777" w:rsidR="00074E6E" w:rsidRPr="008F6BD6" w:rsidRDefault="00074E6E" w:rsidP="00074E6E">
      <w:pPr>
        <w:jc w:val="center"/>
        <w:rPr>
          <w:rFonts w:ascii="Times New Roman" w:hAnsi="Times New Roman" w:cs="Times New Roman"/>
          <w:b/>
          <w:bCs/>
        </w:rPr>
      </w:pPr>
    </w:p>
    <w:p w14:paraId="056F3041" w14:textId="36C0EB1F" w:rsidR="00074E6E" w:rsidRPr="008F6BD6" w:rsidRDefault="00074E6E" w:rsidP="00683E29">
      <w:pPr>
        <w:pStyle w:val="BodyText2"/>
        <w:rPr>
          <w:b/>
          <w:szCs w:val="24"/>
        </w:rPr>
      </w:pPr>
      <w:r w:rsidRPr="008F6BD6">
        <w:rPr>
          <w:b/>
          <w:szCs w:val="24"/>
        </w:rPr>
        <w:t xml:space="preserve">This assignment has a total of </w:t>
      </w:r>
      <w:r w:rsidR="00494561">
        <w:rPr>
          <w:b/>
          <w:szCs w:val="24"/>
          <w:u w:val="single"/>
        </w:rPr>
        <w:t>14</w:t>
      </w:r>
      <w:r w:rsidR="00E6290C" w:rsidRPr="008F6BD6">
        <w:rPr>
          <w:b/>
          <w:szCs w:val="24"/>
          <w:u w:val="single"/>
        </w:rPr>
        <w:t>0</w:t>
      </w:r>
      <w:r w:rsidRPr="008F6BD6">
        <w:rPr>
          <w:b/>
          <w:szCs w:val="24"/>
          <w:u w:val="single"/>
        </w:rPr>
        <w:t xml:space="preserve"> points</w:t>
      </w:r>
      <w:r w:rsidR="00683E29" w:rsidRPr="008F6BD6">
        <w:rPr>
          <w:b/>
          <w:szCs w:val="24"/>
          <w:u w:val="single"/>
        </w:rPr>
        <w:t>.</w:t>
      </w:r>
    </w:p>
    <w:p w14:paraId="5755187C" w14:textId="77777777" w:rsidR="00683E29" w:rsidRPr="008F6BD6" w:rsidRDefault="00683E29" w:rsidP="00683E29">
      <w:pPr>
        <w:pStyle w:val="BodyText2"/>
        <w:rPr>
          <w:b/>
          <w:szCs w:val="24"/>
        </w:rPr>
      </w:pPr>
    </w:p>
    <w:p w14:paraId="159AEAC2" w14:textId="77777777" w:rsidR="00074E6E" w:rsidRPr="008F6BD6" w:rsidRDefault="00074E6E" w:rsidP="001F5230">
      <w:pPr>
        <w:pStyle w:val="BodyText2"/>
        <w:spacing w:line="360" w:lineRule="auto"/>
        <w:rPr>
          <w:b/>
          <w:bCs/>
          <w:szCs w:val="24"/>
          <w:lang w:val="fr-FR"/>
        </w:rPr>
      </w:pPr>
    </w:p>
    <w:p w14:paraId="064120D8" w14:textId="77777777" w:rsidR="008F6BD6" w:rsidRDefault="008F6BD6" w:rsidP="001F5230">
      <w:pPr>
        <w:pStyle w:val="BodyText2"/>
        <w:spacing w:line="360" w:lineRule="auto"/>
        <w:rPr>
          <w:b/>
          <w:bCs/>
          <w:szCs w:val="24"/>
          <w:lang w:val="fr-FR"/>
        </w:rPr>
      </w:pPr>
    </w:p>
    <w:p w14:paraId="732CD057" w14:textId="3D411EA3" w:rsidR="001F5230" w:rsidRPr="008F6BD6" w:rsidRDefault="008F6BD6" w:rsidP="001F5230">
      <w:pPr>
        <w:pStyle w:val="BodyText2"/>
        <w:spacing w:line="360" w:lineRule="auto"/>
        <w:rPr>
          <w:bCs/>
          <w:szCs w:val="24"/>
          <w:lang w:val="fr-FR"/>
        </w:rPr>
      </w:pPr>
      <w:r>
        <w:rPr>
          <w:b/>
          <w:bCs/>
          <w:szCs w:val="24"/>
          <w:lang w:val="fr-FR"/>
        </w:rPr>
        <w:t>Q</w:t>
      </w:r>
      <w:r w:rsidR="00074E6E" w:rsidRPr="008F6BD6">
        <w:rPr>
          <w:b/>
          <w:bCs/>
          <w:szCs w:val="24"/>
          <w:lang w:val="fr-FR"/>
        </w:rPr>
        <w:t>uestion 1</w:t>
      </w:r>
      <w:r w:rsidR="001F5230" w:rsidRPr="008F6BD6">
        <w:rPr>
          <w:b/>
          <w:bCs/>
          <w:szCs w:val="24"/>
          <w:lang w:val="fr-FR"/>
        </w:rPr>
        <w:t xml:space="preserve"> (15 points): </w:t>
      </w:r>
      <w:r w:rsidR="00683E29" w:rsidRPr="008F6BD6">
        <w:rPr>
          <w:bCs/>
          <w:szCs w:val="24"/>
        </w:rPr>
        <w:t>Exercise</w:t>
      </w:r>
      <w:r w:rsidR="00683E29" w:rsidRPr="008F6BD6">
        <w:rPr>
          <w:bCs/>
          <w:szCs w:val="24"/>
          <w:lang w:val="fr-FR"/>
        </w:rPr>
        <w:t xml:space="preserve"> 13.10 on Page 493 of G&amp;T.</w:t>
      </w:r>
    </w:p>
    <w:p w14:paraId="0577035C" w14:textId="03109F0C" w:rsidR="00074E6E" w:rsidRPr="008F6BD6" w:rsidRDefault="00AB0C6F" w:rsidP="001F5230">
      <w:pPr>
        <w:pStyle w:val="BodyText2"/>
        <w:spacing w:line="360" w:lineRule="auto"/>
        <w:jc w:val="both"/>
        <w:rPr>
          <w:szCs w:val="24"/>
        </w:rPr>
      </w:pPr>
      <w:r>
        <w:rPr>
          <w:szCs w:val="24"/>
        </w:rPr>
        <w:t>(Hint: Use the APV method in answering this question.)</w:t>
      </w:r>
    </w:p>
    <w:p w14:paraId="0B95B8D7" w14:textId="77777777" w:rsidR="008F6BD6" w:rsidRDefault="008F6BD6" w:rsidP="001F5230">
      <w:pPr>
        <w:pStyle w:val="BodyText2"/>
        <w:spacing w:line="360" w:lineRule="auto"/>
        <w:jc w:val="both"/>
        <w:rPr>
          <w:szCs w:val="24"/>
        </w:rPr>
      </w:pPr>
    </w:p>
    <w:p w14:paraId="41C899D1" w14:textId="77777777" w:rsidR="001F5230" w:rsidRPr="008F6BD6" w:rsidRDefault="00074E6E" w:rsidP="001F5230">
      <w:pPr>
        <w:pStyle w:val="BodyText2"/>
        <w:spacing w:line="360" w:lineRule="auto"/>
        <w:jc w:val="both"/>
        <w:rPr>
          <w:szCs w:val="24"/>
        </w:rPr>
      </w:pPr>
      <w:r w:rsidRPr="008F6BD6">
        <w:rPr>
          <w:szCs w:val="24"/>
        </w:rPr>
        <w:t>Questions 2 through 4</w:t>
      </w:r>
      <w:r w:rsidR="001F5230" w:rsidRPr="008F6BD6">
        <w:rPr>
          <w:szCs w:val="24"/>
        </w:rPr>
        <w:t xml:space="preserve"> make use of the following data:</w:t>
      </w:r>
    </w:p>
    <w:p w14:paraId="47C1C602" w14:textId="064A504E" w:rsidR="001F5230" w:rsidRPr="008F6BD6" w:rsidRDefault="001F5230" w:rsidP="001F5230">
      <w:pPr>
        <w:jc w:val="both"/>
        <w:rPr>
          <w:rFonts w:ascii="Times New Roman" w:hAnsi="Times New Roman" w:cs="Times New Roman"/>
        </w:rPr>
      </w:pPr>
      <w:r w:rsidRPr="008F6BD6">
        <w:rPr>
          <w:rFonts w:ascii="Times New Roman" w:hAnsi="Times New Roman" w:cs="Times New Roman"/>
        </w:rPr>
        <w:t xml:space="preserve">OldBooks, a book selling company with market assets of $100M, equity beta of 1.2 and D/E=1, is considering expanding into the internet </w:t>
      </w:r>
      <w:r w:rsidR="007F0FAC" w:rsidRPr="008F6BD6">
        <w:rPr>
          <w:rFonts w:ascii="Times New Roman" w:hAnsi="Times New Roman" w:cs="Times New Roman"/>
        </w:rPr>
        <w:t>retail</w:t>
      </w:r>
      <w:r w:rsidR="00773E2D" w:rsidRPr="008F6BD6">
        <w:rPr>
          <w:rFonts w:ascii="Times New Roman" w:hAnsi="Times New Roman" w:cs="Times New Roman"/>
        </w:rPr>
        <w:t xml:space="preserve"> </w:t>
      </w:r>
      <w:r w:rsidRPr="008F6BD6">
        <w:rPr>
          <w:rFonts w:ascii="Times New Roman" w:hAnsi="Times New Roman" w:cs="Times New Roman"/>
        </w:rPr>
        <w:t xml:space="preserve">business. </w:t>
      </w:r>
    </w:p>
    <w:p w14:paraId="6FD627D2" w14:textId="77777777" w:rsidR="001F5230" w:rsidRPr="008F6BD6" w:rsidRDefault="001F5230" w:rsidP="001F5230">
      <w:pPr>
        <w:jc w:val="both"/>
        <w:rPr>
          <w:rFonts w:ascii="Times New Roman" w:hAnsi="Times New Roman" w:cs="Times New Roman"/>
        </w:rPr>
      </w:pPr>
      <w:r w:rsidRPr="008F6BD6">
        <w:rPr>
          <w:rFonts w:ascii="Times New Roman" w:hAnsi="Times New Roman" w:cs="Times New Roman"/>
        </w:rPr>
        <w:t>They have the following estimations regarding their potential on-line operations:</w:t>
      </w:r>
    </w:p>
    <w:p w14:paraId="05C28F1D" w14:textId="77777777" w:rsidR="001F5230" w:rsidRPr="008F6BD6" w:rsidRDefault="001F5230" w:rsidP="001F5230">
      <w:pPr>
        <w:jc w:val="both"/>
        <w:rPr>
          <w:rFonts w:ascii="Times New Roman" w:hAnsi="Times New Roman" w:cs="Times New Roman"/>
        </w:rPr>
      </w:pPr>
      <w:r w:rsidRPr="008F6BD6">
        <w:rPr>
          <w:rFonts w:ascii="Times New Roman" w:hAnsi="Times New Roman" w:cs="Times New Roman"/>
        </w:rPr>
        <w:tab/>
        <w:t>a) Next period cash flows of $2M growing in perpetuity at 4%</w:t>
      </w:r>
    </w:p>
    <w:p w14:paraId="13F90DB3" w14:textId="77777777" w:rsidR="001F5230" w:rsidRPr="008F6BD6" w:rsidRDefault="001F5230" w:rsidP="001F5230">
      <w:pPr>
        <w:jc w:val="both"/>
        <w:rPr>
          <w:rFonts w:ascii="Times New Roman" w:hAnsi="Times New Roman" w:cs="Times New Roman"/>
        </w:rPr>
      </w:pPr>
      <w:r w:rsidRPr="008F6BD6">
        <w:rPr>
          <w:rFonts w:ascii="Times New Roman" w:hAnsi="Times New Roman" w:cs="Times New Roman"/>
        </w:rPr>
        <w:tab/>
        <w:t>b) Required investment $15M</w:t>
      </w:r>
    </w:p>
    <w:p w14:paraId="548F4E6A" w14:textId="555EDA36" w:rsidR="001F5230" w:rsidRPr="008F6BD6" w:rsidRDefault="001F5230" w:rsidP="001F5230">
      <w:pPr>
        <w:jc w:val="both"/>
        <w:rPr>
          <w:rFonts w:ascii="Times New Roman" w:hAnsi="Times New Roman" w:cs="Times New Roman"/>
        </w:rPr>
      </w:pPr>
      <w:r w:rsidRPr="008F6BD6">
        <w:rPr>
          <w:rFonts w:ascii="Times New Roman" w:hAnsi="Times New Roman" w:cs="Times New Roman"/>
        </w:rPr>
        <w:tab/>
        <w:t>c) Equity beta o</w:t>
      </w:r>
      <w:r w:rsidR="00C94862" w:rsidRPr="008F6BD6">
        <w:rPr>
          <w:rFonts w:ascii="Times New Roman" w:hAnsi="Times New Roman" w:cs="Times New Roman"/>
        </w:rPr>
        <w:t>f a comparable internet retailer</w:t>
      </w:r>
      <w:r w:rsidRPr="008F6BD6">
        <w:rPr>
          <w:rFonts w:ascii="Times New Roman" w:hAnsi="Times New Roman" w:cs="Times New Roman"/>
        </w:rPr>
        <w:t xml:space="preserve"> with a D/E ratio of 1/3 is 2.</w:t>
      </w:r>
    </w:p>
    <w:p w14:paraId="18C00FCD" w14:textId="77777777" w:rsidR="001F5230" w:rsidRPr="008F6BD6" w:rsidRDefault="001F5230" w:rsidP="001F5230">
      <w:pPr>
        <w:jc w:val="both"/>
        <w:rPr>
          <w:rFonts w:ascii="Times New Roman" w:hAnsi="Times New Roman" w:cs="Times New Roman"/>
        </w:rPr>
      </w:pPr>
      <w:r w:rsidRPr="008F6BD6">
        <w:rPr>
          <w:rFonts w:ascii="Times New Roman" w:hAnsi="Times New Roman" w:cs="Times New Roman"/>
        </w:rPr>
        <w:t>Risk-free rate r</w:t>
      </w:r>
      <w:r w:rsidRPr="008F6BD6">
        <w:rPr>
          <w:rFonts w:ascii="Times New Roman" w:hAnsi="Times New Roman" w:cs="Times New Roman"/>
          <w:vertAlign w:val="subscript"/>
        </w:rPr>
        <w:t>f</w:t>
      </w:r>
      <w:r w:rsidRPr="008F6BD6">
        <w:rPr>
          <w:rFonts w:ascii="Times New Roman" w:hAnsi="Times New Roman" w:cs="Times New Roman"/>
        </w:rPr>
        <w:t xml:space="preserve"> = 4%, and the market premium is 8%. Both OldBooks’ and the comparison firm’s debt are risk free.</w:t>
      </w:r>
    </w:p>
    <w:p w14:paraId="1B2AF667" w14:textId="1A545AFB" w:rsidR="001F5230" w:rsidRPr="008F6BD6" w:rsidRDefault="001F5230" w:rsidP="001F5230">
      <w:pPr>
        <w:jc w:val="both"/>
        <w:rPr>
          <w:rFonts w:ascii="Times New Roman" w:hAnsi="Times New Roman" w:cs="Times New Roman"/>
        </w:rPr>
      </w:pPr>
      <w:r w:rsidRPr="008F6BD6">
        <w:rPr>
          <w:rFonts w:ascii="Times New Roman" w:hAnsi="Times New Roman" w:cs="Times New Roman"/>
        </w:rPr>
        <w:t xml:space="preserve">Assume that the </w:t>
      </w:r>
      <w:r w:rsidR="00FF5AE1" w:rsidRPr="00FF5AE1">
        <w:rPr>
          <w:rFonts w:ascii="Times New Roman" w:hAnsi="Times New Roman" w:cs="Times New Roman"/>
          <w:u w:val="single"/>
        </w:rPr>
        <w:t xml:space="preserve">corporate </w:t>
      </w:r>
      <w:r w:rsidRPr="00FF5AE1">
        <w:rPr>
          <w:rFonts w:ascii="Times New Roman" w:hAnsi="Times New Roman" w:cs="Times New Roman"/>
          <w:u w:val="single"/>
        </w:rPr>
        <w:t>tax rate is zero</w:t>
      </w:r>
      <w:r w:rsidRPr="008F6BD6">
        <w:rPr>
          <w:rFonts w:ascii="Times New Roman" w:hAnsi="Times New Roman" w:cs="Times New Roman"/>
        </w:rPr>
        <w:t>.</w:t>
      </w:r>
    </w:p>
    <w:p w14:paraId="5A3B9978" w14:textId="77777777" w:rsidR="001F5230" w:rsidRPr="008F6BD6" w:rsidRDefault="001F5230" w:rsidP="001F5230">
      <w:pPr>
        <w:jc w:val="both"/>
        <w:rPr>
          <w:rFonts w:ascii="Times New Roman" w:hAnsi="Times New Roman" w:cs="Times New Roman"/>
        </w:rPr>
      </w:pPr>
    </w:p>
    <w:p w14:paraId="6AB9D081" w14:textId="77777777" w:rsidR="007F0FAC" w:rsidRPr="008F6BD6" w:rsidRDefault="007F0FAC" w:rsidP="001F5230">
      <w:pPr>
        <w:jc w:val="both"/>
        <w:rPr>
          <w:rFonts w:ascii="Times New Roman" w:hAnsi="Times New Roman" w:cs="Times New Roman"/>
        </w:rPr>
      </w:pPr>
    </w:p>
    <w:p w14:paraId="3B7B7872" w14:textId="75143A5A" w:rsidR="001F5230" w:rsidRPr="008F6BD6" w:rsidRDefault="00074E6E" w:rsidP="001F5230">
      <w:pPr>
        <w:jc w:val="both"/>
        <w:rPr>
          <w:rFonts w:ascii="Times New Roman" w:hAnsi="Times New Roman" w:cs="Times New Roman"/>
        </w:rPr>
      </w:pPr>
      <w:r w:rsidRPr="008F6BD6">
        <w:rPr>
          <w:rFonts w:ascii="Times New Roman" w:hAnsi="Times New Roman" w:cs="Times New Roman"/>
          <w:b/>
          <w:bCs/>
        </w:rPr>
        <w:t>Question 2</w:t>
      </w:r>
      <w:r w:rsidR="003840B0" w:rsidRPr="008F6BD6">
        <w:rPr>
          <w:rFonts w:ascii="Times New Roman" w:hAnsi="Times New Roman" w:cs="Times New Roman"/>
          <w:b/>
          <w:bCs/>
        </w:rPr>
        <w:t xml:space="preserve"> (10</w:t>
      </w:r>
      <w:r w:rsidR="001F5230" w:rsidRPr="008F6BD6">
        <w:rPr>
          <w:rFonts w:ascii="Times New Roman" w:hAnsi="Times New Roman" w:cs="Times New Roman"/>
          <w:b/>
          <w:bCs/>
        </w:rPr>
        <w:t xml:space="preserve"> Points): </w:t>
      </w:r>
      <w:r w:rsidR="001F5230" w:rsidRPr="008F6BD6">
        <w:rPr>
          <w:rFonts w:ascii="Times New Roman" w:hAnsi="Times New Roman" w:cs="Times New Roman"/>
        </w:rPr>
        <w:t>According to these projections, should OldBooks expand into the internet business?</w:t>
      </w:r>
    </w:p>
    <w:p w14:paraId="0AC87DD1" w14:textId="77777777" w:rsidR="001F5230" w:rsidRPr="008F6BD6" w:rsidRDefault="001F5230" w:rsidP="001F5230">
      <w:pPr>
        <w:ind w:left="360"/>
        <w:jc w:val="both"/>
        <w:rPr>
          <w:rFonts w:ascii="Times New Roman" w:hAnsi="Times New Roman" w:cs="Times New Roman"/>
        </w:rPr>
      </w:pPr>
    </w:p>
    <w:p w14:paraId="488F6A94" w14:textId="578EFDDC" w:rsidR="001F5230" w:rsidRPr="008F6BD6" w:rsidRDefault="001F5230" w:rsidP="001F5230">
      <w:pPr>
        <w:jc w:val="both"/>
        <w:rPr>
          <w:rFonts w:ascii="Times New Roman" w:hAnsi="Times New Roman" w:cs="Times New Roman"/>
        </w:rPr>
      </w:pPr>
      <w:r w:rsidRPr="008F6BD6">
        <w:rPr>
          <w:rFonts w:ascii="Times New Roman" w:hAnsi="Times New Roman" w:cs="Times New Roman"/>
          <w:b/>
          <w:bCs/>
        </w:rPr>
        <w:t>Qu</w:t>
      </w:r>
      <w:r w:rsidR="00074E6E" w:rsidRPr="008F6BD6">
        <w:rPr>
          <w:rFonts w:ascii="Times New Roman" w:hAnsi="Times New Roman" w:cs="Times New Roman"/>
          <w:b/>
          <w:bCs/>
        </w:rPr>
        <w:t>estion 3</w:t>
      </w:r>
      <w:r w:rsidR="00D44D97" w:rsidRPr="008F6BD6">
        <w:rPr>
          <w:rFonts w:ascii="Times New Roman" w:hAnsi="Times New Roman" w:cs="Times New Roman"/>
          <w:b/>
          <w:bCs/>
        </w:rPr>
        <w:t xml:space="preserve"> (7</w:t>
      </w:r>
      <w:r w:rsidRPr="008F6BD6">
        <w:rPr>
          <w:rFonts w:ascii="Times New Roman" w:hAnsi="Times New Roman" w:cs="Times New Roman"/>
          <w:b/>
          <w:bCs/>
        </w:rPr>
        <w:t xml:space="preserve"> Points): </w:t>
      </w:r>
      <w:r w:rsidRPr="008F6BD6">
        <w:rPr>
          <w:rFonts w:ascii="Times New Roman" w:hAnsi="Times New Roman" w:cs="Times New Roman"/>
        </w:rPr>
        <w:t xml:space="preserve">Suppose that OldBooks decides to enter in the internet </w:t>
      </w:r>
      <w:r w:rsidR="007F0FAC" w:rsidRPr="008F6BD6">
        <w:rPr>
          <w:rFonts w:ascii="Times New Roman" w:hAnsi="Times New Roman" w:cs="Times New Roman"/>
        </w:rPr>
        <w:t xml:space="preserve">retail </w:t>
      </w:r>
      <w:r w:rsidRPr="008F6BD6">
        <w:rPr>
          <w:rFonts w:ascii="Times New Roman" w:hAnsi="Times New Roman" w:cs="Times New Roman"/>
        </w:rPr>
        <w:t xml:space="preserve">business.  To do so, it issues securities to obtain the necessary capital for the investment (i.e., it </w:t>
      </w:r>
      <w:r w:rsidRPr="008F6BD6">
        <w:rPr>
          <w:rFonts w:ascii="Times New Roman" w:hAnsi="Times New Roman" w:cs="Times New Roman"/>
          <w:b/>
          <w:bCs/>
          <w:i/>
          <w:iCs/>
        </w:rPr>
        <w:t>does not</w:t>
      </w:r>
      <w:r w:rsidRPr="008F6BD6">
        <w:rPr>
          <w:rFonts w:ascii="Times New Roman" w:hAnsi="Times New Roman" w:cs="Times New Roman"/>
        </w:rPr>
        <w:t xml:space="preserve"> use internally generated funds to invest). Find the value of the assets of the combined company after entering in the internet </w:t>
      </w:r>
      <w:r w:rsidR="003840B0" w:rsidRPr="008F6BD6">
        <w:rPr>
          <w:rFonts w:ascii="Times New Roman" w:hAnsi="Times New Roman" w:cs="Times New Roman"/>
        </w:rPr>
        <w:t xml:space="preserve">retail </w:t>
      </w:r>
      <w:r w:rsidRPr="008F6BD6">
        <w:rPr>
          <w:rFonts w:ascii="Times New Roman" w:hAnsi="Times New Roman" w:cs="Times New Roman"/>
        </w:rPr>
        <w:t>business. (Hint: Given that we are ignoring taxes, you can ignore the financing sources that OldBooks will use to make the required investment)</w:t>
      </w:r>
    </w:p>
    <w:p w14:paraId="40F89DB0" w14:textId="77777777" w:rsidR="001F5230" w:rsidRPr="008F6BD6" w:rsidRDefault="001F5230" w:rsidP="001F5230">
      <w:pPr>
        <w:jc w:val="both"/>
        <w:rPr>
          <w:rFonts w:ascii="Times New Roman" w:hAnsi="Times New Roman" w:cs="Times New Roman"/>
        </w:rPr>
      </w:pPr>
    </w:p>
    <w:p w14:paraId="1CC62E53" w14:textId="5BA613B7" w:rsidR="001F5230" w:rsidRPr="008F6BD6" w:rsidRDefault="00074E6E" w:rsidP="001F5230">
      <w:pPr>
        <w:jc w:val="both"/>
        <w:rPr>
          <w:rFonts w:ascii="Times New Roman" w:hAnsi="Times New Roman" w:cs="Times New Roman"/>
        </w:rPr>
      </w:pPr>
      <w:r w:rsidRPr="008F6BD6">
        <w:rPr>
          <w:rFonts w:ascii="Times New Roman" w:hAnsi="Times New Roman" w:cs="Times New Roman"/>
          <w:b/>
          <w:bCs/>
        </w:rPr>
        <w:t>Question 4</w:t>
      </w:r>
      <w:r w:rsidR="00D44D97" w:rsidRPr="008F6BD6">
        <w:rPr>
          <w:rFonts w:ascii="Times New Roman" w:hAnsi="Times New Roman" w:cs="Times New Roman"/>
          <w:b/>
          <w:bCs/>
        </w:rPr>
        <w:t xml:space="preserve"> (8</w:t>
      </w:r>
      <w:r w:rsidR="001F5230" w:rsidRPr="008F6BD6">
        <w:rPr>
          <w:rFonts w:ascii="Times New Roman" w:hAnsi="Times New Roman" w:cs="Times New Roman"/>
          <w:b/>
          <w:bCs/>
        </w:rPr>
        <w:t xml:space="preserve"> Points): </w:t>
      </w:r>
      <w:r w:rsidR="001F5230" w:rsidRPr="008F6BD6">
        <w:rPr>
          <w:rFonts w:ascii="Times New Roman" w:hAnsi="Times New Roman" w:cs="Times New Roman"/>
        </w:rPr>
        <w:t>Find the WACC of OldBooks before entering in the internet business and after doing so. Does it change? Explain briefly.</w:t>
      </w:r>
    </w:p>
    <w:p w14:paraId="79EBE144" w14:textId="77777777" w:rsidR="001F5230" w:rsidRPr="008F6BD6" w:rsidRDefault="001F5230" w:rsidP="001F5230">
      <w:pPr>
        <w:pStyle w:val="BodyText2"/>
        <w:spacing w:line="360" w:lineRule="auto"/>
        <w:jc w:val="both"/>
        <w:rPr>
          <w:szCs w:val="24"/>
        </w:rPr>
      </w:pPr>
    </w:p>
    <w:p w14:paraId="6418806E" w14:textId="77777777" w:rsidR="00B95793" w:rsidRDefault="00B95793" w:rsidP="001F5230">
      <w:pPr>
        <w:pStyle w:val="BodyText2"/>
        <w:spacing w:line="360" w:lineRule="auto"/>
        <w:jc w:val="both"/>
        <w:rPr>
          <w:szCs w:val="24"/>
        </w:rPr>
      </w:pPr>
    </w:p>
    <w:p w14:paraId="59E65ADA" w14:textId="77777777" w:rsidR="008F6BD6" w:rsidRDefault="008F6BD6" w:rsidP="001F5230">
      <w:pPr>
        <w:pStyle w:val="BodyText2"/>
        <w:spacing w:line="360" w:lineRule="auto"/>
        <w:jc w:val="both"/>
        <w:rPr>
          <w:szCs w:val="24"/>
        </w:rPr>
      </w:pPr>
    </w:p>
    <w:p w14:paraId="74BB3475" w14:textId="77777777" w:rsidR="003840B0" w:rsidRPr="008F6BD6" w:rsidRDefault="003840B0" w:rsidP="001F5230">
      <w:pPr>
        <w:pStyle w:val="BodyText2"/>
        <w:spacing w:line="360" w:lineRule="auto"/>
        <w:jc w:val="both"/>
        <w:rPr>
          <w:szCs w:val="24"/>
        </w:rPr>
      </w:pPr>
    </w:p>
    <w:p w14:paraId="692DF9F7" w14:textId="05F47E67" w:rsidR="001F5230" w:rsidRPr="008F6BD6" w:rsidRDefault="001F5230" w:rsidP="001F5230">
      <w:pPr>
        <w:pStyle w:val="BodyText2"/>
        <w:spacing w:line="360" w:lineRule="auto"/>
        <w:rPr>
          <w:szCs w:val="24"/>
          <w:lang w:val="fr-FR"/>
        </w:rPr>
      </w:pPr>
      <w:r w:rsidRPr="008F6BD6">
        <w:rPr>
          <w:b/>
          <w:bCs/>
          <w:szCs w:val="24"/>
          <w:lang w:val="fr-FR"/>
        </w:rPr>
        <w:lastRenderedPageBreak/>
        <w:t xml:space="preserve">Question </w:t>
      </w:r>
      <w:r w:rsidR="003840B0" w:rsidRPr="008F6BD6">
        <w:rPr>
          <w:b/>
          <w:bCs/>
          <w:szCs w:val="24"/>
          <w:lang w:val="fr-FR"/>
        </w:rPr>
        <w:t>5</w:t>
      </w:r>
      <w:r w:rsidR="00E6290C" w:rsidRPr="008F6BD6">
        <w:rPr>
          <w:b/>
          <w:bCs/>
          <w:szCs w:val="24"/>
          <w:lang w:val="fr-FR"/>
        </w:rPr>
        <w:t xml:space="preserve"> (25</w:t>
      </w:r>
      <w:r w:rsidRPr="008F6BD6">
        <w:rPr>
          <w:b/>
          <w:bCs/>
          <w:szCs w:val="24"/>
          <w:lang w:val="fr-FR"/>
        </w:rPr>
        <w:t xml:space="preserve"> points)</w:t>
      </w:r>
      <w:r w:rsidRPr="008F6BD6">
        <w:rPr>
          <w:szCs w:val="24"/>
          <w:lang w:val="fr-FR"/>
        </w:rPr>
        <w:t>:</w:t>
      </w:r>
    </w:p>
    <w:p w14:paraId="23DB7A22"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In 1985, GM was evaluating the acquisition of Hughes Aircraft Corporation. Recognizing that the appropriate WACC for discounting the projected cash flows were different from GM’s WACC, GM assumed that Hughes was of approximately the same risk as Lockheed and Northrop, which has low-risk defense contracts and products that were similar to those of Hughes. We will make use of the following information in this question:</w:t>
      </w:r>
    </w:p>
    <w:p w14:paraId="35E9386E" w14:textId="77777777" w:rsidR="001F5230" w:rsidRPr="008F6BD6" w:rsidRDefault="001F5230" w:rsidP="001F5230">
      <w:pPr>
        <w:rPr>
          <w:rFonts w:ascii="Times New Roman" w:hAnsi="Times New Roman" w:cs="Times New Roman"/>
        </w:rPr>
      </w:pPr>
      <w:r w:rsidRPr="008F6BD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24CD979" wp14:editId="493FD032">
                <wp:simplePos x="0" y="0"/>
                <wp:positionH relativeFrom="column">
                  <wp:posOffset>-5715</wp:posOffset>
                </wp:positionH>
                <wp:positionV relativeFrom="paragraph">
                  <wp:posOffset>167640</wp:posOffset>
                </wp:positionV>
                <wp:extent cx="6172200" cy="4462145"/>
                <wp:effectExtent l="635" t="0" r="12065" b="82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446214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427F1" id="Rectangle 2" o:spid="_x0000_s1026" style="position:absolute;margin-left:-.45pt;margin-top:13.2pt;width:486pt;height:3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" filled="f"/>
            </w:pict>
          </mc:Fallback>
        </mc:AlternateContent>
      </w:r>
    </w:p>
    <w:p w14:paraId="4F2691C7" w14:textId="77777777" w:rsidR="001F5230" w:rsidRPr="008F6BD6" w:rsidRDefault="001F5230" w:rsidP="001F5230">
      <w:pPr>
        <w:rPr>
          <w:rFonts w:ascii="Times New Roman" w:hAnsi="Times New Roman" w:cs="Times New Roman"/>
        </w:rPr>
      </w:pPr>
    </w:p>
    <w:p w14:paraId="15B35384" w14:textId="77777777" w:rsidR="001F5230" w:rsidRPr="008F6BD6" w:rsidRDefault="001F5230" w:rsidP="001F5230">
      <w:pPr>
        <w:ind w:left="2160" w:firstLine="720"/>
        <w:rPr>
          <w:rFonts w:ascii="Times New Roman" w:hAnsi="Times New Roman" w:cs="Times New Roman"/>
        </w:rPr>
      </w:pPr>
      <w:r w:rsidRPr="008F6BD6">
        <w:rPr>
          <w:rFonts w:ascii="Times New Roman" w:hAnsi="Times New Roman" w:cs="Times New Roman"/>
          <w:u w:val="single"/>
        </w:rPr>
        <w:t>Equity beta</w:t>
      </w:r>
      <w:r w:rsidRPr="008F6BD6">
        <w:rPr>
          <w:rFonts w:ascii="Times New Roman" w:hAnsi="Times New Roman" w:cs="Times New Roman"/>
        </w:rPr>
        <w:tab/>
      </w:r>
      <w:r w:rsidRPr="008F6BD6">
        <w:rPr>
          <w:rFonts w:ascii="Times New Roman" w:hAnsi="Times New Roman" w:cs="Times New Roman"/>
        </w:rPr>
        <w:tab/>
        <w:t xml:space="preserve">      </w:t>
      </w:r>
      <w:r w:rsidRPr="008F6BD6">
        <w:rPr>
          <w:rFonts w:ascii="Times New Roman" w:hAnsi="Times New Roman" w:cs="Times New Roman"/>
          <w:u w:val="single"/>
        </w:rPr>
        <w:t>Current D/E</w:t>
      </w:r>
    </w:p>
    <w:p w14:paraId="1B97A8BA" w14:textId="77777777" w:rsidR="001F5230" w:rsidRPr="008F6BD6" w:rsidRDefault="001F5230" w:rsidP="001F5230">
      <w:pPr>
        <w:ind w:firstLine="720"/>
        <w:rPr>
          <w:rFonts w:ascii="Times New Roman" w:hAnsi="Times New Roman" w:cs="Times New Roman"/>
        </w:rPr>
      </w:pPr>
      <w:r w:rsidRPr="008F6BD6">
        <w:rPr>
          <w:rFonts w:ascii="Times New Roman" w:hAnsi="Times New Roman" w:cs="Times New Roman"/>
        </w:rPr>
        <w:t>GM</w:t>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t xml:space="preserve">    1.20</w:t>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t>0.40</w:t>
      </w:r>
    </w:p>
    <w:p w14:paraId="24309CC5" w14:textId="77777777" w:rsidR="001F5230" w:rsidRPr="008F6BD6" w:rsidRDefault="001F5230" w:rsidP="001F5230">
      <w:pPr>
        <w:ind w:firstLine="720"/>
        <w:rPr>
          <w:rFonts w:ascii="Times New Roman" w:hAnsi="Times New Roman" w:cs="Times New Roman"/>
        </w:rPr>
      </w:pPr>
      <w:r w:rsidRPr="008F6BD6">
        <w:rPr>
          <w:rFonts w:ascii="Times New Roman" w:hAnsi="Times New Roman" w:cs="Times New Roman"/>
        </w:rPr>
        <w:t>Lockheed</w:t>
      </w:r>
      <w:r w:rsidRPr="008F6BD6">
        <w:rPr>
          <w:rFonts w:ascii="Times New Roman" w:hAnsi="Times New Roman" w:cs="Times New Roman"/>
        </w:rPr>
        <w:tab/>
      </w:r>
      <w:r w:rsidRPr="008F6BD6">
        <w:rPr>
          <w:rFonts w:ascii="Times New Roman" w:hAnsi="Times New Roman" w:cs="Times New Roman"/>
        </w:rPr>
        <w:tab/>
        <w:t xml:space="preserve">    0.90</w:t>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t>0.90</w:t>
      </w:r>
    </w:p>
    <w:p w14:paraId="77FB0A0E" w14:textId="77777777" w:rsidR="001F5230" w:rsidRPr="008F6BD6" w:rsidRDefault="001F5230" w:rsidP="001F5230">
      <w:pPr>
        <w:ind w:firstLine="720"/>
        <w:rPr>
          <w:rFonts w:ascii="Times New Roman" w:hAnsi="Times New Roman" w:cs="Times New Roman"/>
        </w:rPr>
      </w:pPr>
      <w:r w:rsidRPr="008F6BD6">
        <w:rPr>
          <w:rFonts w:ascii="Times New Roman" w:hAnsi="Times New Roman" w:cs="Times New Roman"/>
        </w:rPr>
        <w:t>Northrop</w:t>
      </w:r>
      <w:r w:rsidRPr="008F6BD6">
        <w:rPr>
          <w:rFonts w:ascii="Times New Roman" w:hAnsi="Times New Roman" w:cs="Times New Roman"/>
        </w:rPr>
        <w:tab/>
      </w:r>
      <w:r w:rsidRPr="008F6BD6">
        <w:rPr>
          <w:rFonts w:ascii="Times New Roman" w:hAnsi="Times New Roman" w:cs="Times New Roman"/>
        </w:rPr>
        <w:tab/>
        <w:t xml:space="preserve">    0.85</w:t>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t>0.70</w:t>
      </w:r>
    </w:p>
    <w:p w14:paraId="74BDA8C7" w14:textId="77777777" w:rsidR="001F5230" w:rsidRPr="008F6BD6" w:rsidRDefault="001F5230" w:rsidP="001F5230">
      <w:pPr>
        <w:jc w:val="center"/>
        <w:rPr>
          <w:rFonts w:ascii="Times New Roman" w:hAnsi="Times New Roman" w:cs="Times New Roman"/>
        </w:rPr>
      </w:pPr>
    </w:p>
    <w:p w14:paraId="2B00D780" w14:textId="77777777" w:rsidR="001F5230" w:rsidRPr="008F6BD6" w:rsidRDefault="001F5230" w:rsidP="001F5230">
      <w:pPr>
        <w:jc w:val="center"/>
        <w:rPr>
          <w:rFonts w:ascii="Times New Roman" w:hAnsi="Times New Roman" w:cs="Times New Roman"/>
        </w:rPr>
      </w:pPr>
    </w:p>
    <w:p w14:paraId="5A58110E" w14:textId="77777777" w:rsidR="001F5230" w:rsidRPr="008F6BD6" w:rsidRDefault="001F5230" w:rsidP="001F5230">
      <w:pPr>
        <w:ind w:left="720"/>
        <w:rPr>
          <w:rFonts w:ascii="Times New Roman" w:hAnsi="Times New Roman" w:cs="Times New Roman"/>
        </w:rPr>
      </w:pPr>
      <w:r w:rsidRPr="008F6BD6">
        <w:rPr>
          <w:rFonts w:ascii="Times New Roman" w:hAnsi="Times New Roman" w:cs="Times New Roman"/>
        </w:rPr>
        <w:t xml:space="preserve">Target D/E ratio for acquisition of Hughes = 1 (will be maintained in the future, so the </w:t>
      </w:r>
      <w:r w:rsidRPr="008F6BD6">
        <w:rPr>
          <w:rFonts w:ascii="Times New Roman" w:hAnsi="Times New Roman" w:cs="Times New Roman"/>
          <w:u w:val="single"/>
        </w:rPr>
        <w:t>debt amount will be dynamically adjusted</w:t>
      </w:r>
      <w:r w:rsidRPr="008F6BD6">
        <w:rPr>
          <w:rFonts w:ascii="Times New Roman" w:hAnsi="Times New Roman" w:cs="Times New Roman"/>
        </w:rPr>
        <w:t xml:space="preserve"> on a continuous basis to keep D/E at 1)</w:t>
      </w:r>
    </w:p>
    <w:p w14:paraId="7F9331D4" w14:textId="77777777" w:rsidR="001F5230" w:rsidRPr="008F6BD6" w:rsidRDefault="001F5230" w:rsidP="001F5230">
      <w:pPr>
        <w:ind w:left="720"/>
        <w:rPr>
          <w:rFonts w:ascii="Times New Roman" w:hAnsi="Times New Roman" w:cs="Times New Roman"/>
        </w:rPr>
      </w:pPr>
    </w:p>
    <w:p w14:paraId="4CEB99DC" w14:textId="02754D0D" w:rsidR="001F5230" w:rsidRPr="008F6BD6" w:rsidRDefault="001F5230" w:rsidP="001F5230">
      <w:pPr>
        <w:ind w:left="720"/>
        <w:rPr>
          <w:rFonts w:ascii="Times New Roman" w:hAnsi="Times New Roman" w:cs="Times New Roman"/>
        </w:rPr>
      </w:pPr>
      <w:r w:rsidRPr="008F6BD6">
        <w:rPr>
          <w:rFonts w:ascii="Times New Roman" w:hAnsi="Times New Roman" w:cs="Times New Roman"/>
        </w:rPr>
        <w:t xml:space="preserve">Comparison firms </w:t>
      </w:r>
      <w:r w:rsidR="00494561">
        <w:rPr>
          <w:rFonts w:ascii="Times New Roman" w:hAnsi="Times New Roman" w:cs="Times New Roman"/>
          <w:u w:val="single"/>
        </w:rPr>
        <w:t>have constant</w:t>
      </w:r>
      <w:r w:rsidRPr="008F6BD6">
        <w:rPr>
          <w:rFonts w:ascii="Times New Roman" w:hAnsi="Times New Roman" w:cs="Times New Roman"/>
          <w:u w:val="single"/>
        </w:rPr>
        <w:t>, risk-free, perpetual debt</w:t>
      </w:r>
      <w:r w:rsidRPr="008F6BD6">
        <w:rPr>
          <w:rFonts w:ascii="Times New Roman" w:hAnsi="Times New Roman" w:cs="Times New Roman"/>
        </w:rPr>
        <w:t xml:space="preserve"> (so they keep the debt amount, rather than the D/E ratio, constant).</w:t>
      </w:r>
    </w:p>
    <w:p w14:paraId="057A72E7" w14:textId="77777777" w:rsidR="001F5230" w:rsidRPr="008F6BD6" w:rsidRDefault="001F5230" w:rsidP="001F5230">
      <w:pPr>
        <w:rPr>
          <w:rFonts w:ascii="Times New Roman" w:hAnsi="Times New Roman" w:cs="Times New Roman"/>
        </w:rPr>
      </w:pPr>
    </w:p>
    <w:p w14:paraId="4596C390"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ab/>
        <w:t>Hughes expected unlevered cash flow next year = $300 million</w:t>
      </w:r>
    </w:p>
    <w:p w14:paraId="43D93544" w14:textId="77777777" w:rsidR="001F5230" w:rsidRPr="008F6BD6" w:rsidRDefault="001F5230" w:rsidP="001F5230">
      <w:pPr>
        <w:rPr>
          <w:rFonts w:ascii="Times New Roman" w:hAnsi="Times New Roman" w:cs="Times New Roman"/>
        </w:rPr>
      </w:pPr>
    </w:p>
    <w:p w14:paraId="7EDD5641"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ab/>
        <w:t xml:space="preserve">Growth rate of expected unlevered cash flows for Hughes = 5% per year </w:t>
      </w:r>
    </w:p>
    <w:p w14:paraId="0C42F2AE" w14:textId="77777777" w:rsidR="001F5230" w:rsidRPr="008F6BD6" w:rsidRDefault="001F5230" w:rsidP="001F5230">
      <w:pPr>
        <w:rPr>
          <w:rFonts w:ascii="Times New Roman" w:hAnsi="Times New Roman" w:cs="Times New Roman"/>
        </w:rPr>
      </w:pPr>
    </w:p>
    <w:p w14:paraId="7F64A272"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ab/>
        <w:t>Marginal Corporate tax rate = 34%</w:t>
      </w:r>
    </w:p>
    <w:p w14:paraId="52B8FA2E" w14:textId="77777777" w:rsidR="001F5230" w:rsidRPr="008F6BD6" w:rsidRDefault="001F5230" w:rsidP="001F5230">
      <w:pPr>
        <w:rPr>
          <w:rFonts w:ascii="Times New Roman" w:hAnsi="Times New Roman" w:cs="Times New Roman"/>
        </w:rPr>
      </w:pPr>
    </w:p>
    <w:p w14:paraId="1D629FD6"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ab/>
        <w:t>Risk-free rate = discount rate on debt = 8% (will remain the same in the future)</w:t>
      </w:r>
    </w:p>
    <w:p w14:paraId="6B9AA882" w14:textId="77777777" w:rsidR="001F5230" w:rsidRPr="008F6BD6" w:rsidRDefault="001F5230" w:rsidP="001F5230">
      <w:pPr>
        <w:rPr>
          <w:rFonts w:ascii="Times New Roman" w:hAnsi="Times New Roman" w:cs="Times New Roman"/>
        </w:rPr>
      </w:pPr>
    </w:p>
    <w:p w14:paraId="273F8647"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ab/>
        <w:t>Expected return on the market portfolio = 14% (will remain the same in the future)</w:t>
      </w:r>
    </w:p>
    <w:p w14:paraId="4B0F1FCB" w14:textId="77777777" w:rsidR="001F5230" w:rsidRPr="008F6BD6" w:rsidRDefault="001F5230" w:rsidP="001F5230">
      <w:pPr>
        <w:rPr>
          <w:rFonts w:ascii="Times New Roman" w:hAnsi="Times New Roman" w:cs="Times New Roman"/>
        </w:rPr>
      </w:pPr>
    </w:p>
    <w:p w14:paraId="1E438BF6" w14:textId="77777777" w:rsidR="001F5230" w:rsidRPr="008F6BD6" w:rsidRDefault="001F5230" w:rsidP="001F5230">
      <w:pPr>
        <w:rPr>
          <w:rFonts w:ascii="Times New Roman" w:hAnsi="Times New Roman" w:cs="Times New Roman"/>
        </w:rPr>
      </w:pPr>
      <w:r w:rsidRPr="008F6BD6">
        <w:rPr>
          <w:rFonts w:ascii="Times New Roman" w:hAnsi="Times New Roman" w:cs="Times New Roman"/>
        </w:rPr>
        <w:tab/>
        <w:t>Assume that the debt is risk-free.</w:t>
      </w:r>
    </w:p>
    <w:p w14:paraId="205D0E59" w14:textId="77777777" w:rsidR="001F5230" w:rsidRPr="008F6BD6" w:rsidRDefault="001F5230" w:rsidP="001F5230">
      <w:pPr>
        <w:rPr>
          <w:rFonts w:ascii="Times New Roman" w:hAnsi="Times New Roman" w:cs="Times New Roman"/>
        </w:rPr>
      </w:pPr>
    </w:p>
    <w:p w14:paraId="2CFC25BB" w14:textId="77777777" w:rsidR="001F5230" w:rsidRPr="008F6BD6" w:rsidRDefault="001F5230" w:rsidP="001F5230">
      <w:pPr>
        <w:rPr>
          <w:rFonts w:ascii="Times New Roman" w:hAnsi="Times New Roman" w:cs="Times New Roman"/>
        </w:rPr>
      </w:pPr>
    </w:p>
    <w:p w14:paraId="4FFB5CBD" w14:textId="77777777" w:rsidR="0035545A" w:rsidRDefault="001F5230" w:rsidP="001F5230">
      <w:pPr>
        <w:numPr>
          <w:ilvl w:val="0"/>
          <w:numId w:val="1"/>
        </w:numPr>
        <w:tabs>
          <w:tab w:val="clear" w:pos="1080"/>
          <w:tab w:val="num" w:pos="360"/>
        </w:tabs>
        <w:ind w:left="0" w:firstLine="0"/>
        <w:rPr>
          <w:rFonts w:ascii="Times New Roman" w:hAnsi="Times New Roman" w:cs="Times New Roman"/>
        </w:rPr>
      </w:pPr>
      <w:r w:rsidRPr="008F6BD6">
        <w:rPr>
          <w:rFonts w:ascii="Times New Roman" w:hAnsi="Times New Roman" w:cs="Times New Roman"/>
          <w:b/>
        </w:rPr>
        <w:t>(5 points)</w:t>
      </w:r>
      <w:r w:rsidRPr="008F6BD6">
        <w:rPr>
          <w:rFonts w:ascii="Times New Roman" w:hAnsi="Times New Roman" w:cs="Times New Roman"/>
        </w:rPr>
        <w:t xml:space="preserve"> Compute the unlevered betas of the comparison </w:t>
      </w:r>
      <w:proofErr w:type="gramStart"/>
      <w:r w:rsidRPr="008F6BD6">
        <w:rPr>
          <w:rFonts w:ascii="Times New Roman" w:hAnsi="Times New Roman" w:cs="Times New Roman"/>
        </w:rPr>
        <w:t>firms, and</w:t>
      </w:r>
      <w:proofErr w:type="gramEnd"/>
      <w:r w:rsidRPr="008F6BD6">
        <w:rPr>
          <w:rFonts w:ascii="Times New Roman" w:hAnsi="Times New Roman" w:cs="Times New Roman"/>
        </w:rPr>
        <w:t xml:space="preserve"> take their average to find the estimate of the unlevered beta of Hughes.</w:t>
      </w:r>
    </w:p>
    <w:p w14:paraId="60402FA7" w14:textId="4B94D9AA" w:rsidR="001F5230" w:rsidRPr="008F6BD6" w:rsidRDefault="0035545A" w:rsidP="0035545A">
      <w:pPr>
        <w:ind w:left="1080"/>
        <w:rPr>
          <w:rFonts w:ascii="Times New Roman" w:hAnsi="Times New Roman" w:cs="Times New Roman"/>
        </w:rPr>
      </w:pPr>
      <w:r>
        <w:rPr>
          <w:rFonts w:ascii="Times New Roman" w:hAnsi="Times New Roman" w:cs="Times New Roman"/>
        </w:rPr>
        <w:t xml:space="preserve"> </w:t>
      </w:r>
      <w:r w:rsidR="006D5F69">
        <w:rPr>
          <w:rFonts w:ascii="Times New Roman" w:hAnsi="Times New Roman" w:cs="Times New Roman"/>
          <w:b/>
          <w:bCs/>
        </w:rPr>
        <w:t>.56 + .58 / 2 = .57</w:t>
      </w:r>
    </w:p>
    <w:p w14:paraId="197106C4" w14:textId="77777777" w:rsidR="001F5230" w:rsidRPr="008F6BD6" w:rsidRDefault="001F5230" w:rsidP="001F5230">
      <w:pPr>
        <w:rPr>
          <w:rFonts w:ascii="Times New Roman" w:hAnsi="Times New Roman" w:cs="Times New Roman"/>
        </w:rPr>
      </w:pPr>
    </w:p>
    <w:p w14:paraId="201D52AA" w14:textId="31911812" w:rsidR="001F5230" w:rsidRDefault="001F5230" w:rsidP="001F5230">
      <w:pPr>
        <w:numPr>
          <w:ilvl w:val="0"/>
          <w:numId w:val="1"/>
        </w:numPr>
        <w:tabs>
          <w:tab w:val="clear" w:pos="1080"/>
          <w:tab w:val="num" w:pos="360"/>
        </w:tabs>
        <w:ind w:left="0" w:firstLine="0"/>
        <w:rPr>
          <w:rFonts w:ascii="Times New Roman" w:hAnsi="Times New Roman" w:cs="Times New Roman"/>
        </w:rPr>
      </w:pPr>
      <w:r w:rsidRPr="008F6BD6">
        <w:rPr>
          <w:rFonts w:ascii="Times New Roman" w:hAnsi="Times New Roman" w:cs="Times New Roman"/>
          <w:b/>
        </w:rPr>
        <w:t>(5 points)</w:t>
      </w:r>
      <w:r w:rsidRPr="008F6BD6">
        <w:rPr>
          <w:rFonts w:ascii="Times New Roman" w:hAnsi="Times New Roman" w:cs="Times New Roman"/>
        </w:rPr>
        <w:t xml:space="preserve"> Compute the equity beta for the Hughes acquisition at the target debt level.</w:t>
      </w:r>
    </w:p>
    <w:p w14:paraId="305B0CD8" w14:textId="06EFD297" w:rsidR="0035545A" w:rsidRPr="0035545A" w:rsidRDefault="0035545A" w:rsidP="0035545A">
      <w:pPr>
        <w:pStyle w:val="ListParagraph"/>
        <w:rPr>
          <w:rFonts w:ascii="Times New Roman" w:hAnsi="Times New Roman" w:cs="Times New Roman"/>
          <w:b/>
          <w:bCs/>
        </w:rPr>
      </w:pPr>
      <w:r>
        <w:rPr>
          <w:rFonts w:ascii="Times New Roman" w:hAnsi="Times New Roman" w:cs="Times New Roman"/>
          <w:b/>
          <w:bCs/>
        </w:rPr>
        <w:t>B equity = (1+</w:t>
      </w:r>
      <w:proofErr w:type="gramStart"/>
      <w:r>
        <w:rPr>
          <w:rFonts w:ascii="Times New Roman" w:hAnsi="Times New Roman" w:cs="Times New Roman"/>
          <w:b/>
          <w:bCs/>
        </w:rPr>
        <w:t>1)*</w:t>
      </w:r>
      <w:proofErr w:type="gramEnd"/>
      <w:r>
        <w:rPr>
          <w:rFonts w:ascii="Times New Roman" w:hAnsi="Times New Roman" w:cs="Times New Roman"/>
          <w:b/>
          <w:bCs/>
        </w:rPr>
        <w:t>.</w:t>
      </w:r>
      <w:r w:rsidR="006D5F69">
        <w:rPr>
          <w:rFonts w:ascii="Times New Roman" w:hAnsi="Times New Roman" w:cs="Times New Roman"/>
          <w:b/>
          <w:bCs/>
        </w:rPr>
        <w:t>57</w:t>
      </w:r>
      <w:r>
        <w:rPr>
          <w:rFonts w:ascii="Times New Roman" w:hAnsi="Times New Roman" w:cs="Times New Roman"/>
          <w:b/>
          <w:bCs/>
        </w:rPr>
        <w:t xml:space="preserve"> = 1.</w:t>
      </w:r>
      <w:r w:rsidR="006D5F69">
        <w:rPr>
          <w:rFonts w:ascii="Times New Roman" w:hAnsi="Times New Roman" w:cs="Times New Roman"/>
          <w:b/>
          <w:bCs/>
        </w:rPr>
        <w:t>14</w:t>
      </w:r>
    </w:p>
    <w:p w14:paraId="26554594" w14:textId="77777777" w:rsidR="0035545A" w:rsidRPr="008F6BD6" w:rsidRDefault="0035545A" w:rsidP="0035545A">
      <w:pPr>
        <w:ind w:left="1080"/>
        <w:rPr>
          <w:rFonts w:ascii="Times New Roman" w:hAnsi="Times New Roman" w:cs="Times New Roman"/>
        </w:rPr>
      </w:pPr>
    </w:p>
    <w:p w14:paraId="1FF905D9" w14:textId="77777777" w:rsidR="001F5230" w:rsidRPr="008F6BD6" w:rsidRDefault="001F5230" w:rsidP="001F5230">
      <w:pPr>
        <w:rPr>
          <w:rFonts w:ascii="Times New Roman" w:hAnsi="Times New Roman" w:cs="Times New Roman"/>
        </w:rPr>
      </w:pPr>
    </w:p>
    <w:p w14:paraId="2F621140" w14:textId="1214490B" w:rsidR="001F5230" w:rsidRDefault="001F5230" w:rsidP="001F5230">
      <w:pPr>
        <w:numPr>
          <w:ilvl w:val="0"/>
          <w:numId w:val="1"/>
        </w:numPr>
        <w:tabs>
          <w:tab w:val="clear" w:pos="1080"/>
          <w:tab w:val="num" w:pos="360"/>
        </w:tabs>
        <w:ind w:left="0" w:firstLine="0"/>
        <w:rPr>
          <w:rFonts w:ascii="Times New Roman" w:hAnsi="Times New Roman" w:cs="Times New Roman"/>
        </w:rPr>
      </w:pPr>
      <w:r w:rsidRPr="008F6BD6">
        <w:rPr>
          <w:rFonts w:ascii="Times New Roman" w:hAnsi="Times New Roman" w:cs="Times New Roman"/>
          <w:b/>
        </w:rPr>
        <w:t>(5 points)</w:t>
      </w:r>
      <w:r w:rsidRPr="008F6BD6">
        <w:rPr>
          <w:rFonts w:ascii="Times New Roman" w:hAnsi="Times New Roman" w:cs="Times New Roman"/>
        </w:rPr>
        <w:t xml:space="preserve"> Compute the WACC for the Hughes acquisition.</w:t>
      </w:r>
    </w:p>
    <w:p w14:paraId="2F42DA81" w14:textId="5B49D9C7" w:rsidR="0035545A" w:rsidRDefault="0035545A" w:rsidP="0035545A">
      <w:pPr>
        <w:ind w:left="720"/>
        <w:rPr>
          <w:rFonts w:ascii="Times New Roman" w:hAnsi="Times New Roman" w:cs="Times New Roman"/>
          <w:b/>
        </w:rPr>
      </w:pPr>
      <w:r>
        <w:rPr>
          <w:rFonts w:ascii="Times New Roman" w:hAnsi="Times New Roman" w:cs="Times New Roman"/>
          <w:b/>
        </w:rPr>
        <w:t>Equity return = .1</w:t>
      </w:r>
      <w:r w:rsidR="00751661">
        <w:rPr>
          <w:rFonts w:ascii="Times New Roman" w:hAnsi="Times New Roman" w:cs="Times New Roman"/>
          <w:b/>
        </w:rPr>
        <w:t>48</w:t>
      </w:r>
    </w:p>
    <w:p w14:paraId="50F9DDD2" w14:textId="6AB1EB58" w:rsidR="0035545A" w:rsidRPr="008F6BD6" w:rsidRDefault="0035545A" w:rsidP="0035545A">
      <w:pPr>
        <w:ind w:left="720"/>
        <w:rPr>
          <w:rFonts w:ascii="Times New Roman" w:hAnsi="Times New Roman" w:cs="Times New Roman"/>
        </w:rPr>
      </w:pPr>
      <w:r>
        <w:rPr>
          <w:rFonts w:ascii="Times New Roman" w:hAnsi="Times New Roman" w:cs="Times New Roman"/>
          <w:b/>
        </w:rPr>
        <w:t>WACC = .1</w:t>
      </w:r>
      <w:r w:rsidR="00751661">
        <w:rPr>
          <w:rFonts w:ascii="Times New Roman" w:hAnsi="Times New Roman" w:cs="Times New Roman"/>
          <w:b/>
        </w:rPr>
        <w:t>0</w:t>
      </w:r>
    </w:p>
    <w:p w14:paraId="603C9FA9" w14:textId="77777777" w:rsidR="001F5230" w:rsidRPr="008F6BD6" w:rsidRDefault="001F5230" w:rsidP="001F5230">
      <w:pPr>
        <w:rPr>
          <w:rFonts w:ascii="Times New Roman" w:hAnsi="Times New Roman" w:cs="Times New Roman"/>
        </w:rPr>
      </w:pPr>
    </w:p>
    <w:p w14:paraId="10C60751" w14:textId="16BC3DDC" w:rsidR="001F5230" w:rsidRDefault="001F5230" w:rsidP="001F5230">
      <w:pPr>
        <w:numPr>
          <w:ilvl w:val="0"/>
          <w:numId w:val="1"/>
        </w:numPr>
        <w:tabs>
          <w:tab w:val="clear" w:pos="1080"/>
          <w:tab w:val="num" w:pos="360"/>
        </w:tabs>
        <w:ind w:left="0" w:firstLine="0"/>
        <w:rPr>
          <w:rFonts w:ascii="Times New Roman" w:hAnsi="Times New Roman" w:cs="Times New Roman"/>
        </w:rPr>
      </w:pPr>
      <w:r w:rsidRPr="008F6BD6">
        <w:rPr>
          <w:rFonts w:ascii="Times New Roman" w:hAnsi="Times New Roman" w:cs="Times New Roman"/>
          <w:b/>
        </w:rPr>
        <w:t>(5 points)</w:t>
      </w:r>
      <w:r w:rsidRPr="008F6BD6">
        <w:rPr>
          <w:rFonts w:ascii="Times New Roman" w:hAnsi="Times New Roman" w:cs="Times New Roman"/>
        </w:rPr>
        <w:t xml:space="preserve"> Compute the value of Hughes with the WACC you obtained in part c.</w:t>
      </w:r>
    </w:p>
    <w:p w14:paraId="4E9DD871" w14:textId="3ADBEF19" w:rsidR="006D5F69" w:rsidRPr="008F6BD6" w:rsidRDefault="006D5F69" w:rsidP="006D5F69">
      <w:pPr>
        <w:ind w:left="1080"/>
        <w:rPr>
          <w:rFonts w:ascii="Times New Roman" w:hAnsi="Times New Roman" w:cs="Times New Roman"/>
        </w:rPr>
      </w:pPr>
      <w:r>
        <w:rPr>
          <w:rFonts w:ascii="Times New Roman" w:hAnsi="Times New Roman" w:cs="Times New Roman"/>
          <w:b/>
        </w:rPr>
        <w:lastRenderedPageBreak/>
        <w:t xml:space="preserve">PV = </w:t>
      </w:r>
      <w:r w:rsidR="00751661">
        <w:rPr>
          <w:rFonts w:ascii="Times New Roman" w:hAnsi="Times New Roman" w:cs="Times New Roman"/>
          <w:b/>
        </w:rPr>
        <w:t>6Bil</w:t>
      </w:r>
    </w:p>
    <w:p w14:paraId="181357A4" w14:textId="22705D2A" w:rsidR="001F5230" w:rsidRDefault="001F5230" w:rsidP="001F5230">
      <w:pPr>
        <w:numPr>
          <w:ilvl w:val="0"/>
          <w:numId w:val="1"/>
        </w:numPr>
        <w:tabs>
          <w:tab w:val="clear" w:pos="1080"/>
          <w:tab w:val="num" w:pos="360"/>
        </w:tabs>
        <w:spacing w:before="240"/>
        <w:ind w:left="0" w:firstLine="0"/>
        <w:rPr>
          <w:rFonts w:ascii="Times New Roman" w:hAnsi="Times New Roman" w:cs="Times New Roman"/>
        </w:rPr>
      </w:pPr>
      <w:r w:rsidRPr="008F6BD6">
        <w:rPr>
          <w:rFonts w:ascii="Times New Roman" w:hAnsi="Times New Roman" w:cs="Times New Roman"/>
          <w:b/>
        </w:rPr>
        <w:t>(5 points)</w:t>
      </w:r>
      <w:r w:rsidRPr="008F6BD6">
        <w:rPr>
          <w:rFonts w:ascii="Times New Roman" w:hAnsi="Times New Roman" w:cs="Times New Roman"/>
        </w:rPr>
        <w:t xml:space="preserve"> Compute the value of Hughes if the WACC of GM at its existing leverage ratio is used instead of the WACC computed from comparison firms.</w:t>
      </w:r>
    </w:p>
    <w:p w14:paraId="4BB2C7E2" w14:textId="1E944FD7" w:rsidR="00751661" w:rsidRDefault="00751661" w:rsidP="00751661">
      <w:pPr>
        <w:spacing w:before="240"/>
        <w:ind w:left="720"/>
        <w:rPr>
          <w:rFonts w:ascii="Times New Roman" w:hAnsi="Times New Roman" w:cs="Times New Roman"/>
          <w:b/>
        </w:rPr>
      </w:pPr>
      <w:r>
        <w:rPr>
          <w:rFonts w:ascii="Times New Roman" w:hAnsi="Times New Roman" w:cs="Times New Roman"/>
          <w:b/>
        </w:rPr>
        <w:t>B unlevered = 1.81</w:t>
      </w:r>
    </w:p>
    <w:p w14:paraId="3AC7B0DD" w14:textId="79036A98" w:rsidR="00751661" w:rsidRDefault="00751661" w:rsidP="00751661">
      <w:pPr>
        <w:spacing w:before="240"/>
        <w:ind w:left="720"/>
        <w:rPr>
          <w:rFonts w:ascii="Times New Roman" w:hAnsi="Times New Roman" w:cs="Times New Roman"/>
          <w:b/>
        </w:rPr>
      </w:pPr>
      <w:r>
        <w:rPr>
          <w:rFonts w:ascii="Times New Roman" w:hAnsi="Times New Roman" w:cs="Times New Roman"/>
          <w:b/>
        </w:rPr>
        <w:t>B equity = 1.2</w:t>
      </w:r>
    </w:p>
    <w:p w14:paraId="131D4FF1" w14:textId="12ECD3E2" w:rsidR="00751661" w:rsidRDefault="00751661" w:rsidP="00751661">
      <w:pPr>
        <w:spacing w:before="240"/>
        <w:ind w:left="720"/>
        <w:rPr>
          <w:rFonts w:ascii="Times New Roman" w:hAnsi="Times New Roman" w:cs="Times New Roman"/>
          <w:b/>
        </w:rPr>
      </w:pPr>
      <w:r>
        <w:rPr>
          <w:rFonts w:ascii="Times New Roman" w:hAnsi="Times New Roman" w:cs="Times New Roman"/>
          <w:b/>
        </w:rPr>
        <w:t>Return equity = .1</w:t>
      </w:r>
      <w:r w:rsidR="00360A05">
        <w:rPr>
          <w:rFonts w:ascii="Times New Roman" w:hAnsi="Times New Roman" w:cs="Times New Roman"/>
          <w:b/>
        </w:rPr>
        <w:t>5</w:t>
      </w:r>
    </w:p>
    <w:p w14:paraId="0D2D4B34" w14:textId="2E657F52" w:rsidR="00751661" w:rsidRDefault="00751661" w:rsidP="00751661">
      <w:pPr>
        <w:spacing w:before="240"/>
        <w:ind w:left="720"/>
        <w:rPr>
          <w:rFonts w:ascii="Times New Roman" w:hAnsi="Times New Roman" w:cs="Times New Roman"/>
          <w:b/>
        </w:rPr>
      </w:pPr>
      <w:r>
        <w:rPr>
          <w:rFonts w:ascii="Times New Roman" w:hAnsi="Times New Roman" w:cs="Times New Roman"/>
          <w:b/>
        </w:rPr>
        <w:t xml:space="preserve">WACC = </w:t>
      </w:r>
      <w:r w:rsidR="002A6A2C">
        <w:rPr>
          <w:rFonts w:ascii="Times New Roman" w:hAnsi="Times New Roman" w:cs="Times New Roman"/>
          <w:b/>
        </w:rPr>
        <w:t>.12</w:t>
      </w:r>
    </w:p>
    <w:p w14:paraId="06D23E17" w14:textId="23ADAA51" w:rsidR="002A6A2C" w:rsidRPr="008F6BD6" w:rsidRDefault="002A6A2C" w:rsidP="00751661">
      <w:pPr>
        <w:spacing w:before="240"/>
        <w:ind w:left="720"/>
        <w:rPr>
          <w:rFonts w:ascii="Times New Roman" w:hAnsi="Times New Roman" w:cs="Times New Roman"/>
        </w:rPr>
      </w:pPr>
      <w:r>
        <w:rPr>
          <w:rFonts w:ascii="Times New Roman" w:hAnsi="Times New Roman" w:cs="Times New Roman"/>
          <w:b/>
        </w:rPr>
        <w:t>PV = 4,285,714,286</w:t>
      </w:r>
    </w:p>
    <w:p w14:paraId="16FE4B3A" w14:textId="6355B142" w:rsidR="001F5230" w:rsidRPr="00252AE2" w:rsidRDefault="00E6290C" w:rsidP="00252AE2">
      <w:pPr>
        <w:numPr>
          <w:ilvl w:val="0"/>
          <w:numId w:val="1"/>
        </w:numPr>
        <w:tabs>
          <w:tab w:val="clear" w:pos="1080"/>
          <w:tab w:val="num" w:pos="360"/>
        </w:tabs>
        <w:spacing w:before="240"/>
        <w:ind w:left="0" w:firstLine="0"/>
        <w:rPr>
          <w:rFonts w:ascii="Times New Roman" w:hAnsi="Times New Roman" w:cs="Times New Roman"/>
        </w:rPr>
      </w:pPr>
      <w:r w:rsidRPr="008F6BD6">
        <w:rPr>
          <w:rFonts w:ascii="Times New Roman" w:hAnsi="Times New Roman" w:cs="Times New Roman"/>
          <w:b/>
        </w:rPr>
        <w:t>(This part is optional)</w:t>
      </w:r>
      <w:r w:rsidR="001F5230" w:rsidRPr="008F6BD6">
        <w:rPr>
          <w:rFonts w:ascii="Times New Roman" w:hAnsi="Times New Roman" w:cs="Times New Roman"/>
        </w:rPr>
        <w:t xml:space="preserve"> Find Hughes’s value applying the APV method, using the information you obtained from comparison firms (i.e., do not use GM’s own leverage ratio). [</w:t>
      </w:r>
      <w:r w:rsidR="001F5230" w:rsidRPr="008F6BD6">
        <w:rPr>
          <w:rFonts w:ascii="Times New Roman" w:hAnsi="Times New Roman" w:cs="Times New Roman"/>
          <w:b/>
          <w:bCs/>
        </w:rPr>
        <w:t xml:space="preserve">Hint: </w:t>
      </w:r>
      <w:r w:rsidR="001F5230" w:rsidRPr="008F6BD6">
        <w:rPr>
          <w:rFonts w:ascii="Times New Roman" w:hAnsi="Times New Roman" w:cs="Times New Roman"/>
        </w:rPr>
        <w:t>You will need the debt amount D here. We know the target D/E ratio for Hughes, but we are not given the dollar value of debt. For this you can use the firm value found in part d].</w:t>
      </w:r>
    </w:p>
    <w:p w14:paraId="15D9F3E5" w14:textId="77777777" w:rsidR="001F5230" w:rsidRDefault="001F5230" w:rsidP="00816D38">
      <w:pPr>
        <w:spacing w:line="360" w:lineRule="auto"/>
        <w:jc w:val="both"/>
        <w:rPr>
          <w:rFonts w:ascii="Times New Roman" w:hAnsi="Times New Roman" w:cs="Times New Roman"/>
        </w:rPr>
      </w:pPr>
    </w:p>
    <w:p w14:paraId="2CA469CB" w14:textId="77777777" w:rsidR="002B6C27" w:rsidRDefault="002B6C27" w:rsidP="00816D38">
      <w:pPr>
        <w:spacing w:line="360" w:lineRule="auto"/>
        <w:jc w:val="both"/>
        <w:rPr>
          <w:rFonts w:ascii="Times New Roman" w:hAnsi="Times New Roman" w:cs="Times New Roman"/>
        </w:rPr>
      </w:pPr>
    </w:p>
    <w:p w14:paraId="4EEA5B72" w14:textId="6C845B03" w:rsidR="002B6C27" w:rsidRPr="008F6BD6" w:rsidRDefault="002B6C27" w:rsidP="002B6C27">
      <w:pPr>
        <w:spacing w:before="240"/>
        <w:rPr>
          <w:rFonts w:ascii="Times New Roman" w:hAnsi="Times New Roman" w:cs="Times New Roman"/>
          <w:b/>
          <w:bCs/>
        </w:rPr>
      </w:pPr>
      <w:r>
        <w:rPr>
          <w:rFonts w:ascii="Times New Roman" w:hAnsi="Times New Roman" w:cs="Times New Roman"/>
          <w:b/>
          <w:bCs/>
        </w:rPr>
        <w:t>Question 6</w:t>
      </w:r>
      <w:r w:rsidRPr="008F6BD6">
        <w:rPr>
          <w:rFonts w:ascii="Times New Roman" w:hAnsi="Times New Roman" w:cs="Times New Roman"/>
          <w:b/>
          <w:bCs/>
        </w:rPr>
        <w:t xml:space="preserve"> (25 points):</w:t>
      </w:r>
    </w:p>
    <w:p w14:paraId="0FC310FD" w14:textId="77777777" w:rsidR="002B6C27" w:rsidRPr="008F6BD6" w:rsidRDefault="002B6C27" w:rsidP="002B6C27">
      <w:pPr>
        <w:spacing w:before="240"/>
        <w:rPr>
          <w:rFonts w:ascii="Times New Roman" w:hAnsi="Times New Roman" w:cs="Times New Roman"/>
        </w:rPr>
      </w:pPr>
      <w:r w:rsidRPr="008F6BD6">
        <w:rPr>
          <w:rFonts w:ascii="Times New Roman" w:hAnsi="Times New Roman" w:cs="Times New Roman"/>
        </w:rPr>
        <w:t>The Akron Company c</w:t>
      </w:r>
      <w:r>
        <w:rPr>
          <w:rFonts w:ascii="Times New Roman" w:hAnsi="Times New Roman" w:cs="Times New Roman"/>
        </w:rPr>
        <w:t>onsists of $50 million in constant</w:t>
      </w:r>
      <w:r w:rsidRPr="008F6BD6">
        <w:rPr>
          <w:rFonts w:ascii="Times New Roman" w:hAnsi="Times New Roman" w:cs="Times New Roman"/>
        </w:rPr>
        <w:t xml:space="preserve"> perpetual risk-free debt and $50 million in equity. The current market value of its assets is hence $100 million. The beta of the equity is 1.4. Risk-free rate is 8%, the expected return on the market portfolio is 12%, and CAPM holds. </w:t>
      </w:r>
    </w:p>
    <w:p w14:paraId="496F74F4" w14:textId="77777777" w:rsidR="002B6C27" w:rsidRPr="008F6BD6" w:rsidRDefault="002B6C27" w:rsidP="002B6C27">
      <w:pPr>
        <w:spacing w:before="240"/>
        <w:rPr>
          <w:rFonts w:ascii="Times New Roman" w:hAnsi="Times New Roman" w:cs="Times New Roman"/>
        </w:rPr>
      </w:pPr>
      <w:r w:rsidRPr="008F6BD6">
        <w:rPr>
          <w:rFonts w:ascii="Times New Roman" w:hAnsi="Times New Roman" w:cs="Times New Roman"/>
          <w:b/>
        </w:rPr>
        <w:t>a) (5 points)</w:t>
      </w:r>
      <w:r w:rsidRPr="008F6BD6">
        <w:rPr>
          <w:rFonts w:ascii="Times New Roman" w:hAnsi="Times New Roman" w:cs="Times New Roman"/>
        </w:rPr>
        <w:t xml:space="preserve"> Compute the expected return on Akron’s equity and its WACC assuming a 35% corporate tax rate.</w:t>
      </w:r>
    </w:p>
    <w:p w14:paraId="53E69393" w14:textId="77777777" w:rsidR="002B6C27" w:rsidRPr="008F6BD6" w:rsidRDefault="002B6C27" w:rsidP="002B6C27">
      <w:pPr>
        <w:spacing w:before="240"/>
        <w:rPr>
          <w:rFonts w:ascii="Times New Roman" w:hAnsi="Times New Roman" w:cs="Times New Roman"/>
        </w:rPr>
      </w:pPr>
      <w:r w:rsidRPr="008F6BD6">
        <w:rPr>
          <w:rFonts w:ascii="Times New Roman" w:hAnsi="Times New Roman" w:cs="Times New Roman"/>
          <w:b/>
        </w:rPr>
        <w:t>b) (20 points)</w:t>
      </w:r>
      <w:r w:rsidRPr="008F6BD6">
        <w:rPr>
          <w:rFonts w:ascii="Times New Roman" w:hAnsi="Times New Roman" w:cs="Times New Roman"/>
        </w:rPr>
        <w:t xml:space="preserve"> Akron is considering an exchange offer where 60% of Akron’s outstanding debt (i.e., $30 million) will be retired. The purchase of this debt would be financed by issuing $30 million in equity to the debt holders of Akron. Assume that once the exchange offer is completed, Akron will have perpetual debt of $20 million; i.e. there will be no further changes in its debt. What will Akron’s new WACC be after the exchange offer?</w:t>
      </w:r>
    </w:p>
    <w:p w14:paraId="55EBB778" w14:textId="77777777" w:rsidR="002B6C27" w:rsidRPr="008F6BD6" w:rsidRDefault="002B6C27" w:rsidP="00816D38">
      <w:pPr>
        <w:spacing w:line="360" w:lineRule="auto"/>
        <w:jc w:val="both"/>
        <w:rPr>
          <w:rFonts w:ascii="Times New Roman" w:hAnsi="Times New Roman" w:cs="Times New Roman"/>
        </w:rPr>
      </w:pPr>
    </w:p>
    <w:p w14:paraId="3A7B5335" w14:textId="77777777" w:rsidR="002B6C27" w:rsidRDefault="002B6C27" w:rsidP="001F5230">
      <w:pPr>
        <w:spacing w:before="240"/>
        <w:ind w:left="-90"/>
        <w:rPr>
          <w:rFonts w:ascii="Times New Roman" w:hAnsi="Times New Roman" w:cs="Times New Roman"/>
          <w:b/>
          <w:bCs/>
        </w:rPr>
      </w:pPr>
    </w:p>
    <w:p w14:paraId="656E4466" w14:textId="6727B95D" w:rsidR="001F5230" w:rsidRPr="008F6BD6" w:rsidRDefault="002B6C27" w:rsidP="001F5230">
      <w:pPr>
        <w:spacing w:before="240"/>
        <w:ind w:left="-90"/>
        <w:rPr>
          <w:rFonts w:ascii="Times New Roman" w:hAnsi="Times New Roman" w:cs="Times New Roman"/>
          <w:b/>
          <w:bCs/>
        </w:rPr>
      </w:pPr>
      <w:r>
        <w:rPr>
          <w:rFonts w:ascii="Times New Roman" w:hAnsi="Times New Roman" w:cs="Times New Roman"/>
          <w:b/>
          <w:bCs/>
        </w:rPr>
        <w:t>Question 7</w:t>
      </w:r>
      <w:r w:rsidR="00494561">
        <w:rPr>
          <w:rFonts w:ascii="Times New Roman" w:hAnsi="Times New Roman" w:cs="Times New Roman"/>
          <w:b/>
          <w:bCs/>
        </w:rPr>
        <w:t xml:space="preserve"> (5</w:t>
      </w:r>
      <w:r w:rsidR="001F5230" w:rsidRPr="008F6BD6">
        <w:rPr>
          <w:rFonts w:ascii="Times New Roman" w:hAnsi="Times New Roman" w:cs="Times New Roman"/>
          <w:b/>
          <w:bCs/>
        </w:rPr>
        <w:t>0 points): Present value of risky tax shields</w:t>
      </w:r>
    </w:p>
    <w:p w14:paraId="5242DD56" w14:textId="77777777" w:rsidR="001F5230" w:rsidRPr="008F6BD6" w:rsidRDefault="001F5230" w:rsidP="001F5230">
      <w:pPr>
        <w:spacing w:before="240"/>
        <w:rPr>
          <w:rFonts w:ascii="Times New Roman" w:hAnsi="Times New Roman" w:cs="Times New Roman"/>
        </w:rPr>
      </w:pPr>
      <w:r w:rsidRPr="008F6BD6">
        <w:rPr>
          <w:rFonts w:ascii="Times New Roman" w:hAnsi="Times New Roman" w:cs="Times New Roman"/>
        </w:rPr>
        <w:t>Your company is evaluating a project in an Eastern European country. As the analyst in the treasury department you have been asked to understand the tax code of the country. Here are the details of the tax code:</w:t>
      </w:r>
    </w:p>
    <w:p w14:paraId="6A3215BD" w14:textId="77777777" w:rsidR="001F5230" w:rsidRPr="008F6BD6" w:rsidRDefault="001F5230" w:rsidP="001F5230">
      <w:pPr>
        <w:numPr>
          <w:ilvl w:val="0"/>
          <w:numId w:val="3"/>
        </w:numPr>
        <w:tabs>
          <w:tab w:val="clear" w:pos="720"/>
          <w:tab w:val="num" w:pos="270"/>
        </w:tabs>
        <w:spacing w:before="240"/>
        <w:ind w:left="0" w:firstLine="0"/>
        <w:rPr>
          <w:rFonts w:ascii="Times New Roman" w:hAnsi="Times New Roman" w:cs="Times New Roman"/>
        </w:rPr>
      </w:pPr>
      <w:r w:rsidRPr="008F6BD6">
        <w:rPr>
          <w:rFonts w:ascii="Times New Roman" w:hAnsi="Times New Roman" w:cs="Times New Roman"/>
        </w:rPr>
        <w:t>Taxable income is operating income minus interest expense</w:t>
      </w:r>
    </w:p>
    <w:p w14:paraId="1E78EA46" w14:textId="77777777" w:rsidR="001F5230" w:rsidRPr="008F6BD6" w:rsidRDefault="001F5230" w:rsidP="001F5230">
      <w:pPr>
        <w:numPr>
          <w:ilvl w:val="0"/>
          <w:numId w:val="3"/>
        </w:numPr>
        <w:tabs>
          <w:tab w:val="clear" w:pos="720"/>
          <w:tab w:val="num" w:pos="270"/>
        </w:tabs>
        <w:spacing w:before="240"/>
        <w:ind w:left="0" w:firstLine="0"/>
        <w:rPr>
          <w:rFonts w:ascii="Times New Roman" w:hAnsi="Times New Roman" w:cs="Times New Roman"/>
        </w:rPr>
      </w:pPr>
      <w:r w:rsidRPr="008F6BD6">
        <w:rPr>
          <w:rFonts w:ascii="Times New Roman" w:hAnsi="Times New Roman" w:cs="Times New Roman"/>
        </w:rPr>
        <w:t>The tax rate depends on your taxable income:</w:t>
      </w:r>
    </w:p>
    <w:p w14:paraId="1FC04783" w14:textId="77777777" w:rsidR="001F5230" w:rsidRPr="008F6BD6" w:rsidRDefault="001F5230" w:rsidP="001F5230">
      <w:pPr>
        <w:numPr>
          <w:ilvl w:val="1"/>
          <w:numId w:val="3"/>
        </w:numPr>
        <w:tabs>
          <w:tab w:val="clear" w:pos="1440"/>
          <w:tab w:val="num" w:pos="360"/>
          <w:tab w:val="left" w:pos="630"/>
        </w:tabs>
        <w:spacing w:before="240"/>
        <w:ind w:left="360" w:firstLine="0"/>
        <w:rPr>
          <w:rFonts w:ascii="Times New Roman" w:hAnsi="Times New Roman" w:cs="Times New Roman"/>
        </w:rPr>
      </w:pPr>
      <w:r w:rsidRPr="008F6BD6">
        <w:rPr>
          <w:rFonts w:ascii="Times New Roman" w:hAnsi="Times New Roman" w:cs="Times New Roman"/>
        </w:rPr>
        <w:t>20% on the first $250,000</w:t>
      </w:r>
    </w:p>
    <w:p w14:paraId="2E843C64" w14:textId="77777777" w:rsidR="001F5230" w:rsidRPr="008F6BD6" w:rsidRDefault="001F5230" w:rsidP="001F5230">
      <w:pPr>
        <w:numPr>
          <w:ilvl w:val="1"/>
          <w:numId w:val="3"/>
        </w:numPr>
        <w:tabs>
          <w:tab w:val="clear" w:pos="1440"/>
          <w:tab w:val="num" w:pos="360"/>
          <w:tab w:val="left" w:pos="630"/>
        </w:tabs>
        <w:spacing w:before="240"/>
        <w:ind w:left="360" w:firstLine="0"/>
        <w:rPr>
          <w:rFonts w:ascii="Times New Roman" w:hAnsi="Times New Roman" w:cs="Times New Roman"/>
        </w:rPr>
      </w:pPr>
      <w:r w:rsidRPr="008F6BD6">
        <w:rPr>
          <w:rFonts w:ascii="Times New Roman" w:hAnsi="Times New Roman" w:cs="Times New Roman"/>
        </w:rPr>
        <w:t>30% on anything above $250,000 (i.e., 20% for the first $250,000 plus 30% on the difference between your taxable income and $250,000)</w:t>
      </w:r>
    </w:p>
    <w:p w14:paraId="220D8CF7" w14:textId="77777777" w:rsidR="001F5230" w:rsidRPr="008F6BD6" w:rsidRDefault="001F5230" w:rsidP="001F5230">
      <w:pPr>
        <w:numPr>
          <w:ilvl w:val="1"/>
          <w:numId w:val="3"/>
        </w:numPr>
        <w:tabs>
          <w:tab w:val="clear" w:pos="1440"/>
          <w:tab w:val="num" w:pos="360"/>
          <w:tab w:val="left" w:pos="630"/>
        </w:tabs>
        <w:spacing w:before="240"/>
        <w:ind w:left="360" w:firstLine="0"/>
        <w:rPr>
          <w:rFonts w:ascii="Times New Roman" w:hAnsi="Times New Roman" w:cs="Times New Roman"/>
        </w:rPr>
      </w:pPr>
      <w:r w:rsidRPr="008F6BD6">
        <w:rPr>
          <w:rFonts w:ascii="Times New Roman" w:hAnsi="Times New Roman" w:cs="Times New Roman"/>
        </w:rPr>
        <w:t>0% on any losses (i.e., no tax refunds)</w:t>
      </w:r>
    </w:p>
    <w:p w14:paraId="2F375535" w14:textId="6C84ECC2" w:rsidR="001F5230" w:rsidRPr="008F6BD6" w:rsidRDefault="001F5230" w:rsidP="001F5230">
      <w:pPr>
        <w:spacing w:before="240"/>
        <w:rPr>
          <w:rFonts w:ascii="Times New Roman" w:hAnsi="Times New Roman" w:cs="Times New Roman"/>
        </w:rPr>
      </w:pPr>
      <w:r w:rsidRPr="008F6BD6">
        <w:rPr>
          <w:rFonts w:ascii="Times New Roman" w:hAnsi="Times New Roman" w:cs="Times New Roman"/>
        </w:rPr>
        <w:t xml:space="preserve">The project’s </w:t>
      </w:r>
      <w:r w:rsidRPr="008F6BD6">
        <w:rPr>
          <w:rFonts w:ascii="Times New Roman" w:hAnsi="Times New Roman" w:cs="Times New Roman"/>
          <w:u w:val="single"/>
        </w:rPr>
        <w:t>average</w:t>
      </w:r>
      <w:r w:rsidRPr="008F6BD6">
        <w:rPr>
          <w:rFonts w:ascii="Times New Roman" w:hAnsi="Times New Roman" w:cs="Times New Roman"/>
        </w:rPr>
        <w:t xml:space="preserve"> operating income (EBIT) will be $255,000 per year, in perpetuity. Assume that EBIT is normally distributed (I will provide the standard deviation of EBIT below). Any debt for this project will have a 10% interest rate. The debt is risk-free; the interest payments will be made even when EBIT is negative. You can assume that 10% is the appropriate rate for calculating the present value of tax shields as well.</w:t>
      </w:r>
    </w:p>
    <w:p w14:paraId="78CCAB1E" w14:textId="60C3E96B" w:rsidR="001F5230" w:rsidRPr="008F6BD6" w:rsidRDefault="001F5230" w:rsidP="001F5230">
      <w:pPr>
        <w:numPr>
          <w:ilvl w:val="1"/>
          <w:numId w:val="2"/>
        </w:numPr>
        <w:tabs>
          <w:tab w:val="clear" w:pos="1440"/>
          <w:tab w:val="num" w:pos="270"/>
        </w:tabs>
        <w:spacing w:before="240"/>
        <w:ind w:left="0" w:firstLine="0"/>
        <w:rPr>
          <w:rFonts w:ascii="Times New Roman" w:hAnsi="Times New Roman" w:cs="Times New Roman"/>
        </w:rPr>
      </w:pPr>
      <w:r w:rsidRPr="008F6BD6">
        <w:rPr>
          <w:rFonts w:ascii="Times New Roman" w:hAnsi="Times New Roman" w:cs="Times New Roman"/>
          <w:b/>
        </w:rPr>
        <w:t>(10 points)</w:t>
      </w:r>
      <w:r w:rsidRPr="008F6BD6">
        <w:rPr>
          <w:rFonts w:ascii="Times New Roman" w:hAnsi="Times New Roman" w:cs="Times New Roman"/>
        </w:rPr>
        <w:t xml:space="preserve"> Suppose the standard deviation of EB</w:t>
      </w:r>
      <w:r w:rsidR="00216757">
        <w:rPr>
          <w:rFonts w:ascii="Times New Roman" w:hAnsi="Times New Roman" w:cs="Times New Roman"/>
        </w:rPr>
        <w:t>IT is 0, i.e. you are certain that</w:t>
      </w:r>
      <w:r w:rsidRPr="008F6BD6">
        <w:rPr>
          <w:rFonts w:ascii="Times New Roman" w:hAnsi="Times New Roman" w:cs="Times New Roman"/>
        </w:rPr>
        <w:t xml:space="preserve"> earnings</w:t>
      </w:r>
      <w:r w:rsidR="00216757">
        <w:rPr>
          <w:rFonts w:ascii="Times New Roman" w:hAnsi="Times New Roman" w:cs="Times New Roman"/>
        </w:rPr>
        <w:t xml:space="preserve"> will be </w:t>
      </w:r>
      <w:r w:rsidRPr="008F6BD6">
        <w:rPr>
          <w:rFonts w:ascii="Times New Roman" w:hAnsi="Times New Roman" w:cs="Times New Roman"/>
        </w:rPr>
        <w:t>$255,000 per year in perpetuity.</w:t>
      </w:r>
    </w:p>
    <w:p w14:paraId="5ECD8812" w14:textId="77777777" w:rsidR="001F5230" w:rsidRPr="008F6BD6" w:rsidRDefault="001F5230" w:rsidP="001F5230">
      <w:pPr>
        <w:numPr>
          <w:ilvl w:val="0"/>
          <w:numId w:val="4"/>
        </w:numPr>
        <w:tabs>
          <w:tab w:val="clear" w:pos="1440"/>
          <w:tab w:val="num" w:pos="270"/>
        </w:tabs>
        <w:spacing w:before="240"/>
        <w:ind w:left="0" w:firstLine="0"/>
        <w:rPr>
          <w:rFonts w:ascii="Times New Roman" w:hAnsi="Times New Roman" w:cs="Times New Roman"/>
        </w:rPr>
      </w:pPr>
      <w:r w:rsidRPr="008F6BD6">
        <w:rPr>
          <w:rFonts w:ascii="Times New Roman" w:hAnsi="Times New Roman" w:cs="Times New Roman"/>
        </w:rPr>
        <w:t>What is the present value of tax shields of $10 debt?</w:t>
      </w:r>
    </w:p>
    <w:p w14:paraId="0DEA0338" w14:textId="77777777" w:rsidR="001F5230" w:rsidRPr="008F6BD6" w:rsidRDefault="001F5230" w:rsidP="001F5230">
      <w:pPr>
        <w:numPr>
          <w:ilvl w:val="0"/>
          <w:numId w:val="4"/>
        </w:numPr>
        <w:tabs>
          <w:tab w:val="clear" w:pos="1440"/>
          <w:tab w:val="num" w:pos="270"/>
        </w:tabs>
        <w:spacing w:before="240"/>
        <w:ind w:left="0" w:firstLine="0"/>
        <w:rPr>
          <w:rFonts w:ascii="Times New Roman" w:hAnsi="Times New Roman" w:cs="Times New Roman"/>
        </w:rPr>
      </w:pPr>
      <w:r w:rsidRPr="008F6BD6">
        <w:rPr>
          <w:rFonts w:ascii="Times New Roman" w:hAnsi="Times New Roman" w:cs="Times New Roman"/>
        </w:rPr>
        <w:t>What is the present value of tax shields of $1,000,000 debt?</w:t>
      </w:r>
    </w:p>
    <w:p w14:paraId="658A254D" w14:textId="77777777" w:rsidR="001F5230" w:rsidRPr="008F6BD6" w:rsidRDefault="001F5230" w:rsidP="001F5230">
      <w:pPr>
        <w:spacing w:before="240"/>
        <w:rPr>
          <w:rFonts w:ascii="Times New Roman" w:hAnsi="Times New Roman" w:cs="Times New Roman"/>
        </w:rPr>
      </w:pPr>
      <w:r w:rsidRPr="008F6BD6">
        <w:rPr>
          <w:rFonts w:ascii="Times New Roman" w:hAnsi="Times New Roman" w:cs="Times New Roman"/>
        </w:rPr>
        <w:t>(Hint: First calculate the tax saved per year and then find the PV using the perpetuity formula).</w:t>
      </w:r>
    </w:p>
    <w:p w14:paraId="7FC5F062" w14:textId="77777777" w:rsidR="001F5230" w:rsidRPr="008F6BD6" w:rsidRDefault="001F5230" w:rsidP="001F5230">
      <w:pPr>
        <w:spacing w:before="240"/>
        <w:rPr>
          <w:rFonts w:ascii="Times New Roman" w:hAnsi="Times New Roman" w:cs="Times New Roman"/>
        </w:rPr>
      </w:pPr>
    </w:p>
    <w:p w14:paraId="67A3D1A4" w14:textId="77777777" w:rsidR="001F5230" w:rsidRPr="008F6BD6" w:rsidRDefault="001F5230" w:rsidP="001F5230">
      <w:pPr>
        <w:numPr>
          <w:ilvl w:val="1"/>
          <w:numId w:val="2"/>
        </w:numPr>
        <w:tabs>
          <w:tab w:val="clear" w:pos="1440"/>
          <w:tab w:val="num" w:pos="360"/>
        </w:tabs>
        <w:spacing w:before="240"/>
        <w:ind w:left="0" w:firstLine="0"/>
        <w:rPr>
          <w:rFonts w:ascii="Times New Roman" w:hAnsi="Times New Roman" w:cs="Times New Roman"/>
        </w:rPr>
      </w:pPr>
      <w:r w:rsidRPr="008F6BD6">
        <w:rPr>
          <w:rFonts w:ascii="Times New Roman" w:hAnsi="Times New Roman" w:cs="Times New Roman"/>
          <w:b/>
        </w:rPr>
        <w:t>(15 points)</w:t>
      </w:r>
      <w:r w:rsidRPr="008F6BD6">
        <w:rPr>
          <w:rFonts w:ascii="Times New Roman" w:hAnsi="Times New Roman" w:cs="Times New Roman"/>
        </w:rPr>
        <w:t xml:space="preserve"> Suppose EBIT is distributed normally with mean $255,000 and standard deviation of $75,000 (i.e., a different draw from the normal distribution every year, in perpetuity)</w:t>
      </w:r>
    </w:p>
    <w:p w14:paraId="12AE6C1A" w14:textId="77777777" w:rsidR="001F5230" w:rsidRPr="008F6BD6" w:rsidRDefault="001F5230" w:rsidP="001F5230">
      <w:pPr>
        <w:numPr>
          <w:ilvl w:val="0"/>
          <w:numId w:val="4"/>
        </w:numPr>
        <w:tabs>
          <w:tab w:val="clear" w:pos="1440"/>
          <w:tab w:val="num" w:pos="270"/>
        </w:tabs>
        <w:spacing w:before="240"/>
        <w:ind w:left="0" w:firstLine="0"/>
        <w:rPr>
          <w:rFonts w:ascii="Times New Roman" w:hAnsi="Times New Roman" w:cs="Times New Roman"/>
        </w:rPr>
      </w:pPr>
      <w:r w:rsidRPr="008F6BD6">
        <w:rPr>
          <w:rFonts w:ascii="Times New Roman" w:hAnsi="Times New Roman" w:cs="Times New Roman"/>
        </w:rPr>
        <w:t>What is the present value of tax shields of $10 debt?</w:t>
      </w:r>
    </w:p>
    <w:p w14:paraId="0FB6CD32" w14:textId="14C3DFE4" w:rsidR="00252AE2" w:rsidRPr="00252AE2" w:rsidRDefault="001F5230" w:rsidP="001F5230">
      <w:pPr>
        <w:numPr>
          <w:ilvl w:val="0"/>
          <w:numId w:val="4"/>
        </w:numPr>
        <w:tabs>
          <w:tab w:val="clear" w:pos="1440"/>
          <w:tab w:val="num" w:pos="270"/>
        </w:tabs>
        <w:spacing w:before="240"/>
        <w:ind w:left="0" w:firstLine="0"/>
        <w:rPr>
          <w:rFonts w:ascii="Times New Roman" w:hAnsi="Times New Roman" w:cs="Times New Roman"/>
        </w:rPr>
      </w:pPr>
      <w:r w:rsidRPr="008F6BD6">
        <w:rPr>
          <w:rFonts w:ascii="Times New Roman" w:hAnsi="Times New Roman" w:cs="Times New Roman"/>
        </w:rPr>
        <w:t>What is the present value of tax shields of $1,000,000 debt?</w:t>
      </w:r>
    </w:p>
    <w:p w14:paraId="6F392814" w14:textId="77777777" w:rsidR="001F5230" w:rsidRPr="008F6BD6" w:rsidRDefault="001F5230" w:rsidP="001F5230">
      <w:pPr>
        <w:spacing w:before="240"/>
        <w:rPr>
          <w:rFonts w:ascii="Times New Roman" w:hAnsi="Times New Roman" w:cs="Times New Roman"/>
        </w:rPr>
      </w:pPr>
      <w:r w:rsidRPr="008F6BD6">
        <w:rPr>
          <w:rFonts w:ascii="Times New Roman" w:hAnsi="Times New Roman" w:cs="Times New Roman"/>
          <w:b/>
          <w:bCs/>
        </w:rPr>
        <w:t>Hint:</w:t>
      </w:r>
      <w:r w:rsidRPr="008F6BD6">
        <w:rPr>
          <w:rFonts w:ascii="Times New Roman" w:hAnsi="Times New Roman" w:cs="Times New Roman"/>
        </w:rPr>
        <w:t xml:space="preserve"> Here we need to estimate the expected tax savings per year. Since this expectation is difficult to calculate, we will estimate it using an Excel spreadsheet. Here is what a column of the spreadsheet will look like when you consider the effect of an additional $10 in debt (i.e. $1 interest expense per year):</w:t>
      </w:r>
    </w:p>
    <w:p w14:paraId="7EC3878A" w14:textId="77777777" w:rsidR="001F5230" w:rsidRPr="008F6BD6" w:rsidRDefault="001F5230" w:rsidP="001F5230">
      <w:pPr>
        <w:spacing w:before="240"/>
        <w:rPr>
          <w:rFonts w:ascii="Times New Roman" w:hAnsi="Times New Roman" w:cs="Times New Roman"/>
        </w:rPr>
      </w:pPr>
    </w:p>
    <w:p w14:paraId="2E33B823" w14:textId="77777777" w:rsidR="001F5230" w:rsidRPr="008F6BD6" w:rsidRDefault="001F5230" w:rsidP="001F5230">
      <w:pPr>
        <w:spacing w:before="240"/>
        <w:rPr>
          <w:rFonts w:ascii="Times New Roman" w:hAnsi="Times New Roman" w:cs="Times New Roman"/>
        </w:rPr>
      </w:pP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t>A</w:t>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r>
      <w:r w:rsidRPr="008F6BD6">
        <w:rPr>
          <w:rFonts w:ascii="Times New Roman" w:hAnsi="Times New Roman" w:cs="Times New Roman"/>
        </w:rPr>
        <w:tab/>
        <w:t>B</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3690"/>
        <w:gridCol w:w="4631"/>
      </w:tblGrid>
      <w:tr w:rsidR="001F5230" w:rsidRPr="008F6BD6" w14:paraId="271F1236" w14:textId="77777777" w:rsidTr="00326DE0">
        <w:tc>
          <w:tcPr>
            <w:tcW w:w="450" w:type="dxa"/>
          </w:tcPr>
          <w:p w14:paraId="112BEC10"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1</w:t>
            </w:r>
          </w:p>
        </w:tc>
        <w:tc>
          <w:tcPr>
            <w:tcW w:w="3690" w:type="dxa"/>
          </w:tcPr>
          <w:p w14:paraId="5D0BD104"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A random number</w:t>
            </w:r>
          </w:p>
        </w:tc>
        <w:tc>
          <w:tcPr>
            <w:tcW w:w="4631" w:type="dxa"/>
          </w:tcPr>
          <w:p w14:paraId="295E70EE"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=RAND()</w:t>
            </w:r>
          </w:p>
        </w:tc>
      </w:tr>
      <w:tr w:rsidR="001F5230" w:rsidRPr="008F6BD6" w14:paraId="3F1FF369" w14:textId="77777777" w:rsidTr="00326DE0">
        <w:tc>
          <w:tcPr>
            <w:tcW w:w="450" w:type="dxa"/>
          </w:tcPr>
          <w:p w14:paraId="6E0A5A7C"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2</w:t>
            </w:r>
          </w:p>
        </w:tc>
        <w:tc>
          <w:tcPr>
            <w:tcW w:w="3690" w:type="dxa"/>
          </w:tcPr>
          <w:p w14:paraId="1E3E4215"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EBIT</w:t>
            </w:r>
          </w:p>
        </w:tc>
        <w:tc>
          <w:tcPr>
            <w:tcW w:w="4631" w:type="dxa"/>
          </w:tcPr>
          <w:p w14:paraId="5579DCFF"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=NORMINV(B1, mean, standard deviation)</w:t>
            </w:r>
          </w:p>
        </w:tc>
      </w:tr>
      <w:tr w:rsidR="001F5230" w:rsidRPr="008F6BD6" w14:paraId="2240B8A7" w14:textId="77777777" w:rsidTr="00326DE0">
        <w:tc>
          <w:tcPr>
            <w:tcW w:w="450" w:type="dxa"/>
          </w:tcPr>
          <w:p w14:paraId="47C9D5A4"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3</w:t>
            </w:r>
          </w:p>
        </w:tc>
        <w:tc>
          <w:tcPr>
            <w:tcW w:w="3690" w:type="dxa"/>
          </w:tcPr>
          <w:p w14:paraId="2515CDE5"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Tax paid if interest expense I = 0</w:t>
            </w:r>
          </w:p>
        </w:tc>
        <w:tc>
          <w:tcPr>
            <w:tcW w:w="4631" w:type="dxa"/>
          </w:tcPr>
          <w:p w14:paraId="50889173"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w:t>
            </w:r>
            <w:proofErr w:type="gramStart"/>
            <w:r w:rsidRPr="008F6BD6">
              <w:rPr>
                <w:rFonts w:ascii="Times New Roman" w:hAnsi="Times New Roman" w:cs="Times New Roman"/>
              </w:rPr>
              <w:t>IF(</w:t>
            </w:r>
            <w:proofErr w:type="gramEnd"/>
            <w:r w:rsidRPr="008F6BD6">
              <w:rPr>
                <w:rFonts w:ascii="Times New Roman" w:hAnsi="Times New Roman" w:cs="Times New Roman"/>
              </w:rPr>
              <w:t>EBIT&lt;0…</w:t>
            </w:r>
            <w:proofErr w:type="spellStart"/>
            <w:r w:rsidRPr="008F6BD6">
              <w:rPr>
                <w:rFonts w:ascii="Times New Roman" w:hAnsi="Times New Roman" w:cs="Times New Roman"/>
              </w:rPr>
              <w:t>etc</w:t>
            </w:r>
            <w:proofErr w:type="spellEnd"/>
            <w:r w:rsidRPr="008F6BD6">
              <w:rPr>
                <w:rFonts w:ascii="Times New Roman" w:hAnsi="Times New Roman" w:cs="Times New Roman"/>
              </w:rPr>
              <w:t>…….)</w:t>
            </w:r>
          </w:p>
        </w:tc>
      </w:tr>
      <w:tr w:rsidR="001F5230" w:rsidRPr="008F6BD6" w14:paraId="26B0DF9E" w14:textId="77777777" w:rsidTr="00326DE0">
        <w:tc>
          <w:tcPr>
            <w:tcW w:w="450" w:type="dxa"/>
          </w:tcPr>
          <w:p w14:paraId="27F8AA46"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4</w:t>
            </w:r>
          </w:p>
        </w:tc>
        <w:tc>
          <w:tcPr>
            <w:tcW w:w="3690" w:type="dxa"/>
          </w:tcPr>
          <w:p w14:paraId="09A8FD79"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Tax paid if interest expense I = $1</w:t>
            </w:r>
          </w:p>
        </w:tc>
        <w:tc>
          <w:tcPr>
            <w:tcW w:w="4631" w:type="dxa"/>
          </w:tcPr>
          <w:p w14:paraId="3310CDB8"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=IF((EBIT-</w:t>
            </w:r>
            <w:proofErr w:type="gramStart"/>
            <w:r w:rsidRPr="008F6BD6">
              <w:rPr>
                <w:rFonts w:ascii="Times New Roman" w:hAnsi="Times New Roman" w:cs="Times New Roman"/>
              </w:rPr>
              <w:t>I)&lt;</w:t>
            </w:r>
            <w:proofErr w:type="gramEnd"/>
            <w:r w:rsidRPr="008F6BD6">
              <w:rPr>
                <w:rFonts w:ascii="Times New Roman" w:hAnsi="Times New Roman" w:cs="Times New Roman"/>
              </w:rPr>
              <w:t>0…</w:t>
            </w:r>
            <w:proofErr w:type="spellStart"/>
            <w:r w:rsidRPr="008F6BD6">
              <w:rPr>
                <w:rFonts w:ascii="Times New Roman" w:hAnsi="Times New Roman" w:cs="Times New Roman"/>
              </w:rPr>
              <w:t>etc</w:t>
            </w:r>
            <w:proofErr w:type="spellEnd"/>
            <w:r w:rsidRPr="008F6BD6">
              <w:rPr>
                <w:rFonts w:ascii="Times New Roman" w:hAnsi="Times New Roman" w:cs="Times New Roman"/>
              </w:rPr>
              <w:t>….)</w:t>
            </w:r>
          </w:p>
        </w:tc>
      </w:tr>
      <w:tr w:rsidR="001F5230" w:rsidRPr="008F6BD6" w14:paraId="3FA516AE" w14:textId="77777777" w:rsidTr="00326DE0">
        <w:tc>
          <w:tcPr>
            <w:tcW w:w="450" w:type="dxa"/>
          </w:tcPr>
          <w:p w14:paraId="6A7F66B8"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5</w:t>
            </w:r>
          </w:p>
        </w:tc>
        <w:tc>
          <w:tcPr>
            <w:tcW w:w="3690" w:type="dxa"/>
          </w:tcPr>
          <w:p w14:paraId="34949522"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Tax saving per year</w:t>
            </w:r>
          </w:p>
        </w:tc>
        <w:tc>
          <w:tcPr>
            <w:tcW w:w="4631" w:type="dxa"/>
          </w:tcPr>
          <w:p w14:paraId="432A0F98" w14:textId="77777777" w:rsidR="001F5230" w:rsidRPr="008F6BD6" w:rsidRDefault="001F5230" w:rsidP="001B6F31">
            <w:pPr>
              <w:spacing w:before="240"/>
              <w:rPr>
                <w:rFonts w:ascii="Times New Roman" w:hAnsi="Times New Roman" w:cs="Times New Roman"/>
              </w:rPr>
            </w:pPr>
            <w:r w:rsidRPr="008F6BD6">
              <w:rPr>
                <w:rFonts w:ascii="Times New Roman" w:hAnsi="Times New Roman" w:cs="Times New Roman"/>
              </w:rPr>
              <w:t>= B3 – B4</w:t>
            </w:r>
          </w:p>
        </w:tc>
      </w:tr>
    </w:tbl>
    <w:p w14:paraId="3B63F098" w14:textId="77777777" w:rsidR="001F5230" w:rsidRPr="008F6BD6" w:rsidRDefault="001F5230" w:rsidP="001F5230">
      <w:pPr>
        <w:spacing w:before="240"/>
        <w:rPr>
          <w:rFonts w:ascii="Times New Roman" w:hAnsi="Times New Roman" w:cs="Times New Roman"/>
        </w:rPr>
      </w:pPr>
    </w:p>
    <w:p w14:paraId="0411D9D4" w14:textId="4EA17798" w:rsidR="001F5230" w:rsidRPr="008F6BD6" w:rsidRDefault="001F5230" w:rsidP="001F5230">
      <w:pPr>
        <w:spacing w:before="240"/>
        <w:rPr>
          <w:rFonts w:ascii="Times New Roman" w:hAnsi="Times New Roman" w:cs="Times New Roman"/>
        </w:rPr>
      </w:pPr>
      <w:r w:rsidRPr="008F6BD6">
        <w:rPr>
          <w:rFonts w:ascii="Times New Roman" w:hAnsi="Times New Roman" w:cs="Times New Roman"/>
        </w:rPr>
        <w:t>Row 1 gives a random number between 0 and 1. Row 2 converts the random number into a draw from a normal distribution with the given mean and standard deviation. In rows 3 and 4 tax paid is calculated using the information given about the tax code</w:t>
      </w:r>
      <w:r w:rsidR="00B56A11">
        <w:rPr>
          <w:rFonts w:ascii="Times New Roman" w:hAnsi="Times New Roman" w:cs="Times New Roman"/>
        </w:rPr>
        <w:t>. These are “if…then...” statements that calculate the tax paid according to the rules of the tax code</w:t>
      </w:r>
      <w:r w:rsidRPr="008F6BD6">
        <w:rPr>
          <w:rFonts w:ascii="Times New Roman" w:hAnsi="Times New Roman" w:cs="Times New Roman"/>
        </w:rPr>
        <w:t>.</w:t>
      </w:r>
    </w:p>
    <w:p w14:paraId="5A8929DC" w14:textId="2375DC82" w:rsidR="001F5230" w:rsidRDefault="001F5230" w:rsidP="001F5230">
      <w:pPr>
        <w:spacing w:before="240"/>
        <w:rPr>
          <w:rFonts w:ascii="Times New Roman" w:hAnsi="Times New Roman" w:cs="Times New Roman"/>
        </w:rPr>
      </w:pPr>
      <w:r w:rsidRPr="008F6BD6">
        <w:rPr>
          <w:rFonts w:ascii="Times New Roman" w:hAnsi="Times New Roman" w:cs="Times New Roman"/>
        </w:rPr>
        <w:t>In B5, you have an estimate of the tax savings. Note that this depends on a specific realization for EBIT (which is a random variable). In order to get a good estimate of the tax saving we need to consider a larger number of simulations and average over them. To do so, make 50 copies of column B. Each column is identical except for the realization of EBIT. Take an average of the tax savings; this is the expected cash flow from the tax shield per year. Using this estimate and the perpetuity formula find the PV of tax shields. When you hand in this, just print one or two columns of the spreadsheet; not all columns.</w:t>
      </w:r>
    </w:p>
    <w:p w14:paraId="7B993C57" w14:textId="77777777" w:rsidR="00B56A11" w:rsidRPr="008F6BD6" w:rsidRDefault="00B56A11" w:rsidP="001F5230">
      <w:pPr>
        <w:spacing w:before="240"/>
        <w:rPr>
          <w:rFonts w:ascii="Times New Roman" w:hAnsi="Times New Roman" w:cs="Times New Roman"/>
        </w:rPr>
      </w:pPr>
    </w:p>
    <w:p w14:paraId="5B17B09E" w14:textId="77777777" w:rsidR="001F5230" w:rsidRPr="008F6BD6" w:rsidRDefault="001F5230" w:rsidP="001F5230">
      <w:pPr>
        <w:numPr>
          <w:ilvl w:val="1"/>
          <w:numId w:val="2"/>
        </w:numPr>
        <w:tabs>
          <w:tab w:val="clear" w:pos="1440"/>
          <w:tab w:val="left" w:pos="360"/>
        </w:tabs>
        <w:spacing w:before="240"/>
        <w:ind w:left="0" w:firstLine="0"/>
        <w:rPr>
          <w:rFonts w:ascii="Times New Roman" w:hAnsi="Times New Roman" w:cs="Times New Roman"/>
        </w:rPr>
      </w:pPr>
      <w:r w:rsidRPr="008F6BD6">
        <w:rPr>
          <w:rFonts w:ascii="Times New Roman" w:hAnsi="Times New Roman" w:cs="Times New Roman"/>
          <w:b/>
        </w:rPr>
        <w:t>(10 points)</w:t>
      </w:r>
      <w:r w:rsidRPr="008F6BD6">
        <w:rPr>
          <w:rFonts w:ascii="Times New Roman" w:hAnsi="Times New Roman" w:cs="Times New Roman"/>
        </w:rPr>
        <w:t xml:space="preserve"> Suppose EBIT is distributed normally with mean $255,000 and standard deviation of $175,000 (again in perpetuity).</w:t>
      </w:r>
    </w:p>
    <w:p w14:paraId="36DF731E" w14:textId="77777777" w:rsidR="001F5230" w:rsidRPr="008F6BD6" w:rsidRDefault="001F5230" w:rsidP="001F5230">
      <w:pPr>
        <w:numPr>
          <w:ilvl w:val="0"/>
          <w:numId w:val="4"/>
        </w:numPr>
        <w:tabs>
          <w:tab w:val="clear" w:pos="1440"/>
          <w:tab w:val="num" w:pos="360"/>
        </w:tabs>
        <w:spacing w:before="240"/>
        <w:ind w:left="0" w:firstLine="0"/>
        <w:rPr>
          <w:rFonts w:ascii="Times New Roman" w:hAnsi="Times New Roman" w:cs="Times New Roman"/>
        </w:rPr>
      </w:pPr>
      <w:r w:rsidRPr="008F6BD6">
        <w:rPr>
          <w:rFonts w:ascii="Times New Roman" w:hAnsi="Times New Roman" w:cs="Times New Roman"/>
        </w:rPr>
        <w:t>What is the present value of tax shields of $10 debt?</w:t>
      </w:r>
    </w:p>
    <w:p w14:paraId="355017F2" w14:textId="77777777" w:rsidR="001F5230" w:rsidRPr="008F6BD6" w:rsidRDefault="001F5230" w:rsidP="001F5230">
      <w:pPr>
        <w:numPr>
          <w:ilvl w:val="0"/>
          <w:numId w:val="4"/>
        </w:numPr>
        <w:tabs>
          <w:tab w:val="clear" w:pos="1440"/>
          <w:tab w:val="num" w:pos="360"/>
        </w:tabs>
        <w:spacing w:before="240"/>
        <w:ind w:left="0" w:firstLine="0"/>
        <w:rPr>
          <w:rFonts w:ascii="Times New Roman" w:hAnsi="Times New Roman" w:cs="Times New Roman"/>
        </w:rPr>
      </w:pPr>
      <w:r w:rsidRPr="008F6BD6">
        <w:rPr>
          <w:rFonts w:ascii="Times New Roman" w:hAnsi="Times New Roman" w:cs="Times New Roman"/>
        </w:rPr>
        <w:t>What is the present value of tax shields of $1,000,000 debt?</w:t>
      </w:r>
    </w:p>
    <w:p w14:paraId="274FED35" w14:textId="42F300C7" w:rsidR="001F5230" w:rsidRPr="008F6BD6" w:rsidRDefault="001F5230" w:rsidP="001F5230">
      <w:pPr>
        <w:spacing w:before="240"/>
        <w:rPr>
          <w:rFonts w:ascii="Times New Roman" w:hAnsi="Times New Roman" w:cs="Times New Roman"/>
        </w:rPr>
      </w:pPr>
      <w:r w:rsidRPr="008F6BD6">
        <w:rPr>
          <w:rFonts w:ascii="Times New Roman" w:hAnsi="Times New Roman" w:cs="Times New Roman"/>
          <w:b/>
          <w:bCs/>
        </w:rPr>
        <w:t>Hint:</w:t>
      </w:r>
      <w:r w:rsidRPr="008F6BD6">
        <w:rPr>
          <w:rFonts w:ascii="Times New Roman" w:hAnsi="Times New Roman" w:cs="Times New Roman"/>
        </w:rPr>
        <w:t xml:space="preserve"> You can use the same spreadsheet as in part b and just adjust the standard deviation.</w:t>
      </w:r>
    </w:p>
    <w:p w14:paraId="40ACE2FF" w14:textId="77777777" w:rsidR="00B56A11" w:rsidRDefault="00B56A11" w:rsidP="001F5230">
      <w:pPr>
        <w:pStyle w:val="BodyTextIndent2"/>
        <w:spacing w:line="240" w:lineRule="auto"/>
        <w:ind w:left="0"/>
        <w:rPr>
          <w:bCs w:val="0"/>
          <w:i w:val="0"/>
          <w:iCs w:val="0"/>
          <w:sz w:val="24"/>
          <w:szCs w:val="24"/>
        </w:rPr>
      </w:pPr>
    </w:p>
    <w:p w14:paraId="438D212F" w14:textId="77777777" w:rsidR="00B56A11" w:rsidRDefault="00B56A11" w:rsidP="001F5230">
      <w:pPr>
        <w:pStyle w:val="BodyTextIndent2"/>
        <w:spacing w:line="240" w:lineRule="auto"/>
        <w:ind w:left="0"/>
        <w:rPr>
          <w:bCs w:val="0"/>
          <w:i w:val="0"/>
          <w:iCs w:val="0"/>
          <w:sz w:val="24"/>
          <w:szCs w:val="24"/>
        </w:rPr>
      </w:pPr>
    </w:p>
    <w:p w14:paraId="183EEC08" w14:textId="77777777" w:rsidR="00B56A11" w:rsidRDefault="00B56A11" w:rsidP="001F5230">
      <w:pPr>
        <w:pStyle w:val="BodyTextIndent2"/>
        <w:spacing w:line="240" w:lineRule="auto"/>
        <w:ind w:left="0"/>
        <w:rPr>
          <w:bCs w:val="0"/>
          <w:i w:val="0"/>
          <w:iCs w:val="0"/>
          <w:sz w:val="24"/>
          <w:szCs w:val="24"/>
        </w:rPr>
      </w:pPr>
    </w:p>
    <w:p w14:paraId="404BC4A0" w14:textId="77777777" w:rsidR="001F5230" w:rsidRPr="008F6BD6" w:rsidRDefault="001F5230" w:rsidP="001F5230">
      <w:pPr>
        <w:pStyle w:val="BodyTextIndent2"/>
        <w:spacing w:line="240" w:lineRule="auto"/>
        <w:ind w:left="0"/>
        <w:rPr>
          <w:b w:val="0"/>
          <w:bCs w:val="0"/>
          <w:i w:val="0"/>
          <w:iCs w:val="0"/>
          <w:sz w:val="24"/>
          <w:szCs w:val="24"/>
        </w:rPr>
      </w:pPr>
      <w:r w:rsidRPr="008F6BD6">
        <w:rPr>
          <w:bCs w:val="0"/>
          <w:i w:val="0"/>
          <w:iCs w:val="0"/>
          <w:sz w:val="24"/>
          <w:szCs w:val="24"/>
        </w:rPr>
        <w:t>d) (5 points)</w:t>
      </w:r>
      <w:r w:rsidRPr="008F6BD6">
        <w:rPr>
          <w:b w:val="0"/>
          <w:bCs w:val="0"/>
          <w:i w:val="0"/>
          <w:iCs w:val="0"/>
          <w:sz w:val="24"/>
          <w:szCs w:val="24"/>
        </w:rPr>
        <w:t xml:space="preserve"> How do your answers for parts b and c above compare? Why does the PV of tax shields change when we change the volatility of EBIT?</w:t>
      </w:r>
    </w:p>
    <w:p w14:paraId="35C2F4B5" w14:textId="77777777" w:rsidR="001F5230" w:rsidRPr="008F6BD6" w:rsidRDefault="001F5230" w:rsidP="001F5230">
      <w:pPr>
        <w:pStyle w:val="BodyTextIndent2"/>
        <w:spacing w:line="240" w:lineRule="auto"/>
        <w:ind w:left="0"/>
        <w:rPr>
          <w:b w:val="0"/>
          <w:bCs w:val="0"/>
          <w:i w:val="0"/>
          <w:iCs w:val="0"/>
          <w:sz w:val="24"/>
          <w:szCs w:val="24"/>
        </w:rPr>
      </w:pPr>
    </w:p>
    <w:p w14:paraId="1332A1A4" w14:textId="77777777" w:rsidR="001F5230" w:rsidRPr="008F6BD6" w:rsidRDefault="001F5230" w:rsidP="001F5230">
      <w:pPr>
        <w:spacing w:before="240"/>
        <w:rPr>
          <w:rFonts w:ascii="Times New Roman" w:hAnsi="Times New Roman" w:cs="Times New Roman"/>
        </w:rPr>
      </w:pPr>
      <w:r w:rsidRPr="008F6BD6">
        <w:rPr>
          <w:rFonts w:ascii="Times New Roman" w:hAnsi="Times New Roman" w:cs="Times New Roman"/>
          <w:b/>
        </w:rPr>
        <w:t>e)</w:t>
      </w:r>
      <w:r w:rsidRPr="008F6BD6">
        <w:rPr>
          <w:rFonts w:ascii="Times New Roman" w:hAnsi="Times New Roman" w:cs="Times New Roman"/>
        </w:rPr>
        <w:t xml:space="preserve"> </w:t>
      </w:r>
      <w:r w:rsidRPr="008F6BD6">
        <w:rPr>
          <w:rFonts w:ascii="Times New Roman" w:hAnsi="Times New Roman" w:cs="Times New Roman"/>
          <w:b/>
          <w:bCs/>
        </w:rPr>
        <w:t xml:space="preserve">(10 points) </w:t>
      </w:r>
      <w:r w:rsidRPr="008F6BD6">
        <w:rPr>
          <w:rFonts w:ascii="Times New Roman" w:hAnsi="Times New Roman" w:cs="Times New Roman"/>
        </w:rPr>
        <w:t>Suppose now that the tax code allows for one-year loss carry-forwards. Any losses incurred in year t can be deducted from EBIT in year t+1. Modify your spreadsheet to estimate the present value of tax shields from $1,000,000 debt (here assume that the standard deviation of EBIT is $175,000, as in part c).</w:t>
      </w:r>
    </w:p>
    <w:p w14:paraId="186FDAE9" w14:textId="77777777" w:rsidR="001F5230" w:rsidRPr="008F6BD6" w:rsidRDefault="001F5230" w:rsidP="001F5230">
      <w:pPr>
        <w:spacing w:before="240"/>
        <w:rPr>
          <w:rFonts w:ascii="Times New Roman" w:hAnsi="Times New Roman" w:cs="Times New Roman"/>
        </w:rPr>
      </w:pPr>
    </w:p>
    <w:p w14:paraId="222B544E" w14:textId="77777777" w:rsidR="001F5230" w:rsidRPr="008F6BD6" w:rsidRDefault="001F5230" w:rsidP="001F5230">
      <w:pPr>
        <w:spacing w:before="240"/>
        <w:rPr>
          <w:rFonts w:ascii="Times New Roman" w:hAnsi="Times New Roman" w:cs="Times New Roman"/>
        </w:rPr>
      </w:pPr>
    </w:p>
    <w:p w14:paraId="734DE69C" w14:textId="77777777" w:rsidR="001F5230" w:rsidRPr="008F6BD6" w:rsidRDefault="001F5230" w:rsidP="001F5230">
      <w:pPr>
        <w:pStyle w:val="BodyText2"/>
        <w:spacing w:line="360" w:lineRule="auto"/>
        <w:rPr>
          <w:szCs w:val="24"/>
        </w:rPr>
      </w:pPr>
    </w:p>
    <w:p w14:paraId="0E94EA4F" w14:textId="77777777" w:rsidR="001F5230" w:rsidRPr="008F6BD6" w:rsidRDefault="001F5230" w:rsidP="001F5230">
      <w:pPr>
        <w:spacing w:line="360" w:lineRule="auto"/>
        <w:jc w:val="both"/>
        <w:rPr>
          <w:rFonts w:ascii="Times New Roman" w:hAnsi="Times New Roman" w:cs="Times New Roman"/>
        </w:rPr>
      </w:pPr>
    </w:p>
    <w:p w14:paraId="01ED8117" w14:textId="77777777" w:rsidR="001F5230" w:rsidRPr="008F6BD6" w:rsidRDefault="001F5230" w:rsidP="001F5230">
      <w:pPr>
        <w:spacing w:line="360" w:lineRule="auto"/>
        <w:ind w:left="720"/>
        <w:jc w:val="both"/>
        <w:rPr>
          <w:rFonts w:ascii="Times New Roman" w:hAnsi="Times New Roman" w:cs="Times New Roman"/>
        </w:rPr>
      </w:pPr>
    </w:p>
    <w:p w14:paraId="0F7DFF2A" w14:textId="77777777" w:rsidR="001F5230" w:rsidRPr="008F6BD6" w:rsidRDefault="001F5230" w:rsidP="001F5230">
      <w:pPr>
        <w:rPr>
          <w:rFonts w:ascii="Times New Roman" w:hAnsi="Times New Roman" w:cs="Times New Roman"/>
        </w:rPr>
      </w:pPr>
    </w:p>
    <w:p w14:paraId="6FB29D63" w14:textId="77777777" w:rsidR="00A6534E" w:rsidRPr="008F6BD6" w:rsidRDefault="00A6534E">
      <w:pPr>
        <w:rPr>
          <w:rFonts w:ascii="Times New Roman" w:hAnsi="Times New Roman" w:cs="Times New Roman"/>
        </w:rPr>
      </w:pPr>
    </w:p>
    <w:sectPr w:rsidR="00A6534E" w:rsidRPr="008F6BD6">
      <w:footerReference w:type="even" r:id="rId8"/>
      <w:footerReference w:type="default" r:id="rId9"/>
      <w:pgSz w:w="12240" w:h="15840"/>
      <w:pgMar w:top="1440" w:right="108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CF8E0" w14:textId="77777777" w:rsidR="007C533C" w:rsidRDefault="007C533C">
      <w:r>
        <w:separator/>
      </w:r>
    </w:p>
  </w:endnote>
  <w:endnote w:type="continuationSeparator" w:id="0">
    <w:p w14:paraId="289DCCFE" w14:textId="77777777" w:rsidR="007C533C" w:rsidRDefault="007C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C6E60" w14:textId="77777777" w:rsidR="001B6F31" w:rsidRDefault="001F52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1D31AAA" w14:textId="77777777" w:rsidR="001B6F31" w:rsidRDefault="001B6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B2A7" w14:textId="77777777" w:rsidR="001B6F31" w:rsidRDefault="001F52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0C6F">
      <w:rPr>
        <w:rStyle w:val="PageNumber"/>
        <w:noProof/>
      </w:rPr>
      <w:t>1</w:t>
    </w:r>
    <w:r>
      <w:rPr>
        <w:rStyle w:val="PageNumber"/>
      </w:rPr>
      <w:fldChar w:fldCharType="end"/>
    </w:r>
  </w:p>
  <w:p w14:paraId="6D10A015" w14:textId="77777777" w:rsidR="001B6F31" w:rsidRDefault="001B6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C8D8A" w14:textId="77777777" w:rsidR="007C533C" w:rsidRDefault="007C533C">
      <w:r>
        <w:separator/>
      </w:r>
    </w:p>
  </w:footnote>
  <w:footnote w:type="continuationSeparator" w:id="0">
    <w:p w14:paraId="6B2FBD16" w14:textId="77777777" w:rsidR="007C533C" w:rsidRDefault="007C5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57451"/>
    <w:multiLevelType w:val="hybridMultilevel"/>
    <w:tmpl w:val="2254598A"/>
    <w:lvl w:ilvl="0" w:tplc="04090001">
      <w:start w:val="1"/>
      <w:numFmt w:val="bullet"/>
      <w:lvlText w:val=""/>
      <w:lvlJc w:val="left"/>
      <w:pPr>
        <w:tabs>
          <w:tab w:val="num" w:pos="720"/>
        </w:tabs>
        <w:ind w:left="720" w:hanging="360"/>
      </w:pPr>
      <w:rPr>
        <w:rFonts w:ascii="Symbol" w:hAnsi="Symbol" w:hint="default"/>
      </w:rPr>
    </w:lvl>
    <w:lvl w:ilvl="1" w:tplc="619893E0">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5B10CC"/>
    <w:multiLevelType w:val="hybridMultilevel"/>
    <w:tmpl w:val="2FFC30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E3E2ADF"/>
    <w:multiLevelType w:val="hybridMultilevel"/>
    <w:tmpl w:val="D4B23772"/>
    <w:lvl w:ilvl="0" w:tplc="0409000F">
      <w:start w:val="1"/>
      <w:numFmt w:val="decimal"/>
      <w:lvlText w:val="%1."/>
      <w:lvlJc w:val="left"/>
      <w:pPr>
        <w:tabs>
          <w:tab w:val="num" w:pos="720"/>
        </w:tabs>
        <w:ind w:left="720" w:hanging="360"/>
      </w:pPr>
      <w:rPr>
        <w:rFonts w:hint="default"/>
      </w:rPr>
    </w:lvl>
    <w:lvl w:ilvl="1" w:tplc="7344545A">
      <w:start w:val="1"/>
      <w:numFmt w:val="lowerLetter"/>
      <w:lvlText w:val="%2)"/>
      <w:lvlJc w:val="left"/>
      <w:pPr>
        <w:tabs>
          <w:tab w:val="num" w:pos="1440"/>
        </w:tabs>
        <w:ind w:left="1440" w:hanging="360"/>
      </w:pPr>
      <w:rPr>
        <w:rFonts w:hint="default"/>
        <w:b/>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9760DE"/>
    <w:multiLevelType w:val="hybridMultilevel"/>
    <w:tmpl w:val="3C700716"/>
    <w:lvl w:ilvl="0" w:tplc="1D8274C2">
      <w:start w:val="1"/>
      <w:numFmt w:val="lowerLetter"/>
      <w:lvlText w:val="%1)"/>
      <w:lvlJc w:val="left"/>
      <w:pPr>
        <w:tabs>
          <w:tab w:val="num" w:pos="1080"/>
        </w:tabs>
        <w:ind w:left="1080" w:hanging="360"/>
      </w:pPr>
      <w:rPr>
        <w:rFonts w:hint="default"/>
        <w:b/>
      </w:rPr>
    </w:lvl>
    <w:lvl w:ilvl="1" w:tplc="D0C4657E">
      <w:start w:val="2"/>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230"/>
    <w:rsid w:val="00074E6E"/>
    <w:rsid w:val="000A1B29"/>
    <w:rsid w:val="00105ED8"/>
    <w:rsid w:val="00147DBB"/>
    <w:rsid w:val="00172309"/>
    <w:rsid w:val="001B6F31"/>
    <w:rsid w:val="001E2577"/>
    <w:rsid w:val="001F5230"/>
    <w:rsid w:val="001F6C50"/>
    <w:rsid w:val="00216757"/>
    <w:rsid w:val="00234CA0"/>
    <w:rsid w:val="002425FC"/>
    <w:rsid w:val="00252AE2"/>
    <w:rsid w:val="002A6A2C"/>
    <w:rsid w:val="002B6C27"/>
    <w:rsid w:val="00326DE0"/>
    <w:rsid w:val="0035545A"/>
    <w:rsid w:val="00360A05"/>
    <w:rsid w:val="003840B0"/>
    <w:rsid w:val="00494561"/>
    <w:rsid w:val="00542CCF"/>
    <w:rsid w:val="005451FB"/>
    <w:rsid w:val="00612F45"/>
    <w:rsid w:val="00683E29"/>
    <w:rsid w:val="006D5F69"/>
    <w:rsid w:val="00751661"/>
    <w:rsid w:val="00773E2D"/>
    <w:rsid w:val="007C533C"/>
    <w:rsid w:val="007F0FAC"/>
    <w:rsid w:val="007F2CD3"/>
    <w:rsid w:val="00816D38"/>
    <w:rsid w:val="008371AB"/>
    <w:rsid w:val="008E5511"/>
    <w:rsid w:val="008F6BD6"/>
    <w:rsid w:val="00912540"/>
    <w:rsid w:val="00947F84"/>
    <w:rsid w:val="00A1210A"/>
    <w:rsid w:val="00A6534E"/>
    <w:rsid w:val="00AB0C6F"/>
    <w:rsid w:val="00B56A11"/>
    <w:rsid w:val="00B771B3"/>
    <w:rsid w:val="00B95793"/>
    <w:rsid w:val="00C94862"/>
    <w:rsid w:val="00D44D97"/>
    <w:rsid w:val="00D848DD"/>
    <w:rsid w:val="00DC0282"/>
    <w:rsid w:val="00E6290C"/>
    <w:rsid w:val="00EA26CD"/>
    <w:rsid w:val="00F35597"/>
    <w:rsid w:val="00FF5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ECEE1"/>
  <w14:defaultImageDpi w14:val="300"/>
  <w15:docId w15:val="{49166A63-3427-4F61-8264-D63AB4D9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F5230"/>
    <w:pPr>
      <w:tabs>
        <w:tab w:val="center" w:pos="4320"/>
        <w:tab w:val="right" w:pos="8640"/>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1F5230"/>
    <w:rPr>
      <w:rFonts w:ascii="Times New Roman" w:eastAsia="Times New Roman" w:hAnsi="Times New Roman" w:cs="Times New Roman"/>
      <w:sz w:val="20"/>
      <w:szCs w:val="20"/>
    </w:rPr>
  </w:style>
  <w:style w:type="character" w:styleId="PageNumber">
    <w:name w:val="page number"/>
    <w:basedOn w:val="DefaultParagraphFont"/>
    <w:rsid w:val="001F5230"/>
  </w:style>
  <w:style w:type="paragraph" w:styleId="BodyText2">
    <w:name w:val="Body Text 2"/>
    <w:basedOn w:val="Normal"/>
    <w:link w:val="BodyText2Char"/>
    <w:rsid w:val="001F5230"/>
    <w:rPr>
      <w:rFonts w:ascii="Times New Roman" w:eastAsia="Times New Roman" w:hAnsi="Times New Roman" w:cs="Times New Roman"/>
      <w:szCs w:val="20"/>
    </w:rPr>
  </w:style>
  <w:style w:type="character" w:customStyle="1" w:styleId="BodyText2Char">
    <w:name w:val="Body Text 2 Char"/>
    <w:basedOn w:val="DefaultParagraphFont"/>
    <w:link w:val="BodyText2"/>
    <w:rsid w:val="001F5230"/>
    <w:rPr>
      <w:rFonts w:ascii="Times New Roman" w:eastAsia="Times New Roman" w:hAnsi="Times New Roman" w:cs="Times New Roman"/>
      <w:szCs w:val="20"/>
    </w:rPr>
  </w:style>
  <w:style w:type="paragraph" w:styleId="BodyTextIndent2">
    <w:name w:val="Body Text Indent 2"/>
    <w:basedOn w:val="Normal"/>
    <w:link w:val="BodyTextIndent2Char"/>
    <w:rsid w:val="001F5230"/>
    <w:pPr>
      <w:spacing w:line="360" w:lineRule="auto"/>
      <w:ind w:left="360"/>
      <w:jc w:val="both"/>
    </w:pPr>
    <w:rPr>
      <w:rFonts w:ascii="Times New Roman" w:eastAsia="Times New Roman" w:hAnsi="Times New Roman" w:cs="Times New Roman"/>
      <w:b/>
      <w:bCs/>
      <w:i/>
      <w:iCs/>
      <w:sz w:val="20"/>
      <w:szCs w:val="20"/>
    </w:rPr>
  </w:style>
  <w:style w:type="character" w:customStyle="1" w:styleId="BodyTextIndent2Char">
    <w:name w:val="Body Text Indent 2 Char"/>
    <w:basedOn w:val="DefaultParagraphFont"/>
    <w:link w:val="BodyTextIndent2"/>
    <w:rsid w:val="001F5230"/>
    <w:rPr>
      <w:rFonts w:ascii="Times New Roman" w:eastAsia="Times New Roman" w:hAnsi="Times New Roman" w:cs="Times New Roman"/>
      <w:b/>
      <w:bCs/>
      <w:i/>
      <w:iCs/>
      <w:sz w:val="20"/>
      <w:szCs w:val="20"/>
    </w:rPr>
  </w:style>
  <w:style w:type="paragraph" w:styleId="ListParagraph">
    <w:name w:val="List Paragraph"/>
    <w:basedOn w:val="Normal"/>
    <w:uiPriority w:val="34"/>
    <w:qFormat/>
    <w:rsid w:val="0035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C8701-F3B1-40D2-9B7F-17AFE88B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Aydogan Alti</dc:creator>
  <cp:keywords/>
  <dc:description/>
  <cp:lastModifiedBy>Harty, Ryan</cp:lastModifiedBy>
  <cp:revision>2</cp:revision>
  <dcterms:created xsi:type="dcterms:W3CDTF">2019-08-30T18:36:00Z</dcterms:created>
  <dcterms:modified xsi:type="dcterms:W3CDTF">2019-10-07T00:43:00Z</dcterms:modified>
</cp:coreProperties>
</file>