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FF07" w14:textId="545C67E6" w:rsidR="0079587E" w:rsidRPr="00DA0A0E" w:rsidRDefault="00E064E3" w:rsidP="00E064E3">
      <w:pPr>
        <w:jc w:val="right"/>
        <w:rPr>
          <w:b/>
          <w:bCs/>
        </w:rPr>
      </w:pPr>
      <w:bookmarkStart w:id="0" w:name="_GoBack"/>
      <w:bookmarkEnd w:id="0"/>
      <w:r w:rsidRPr="00DA0A0E">
        <w:rPr>
          <w:b/>
          <w:bCs/>
        </w:rPr>
        <w:t>Ryan Harty</w:t>
      </w:r>
    </w:p>
    <w:p w14:paraId="780ACBAD" w14:textId="08543BDD" w:rsidR="00E064E3" w:rsidRPr="00DA0A0E" w:rsidRDefault="00E064E3" w:rsidP="00E064E3">
      <w:pPr>
        <w:jc w:val="right"/>
        <w:rPr>
          <w:b/>
          <w:bCs/>
        </w:rPr>
      </w:pPr>
      <w:r w:rsidRPr="00DA0A0E">
        <w:rPr>
          <w:b/>
          <w:bCs/>
        </w:rPr>
        <w:t>Derrick Hung</w:t>
      </w:r>
    </w:p>
    <w:p w14:paraId="22894136" w14:textId="565DA2EB" w:rsidR="00E064E3" w:rsidRPr="00DA0A0E" w:rsidRDefault="00E064E3" w:rsidP="00E064E3">
      <w:pPr>
        <w:jc w:val="right"/>
        <w:rPr>
          <w:b/>
          <w:bCs/>
        </w:rPr>
      </w:pPr>
      <w:r w:rsidRPr="00DA0A0E">
        <w:rPr>
          <w:b/>
          <w:bCs/>
        </w:rPr>
        <w:t>Hannah Warren</w:t>
      </w:r>
    </w:p>
    <w:p w14:paraId="613FE61D" w14:textId="3F6DD9FB" w:rsidR="00E064E3" w:rsidRDefault="00E064E3" w:rsidP="00E064E3">
      <w:pPr>
        <w:jc w:val="center"/>
        <w:rPr>
          <w:b/>
          <w:bCs/>
        </w:rPr>
      </w:pPr>
      <w:r w:rsidRPr="00DA0A0E">
        <w:rPr>
          <w:b/>
          <w:bCs/>
        </w:rPr>
        <w:t>Assignment 1: Dividend Initiations, Stock Splits and Stock Returns</w:t>
      </w:r>
    </w:p>
    <w:p w14:paraId="7450522A" w14:textId="1E06EBA4" w:rsidR="00DA0A0E" w:rsidRDefault="00DA0A0E" w:rsidP="00DA0A0E">
      <w:pPr>
        <w:rPr>
          <w:b/>
          <w:bCs/>
        </w:rPr>
      </w:pPr>
      <w:r>
        <w:rPr>
          <w:b/>
          <w:bCs/>
        </w:rPr>
        <w:t>Portfolio 1: Stocks who initiated a dividend in the last 12 months</w:t>
      </w:r>
    </w:p>
    <w:p w14:paraId="0A8AA289" w14:textId="7C5CF907" w:rsidR="00DA0A0E" w:rsidRDefault="00763F17" w:rsidP="00011682">
      <w:pPr>
        <w:jc w:val="center"/>
      </w:pPr>
      <w:r>
        <w:rPr>
          <w:noProof/>
        </w:rPr>
        <w:drawing>
          <wp:inline distT="0" distB="0" distL="0" distR="0" wp14:anchorId="15CA7948" wp14:editId="5E86EDCC">
            <wp:extent cx="1933575" cy="1390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112" cy="14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ADDA" w14:textId="307696FE" w:rsidR="008D1267" w:rsidRDefault="008D1267" w:rsidP="008D1267">
      <w:r>
        <w:tab/>
        <w:t xml:space="preserve">Looking at the image above, we get an idea of the total annual returns might be for the prospective portfolio consisting only of stocks who initiated a dividend in the last 12 months, however, the picture isn’t quite clear. Annual returns were used for plotting in order to create a clearer plot. </w:t>
      </w:r>
    </w:p>
    <w:p w14:paraId="47B2560B" w14:textId="71CA8B1A" w:rsidR="008D1267" w:rsidRDefault="008D1267" w:rsidP="008D1267">
      <w:r>
        <w:tab/>
        <w:t>For Portfolio 1,</w:t>
      </w:r>
      <w:r w:rsidR="004A4406">
        <w:t xml:space="preserve"> </w:t>
      </w:r>
      <w:r w:rsidR="007B7BD0">
        <w:t>the most significantly different 2 values are the Sharpe ratio, the alpha, and the betas. There is a 50% increase in the Sharpe ratio when going from an equally-weighted portfolio to a value-weighted portfolio. This indicates that investors with the value weighted portfolio can expect a higher rate of excess return</w:t>
      </w:r>
      <w:r w:rsidR="00CF4222">
        <w:t xml:space="preserve"> for each unit increase in risk taken</w:t>
      </w:r>
      <w:r w:rsidR="007B7BD0">
        <w:t xml:space="preserve">. This is backed up by the higher alpha value for the Value-weighted portfolio. </w:t>
      </w:r>
    </w:p>
    <w:p w14:paraId="1A3E3407" w14:textId="068D9743" w:rsidR="008D1267" w:rsidRPr="00DA0A0E" w:rsidRDefault="00B36760" w:rsidP="008D1267">
      <w:r>
        <w:tab/>
        <w:t xml:space="preserve">Looking at the Sharpe ratio for the split time periods, we see that both </w:t>
      </w:r>
      <w:proofErr w:type="gramStart"/>
      <w:r>
        <w:t>value</w:t>
      </w:r>
      <w:proofErr w:type="gramEnd"/>
      <w:r>
        <w:t xml:space="preserve"> weighted and equally weighted portfolios experienced an increase in their Sharpe ratio, indicating that compared to 20 years ago, investors today can expect more excess returns. </w:t>
      </w:r>
    </w:p>
    <w:p w14:paraId="349AA5D0" w14:textId="654A051A" w:rsidR="00DA0A0E" w:rsidRDefault="00DA0A0E" w:rsidP="00DA0A0E">
      <w:pPr>
        <w:rPr>
          <w:b/>
          <w:bCs/>
        </w:rPr>
      </w:pPr>
      <w:r>
        <w:rPr>
          <w:b/>
          <w:bCs/>
        </w:rPr>
        <w:t>Portfolio 2: Stocks who announced a split in the last 12 months</w:t>
      </w:r>
    </w:p>
    <w:p w14:paraId="63B291C8" w14:textId="00F09453" w:rsidR="004C51E8" w:rsidRDefault="004C51E8" w:rsidP="004C51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845914" wp14:editId="3DE1261D">
            <wp:extent cx="2114550" cy="15208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its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794" cy="15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35C" w14:textId="75CDA53E" w:rsidR="00B36760" w:rsidRDefault="00011682" w:rsidP="00B36760">
      <w:r>
        <w:tab/>
        <w:t>The image above is again a graph of the annual total returns.</w:t>
      </w:r>
    </w:p>
    <w:p w14:paraId="6D4934FB" w14:textId="78E4687F" w:rsidR="00011682" w:rsidRDefault="00011682" w:rsidP="00B36760">
      <w:r>
        <w:tab/>
        <w:t xml:space="preserve">For this portfolio, the Sharpe ratio of the value-weighted portfolio is again significantly higher than the Sharpe ratio for the Equally-weighted portfolio, and this is again backed by the alphas. However, for portfolio 2, the Equally-weighted portfolio has a negative value, indicating that for every increase in risk taken, the investor can expect a decrease in excess return. </w:t>
      </w:r>
    </w:p>
    <w:p w14:paraId="6D89CA6B" w14:textId="6F1A5EBB" w:rsidR="00011682" w:rsidRPr="00B36760" w:rsidRDefault="00011682" w:rsidP="00B36760">
      <w:r>
        <w:lastRenderedPageBreak/>
        <w:tab/>
        <w:t xml:space="preserve">For looking at the Sharpe ratio for the split period, both the value weighted and the equally weighted portfolios experienced an increase in their Sharpe ratio, however, the Value-weighted portfolio maintained the higher Sharpe ratio. </w:t>
      </w:r>
    </w:p>
    <w:p w14:paraId="37C44E20" w14:textId="018002C7" w:rsidR="00DA0A0E" w:rsidRDefault="00DA0A0E" w:rsidP="00DA0A0E">
      <w:pPr>
        <w:rPr>
          <w:b/>
          <w:bCs/>
        </w:rPr>
      </w:pPr>
      <w:r>
        <w:rPr>
          <w:b/>
          <w:bCs/>
        </w:rPr>
        <w:t>Portfolio 3: Stocks who either announced a split or initiated a dividend in the last 12 months</w:t>
      </w:r>
    </w:p>
    <w:p w14:paraId="0D2D847C" w14:textId="396F5419" w:rsidR="00E064E3" w:rsidRDefault="00763F17" w:rsidP="0001168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8A5EA" wp14:editId="0A9458FF">
            <wp:extent cx="2733675" cy="1966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44" cy="19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28D5" w14:textId="525BFBAC" w:rsidR="00011682" w:rsidRDefault="00011682" w:rsidP="00011682">
      <w:r>
        <w:tab/>
        <w:t xml:space="preserve">The above graph is the </w:t>
      </w:r>
      <w:r w:rsidR="001A770F">
        <w:t xml:space="preserve">annual returns per year. </w:t>
      </w:r>
    </w:p>
    <w:p w14:paraId="2DD2E01C" w14:textId="2A7211B8" w:rsidR="001A770F" w:rsidRDefault="001A770F" w:rsidP="00011682">
      <w:r>
        <w:tab/>
      </w:r>
      <w:r w:rsidR="007670AA">
        <w:t xml:space="preserve">Both the Equal-weighted and Value-weighted portfolios had negative alphas, indicating a low expected excess return for each unit increase of risk taken. The most interesting value was the standard </w:t>
      </w:r>
      <w:proofErr w:type="spellStart"/>
      <w:r w:rsidR="007670AA">
        <w:t>devations</w:t>
      </w:r>
      <w:proofErr w:type="spellEnd"/>
      <w:r w:rsidR="007670AA">
        <w:t xml:space="preserve">. Compared to other portfolios, the Equally-weighted portfolio had the highest standard deviation, whereas the Value-weighted portfolio had the lowest by a significant margin. This indicates that the value-weighted portfolio did not have much variation compared to other portfolios. </w:t>
      </w:r>
    </w:p>
    <w:p w14:paraId="751E8AEB" w14:textId="73B23DE4" w:rsidR="007670AA" w:rsidRDefault="007670AA" w:rsidP="00011682">
      <w:r>
        <w:tab/>
        <w:t xml:space="preserve">Looking at the Sharpe ratios for the 2 different time frames, we see where the Value-weighted portfolio initially had a negative Sharpe ratio, indicating that 20 years ago, the Value-weighted portfolio had a market return that was lower than the risk-free rate. </w:t>
      </w:r>
      <w:r w:rsidR="0045514B">
        <w:t xml:space="preserve">For the second time period however, the Value-weighted portfolio has one of the higher Sharp ratios. </w:t>
      </w:r>
    </w:p>
    <w:p w14:paraId="17FD4C64" w14:textId="5CB63BF5" w:rsidR="0045514B" w:rsidRDefault="0045514B" w:rsidP="00011682">
      <w:pPr>
        <w:rPr>
          <w:b/>
          <w:bCs/>
        </w:rPr>
      </w:pPr>
      <w:r>
        <w:rPr>
          <w:b/>
          <w:bCs/>
        </w:rPr>
        <w:t xml:space="preserve">A Brief Summary of our Numeric Findings: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945"/>
        <w:gridCol w:w="1833"/>
        <w:gridCol w:w="1555"/>
        <w:gridCol w:w="1610"/>
        <w:gridCol w:w="1158"/>
      </w:tblGrid>
      <w:tr w:rsidR="0045514B" w:rsidRPr="0045514B" w14:paraId="461DD174" w14:textId="77777777" w:rsidTr="00C72DD6">
        <w:tc>
          <w:tcPr>
            <w:tcW w:w="1360" w:type="dxa"/>
          </w:tcPr>
          <w:p w14:paraId="0BBE20F5" w14:textId="77777777" w:rsidR="0045514B" w:rsidRPr="0045514B" w:rsidRDefault="0045514B" w:rsidP="0045514B">
            <w:r w:rsidRPr="0045514B">
              <w:t>Portfolio</w:t>
            </w:r>
          </w:p>
        </w:tc>
        <w:tc>
          <w:tcPr>
            <w:tcW w:w="1945" w:type="dxa"/>
          </w:tcPr>
          <w:p w14:paraId="1803046A" w14:textId="77777777" w:rsidR="0045514B" w:rsidRPr="0045514B" w:rsidRDefault="0045514B" w:rsidP="0045514B">
            <w:r w:rsidRPr="0045514B">
              <w:t>Avg returns</w:t>
            </w:r>
          </w:p>
        </w:tc>
        <w:tc>
          <w:tcPr>
            <w:tcW w:w="1833" w:type="dxa"/>
          </w:tcPr>
          <w:p w14:paraId="46CD0CD5" w14:textId="77777777" w:rsidR="0045514B" w:rsidRPr="0045514B" w:rsidRDefault="0045514B" w:rsidP="0045514B">
            <w:proofErr w:type="spellStart"/>
            <w:r w:rsidRPr="0045514B">
              <w:t>sd</w:t>
            </w:r>
            <w:proofErr w:type="spellEnd"/>
          </w:p>
        </w:tc>
        <w:tc>
          <w:tcPr>
            <w:tcW w:w="1877" w:type="dxa"/>
          </w:tcPr>
          <w:p w14:paraId="4372154E" w14:textId="77777777" w:rsidR="0045514B" w:rsidRPr="00C72DD6" w:rsidRDefault="0045514B" w:rsidP="0045514B">
            <w:pPr>
              <w:rPr>
                <w:rFonts w:cstheme="minorHAnsi"/>
              </w:rPr>
            </w:pPr>
            <w:proofErr w:type="spellStart"/>
            <w:r w:rsidRPr="00C72DD6">
              <w:rPr>
                <w:rFonts w:cstheme="minorHAnsi"/>
              </w:rPr>
              <w:t>sharpe</w:t>
            </w:r>
            <w:proofErr w:type="spellEnd"/>
          </w:p>
        </w:tc>
        <w:tc>
          <w:tcPr>
            <w:tcW w:w="1033" w:type="dxa"/>
          </w:tcPr>
          <w:p w14:paraId="0AA82795" w14:textId="77777777" w:rsidR="0045514B" w:rsidRPr="0045514B" w:rsidRDefault="0045514B" w:rsidP="0045514B">
            <w:r w:rsidRPr="0045514B">
              <w:t>alphas</w:t>
            </w:r>
          </w:p>
        </w:tc>
        <w:tc>
          <w:tcPr>
            <w:tcW w:w="1302" w:type="dxa"/>
          </w:tcPr>
          <w:p w14:paraId="70033539" w14:textId="77777777" w:rsidR="0045514B" w:rsidRPr="0045514B" w:rsidRDefault="0045514B" w:rsidP="0045514B">
            <w:r w:rsidRPr="0045514B">
              <w:t>betas</w:t>
            </w:r>
          </w:p>
        </w:tc>
      </w:tr>
      <w:tr w:rsidR="0045514B" w:rsidRPr="0045514B" w14:paraId="3EA01A6A" w14:textId="77777777" w:rsidTr="00C72DD6">
        <w:tc>
          <w:tcPr>
            <w:tcW w:w="1360" w:type="dxa"/>
          </w:tcPr>
          <w:p w14:paraId="00F931D3" w14:textId="77777777" w:rsidR="0045514B" w:rsidRPr="0045514B" w:rsidRDefault="0045514B" w:rsidP="0045514B">
            <w:r w:rsidRPr="0045514B">
              <w:t>EQUAL div</w:t>
            </w:r>
          </w:p>
        </w:tc>
        <w:tc>
          <w:tcPr>
            <w:tcW w:w="1945" w:type="dxa"/>
          </w:tcPr>
          <w:p w14:paraId="72F92798" w14:textId="77777777" w:rsidR="0045514B" w:rsidRPr="0045514B" w:rsidRDefault="0045514B" w:rsidP="0045514B">
            <w:r w:rsidRPr="0045514B">
              <w:t>0.0110738071457</w:t>
            </w:r>
          </w:p>
        </w:tc>
        <w:tc>
          <w:tcPr>
            <w:tcW w:w="1833" w:type="dxa"/>
          </w:tcPr>
          <w:p w14:paraId="5B70D80C" w14:textId="45F972A5" w:rsidR="0045514B" w:rsidRPr="0045514B" w:rsidRDefault="0045514B" w:rsidP="0045514B">
            <w:r w:rsidRPr="0045514B">
              <w:t>0.046727080</w:t>
            </w:r>
            <w:r w:rsidR="00C72DD6">
              <w:t>5</w:t>
            </w:r>
            <w:r w:rsidRPr="0045514B">
              <w:t>978</w:t>
            </w:r>
          </w:p>
        </w:tc>
        <w:tc>
          <w:tcPr>
            <w:tcW w:w="1877" w:type="dxa"/>
          </w:tcPr>
          <w:p w14:paraId="47C022C2" w14:textId="0E8E3094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1823889905</w:t>
            </w:r>
          </w:p>
          <w:p w14:paraId="131D240C" w14:textId="335B11A1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1033" w:type="dxa"/>
          </w:tcPr>
          <w:p w14:paraId="5FFC921C" w14:textId="77777777" w:rsidR="0045514B" w:rsidRPr="0045514B" w:rsidRDefault="0045514B" w:rsidP="0045514B">
            <w:r w:rsidRPr="0045514B">
              <w:t>0.00191733680</w:t>
            </w:r>
          </w:p>
        </w:tc>
        <w:tc>
          <w:tcPr>
            <w:tcW w:w="1302" w:type="dxa"/>
          </w:tcPr>
          <w:p w14:paraId="777E2D63" w14:textId="77777777" w:rsidR="0045514B" w:rsidRPr="0045514B" w:rsidRDefault="0045514B" w:rsidP="0045514B">
            <w:r w:rsidRPr="0045514B">
              <w:t>1.0902</w:t>
            </w:r>
          </w:p>
        </w:tc>
      </w:tr>
      <w:tr w:rsidR="0045514B" w:rsidRPr="0045514B" w14:paraId="25A205BF" w14:textId="77777777" w:rsidTr="00C72DD6">
        <w:tc>
          <w:tcPr>
            <w:tcW w:w="1360" w:type="dxa"/>
          </w:tcPr>
          <w:p w14:paraId="1F221A45" w14:textId="77777777" w:rsidR="0045514B" w:rsidRPr="0045514B" w:rsidRDefault="0045514B" w:rsidP="0045514B">
            <w:r w:rsidRPr="0045514B">
              <w:t>VALUE div</w:t>
            </w:r>
          </w:p>
        </w:tc>
        <w:tc>
          <w:tcPr>
            <w:tcW w:w="1945" w:type="dxa"/>
          </w:tcPr>
          <w:p w14:paraId="7A5680A9" w14:textId="77777777" w:rsidR="0045514B" w:rsidRPr="0045514B" w:rsidRDefault="0045514B" w:rsidP="0045514B">
            <w:r w:rsidRPr="0045514B">
              <w:t>0.0165946791941</w:t>
            </w:r>
          </w:p>
        </w:tc>
        <w:tc>
          <w:tcPr>
            <w:tcW w:w="1833" w:type="dxa"/>
          </w:tcPr>
          <w:p w14:paraId="6392CB0E" w14:textId="77777777" w:rsidR="0045514B" w:rsidRPr="0045514B" w:rsidRDefault="0045514B" w:rsidP="0045514B">
            <w:r w:rsidRPr="0045514B">
              <w:t>0.0533244129432</w:t>
            </w:r>
          </w:p>
        </w:tc>
        <w:tc>
          <w:tcPr>
            <w:tcW w:w="1877" w:type="dxa"/>
          </w:tcPr>
          <w:p w14:paraId="60914FD0" w14:textId="68C2A704" w:rsidR="00C72DD6" w:rsidRPr="00C72DD6" w:rsidRDefault="00C72DD6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0.2633573692</w:t>
            </w:r>
          </w:p>
          <w:p w14:paraId="1184B513" w14:textId="643BAE0F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1033" w:type="dxa"/>
          </w:tcPr>
          <w:p w14:paraId="2B235D57" w14:textId="77777777" w:rsidR="0045514B" w:rsidRPr="0045514B" w:rsidRDefault="0045514B" w:rsidP="0045514B">
            <w:r w:rsidRPr="0045514B">
              <w:t>0.00845394342</w:t>
            </w:r>
          </w:p>
        </w:tc>
        <w:tc>
          <w:tcPr>
            <w:tcW w:w="1302" w:type="dxa"/>
          </w:tcPr>
          <w:p w14:paraId="06C0985E" w14:textId="77777777" w:rsidR="0045514B" w:rsidRPr="0045514B" w:rsidRDefault="0045514B" w:rsidP="0045514B">
            <w:r w:rsidRPr="0045514B">
              <w:t>.7956</w:t>
            </w:r>
          </w:p>
        </w:tc>
      </w:tr>
      <w:tr w:rsidR="0045514B" w:rsidRPr="0045514B" w14:paraId="7F1BB63E" w14:textId="77777777" w:rsidTr="00C72DD6">
        <w:tc>
          <w:tcPr>
            <w:tcW w:w="1360" w:type="dxa"/>
          </w:tcPr>
          <w:p w14:paraId="53C341AF" w14:textId="77777777" w:rsidR="0045514B" w:rsidRPr="0045514B" w:rsidRDefault="0045514B" w:rsidP="0045514B">
            <w:r w:rsidRPr="0045514B">
              <w:t xml:space="preserve">EQUAL </w:t>
            </w:r>
            <w:proofErr w:type="spellStart"/>
            <w:r w:rsidRPr="0045514B">
              <w:t>spl</w:t>
            </w:r>
            <w:proofErr w:type="spellEnd"/>
          </w:p>
        </w:tc>
        <w:tc>
          <w:tcPr>
            <w:tcW w:w="1945" w:type="dxa"/>
          </w:tcPr>
          <w:p w14:paraId="04BBB37D" w14:textId="77777777" w:rsidR="0045514B" w:rsidRPr="0045514B" w:rsidRDefault="0045514B" w:rsidP="0045514B">
            <w:r w:rsidRPr="0045514B">
              <w:t>0.00936572212916</w:t>
            </w:r>
          </w:p>
        </w:tc>
        <w:tc>
          <w:tcPr>
            <w:tcW w:w="1833" w:type="dxa"/>
          </w:tcPr>
          <w:p w14:paraId="2FE17EE1" w14:textId="77777777" w:rsidR="0045514B" w:rsidRPr="0045514B" w:rsidRDefault="0045514B" w:rsidP="0045514B">
            <w:r w:rsidRPr="0045514B">
              <w:t>0.0516938730458</w:t>
            </w:r>
          </w:p>
        </w:tc>
        <w:tc>
          <w:tcPr>
            <w:tcW w:w="1877" w:type="dxa"/>
          </w:tcPr>
          <w:p w14:paraId="615B2E30" w14:textId="5BD9A215" w:rsidR="00C72DD6" w:rsidRPr="00C72DD6" w:rsidRDefault="00C72DD6" w:rsidP="00C72D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C72DD6">
              <w:rPr>
                <w:rFonts w:eastAsia="Times New Roman" w:cstheme="minorHAnsi"/>
                <w:color w:val="000000"/>
              </w:rPr>
              <w:t>0.0953740579</w:t>
            </w:r>
          </w:p>
          <w:p w14:paraId="78CD479D" w14:textId="16F986A4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1033" w:type="dxa"/>
          </w:tcPr>
          <w:p w14:paraId="764155FB" w14:textId="77777777" w:rsidR="0045514B" w:rsidRPr="0045514B" w:rsidRDefault="0045514B" w:rsidP="0045514B">
            <w:r w:rsidRPr="0045514B">
              <w:t>-0.0046665769</w:t>
            </w:r>
          </w:p>
        </w:tc>
        <w:tc>
          <w:tcPr>
            <w:tcW w:w="1302" w:type="dxa"/>
          </w:tcPr>
          <w:p w14:paraId="438C7971" w14:textId="77777777" w:rsidR="0045514B" w:rsidRPr="0045514B" w:rsidRDefault="0045514B" w:rsidP="0045514B">
            <w:r w:rsidRPr="0045514B">
              <w:t>.9029</w:t>
            </w:r>
          </w:p>
        </w:tc>
      </w:tr>
      <w:tr w:rsidR="0045514B" w:rsidRPr="0045514B" w14:paraId="649136F3" w14:textId="77777777" w:rsidTr="00C72DD6">
        <w:tc>
          <w:tcPr>
            <w:tcW w:w="1360" w:type="dxa"/>
          </w:tcPr>
          <w:p w14:paraId="652B72B0" w14:textId="77777777" w:rsidR="0045514B" w:rsidRPr="0045514B" w:rsidRDefault="0045514B" w:rsidP="0045514B">
            <w:r w:rsidRPr="0045514B">
              <w:t xml:space="preserve">VALUE </w:t>
            </w:r>
            <w:proofErr w:type="spellStart"/>
            <w:r w:rsidRPr="0045514B">
              <w:t>spl</w:t>
            </w:r>
            <w:proofErr w:type="spellEnd"/>
          </w:p>
        </w:tc>
        <w:tc>
          <w:tcPr>
            <w:tcW w:w="1945" w:type="dxa"/>
          </w:tcPr>
          <w:p w14:paraId="4EDBC80B" w14:textId="77777777" w:rsidR="0045514B" w:rsidRPr="0045514B" w:rsidRDefault="0045514B" w:rsidP="0045514B">
            <w:r w:rsidRPr="0045514B">
              <w:t>0.0137589675909</w:t>
            </w:r>
          </w:p>
        </w:tc>
        <w:tc>
          <w:tcPr>
            <w:tcW w:w="1833" w:type="dxa"/>
          </w:tcPr>
          <w:p w14:paraId="60961C5F" w14:textId="77777777" w:rsidR="0045514B" w:rsidRPr="0045514B" w:rsidRDefault="0045514B" w:rsidP="0045514B">
            <w:r w:rsidRPr="0045514B">
              <w:t>0.0518043007975</w:t>
            </w:r>
          </w:p>
        </w:tc>
        <w:tc>
          <w:tcPr>
            <w:tcW w:w="1877" w:type="dxa"/>
          </w:tcPr>
          <w:p w14:paraId="2FB89FAA" w14:textId="77777777" w:rsidR="00C72DD6" w:rsidRPr="00C72DD6" w:rsidRDefault="00C72DD6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0.2163462364</w:t>
            </w:r>
          </w:p>
          <w:p w14:paraId="79CB4233" w14:textId="28430F8F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1033" w:type="dxa"/>
          </w:tcPr>
          <w:p w14:paraId="05B788A1" w14:textId="77777777" w:rsidR="0045514B" w:rsidRPr="0045514B" w:rsidRDefault="0045514B" w:rsidP="0045514B">
            <w:r w:rsidRPr="0045514B">
              <w:t>0.00620941693</w:t>
            </w:r>
          </w:p>
        </w:tc>
        <w:tc>
          <w:tcPr>
            <w:tcW w:w="1302" w:type="dxa"/>
          </w:tcPr>
          <w:p w14:paraId="6D0143C1" w14:textId="77777777" w:rsidR="0045514B" w:rsidRPr="0045514B" w:rsidRDefault="0045514B" w:rsidP="0045514B">
            <w:r w:rsidRPr="0045514B">
              <w:t>.8317</w:t>
            </w:r>
          </w:p>
        </w:tc>
      </w:tr>
      <w:tr w:rsidR="0045514B" w:rsidRPr="0045514B" w14:paraId="242FBE0D" w14:textId="77777777" w:rsidTr="00C72DD6">
        <w:tc>
          <w:tcPr>
            <w:tcW w:w="1360" w:type="dxa"/>
          </w:tcPr>
          <w:p w14:paraId="31F60196" w14:textId="77777777" w:rsidR="0045514B" w:rsidRPr="0045514B" w:rsidRDefault="0045514B" w:rsidP="0045514B">
            <w:r w:rsidRPr="0045514B">
              <w:t>EQUAL ds</w:t>
            </w:r>
          </w:p>
        </w:tc>
        <w:tc>
          <w:tcPr>
            <w:tcW w:w="1945" w:type="dxa"/>
          </w:tcPr>
          <w:p w14:paraId="45A7B441" w14:textId="77777777" w:rsidR="0045514B" w:rsidRPr="0045514B" w:rsidRDefault="0045514B" w:rsidP="0045514B">
            <w:r w:rsidRPr="0045514B">
              <w:t>0.0079404190773</w:t>
            </w:r>
          </w:p>
        </w:tc>
        <w:tc>
          <w:tcPr>
            <w:tcW w:w="1833" w:type="dxa"/>
          </w:tcPr>
          <w:p w14:paraId="4DBAF682" w14:textId="77777777" w:rsidR="0045514B" w:rsidRPr="0045514B" w:rsidRDefault="0045514B" w:rsidP="0045514B">
            <w:r w:rsidRPr="0045514B">
              <w:t>0.0565050613036</w:t>
            </w:r>
          </w:p>
        </w:tc>
        <w:tc>
          <w:tcPr>
            <w:tcW w:w="1877" w:type="dxa"/>
          </w:tcPr>
          <w:p w14:paraId="4BED521C" w14:textId="77777777" w:rsidR="00C72DD6" w:rsidRPr="00C72DD6" w:rsidRDefault="00C72DD6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0.1318225863</w:t>
            </w:r>
          </w:p>
          <w:p w14:paraId="188FAB5A" w14:textId="38E53349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1033" w:type="dxa"/>
          </w:tcPr>
          <w:p w14:paraId="5AAD522B" w14:textId="77777777" w:rsidR="0045514B" w:rsidRPr="0045514B" w:rsidRDefault="0045514B" w:rsidP="0045514B">
            <w:r w:rsidRPr="0045514B">
              <w:t>-0.0017001593</w:t>
            </w:r>
          </w:p>
        </w:tc>
        <w:tc>
          <w:tcPr>
            <w:tcW w:w="1302" w:type="dxa"/>
          </w:tcPr>
          <w:p w14:paraId="4636177C" w14:textId="77777777" w:rsidR="0045514B" w:rsidRPr="0045514B" w:rsidRDefault="0045514B" w:rsidP="0045514B">
            <w:r w:rsidRPr="0045514B">
              <w:t>1.0275</w:t>
            </w:r>
          </w:p>
        </w:tc>
      </w:tr>
      <w:tr w:rsidR="0045514B" w:rsidRPr="0045514B" w14:paraId="09FC102E" w14:textId="77777777" w:rsidTr="00C72DD6">
        <w:tc>
          <w:tcPr>
            <w:tcW w:w="1360" w:type="dxa"/>
          </w:tcPr>
          <w:p w14:paraId="569AAF92" w14:textId="77777777" w:rsidR="0045514B" w:rsidRPr="0045514B" w:rsidRDefault="0045514B" w:rsidP="0045514B">
            <w:r w:rsidRPr="0045514B">
              <w:t>VALUE ds</w:t>
            </w:r>
          </w:p>
        </w:tc>
        <w:tc>
          <w:tcPr>
            <w:tcW w:w="1945" w:type="dxa"/>
          </w:tcPr>
          <w:p w14:paraId="074E4C62" w14:textId="77777777" w:rsidR="0045514B" w:rsidRPr="0045514B" w:rsidRDefault="0045514B" w:rsidP="0045514B">
            <w:r w:rsidRPr="0045514B">
              <w:t>0.00495925117485</w:t>
            </w:r>
          </w:p>
        </w:tc>
        <w:tc>
          <w:tcPr>
            <w:tcW w:w="1833" w:type="dxa"/>
          </w:tcPr>
          <w:p w14:paraId="61D504FF" w14:textId="77777777" w:rsidR="0045514B" w:rsidRPr="0045514B" w:rsidRDefault="0045514B" w:rsidP="0045514B">
            <w:r w:rsidRPr="0045514B">
              <w:t>0.0191126154346</w:t>
            </w:r>
          </w:p>
        </w:tc>
        <w:tc>
          <w:tcPr>
            <w:tcW w:w="1877" w:type="dxa"/>
          </w:tcPr>
          <w:p w14:paraId="29C13EF1" w14:textId="472BDC9D" w:rsidR="00C72DD6" w:rsidRPr="00C72DD6" w:rsidRDefault="00C72DD6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0.1259874191</w:t>
            </w:r>
          </w:p>
          <w:p w14:paraId="442D89B9" w14:textId="3173278E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1033" w:type="dxa"/>
          </w:tcPr>
          <w:p w14:paraId="220944F1" w14:textId="77777777" w:rsidR="0045514B" w:rsidRPr="0045514B" w:rsidRDefault="0045514B" w:rsidP="0045514B">
            <w:r w:rsidRPr="0045514B">
              <w:t>-0.0043797754</w:t>
            </w:r>
          </w:p>
        </w:tc>
        <w:tc>
          <w:tcPr>
            <w:tcW w:w="1302" w:type="dxa"/>
          </w:tcPr>
          <w:p w14:paraId="58A69702" w14:textId="77777777" w:rsidR="0045514B" w:rsidRPr="0045514B" w:rsidRDefault="0045514B" w:rsidP="0045514B">
            <w:r w:rsidRPr="0045514B">
              <w:t>1.7234</w:t>
            </w:r>
          </w:p>
        </w:tc>
      </w:tr>
    </w:tbl>
    <w:p w14:paraId="56270EC1" w14:textId="77777777" w:rsidR="0045514B" w:rsidRPr="0045514B" w:rsidRDefault="0045514B" w:rsidP="000116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14B" w:rsidRPr="0045514B" w14:paraId="06B7DEC2" w14:textId="77777777" w:rsidTr="00062FE0">
        <w:tc>
          <w:tcPr>
            <w:tcW w:w="3116" w:type="dxa"/>
          </w:tcPr>
          <w:p w14:paraId="7BD89A14" w14:textId="77777777" w:rsidR="0045514B" w:rsidRPr="0045514B" w:rsidRDefault="0045514B" w:rsidP="0045514B">
            <w:r w:rsidRPr="0045514B">
              <w:t>Portfolio</w:t>
            </w:r>
          </w:p>
        </w:tc>
        <w:tc>
          <w:tcPr>
            <w:tcW w:w="3117" w:type="dxa"/>
          </w:tcPr>
          <w:p w14:paraId="3F9BEE19" w14:textId="77777777" w:rsidR="0045514B" w:rsidRPr="0045514B" w:rsidRDefault="0045514B" w:rsidP="0045514B">
            <w:r w:rsidRPr="0045514B">
              <w:t>Sharpe: 1987-2002</w:t>
            </w:r>
          </w:p>
        </w:tc>
        <w:tc>
          <w:tcPr>
            <w:tcW w:w="3117" w:type="dxa"/>
          </w:tcPr>
          <w:p w14:paraId="5C0A003C" w14:textId="77777777" w:rsidR="0045514B" w:rsidRPr="0045514B" w:rsidRDefault="0045514B" w:rsidP="0045514B">
            <w:r w:rsidRPr="0045514B">
              <w:t>Sharpe: 2003-2018</w:t>
            </w:r>
          </w:p>
        </w:tc>
      </w:tr>
      <w:tr w:rsidR="0045514B" w:rsidRPr="0045514B" w14:paraId="17BDDBD4" w14:textId="77777777" w:rsidTr="00062FE0">
        <w:tc>
          <w:tcPr>
            <w:tcW w:w="3116" w:type="dxa"/>
          </w:tcPr>
          <w:p w14:paraId="56E96D9A" w14:textId="77777777" w:rsidR="0045514B" w:rsidRPr="0045514B" w:rsidRDefault="0045514B" w:rsidP="0045514B">
            <w:r w:rsidRPr="0045514B">
              <w:lastRenderedPageBreak/>
              <w:t>EQUAL div</w:t>
            </w:r>
          </w:p>
        </w:tc>
        <w:tc>
          <w:tcPr>
            <w:tcW w:w="3117" w:type="dxa"/>
          </w:tcPr>
          <w:p w14:paraId="57C369B1" w14:textId="0B4F0A73" w:rsidR="00C72DD6" w:rsidRPr="00C72DD6" w:rsidRDefault="00C72DD6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0291452104671</w:t>
            </w:r>
          </w:p>
          <w:p w14:paraId="541E7E77" w14:textId="218072DE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7FA51033" w14:textId="6FEE86D3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179025471334</w:t>
            </w:r>
          </w:p>
          <w:p w14:paraId="30E68D0C" w14:textId="5EDDD79A" w:rsidR="0045514B" w:rsidRPr="00C72DD6" w:rsidRDefault="0045514B" w:rsidP="0045514B">
            <w:pPr>
              <w:rPr>
                <w:rFonts w:cstheme="minorHAnsi"/>
              </w:rPr>
            </w:pPr>
          </w:p>
        </w:tc>
      </w:tr>
      <w:tr w:rsidR="0045514B" w:rsidRPr="0045514B" w14:paraId="04BF30BC" w14:textId="77777777" w:rsidTr="00062FE0">
        <w:tc>
          <w:tcPr>
            <w:tcW w:w="3116" w:type="dxa"/>
          </w:tcPr>
          <w:p w14:paraId="69A71F04" w14:textId="77777777" w:rsidR="0045514B" w:rsidRPr="0045514B" w:rsidRDefault="0045514B" w:rsidP="0045514B">
            <w:r w:rsidRPr="0045514B">
              <w:t>VALUE div</w:t>
            </w:r>
          </w:p>
        </w:tc>
        <w:tc>
          <w:tcPr>
            <w:tcW w:w="3117" w:type="dxa"/>
          </w:tcPr>
          <w:p w14:paraId="7555F739" w14:textId="2CB733E8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28567303527</w:t>
            </w:r>
          </w:p>
          <w:p w14:paraId="4B5DD5D6" w14:textId="4AC4A760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6E5C1FF5" w14:textId="175F39D9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241013952572</w:t>
            </w:r>
          </w:p>
          <w:p w14:paraId="69E15678" w14:textId="47ED1C1B" w:rsidR="0045514B" w:rsidRPr="00C72DD6" w:rsidRDefault="0045514B" w:rsidP="0045514B">
            <w:pPr>
              <w:rPr>
                <w:rFonts w:cstheme="minorHAnsi"/>
              </w:rPr>
            </w:pPr>
          </w:p>
        </w:tc>
      </w:tr>
      <w:tr w:rsidR="0045514B" w:rsidRPr="0045514B" w14:paraId="0E2DC699" w14:textId="77777777" w:rsidTr="00062FE0">
        <w:tc>
          <w:tcPr>
            <w:tcW w:w="3116" w:type="dxa"/>
          </w:tcPr>
          <w:p w14:paraId="35BD486E" w14:textId="77777777" w:rsidR="0045514B" w:rsidRPr="0045514B" w:rsidRDefault="0045514B" w:rsidP="0045514B">
            <w:r w:rsidRPr="0045514B">
              <w:t xml:space="preserve">EQUAL </w:t>
            </w:r>
            <w:proofErr w:type="spellStart"/>
            <w:r w:rsidRPr="0045514B">
              <w:t>spl</w:t>
            </w:r>
            <w:proofErr w:type="spellEnd"/>
          </w:p>
        </w:tc>
        <w:tc>
          <w:tcPr>
            <w:tcW w:w="3117" w:type="dxa"/>
          </w:tcPr>
          <w:p w14:paraId="03D84265" w14:textId="77777777" w:rsidR="00C72DD6" w:rsidRPr="00C72DD6" w:rsidRDefault="00C72DD6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0.16624735453</w:t>
            </w:r>
          </w:p>
          <w:p w14:paraId="39907D47" w14:textId="0FD89BA8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3866CE36" w14:textId="5AFB2605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195938920285</w:t>
            </w:r>
          </w:p>
          <w:p w14:paraId="7722D40C" w14:textId="7514C216" w:rsidR="0045514B" w:rsidRPr="00C72DD6" w:rsidRDefault="0045514B" w:rsidP="0045514B">
            <w:pPr>
              <w:rPr>
                <w:rFonts w:cstheme="minorHAnsi"/>
              </w:rPr>
            </w:pPr>
          </w:p>
        </w:tc>
      </w:tr>
      <w:tr w:rsidR="0045514B" w:rsidRPr="0045514B" w14:paraId="11AE40AB" w14:textId="77777777" w:rsidTr="00062FE0">
        <w:tc>
          <w:tcPr>
            <w:tcW w:w="3116" w:type="dxa"/>
          </w:tcPr>
          <w:p w14:paraId="0D28A757" w14:textId="77777777" w:rsidR="0045514B" w:rsidRPr="0045514B" w:rsidRDefault="0045514B" w:rsidP="0045514B">
            <w:r w:rsidRPr="0045514B">
              <w:t xml:space="preserve">VALUE </w:t>
            </w:r>
            <w:proofErr w:type="spellStart"/>
            <w:r w:rsidRPr="0045514B">
              <w:t>spl</w:t>
            </w:r>
            <w:proofErr w:type="spellEnd"/>
          </w:p>
        </w:tc>
        <w:tc>
          <w:tcPr>
            <w:tcW w:w="3117" w:type="dxa"/>
          </w:tcPr>
          <w:p w14:paraId="3599E7DE" w14:textId="60C17D13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19078049112</w:t>
            </w:r>
          </w:p>
          <w:p w14:paraId="6BA85A38" w14:textId="13300E1B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725A1EC8" w14:textId="6243B81D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246903687700</w:t>
            </w:r>
          </w:p>
          <w:p w14:paraId="3499F73A" w14:textId="236B9C5B" w:rsidR="0045514B" w:rsidRPr="00C72DD6" w:rsidRDefault="0045514B" w:rsidP="0045514B">
            <w:pPr>
              <w:rPr>
                <w:rFonts w:cstheme="minorHAnsi"/>
              </w:rPr>
            </w:pPr>
          </w:p>
        </w:tc>
      </w:tr>
      <w:tr w:rsidR="0045514B" w:rsidRPr="0045514B" w14:paraId="67613D3D" w14:textId="77777777" w:rsidTr="00062FE0">
        <w:tc>
          <w:tcPr>
            <w:tcW w:w="3116" w:type="dxa"/>
          </w:tcPr>
          <w:p w14:paraId="64F3965E" w14:textId="77777777" w:rsidR="0045514B" w:rsidRPr="0045514B" w:rsidRDefault="0045514B" w:rsidP="0045514B">
            <w:r w:rsidRPr="0045514B">
              <w:t>EQUAL ds</w:t>
            </w:r>
          </w:p>
        </w:tc>
        <w:tc>
          <w:tcPr>
            <w:tcW w:w="3117" w:type="dxa"/>
          </w:tcPr>
          <w:p w14:paraId="32B00201" w14:textId="79E82062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07163355871</w:t>
            </w:r>
          </w:p>
          <w:p w14:paraId="6FDC8177" w14:textId="0E0A0D61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0887C3E2" w14:textId="53844E24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198455033196</w:t>
            </w:r>
          </w:p>
          <w:p w14:paraId="795FB2F4" w14:textId="2BC6E68F" w:rsidR="0045514B" w:rsidRPr="00C72DD6" w:rsidRDefault="0045514B" w:rsidP="0045514B">
            <w:pPr>
              <w:rPr>
                <w:rFonts w:cstheme="minorHAnsi"/>
              </w:rPr>
            </w:pPr>
          </w:p>
        </w:tc>
      </w:tr>
      <w:tr w:rsidR="0045514B" w:rsidRPr="0045514B" w14:paraId="03C97D0E" w14:textId="77777777" w:rsidTr="00062FE0">
        <w:tc>
          <w:tcPr>
            <w:tcW w:w="3116" w:type="dxa"/>
          </w:tcPr>
          <w:p w14:paraId="18773E14" w14:textId="77777777" w:rsidR="0045514B" w:rsidRPr="0045514B" w:rsidRDefault="0045514B" w:rsidP="0045514B">
            <w:r w:rsidRPr="0045514B">
              <w:t>VALUE ds</w:t>
            </w:r>
          </w:p>
        </w:tc>
        <w:tc>
          <w:tcPr>
            <w:tcW w:w="3117" w:type="dxa"/>
          </w:tcPr>
          <w:p w14:paraId="3624022C" w14:textId="18965424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-0.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1678611292</w:t>
            </w:r>
          </w:p>
          <w:p w14:paraId="319554D7" w14:textId="5A9C382D" w:rsidR="0045514B" w:rsidRPr="00C72DD6" w:rsidRDefault="0045514B" w:rsidP="0045514B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69F0215C" w14:textId="15B68D81" w:rsidR="00C72DD6" w:rsidRPr="00C72DD6" w:rsidRDefault="0045514B" w:rsidP="00C72D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2DD6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C72DD6" w:rsidRPr="00C72DD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245609360107</w:t>
            </w:r>
          </w:p>
          <w:p w14:paraId="48E49233" w14:textId="0308213F" w:rsidR="0045514B" w:rsidRPr="00C72DD6" w:rsidRDefault="0045514B" w:rsidP="0045514B">
            <w:pPr>
              <w:rPr>
                <w:rFonts w:cstheme="minorHAnsi"/>
              </w:rPr>
            </w:pPr>
          </w:p>
        </w:tc>
      </w:tr>
    </w:tbl>
    <w:p w14:paraId="39AB7D67" w14:textId="21578F31" w:rsidR="0045514B" w:rsidRDefault="0045514B" w:rsidP="0045514B"/>
    <w:sectPr w:rsidR="0045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E3"/>
    <w:rsid w:val="00011682"/>
    <w:rsid w:val="001A770F"/>
    <w:rsid w:val="0045514B"/>
    <w:rsid w:val="004A4406"/>
    <w:rsid w:val="004C51E8"/>
    <w:rsid w:val="00763F17"/>
    <w:rsid w:val="007670AA"/>
    <w:rsid w:val="0079587E"/>
    <w:rsid w:val="007B7BD0"/>
    <w:rsid w:val="008D1267"/>
    <w:rsid w:val="0091594C"/>
    <w:rsid w:val="00B36760"/>
    <w:rsid w:val="00BE40EB"/>
    <w:rsid w:val="00C72DD6"/>
    <w:rsid w:val="00CF4222"/>
    <w:rsid w:val="00DA0A0E"/>
    <w:rsid w:val="00E064E3"/>
    <w:rsid w:val="00E302A3"/>
    <w:rsid w:val="00F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887D"/>
  <w15:chartTrackingRefBased/>
  <w15:docId w15:val="{086332C3-2093-4A1A-A6B2-BF64CEA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Warren</dc:creator>
  <cp:keywords/>
  <dc:description/>
  <cp:lastModifiedBy>Harty, Ryan</cp:lastModifiedBy>
  <cp:revision>2</cp:revision>
  <dcterms:created xsi:type="dcterms:W3CDTF">2019-10-12T01:41:00Z</dcterms:created>
  <dcterms:modified xsi:type="dcterms:W3CDTF">2019-10-12T01:41:00Z</dcterms:modified>
</cp:coreProperties>
</file>