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O(2^n), а пространственная сложность O(n).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Временная сложность итерационного подхода линейная O(2*n). Пространственная сложность примерно O(23183*n) на тестируемом компьютере.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сделать вывод о том, что рекурсивный подход имеет смысл применять на машинах с очень ограниченным количеством памяти, а итерационный при необходимости вычислять значения быстро для данной функции.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