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1"/>
        <w:tblW w:w="117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6"/>
        <w:gridCol w:w="1074"/>
        <w:gridCol w:w="2639"/>
        <w:gridCol w:w="2641"/>
      </w:tblGrid>
      <w:tr w:rsidR="001D4C9F" w:rsidRPr="00A01CAA" w14:paraId="0EB7DCC3" w14:textId="77777777" w:rsidTr="00B674AD">
        <w:trPr>
          <w:trHeight w:val="285"/>
          <w:jc w:val="center"/>
        </w:trPr>
        <w:tc>
          <w:tcPr>
            <w:tcW w:w="11740" w:type="dxa"/>
            <w:gridSpan w:val="4"/>
            <w:shd w:val="clear" w:color="auto" w:fill="FFFFFF" w:themeFill="background1"/>
            <w:vAlign w:val="center"/>
          </w:tcPr>
          <w:p w14:paraId="46E65E2E" w14:textId="7E5D7046" w:rsidR="001D4C9F" w:rsidRPr="00A01CAA" w:rsidRDefault="00CE5A63" w:rsidP="00B84858">
            <w:pPr>
              <w:spacing w:line="276" w:lineRule="auto"/>
              <w:ind w:left="106"/>
              <w:jc w:val="center"/>
              <w:rPr>
                <w:rFonts w:ascii="Verdana" w:eastAsia="Verdana" w:hAnsi="Verdana" w:cs="Verdana"/>
                <w:sz w:val="20"/>
                <w:szCs w:val="16"/>
                <w:lang w:val="fr-FR" w:eastAsia="fr-FR" w:bidi="fr-FR"/>
              </w:rPr>
            </w:pPr>
            <w:r>
              <w:rPr>
                <w:rFonts w:ascii="Verdana" w:eastAsia="Verdana" w:hAnsi="Verdana" w:cs="Verdana"/>
                <w:b/>
                <w:color w:val="C00000"/>
                <w:lang w:val="fr-FR" w:eastAsia="fr-FR" w:bidi="fr-FR"/>
              </w:rPr>
              <w:t>&lt;</w:t>
            </w:r>
            <w:r w:rsidR="00B84858" w:rsidRPr="003A04C4">
              <w:rPr>
                <w:rFonts w:ascii="Verdana" w:eastAsia="Verdana" w:hAnsi="Verdana" w:cs="Verdana"/>
                <w:b/>
                <w:color w:val="C00000"/>
                <w:lang w:val="fr-FR" w:eastAsia="fr-FR" w:bidi="fr-FR"/>
              </w:rPr>
              <w:t>CHEF DE PROJET IT &amp; CONSULTANT IT</w:t>
            </w:r>
          </w:p>
        </w:tc>
      </w:tr>
      <w:tr w:rsidR="0019765C" w:rsidRPr="00A01CAA" w14:paraId="58359348" w14:textId="77777777" w:rsidTr="00B674AD">
        <w:trPr>
          <w:trHeight w:val="993"/>
          <w:jc w:val="center"/>
        </w:trPr>
        <w:tc>
          <w:tcPr>
            <w:tcW w:w="5386" w:type="dxa"/>
            <w:vAlign w:val="center"/>
          </w:tcPr>
          <w:p w14:paraId="31FA2C7A" w14:textId="77777777" w:rsidR="006A7A21" w:rsidRPr="00850BB0" w:rsidRDefault="006A7A21" w:rsidP="008B45C2">
            <w:pPr>
              <w:rPr>
                <w:rFonts w:ascii="Verdana" w:hAnsi="Verdana"/>
                <w:sz w:val="18"/>
                <w:szCs w:val="20"/>
                <w:lang w:val="fr-FR"/>
              </w:rPr>
            </w:pPr>
            <w:r w:rsidRPr="00850BB0">
              <w:rPr>
                <w:rFonts w:ascii="Verdana" w:hAnsi="Verdana"/>
                <w:sz w:val="18"/>
                <w:szCs w:val="20"/>
                <w:lang w:val="fr-FR"/>
              </w:rPr>
              <w:t>RAMY SMIDI</w:t>
            </w:r>
          </w:p>
          <w:p w14:paraId="5A32D629" w14:textId="5AFD1AFA" w:rsidR="006A7A21" w:rsidRPr="00850BB0" w:rsidRDefault="00F37EFD" w:rsidP="008B45C2">
            <w:pPr>
              <w:rPr>
                <w:rFonts w:ascii="Verdana" w:hAnsi="Verdana"/>
                <w:sz w:val="18"/>
                <w:szCs w:val="20"/>
                <w:lang w:val="fr-FR"/>
              </w:rPr>
            </w:pPr>
            <w:r>
              <w:rPr>
                <w:rFonts w:ascii="Verdana" w:hAnsi="Verdana"/>
                <w:sz w:val="18"/>
                <w:szCs w:val="20"/>
                <w:lang w:val="fr-FR"/>
              </w:rPr>
              <w:t>E</w:t>
            </w:r>
            <w:r w:rsidR="005E3A0A">
              <w:rPr>
                <w:rFonts w:ascii="Verdana" w:hAnsi="Verdana"/>
                <w:sz w:val="18"/>
                <w:szCs w:val="20"/>
                <w:lang w:val="fr-FR"/>
              </w:rPr>
              <w:t>-c</w:t>
            </w:r>
            <w:r w:rsidRPr="00850BB0">
              <w:rPr>
                <w:rFonts w:ascii="Verdana" w:hAnsi="Verdana"/>
                <w:sz w:val="18"/>
                <w:szCs w:val="20"/>
                <w:lang w:val="fr-FR"/>
              </w:rPr>
              <w:t>ourriel</w:t>
            </w:r>
            <w:r w:rsidR="00C504F3" w:rsidRPr="00850BB0">
              <w:rPr>
                <w:rFonts w:ascii="Verdana" w:hAnsi="Verdana"/>
                <w:sz w:val="18"/>
                <w:szCs w:val="20"/>
                <w:lang w:val="fr-FR"/>
              </w:rPr>
              <w:t xml:space="preserve"> :</w:t>
            </w:r>
            <w:r w:rsidR="006A7A21" w:rsidRPr="00850BB0">
              <w:rPr>
                <w:rFonts w:ascii="Verdana" w:hAnsi="Verdana"/>
                <w:sz w:val="18"/>
                <w:szCs w:val="20"/>
                <w:lang w:val="fr-FR"/>
              </w:rPr>
              <w:t xml:space="preserve"> ramy.smidi@gmail.com</w:t>
            </w:r>
          </w:p>
          <w:p w14:paraId="4E7B5FBC" w14:textId="78A056EA" w:rsidR="006A7A21" w:rsidRPr="00850BB0" w:rsidRDefault="005C13AF" w:rsidP="008B45C2">
            <w:pPr>
              <w:rPr>
                <w:rFonts w:ascii="Verdana" w:hAnsi="Verdana"/>
                <w:sz w:val="18"/>
                <w:szCs w:val="20"/>
                <w:lang w:val="fr-FR"/>
              </w:rPr>
            </w:pPr>
            <w:r w:rsidRPr="00850BB0">
              <w:rPr>
                <w:rFonts w:ascii="Verdana" w:hAnsi="Verdana"/>
                <w:sz w:val="18"/>
                <w:szCs w:val="20"/>
                <w:lang w:val="fr-FR"/>
              </w:rPr>
              <w:t xml:space="preserve">Mob </w:t>
            </w:r>
            <w:r w:rsidR="00C504F3" w:rsidRPr="00850BB0">
              <w:rPr>
                <w:rFonts w:ascii="Verdana" w:hAnsi="Verdana"/>
                <w:sz w:val="18"/>
                <w:szCs w:val="20"/>
                <w:lang w:val="fr-FR"/>
              </w:rPr>
              <w:t>Fr :</w:t>
            </w:r>
            <w:r w:rsidR="006A7A21" w:rsidRPr="00850BB0">
              <w:rPr>
                <w:rFonts w:ascii="Verdana" w:hAnsi="Verdana"/>
                <w:sz w:val="18"/>
                <w:szCs w:val="20"/>
                <w:lang w:val="fr-FR"/>
              </w:rPr>
              <w:t xml:space="preserve"> +33 07 52 24 04 30</w:t>
            </w:r>
          </w:p>
          <w:p w14:paraId="600B9653" w14:textId="77777777" w:rsidR="0019765C" w:rsidRDefault="005C13AF" w:rsidP="008B45C2">
            <w:pPr>
              <w:rPr>
                <w:rFonts w:ascii="Verdana" w:hAnsi="Verdana"/>
                <w:sz w:val="18"/>
                <w:szCs w:val="20"/>
                <w:lang w:val="fr-FR"/>
              </w:rPr>
            </w:pPr>
            <w:r w:rsidRPr="00850BB0">
              <w:rPr>
                <w:rFonts w:ascii="Verdana" w:hAnsi="Verdana"/>
                <w:sz w:val="18"/>
                <w:szCs w:val="20"/>
                <w:lang w:val="fr-FR"/>
              </w:rPr>
              <w:t xml:space="preserve">Mob </w:t>
            </w:r>
            <w:proofErr w:type="spellStart"/>
            <w:r w:rsidRPr="00850BB0">
              <w:rPr>
                <w:rFonts w:ascii="Verdana" w:hAnsi="Verdana"/>
                <w:sz w:val="18"/>
                <w:szCs w:val="20"/>
                <w:lang w:val="fr-FR"/>
              </w:rPr>
              <w:t>Tn</w:t>
            </w:r>
            <w:proofErr w:type="spellEnd"/>
            <w:r w:rsidR="00C504F3" w:rsidRPr="00850BB0">
              <w:rPr>
                <w:rFonts w:ascii="Verdana" w:hAnsi="Verdana"/>
                <w:sz w:val="18"/>
                <w:szCs w:val="20"/>
                <w:lang w:val="fr-FR"/>
              </w:rPr>
              <w:t xml:space="preserve"> </w:t>
            </w:r>
            <w:r w:rsidR="00841E76" w:rsidRPr="00850BB0">
              <w:rPr>
                <w:rFonts w:ascii="Verdana" w:hAnsi="Verdana"/>
                <w:sz w:val="18"/>
                <w:szCs w:val="20"/>
                <w:lang w:val="fr-FR"/>
              </w:rPr>
              <w:t>: +216 20052438</w:t>
            </w:r>
          </w:p>
          <w:p w14:paraId="237E3D6D" w14:textId="25E512B6" w:rsidR="005C0861" w:rsidRPr="008B45C2" w:rsidRDefault="005C0861" w:rsidP="008B45C2">
            <w:pPr>
              <w:rPr>
                <w:rFonts w:ascii="Verdana" w:hAnsi="Verdana"/>
                <w:sz w:val="18"/>
                <w:szCs w:val="20"/>
                <w:lang w:val="fr-FR"/>
              </w:rPr>
            </w:pPr>
          </w:p>
        </w:tc>
        <w:tc>
          <w:tcPr>
            <w:tcW w:w="6354" w:type="dxa"/>
            <w:gridSpan w:val="3"/>
            <w:vAlign w:val="center"/>
          </w:tcPr>
          <w:p w14:paraId="3D0732D3" w14:textId="77777777" w:rsidR="0019765C" w:rsidRPr="00A01CAA" w:rsidRDefault="0019765C" w:rsidP="0019765C">
            <w:pPr>
              <w:ind w:left="273"/>
              <w:jc w:val="center"/>
              <w:rPr>
                <w:rFonts w:ascii="Verdana" w:eastAsia="Verdana" w:hAnsi="Verdana" w:cs="Verdana"/>
                <w:sz w:val="20"/>
                <w:szCs w:val="16"/>
                <w:lang w:val="fr-FR" w:eastAsia="fr-FR" w:bidi="fr-FR"/>
              </w:rPr>
            </w:pPr>
          </w:p>
        </w:tc>
      </w:tr>
      <w:tr w:rsidR="0019765C" w:rsidRPr="00A01CAA" w14:paraId="2E823EE7" w14:textId="77777777" w:rsidTr="00B674AD">
        <w:trPr>
          <w:trHeight w:val="285"/>
          <w:jc w:val="center"/>
        </w:trPr>
        <w:tc>
          <w:tcPr>
            <w:tcW w:w="5386" w:type="dxa"/>
            <w:shd w:val="clear" w:color="auto" w:fill="FFFFFF" w:themeFill="background1"/>
            <w:vAlign w:val="center"/>
          </w:tcPr>
          <w:p w14:paraId="1A6007B3" w14:textId="77777777" w:rsidR="0019765C" w:rsidRPr="00565365" w:rsidRDefault="0019765C" w:rsidP="00565365">
            <w:pPr>
              <w:spacing w:line="276" w:lineRule="auto"/>
              <w:ind w:left="106"/>
              <w:jc w:val="center"/>
              <w:rPr>
                <w:rFonts w:ascii="Verdana" w:eastAsia="Verdana" w:hAnsi="Verdana" w:cs="Verdana"/>
                <w:b/>
                <w:color w:val="FFFFFF" w:themeColor="background1"/>
                <w:lang w:val="fr-FR" w:eastAsia="fr-FR" w:bidi="fr-FR"/>
              </w:rPr>
            </w:pPr>
            <w:r w:rsidRPr="005E0134">
              <w:rPr>
                <w:rFonts w:ascii="Verdana" w:eastAsia="Verdana" w:hAnsi="Verdana" w:cs="Verdana"/>
                <w:b/>
                <w:color w:val="C00000"/>
                <w:lang w:val="fr-FR" w:eastAsia="fr-FR" w:bidi="fr-FR"/>
              </w:rPr>
              <w:t>COMPÉTENCES TECHNIQUES</w:t>
            </w:r>
          </w:p>
        </w:tc>
        <w:tc>
          <w:tcPr>
            <w:tcW w:w="6354" w:type="dxa"/>
            <w:gridSpan w:val="3"/>
            <w:shd w:val="clear" w:color="auto" w:fill="FFFFFF" w:themeFill="background1"/>
            <w:vAlign w:val="center"/>
          </w:tcPr>
          <w:p w14:paraId="71142FFF" w14:textId="77777777" w:rsidR="0019765C" w:rsidRPr="005E0134" w:rsidRDefault="0019765C" w:rsidP="00565365">
            <w:pPr>
              <w:spacing w:line="276" w:lineRule="auto"/>
              <w:ind w:left="106"/>
              <w:jc w:val="center"/>
              <w:rPr>
                <w:rFonts w:ascii="Verdana" w:eastAsia="Verdana" w:hAnsi="Verdana" w:cs="Verdana"/>
                <w:b/>
                <w:color w:val="C00000"/>
                <w:lang w:val="fr-FR" w:eastAsia="fr-FR" w:bidi="fr-FR"/>
              </w:rPr>
            </w:pPr>
            <w:r w:rsidRPr="005E0134">
              <w:rPr>
                <w:rFonts w:ascii="Verdana" w:eastAsia="Verdana" w:hAnsi="Verdana" w:cs="Verdana"/>
                <w:b/>
                <w:color w:val="C00000"/>
                <w:lang w:val="fr-FR" w:eastAsia="fr-FR" w:bidi="fr-FR"/>
              </w:rPr>
              <w:t>CERTIFICATIONS &amp; FORMATIONS IT</w:t>
            </w:r>
          </w:p>
        </w:tc>
      </w:tr>
      <w:tr w:rsidR="0019765C" w:rsidRPr="00CE5A63" w14:paraId="21CE5C82" w14:textId="77777777" w:rsidTr="00B674AD">
        <w:trPr>
          <w:trHeight w:val="6813"/>
          <w:jc w:val="center"/>
        </w:trPr>
        <w:tc>
          <w:tcPr>
            <w:tcW w:w="5386" w:type="dxa"/>
            <w:vAlign w:val="center"/>
          </w:tcPr>
          <w:p w14:paraId="055E5117" w14:textId="77777777" w:rsidR="0019765C" w:rsidRPr="00F5572E" w:rsidRDefault="0019765C" w:rsidP="0019765C">
            <w:pPr>
              <w:numPr>
                <w:ilvl w:val="0"/>
                <w:numId w:val="11"/>
              </w:numPr>
              <w:spacing w:line="276" w:lineRule="auto"/>
              <w:rPr>
                <w:rFonts w:ascii="Verdana" w:eastAsia="Calibri" w:hAnsi="Verdana" w:cs="Arial"/>
                <w:b/>
                <w:color w:val="000000" w:themeColor="text1"/>
                <w:sz w:val="18"/>
                <w:lang w:val="fr-FR"/>
              </w:rPr>
            </w:pPr>
            <w:r w:rsidRPr="00F5572E">
              <w:rPr>
                <w:rFonts w:ascii="Verdana" w:eastAsia="Calibri" w:hAnsi="Verdana" w:cs="Arial"/>
                <w:b/>
                <w:color w:val="000000" w:themeColor="text1"/>
                <w:sz w:val="18"/>
                <w:lang w:val="fr-FR"/>
              </w:rPr>
              <w:t>Système</w:t>
            </w:r>
          </w:p>
          <w:p w14:paraId="0E5994A2" w14:textId="21CE7874" w:rsidR="0019765C" w:rsidRPr="004318BA" w:rsidRDefault="001303EE" w:rsidP="00763CCC">
            <w:pPr>
              <w:numPr>
                <w:ilvl w:val="0"/>
                <w:numId w:val="16"/>
              </w:numPr>
              <w:tabs>
                <w:tab w:val="left" w:pos="826"/>
                <w:tab w:val="left" w:pos="827"/>
              </w:tabs>
              <w:spacing w:line="360" w:lineRule="auto"/>
              <w:ind w:left="318" w:hanging="284"/>
              <w:rPr>
                <w:rFonts w:ascii="Verdana" w:eastAsia="Verdana" w:hAnsi="Verdana" w:cs="Verdana"/>
                <w:color w:val="000000" w:themeColor="text1"/>
                <w:sz w:val="16"/>
                <w:szCs w:val="16"/>
                <w:lang w:val="fr-FR" w:eastAsia="fr-FR" w:bidi="fr-FR"/>
              </w:rPr>
            </w:pPr>
            <w:r>
              <w:rPr>
                <w:rFonts w:ascii="Verdana" w:eastAsia="Verdana" w:hAnsi="Verdana" w:cs="Verdana"/>
                <w:color w:val="000000" w:themeColor="text1"/>
                <w:sz w:val="16"/>
                <w:szCs w:val="16"/>
                <w:lang w:val="fr-FR" w:eastAsia="fr-FR" w:bidi="fr-FR"/>
              </w:rPr>
              <w:t>Configurer et a</w:t>
            </w:r>
            <w:r w:rsidR="004318BA" w:rsidRPr="001303EE">
              <w:rPr>
                <w:rFonts w:ascii="Verdana" w:eastAsia="Verdana" w:hAnsi="Verdana" w:cs="Verdana"/>
                <w:color w:val="000000" w:themeColor="text1"/>
                <w:sz w:val="16"/>
                <w:szCs w:val="16"/>
                <w:lang w:val="fr-FR" w:eastAsia="fr-FR" w:bidi="fr-FR"/>
              </w:rPr>
              <w:t xml:space="preserve">dministrer </w:t>
            </w:r>
            <w:r w:rsidR="000D1990">
              <w:rPr>
                <w:rFonts w:ascii="Verdana" w:eastAsia="Verdana" w:hAnsi="Verdana" w:cs="Verdana"/>
                <w:color w:val="000000" w:themeColor="text1"/>
                <w:sz w:val="16"/>
                <w:szCs w:val="16"/>
                <w:lang w:val="fr-FR" w:eastAsia="fr-FR" w:bidi="fr-FR"/>
              </w:rPr>
              <w:t>l’infrastructure système Microsoft</w:t>
            </w:r>
            <w:r w:rsidR="004318BA" w:rsidRPr="001303EE">
              <w:rPr>
                <w:rFonts w:ascii="Verdana" w:eastAsia="Verdana" w:hAnsi="Verdana" w:cs="Verdana"/>
                <w:color w:val="000000" w:themeColor="text1"/>
                <w:sz w:val="16"/>
                <w:szCs w:val="16"/>
                <w:lang w:val="fr-FR" w:eastAsia="fr-FR" w:bidi="fr-FR"/>
              </w:rPr>
              <w:t xml:space="preserve"> </w:t>
            </w:r>
            <w:r w:rsidR="000D1990">
              <w:rPr>
                <w:rFonts w:ascii="Verdana" w:eastAsia="Verdana" w:hAnsi="Verdana" w:cs="Verdana"/>
                <w:color w:val="000000" w:themeColor="text1"/>
                <w:sz w:val="16"/>
                <w:szCs w:val="16"/>
                <w:lang w:val="fr-FR" w:eastAsia="fr-FR" w:bidi="fr-FR"/>
              </w:rPr>
              <w:t>(</w:t>
            </w:r>
            <w:r w:rsidR="004318BA" w:rsidRPr="001303EE">
              <w:rPr>
                <w:rFonts w:ascii="Verdana" w:eastAsia="Verdana" w:hAnsi="Verdana" w:cs="Verdana"/>
                <w:color w:val="000000" w:themeColor="text1"/>
                <w:sz w:val="16"/>
                <w:szCs w:val="16"/>
                <w:lang w:val="fr-FR" w:eastAsia="fr-FR" w:bidi="fr-FR"/>
              </w:rPr>
              <w:t xml:space="preserve">AD, </w:t>
            </w:r>
            <w:r w:rsidR="000D1990">
              <w:rPr>
                <w:rFonts w:ascii="Verdana" w:eastAsia="Verdana" w:hAnsi="Verdana" w:cs="Verdana"/>
                <w:color w:val="000000" w:themeColor="text1"/>
                <w:sz w:val="16"/>
                <w:szCs w:val="16"/>
                <w:lang w:val="fr-FR" w:eastAsia="fr-FR" w:bidi="fr-FR"/>
              </w:rPr>
              <w:t xml:space="preserve">DNS, DHCP, </w:t>
            </w:r>
            <w:r w:rsidR="004318BA" w:rsidRPr="001303EE">
              <w:rPr>
                <w:rFonts w:ascii="Verdana" w:eastAsia="Verdana" w:hAnsi="Verdana" w:cs="Verdana"/>
                <w:color w:val="000000" w:themeColor="text1"/>
                <w:sz w:val="16"/>
                <w:szCs w:val="16"/>
                <w:lang w:val="fr-FR" w:eastAsia="fr-FR" w:bidi="fr-FR"/>
              </w:rPr>
              <w:t>GPO, DFS, WSUS, KMS, PKI, Messagerie</w:t>
            </w:r>
            <w:r w:rsidR="000D1990">
              <w:rPr>
                <w:rFonts w:ascii="Verdana" w:eastAsia="Verdana" w:hAnsi="Verdana" w:cs="Verdana"/>
                <w:color w:val="000000" w:themeColor="text1"/>
                <w:sz w:val="16"/>
                <w:szCs w:val="16"/>
                <w:lang w:val="fr-FR" w:eastAsia="fr-FR" w:bidi="fr-FR"/>
              </w:rPr>
              <w:t>)</w:t>
            </w:r>
          </w:p>
          <w:p w14:paraId="741B78A2" w14:textId="75A31703" w:rsidR="002B779F" w:rsidRPr="00C504F3" w:rsidRDefault="005930B1" w:rsidP="005930B1">
            <w:pPr>
              <w:numPr>
                <w:ilvl w:val="0"/>
                <w:numId w:val="11"/>
              </w:numPr>
              <w:spacing w:line="276" w:lineRule="auto"/>
              <w:rPr>
                <w:rFonts w:ascii="Verdana" w:eastAsia="Calibri" w:hAnsi="Verdana" w:cs="Arial"/>
                <w:b/>
                <w:color w:val="000000" w:themeColor="text1"/>
                <w:sz w:val="18"/>
                <w:lang w:val="fr-FR"/>
              </w:rPr>
            </w:pPr>
            <w:r w:rsidRPr="00C504F3">
              <w:rPr>
                <w:rFonts w:ascii="Verdana" w:eastAsia="Calibri" w:hAnsi="Verdana" w:cs="Arial"/>
                <w:b/>
                <w:color w:val="000000" w:themeColor="text1"/>
                <w:sz w:val="18"/>
                <w:lang w:val="fr-FR"/>
              </w:rPr>
              <w:t>Réseau</w:t>
            </w:r>
          </w:p>
          <w:p w14:paraId="0CB6B652" w14:textId="3FD2DFBF" w:rsidR="00754493" w:rsidRPr="00754493" w:rsidRDefault="00754493" w:rsidP="00763CCC">
            <w:pPr>
              <w:numPr>
                <w:ilvl w:val="0"/>
                <w:numId w:val="16"/>
              </w:numPr>
              <w:tabs>
                <w:tab w:val="left" w:pos="826"/>
                <w:tab w:val="left" w:pos="827"/>
              </w:tabs>
              <w:spacing w:line="360" w:lineRule="auto"/>
              <w:ind w:left="318" w:hanging="284"/>
              <w:rPr>
                <w:rFonts w:ascii="Verdana" w:eastAsia="Verdana" w:hAnsi="Verdana" w:cs="Verdana"/>
                <w:color w:val="000000" w:themeColor="text1"/>
                <w:sz w:val="16"/>
                <w:szCs w:val="16"/>
                <w:lang w:val="fr-FR" w:eastAsia="fr-FR" w:bidi="fr-FR"/>
              </w:rPr>
            </w:pPr>
            <w:r w:rsidRPr="00754493">
              <w:rPr>
                <w:rFonts w:ascii="Verdana" w:eastAsia="Verdana" w:hAnsi="Verdana" w:cs="Verdana"/>
                <w:color w:val="000000" w:themeColor="text1"/>
                <w:sz w:val="16"/>
                <w:szCs w:val="16"/>
                <w:lang w:val="fr-FR" w:eastAsia="fr-FR" w:bidi="fr-FR"/>
              </w:rPr>
              <w:t xml:space="preserve">Administration et support des équipements réseaux </w:t>
            </w:r>
          </w:p>
          <w:p w14:paraId="7C0B896C" w14:textId="25F686A3" w:rsidR="005930B1" w:rsidRPr="00C504F3" w:rsidRDefault="005930B1" w:rsidP="005930B1">
            <w:pPr>
              <w:numPr>
                <w:ilvl w:val="0"/>
                <w:numId w:val="11"/>
              </w:numPr>
              <w:spacing w:line="276" w:lineRule="auto"/>
              <w:rPr>
                <w:rFonts w:ascii="Verdana" w:eastAsia="Calibri" w:hAnsi="Verdana" w:cs="Arial"/>
                <w:b/>
                <w:color w:val="000000" w:themeColor="text1"/>
                <w:sz w:val="18"/>
                <w:lang w:val="fr-FR"/>
              </w:rPr>
            </w:pPr>
            <w:r w:rsidRPr="00C504F3">
              <w:rPr>
                <w:rFonts w:ascii="Verdana" w:eastAsia="Calibri" w:hAnsi="Verdana" w:cs="Arial"/>
                <w:b/>
                <w:color w:val="000000" w:themeColor="text1"/>
                <w:sz w:val="18"/>
                <w:lang w:val="fr-FR"/>
              </w:rPr>
              <w:t>Sécurité</w:t>
            </w:r>
          </w:p>
          <w:p w14:paraId="622DF81B" w14:textId="77777777" w:rsidR="009618CF" w:rsidRPr="009618CF" w:rsidRDefault="00A85C4C" w:rsidP="00763CCC">
            <w:pPr>
              <w:numPr>
                <w:ilvl w:val="0"/>
                <w:numId w:val="16"/>
              </w:numPr>
              <w:tabs>
                <w:tab w:val="left" w:pos="826"/>
                <w:tab w:val="left" w:pos="827"/>
              </w:tabs>
              <w:spacing w:line="360" w:lineRule="auto"/>
              <w:ind w:left="318" w:hanging="284"/>
              <w:rPr>
                <w:rFonts w:ascii="Verdana" w:eastAsia="Verdana" w:hAnsi="Verdana" w:cs="Verdana"/>
                <w:color w:val="000000" w:themeColor="text1"/>
                <w:sz w:val="16"/>
                <w:szCs w:val="16"/>
                <w:lang w:val="fr-FR" w:eastAsia="fr-FR" w:bidi="fr-FR"/>
              </w:rPr>
            </w:pPr>
            <w:r w:rsidRPr="00A85C4C">
              <w:rPr>
                <w:rFonts w:ascii="Verdana" w:eastAsia="Verdana" w:hAnsi="Verdana" w:cs="Verdana"/>
                <w:color w:val="000000" w:themeColor="text1"/>
                <w:sz w:val="16"/>
                <w:szCs w:val="16"/>
                <w:lang w:val="fr-FR" w:eastAsia="fr-FR" w:bidi="fr-FR"/>
              </w:rPr>
              <w:t>Administration et support des équipements de sécurités</w:t>
            </w:r>
            <w:r>
              <w:rPr>
                <w:rFonts w:ascii="Verdana" w:eastAsia="Verdana" w:hAnsi="Verdana" w:cs="Verdana"/>
                <w:color w:val="000000" w:themeColor="text1"/>
                <w:sz w:val="16"/>
                <w:szCs w:val="16"/>
                <w:lang w:val="fr-FR" w:eastAsia="fr-FR" w:bidi="fr-FR"/>
              </w:rPr>
              <w:t xml:space="preserve"> </w:t>
            </w:r>
            <w:r w:rsidR="005930B1" w:rsidRPr="00A85C4C">
              <w:rPr>
                <w:rFonts w:ascii="Verdana" w:eastAsia="Verdana" w:hAnsi="Verdana" w:cs="Verdana"/>
                <w:color w:val="000000" w:themeColor="text1"/>
                <w:sz w:val="16"/>
                <w:lang w:val="fr-FR" w:eastAsia="fr-FR" w:bidi="fr-FR"/>
              </w:rPr>
              <w:t>Firewalls (Cisco ASA 5515/5516, Sophos XG210)</w:t>
            </w:r>
            <w:r w:rsidR="00763CCC">
              <w:rPr>
                <w:rFonts w:ascii="Verdana" w:eastAsia="Verdana" w:hAnsi="Verdana" w:cs="Verdana"/>
                <w:color w:val="000000" w:themeColor="text1"/>
                <w:sz w:val="16"/>
                <w:lang w:val="fr-FR" w:eastAsia="fr-FR" w:bidi="fr-FR"/>
              </w:rPr>
              <w:t xml:space="preserve"> </w:t>
            </w:r>
          </w:p>
          <w:p w14:paraId="1118B605" w14:textId="155E6AA5" w:rsidR="005930B1" w:rsidRPr="00763CCC" w:rsidRDefault="00850BB0" w:rsidP="009618CF">
            <w:pPr>
              <w:tabs>
                <w:tab w:val="left" w:pos="826"/>
                <w:tab w:val="left" w:pos="827"/>
              </w:tabs>
              <w:spacing w:line="360" w:lineRule="auto"/>
              <w:ind w:left="318"/>
              <w:rPr>
                <w:rFonts w:ascii="Verdana" w:eastAsia="Verdana" w:hAnsi="Verdana" w:cs="Verdana"/>
                <w:color w:val="000000" w:themeColor="text1"/>
                <w:sz w:val="16"/>
                <w:szCs w:val="16"/>
                <w:lang w:val="fr-FR" w:eastAsia="fr-FR" w:bidi="fr-FR"/>
              </w:rPr>
            </w:pPr>
            <w:r w:rsidRPr="00850BB0">
              <w:rPr>
                <w:rFonts w:ascii="Verdana" w:eastAsia="Verdana" w:hAnsi="Verdana" w:cs="Verdana"/>
                <w:color w:val="000000" w:themeColor="text1"/>
                <w:sz w:val="16"/>
                <w:szCs w:val="16"/>
                <w:lang w:val="fr-FR" w:eastAsia="fr-FR" w:bidi="fr-FR"/>
              </w:rPr>
              <w:t>Proxy</w:t>
            </w:r>
            <w:r w:rsidR="005930B1" w:rsidRPr="00763CCC">
              <w:rPr>
                <w:rFonts w:ascii="Verdana" w:eastAsia="Verdana" w:hAnsi="Verdana" w:cs="Verdana"/>
                <w:color w:val="000000" w:themeColor="text1"/>
                <w:sz w:val="16"/>
                <w:szCs w:val="16"/>
                <w:lang w:val="fr-FR" w:eastAsia="fr-FR" w:bidi="fr-FR"/>
              </w:rPr>
              <w:t xml:space="preserve"> (Barracuda)</w:t>
            </w:r>
          </w:p>
          <w:p w14:paraId="1DA7C3F3" w14:textId="77777777" w:rsidR="0019765C" w:rsidRPr="00C504F3" w:rsidRDefault="0019765C" w:rsidP="0019765C">
            <w:pPr>
              <w:numPr>
                <w:ilvl w:val="0"/>
                <w:numId w:val="11"/>
              </w:numPr>
              <w:spacing w:line="276" w:lineRule="auto"/>
              <w:rPr>
                <w:rFonts w:ascii="Verdana" w:eastAsia="Calibri" w:hAnsi="Verdana" w:cs="Arial"/>
                <w:b/>
                <w:color w:val="000000" w:themeColor="text1"/>
                <w:sz w:val="18"/>
                <w:lang w:val="fr-FR"/>
              </w:rPr>
            </w:pPr>
            <w:r w:rsidRPr="00C504F3">
              <w:rPr>
                <w:rFonts w:ascii="Verdana" w:eastAsia="Calibri" w:hAnsi="Verdana" w:cs="Arial"/>
                <w:b/>
                <w:color w:val="000000" w:themeColor="text1"/>
                <w:sz w:val="18"/>
                <w:lang w:val="fr-FR"/>
              </w:rPr>
              <w:t>Data Center </w:t>
            </w:r>
          </w:p>
          <w:p w14:paraId="4815047D" w14:textId="77777777" w:rsidR="0019765C" w:rsidRPr="00EB6B95" w:rsidRDefault="0019765C" w:rsidP="00763CCC">
            <w:pPr>
              <w:numPr>
                <w:ilvl w:val="0"/>
                <w:numId w:val="16"/>
              </w:numPr>
              <w:tabs>
                <w:tab w:val="left" w:pos="826"/>
                <w:tab w:val="left" w:pos="827"/>
              </w:tabs>
              <w:spacing w:line="360" w:lineRule="auto"/>
              <w:ind w:left="318" w:hanging="284"/>
              <w:rPr>
                <w:rFonts w:ascii="Verdana" w:eastAsia="Verdana" w:hAnsi="Verdana" w:cs="Verdana"/>
                <w:color w:val="000000" w:themeColor="text1"/>
                <w:sz w:val="16"/>
                <w:szCs w:val="16"/>
                <w:lang w:val="en-GB" w:eastAsia="fr-FR" w:bidi="fr-FR"/>
              </w:rPr>
            </w:pPr>
            <w:r w:rsidRPr="00EB6B95">
              <w:rPr>
                <w:rFonts w:ascii="Verdana" w:eastAsia="Verdana" w:hAnsi="Verdana" w:cs="Verdana"/>
                <w:color w:val="000000" w:themeColor="text1"/>
                <w:sz w:val="16"/>
                <w:szCs w:val="16"/>
                <w:lang w:val="en-GB" w:eastAsia="fr-FR" w:bidi="fr-FR"/>
              </w:rPr>
              <w:t xml:space="preserve">Mise </w:t>
            </w:r>
            <w:proofErr w:type="spellStart"/>
            <w:r w:rsidRPr="00EB6B95">
              <w:rPr>
                <w:rFonts w:ascii="Verdana" w:eastAsia="Verdana" w:hAnsi="Verdana" w:cs="Verdana"/>
                <w:color w:val="000000" w:themeColor="text1"/>
                <w:sz w:val="16"/>
                <w:szCs w:val="16"/>
                <w:lang w:val="en-GB" w:eastAsia="fr-FR" w:bidi="fr-FR"/>
              </w:rPr>
              <w:t>en</w:t>
            </w:r>
            <w:proofErr w:type="spellEnd"/>
            <w:r w:rsidRPr="00EB6B95">
              <w:rPr>
                <w:rFonts w:ascii="Verdana" w:eastAsia="Verdana" w:hAnsi="Verdana" w:cs="Verdana"/>
                <w:color w:val="000000" w:themeColor="text1"/>
                <w:sz w:val="16"/>
                <w:szCs w:val="16"/>
                <w:lang w:val="en-GB" w:eastAsia="fr-FR" w:bidi="fr-FR"/>
              </w:rPr>
              <w:t xml:space="preserve"> place (from scratch) &amp; Monitoring </w:t>
            </w:r>
          </w:p>
          <w:p w14:paraId="695A06A0" w14:textId="77777777" w:rsidR="0019765C" w:rsidRPr="00C504F3" w:rsidRDefault="0019765C" w:rsidP="0019765C">
            <w:pPr>
              <w:numPr>
                <w:ilvl w:val="0"/>
                <w:numId w:val="11"/>
              </w:numPr>
              <w:spacing w:line="276" w:lineRule="auto"/>
              <w:rPr>
                <w:rFonts w:ascii="Verdana" w:eastAsia="Calibri" w:hAnsi="Verdana" w:cs="Arial"/>
                <w:b/>
                <w:color w:val="000000" w:themeColor="text1"/>
                <w:sz w:val="18"/>
                <w:lang w:val="fr-FR"/>
              </w:rPr>
            </w:pPr>
            <w:r w:rsidRPr="00C504F3">
              <w:rPr>
                <w:rFonts w:ascii="Verdana" w:eastAsia="Calibri" w:hAnsi="Verdana" w:cs="Arial"/>
                <w:b/>
                <w:color w:val="000000" w:themeColor="text1"/>
                <w:sz w:val="18"/>
                <w:lang w:val="fr-FR"/>
              </w:rPr>
              <w:t>Messagerie</w:t>
            </w:r>
          </w:p>
          <w:p w14:paraId="3DBD1273" w14:textId="00D74B90" w:rsidR="0019765C" w:rsidRPr="00763CCC" w:rsidRDefault="0019765C" w:rsidP="00763CCC">
            <w:pPr>
              <w:numPr>
                <w:ilvl w:val="0"/>
                <w:numId w:val="16"/>
              </w:numPr>
              <w:tabs>
                <w:tab w:val="left" w:pos="826"/>
                <w:tab w:val="left" w:pos="827"/>
              </w:tabs>
              <w:spacing w:line="360" w:lineRule="auto"/>
              <w:ind w:left="318" w:hanging="284"/>
              <w:rPr>
                <w:rFonts w:ascii="Verdana" w:eastAsia="Verdana" w:hAnsi="Verdana" w:cs="Verdana"/>
                <w:color w:val="000000" w:themeColor="text1"/>
                <w:sz w:val="16"/>
                <w:szCs w:val="16"/>
                <w:lang w:val="fr-FR" w:eastAsia="fr-FR" w:bidi="fr-FR"/>
              </w:rPr>
            </w:pPr>
            <w:r w:rsidRPr="00763CCC">
              <w:rPr>
                <w:rFonts w:ascii="Verdana" w:eastAsia="Verdana" w:hAnsi="Verdana" w:cs="Verdana"/>
                <w:color w:val="000000" w:themeColor="text1"/>
                <w:sz w:val="16"/>
                <w:szCs w:val="16"/>
                <w:lang w:val="fr-FR" w:eastAsia="fr-FR" w:bidi="fr-FR"/>
              </w:rPr>
              <w:t>MS Exchange 2013, Exchange online</w:t>
            </w:r>
            <w:r w:rsidR="009618CF">
              <w:rPr>
                <w:rFonts w:ascii="Verdana" w:eastAsia="Verdana" w:hAnsi="Verdana" w:cs="Verdana"/>
                <w:color w:val="000000" w:themeColor="text1"/>
                <w:sz w:val="16"/>
                <w:szCs w:val="16"/>
                <w:lang w:val="fr-FR" w:eastAsia="fr-FR" w:bidi="fr-FR"/>
              </w:rPr>
              <w:t xml:space="preserve"> (365)</w:t>
            </w:r>
          </w:p>
          <w:p w14:paraId="197995F4" w14:textId="77777777" w:rsidR="0019765C" w:rsidRPr="00C504F3" w:rsidRDefault="0019765C" w:rsidP="0019765C">
            <w:pPr>
              <w:numPr>
                <w:ilvl w:val="0"/>
                <w:numId w:val="11"/>
              </w:numPr>
              <w:spacing w:line="276" w:lineRule="auto"/>
              <w:rPr>
                <w:rFonts w:ascii="Verdana" w:eastAsia="Calibri" w:hAnsi="Verdana" w:cs="Arial"/>
                <w:b/>
                <w:color w:val="000000" w:themeColor="text1"/>
                <w:sz w:val="18"/>
                <w:lang w:val="fr-FR"/>
              </w:rPr>
            </w:pPr>
            <w:r w:rsidRPr="00C504F3">
              <w:rPr>
                <w:rFonts w:ascii="Verdana" w:eastAsia="Calibri" w:hAnsi="Verdana" w:cs="Arial"/>
                <w:b/>
                <w:color w:val="000000" w:themeColor="text1"/>
                <w:sz w:val="18"/>
                <w:lang w:val="fr-FR"/>
              </w:rPr>
              <w:t>Virtualisation </w:t>
            </w:r>
          </w:p>
          <w:p w14:paraId="687A72C0" w14:textId="77777777" w:rsidR="0019765C" w:rsidRPr="00763CCC" w:rsidRDefault="0019765C" w:rsidP="00763CCC">
            <w:pPr>
              <w:numPr>
                <w:ilvl w:val="0"/>
                <w:numId w:val="16"/>
              </w:numPr>
              <w:tabs>
                <w:tab w:val="left" w:pos="826"/>
                <w:tab w:val="left" w:pos="827"/>
              </w:tabs>
              <w:spacing w:line="360" w:lineRule="auto"/>
              <w:ind w:left="318" w:hanging="284"/>
              <w:rPr>
                <w:rFonts w:ascii="Verdana" w:eastAsia="Verdana" w:hAnsi="Verdana" w:cs="Verdana"/>
                <w:color w:val="000000" w:themeColor="text1"/>
                <w:sz w:val="16"/>
                <w:szCs w:val="16"/>
                <w:lang w:val="fr-FR" w:eastAsia="fr-FR" w:bidi="fr-FR"/>
              </w:rPr>
            </w:pPr>
            <w:r w:rsidRPr="00763CCC">
              <w:rPr>
                <w:rFonts w:ascii="Verdana" w:eastAsia="Verdana" w:hAnsi="Verdana" w:cs="Verdana"/>
                <w:color w:val="000000" w:themeColor="text1"/>
                <w:sz w:val="16"/>
                <w:szCs w:val="16"/>
                <w:lang w:val="fr-FR" w:eastAsia="fr-FR" w:bidi="fr-FR"/>
              </w:rPr>
              <w:t>VMware ESXI, VMware VCenter/</w:t>
            </w:r>
            <w:proofErr w:type="spellStart"/>
            <w:r w:rsidRPr="00763CCC">
              <w:rPr>
                <w:rFonts w:ascii="Verdana" w:eastAsia="Verdana" w:hAnsi="Verdana" w:cs="Verdana"/>
                <w:color w:val="000000" w:themeColor="text1"/>
                <w:sz w:val="16"/>
                <w:szCs w:val="16"/>
                <w:lang w:val="fr-FR" w:eastAsia="fr-FR" w:bidi="fr-FR"/>
              </w:rPr>
              <w:t>Vsphere</w:t>
            </w:r>
            <w:proofErr w:type="spellEnd"/>
          </w:p>
          <w:p w14:paraId="3C912A09" w14:textId="77777777" w:rsidR="0019765C" w:rsidRPr="00C504F3" w:rsidRDefault="0019765C" w:rsidP="0019765C">
            <w:pPr>
              <w:numPr>
                <w:ilvl w:val="0"/>
                <w:numId w:val="11"/>
              </w:numPr>
              <w:spacing w:line="276" w:lineRule="auto"/>
              <w:rPr>
                <w:rFonts w:ascii="Verdana" w:eastAsia="Calibri" w:hAnsi="Verdana" w:cs="Arial"/>
                <w:b/>
                <w:color w:val="000000" w:themeColor="text1"/>
                <w:sz w:val="18"/>
                <w:lang w:val="fr-FR"/>
              </w:rPr>
            </w:pPr>
            <w:r w:rsidRPr="00C504F3">
              <w:rPr>
                <w:rFonts w:ascii="Verdana" w:eastAsia="Calibri" w:hAnsi="Verdana" w:cs="Arial"/>
                <w:b/>
                <w:color w:val="000000" w:themeColor="text1"/>
                <w:sz w:val="18"/>
                <w:lang w:val="fr-FR"/>
              </w:rPr>
              <w:t xml:space="preserve">Service Cloud  </w:t>
            </w:r>
          </w:p>
          <w:p w14:paraId="28065F88" w14:textId="6DE8FA16" w:rsidR="0019765C" w:rsidRPr="00763CCC" w:rsidRDefault="0019765C" w:rsidP="00763CCC">
            <w:pPr>
              <w:numPr>
                <w:ilvl w:val="0"/>
                <w:numId w:val="16"/>
              </w:numPr>
              <w:tabs>
                <w:tab w:val="left" w:pos="826"/>
                <w:tab w:val="left" w:pos="827"/>
              </w:tabs>
              <w:spacing w:line="360" w:lineRule="auto"/>
              <w:ind w:left="318" w:hanging="284"/>
              <w:rPr>
                <w:rFonts w:ascii="Verdana" w:eastAsia="Verdana" w:hAnsi="Verdana" w:cs="Verdana"/>
                <w:color w:val="000000" w:themeColor="text1"/>
                <w:sz w:val="16"/>
                <w:szCs w:val="16"/>
                <w:lang w:val="fr-FR" w:eastAsia="fr-FR" w:bidi="fr-FR"/>
              </w:rPr>
            </w:pPr>
            <w:r w:rsidRPr="00763CCC">
              <w:rPr>
                <w:rFonts w:ascii="Verdana" w:eastAsia="Verdana" w:hAnsi="Verdana" w:cs="Verdana"/>
                <w:color w:val="000000" w:themeColor="text1"/>
                <w:sz w:val="16"/>
                <w:szCs w:val="16"/>
                <w:lang w:val="fr-FR" w:eastAsia="fr-FR" w:bidi="fr-FR"/>
              </w:rPr>
              <w:t xml:space="preserve">Office 365, Azure, </w:t>
            </w:r>
          </w:p>
          <w:p w14:paraId="178BAA18" w14:textId="77777777" w:rsidR="0019765C" w:rsidRPr="00C504F3" w:rsidRDefault="0019765C" w:rsidP="0019765C">
            <w:pPr>
              <w:numPr>
                <w:ilvl w:val="0"/>
                <w:numId w:val="11"/>
              </w:numPr>
              <w:spacing w:line="276" w:lineRule="auto"/>
              <w:rPr>
                <w:rFonts w:ascii="Verdana" w:eastAsia="Calibri" w:hAnsi="Verdana" w:cs="Arial"/>
                <w:b/>
                <w:color w:val="000000" w:themeColor="text1"/>
                <w:sz w:val="18"/>
                <w:lang w:val="fr-FR"/>
              </w:rPr>
            </w:pPr>
            <w:r w:rsidRPr="00C504F3">
              <w:rPr>
                <w:rFonts w:ascii="Verdana" w:eastAsia="Calibri" w:hAnsi="Verdana" w:cs="Arial"/>
                <w:b/>
                <w:color w:val="000000" w:themeColor="text1"/>
                <w:sz w:val="18"/>
                <w:lang w:val="fr-FR"/>
              </w:rPr>
              <w:t>Sauvegarde</w:t>
            </w:r>
          </w:p>
          <w:p w14:paraId="64090B58" w14:textId="77777777" w:rsidR="0019765C" w:rsidRPr="00763CCC" w:rsidRDefault="0019765C" w:rsidP="00763CCC">
            <w:pPr>
              <w:numPr>
                <w:ilvl w:val="0"/>
                <w:numId w:val="16"/>
              </w:numPr>
              <w:tabs>
                <w:tab w:val="left" w:pos="826"/>
                <w:tab w:val="left" w:pos="827"/>
              </w:tabs>
              <w:spacing w:line="360" w:lineRule="auto"/>
              <w:ind w:left="318" w:hanging="284"/>
              <w:rPr>
                <w:rFonts w:ascii="Verdana" w:eastAsia="Verdana" w:hAnsi="Verdana" w:cs="Verdana"/>
                <w:color w:val="000000" w:themeColor="text1"/>
                <w:sz w:val="16"/>
                <w:szCs w:val="16"/>
                <w:lang w:val="fr-FR" w:eastAsia="fr-FR" w:bidi="fr-FR"/>
              </w:rPr>
            </w:pPr>
            <w:r w:rsidRPr="00763CCC">
              <w:rPr>
                <w:rFonts w:ascii="Verdana" w:eastAsia="Verdana" w:hAnsi="Verdana" w:cs="Verdana"/>
                <w:color w:val="000000" w:themeColor="text1"/>
                <w:sz w:val="16"/>
                <w:szCs w:val="16"/>
                <w:lang w:val="fr-FR" w:eastAsia="fr-FR" w:bidi="fr-FR"/>
              </w:rPr>
              <w:t>Veeam Backup &amp; Réplication 9.5</w:t>
            </w:r>
          </w:p>
          <w:p w14:paraId="4A052AC0" w14:textId="77777777" w:rsidR="0019765C" w:rsidRPr="00C504F3" w:rsidRDefault="0019765C" w:rsidP="0019765C">
            <w:pPr>
              <w:numPr>
                <w:ilvl w:val="0"/>
                <w:numId w:val="11"/>
              </w:numPr>
              <w:spacing w:line="276" w:lineRule="auto"/>
              <w:rPr>
                <w:rFonts w:ascii="Verdana" w:eastAsia="Calibri" w:hAnsi="Verdana" w:cs="Arial"/>
                <w:b/>
                <w:color w:val="000000" w:themeColor="text1"/>
                <w:sz w:val="18"/>
                <w:lang w:val="fr-FR"/>
              </w:rPr>
            </w:pPr>
            <w:r w:rsidRPr="00C504F3">
              <w:rPr>
                <w:rFonts w:ascii="Verdana" w:eastAsia="Calibri" w:hAnsi="Verdana" w:cs="Arial"/>
                <w:b/>
                <w:color w:val="000000" w:themeColor="text1"/>
                <w:sz w:val="18"/>
                <w:lang w:val="fr-FR"/>
              </w:rPr>
              <w:t xml:space="preserve">Supervision / Monitoring  </w:t>
            </w:r>
          </w:p>
          <w:p w14:paraId="4345E449" w14:textId="77777777" w:rsidR="0019765C" w:rsidRPr="00763CCC" w:rsidRDefault="0019765C" w:rsidP="00763CCC">
            <w:pPr>
              <w:numPr>
                <w:ilvl w:val="0"/>
                <w:numId w:val="16"/>
              </w:numPr>
              <w:tabs>
                <w:tab w:val="left" w:pos="826"/>
                <w:tab w:val="left" w:pos="827"/>
              </w:tabs>
              <w:spacing w:line="360" w:lineRule="auto"/>
              <w:ind w:left="318" w:hanging="284"/>
              <w:rPr>
                <w:rFonts w:ascii="Verdana" w:eastAsia="Verdana" w:hAnsi="Verdana" w:cs="Verdana"/>
                <w:color w:val="000000" w:themeColor="text1"/>
                <w:sz w:val="16"/>
                <w:szCs w:val="16"/>
                <w:lang w:val="fr-FR" w:eastAsia="fr-FR" w:bidi="fr-FR"/>
              </w:rPr>
            </w:pPr>
            <w:r w:rsidRPr="00763CCC">
              <w:rPr>
                <w:rFonts w:ascii="Verdana" w:eastAsia="Verdana" w:hAnsi="Verdana" w:cs="Verdana"/>
                <w:color w:val="000000" w:themeColor="text1"/>
                <w:sz w:val="16"/>
                <w:szCs w:val="16"/>
                <w:lang w:val="fr-FR" w:eastAsia="fr-FR" w:bidi="fr-FR"/>
              </w:rPr>
              <w:t>SCCM, SCOM</w:t>
            </w:r>
          </w:p>
          <w:p w14:paraId="58EB2BB9" w14:textId="22DD5EF8" w:rsidR="002B779F" w:rsidRPr="00C504F3" w:rsidRDefault="002B779F" w:rsidP="002B779F">
            <w:pPr>
              <w:numPr>
                <w:ilvl w:val="0"/>
                <w:numId w:val="11"/>
              </w:numPr>
              <w:spacing w:line="276" w:lineRule="auto"/>
              <w:rPr>
                <w:rFonts w:ascii="Verdana" w:eastAsia="Calibri" w:hAnsi="Verdana" w:cs="Arial"/>
                <w:b/>
                <w:color w:val="000000" w:themeColor="text1"/>
                <w:sz w:val="18"/>
                <w:lang w:val="fr-FR"/>
              </w:rPr>
            </w:pPr>
            <w:r w:rsidRPr="00C504F3">
              <w:rPr>
                <w:rFonts w:ascii="Verdana" w:eastAsia="Calibri" w:hAnsi="Verdana" w:cs="Arial"/>
                <w:b/>
                <w:color w:val="000000" w:themeColor="text1"/>
                <w:sz w:val="18"/>
                <w:lang w:val="fr-FR"/>
              </w:rPr>
              <w:t xml:space="preserve">Système d’Information </w:t>
            </w:r>
            <w:r w:rsidR="00763CCC" w:rsidRPr="00C504F3">
              <w:rPr>
                <w:rFonts w:ascii="Verdana" w:eastAsia="Calibri" w:hAnsi="Verdana" w:cs="Arial"/>
                <w:b/>
                <w:color w:val="000000" w:themeColor="text1"/>
                <w:sz w:val="18"/>
                <w:lang w:val="fr-FR"/>
              </w:rPr>
              <w:t>/ ERP</w:t>
            </w:r>
          </w:p>
          <w:p w14:paraId="50F9368B" w14:textId="1DDA3627" w:rsidR="002B779F" w:rsidRPr="00EB6B95" w:rsidRDefault="00EB6B95" w:rsidP="00763CCC">
            <w:pPr>
              <w:numPr>
                <w:ilvl w:val="0"/>
                <w:numId w:val="16"/>
              </w:numPr>
              <w:tabs>
                <w:tab w:val="left" w:pos="826"/>
                <w:tab w:val="left" w:pos="827"/>
              </w:tabs>
              <w:spacing w:line="360" w:lineRule="auto"/>
              <w:ind w:left="318" w:hanging="284"/>
              <w:rPr>
                <w:rFonts w:ascii="Verdana" w:eastAsia="Verdana" w:hAnsi="Verdana" w:cs="Verdana"/>
                <w:color w:val="000000" w:themeColor="text1"/>
                <w:sz w:val="16"/>
                <w:szCs w:val="16"/>
                <w:lang w:val="en-GB" w:eastAsia="fr-FR" w:bidi="fr-FR"/>
              </w:rPr>
            </w:pPr>
            <w:r w:rsidRPr="00EB6B95">
              <w:rPr>
                <w:rFonts w:ascii="Verdana" w:eastAsia="Verdana" w:hAnsi="Verdana" w:cs="Verdana"/>
                <w:color w:val="000000" w:themeColor="text1"/>
                <w:sz w:val="16"/>
                <w:szCs w:val="16"/>
                <w:lang w:val="en-GB" w:eastAsia="fr-FR" w:bidi="fr-FR"/>
              </w:rPr>
              <w:t>ERP:</w:t>
            </w:r>
            <w:r w:rsidR="002B779F" w:rsidRPr="00EB6B95">
              <w:rPr>
                <w:rFonts w:ascii="Verdana" w:eastAsia="Verdana" w:hAnsi="Verdana" w:cs="Verdana"/>
                <w:color w:val="000000" w:themeColor="text1"/>
                <w:sz w:val="16"/>
                <w:szCs w:val="16"/>
                <w:lang w:val="en-GB" w:eastAsia="fr-FR" w:bidi="fr-FR"/>
              </w:rPr>
              <w:t xml:space="preserve"> Sage X3V6, X3V9, Sage HRM</w:t>
            </w:r>
          </w:p>
          <w:p w14:paraId="3F266521" w14:textId="77777777" w:rsidR="0019765C" w:rsidRPr="00EB6B95" w:rsidRDefault="0019765C" w:rsidP="0019765C">
            <w:pPr>
              <w:tabs>
                <w:tab w:val="left" w:pos="466"/>
                <w:tab w:val="left" w:pos="467"/>
              </w:tabs>
              <w:spacing w:line="276" w:lineRule="auto"/>
              <w:rPr>
                <w:rFonts w:ascii="Verdana" w:eastAsia="Verdana" w:hAnsi="Verdana" w:cs="Verdana"/>
                <w:color w:val="000000" w:themeColor="text1"/>
                <w:sz w:val="16"/>
                <w:szCs w:val="20"/>
                <w:lang w:val="en-GB" w:eastAsia="fr-FR" w:bidi="fr-FR"/>
              </w:rPr>
            </w:pPr>
          </w:p>
        </w:tc>
        <w:tc>
          <w:tcPr>
            <w:tcW w:w="6354" w:type="dxa"/>
            <w:gridSpan w:val="3"/>
            <w:vMerge w:val="restart"/>
            <w:vAlign w:val="center"/>
          </w:tcPr>
          <w:p w14:paraId="3F028452" w14:textId="77777777" w:rsidR="0019765C" w:rsidRPr="00A01CAA" w:rsidRDefault="0019765C" w:rsidP="0019765C">
            <w:pPr>
              <w:spacing w:line="276" w:lineRule="auto"/>
              <w:rPr>
                <w:rFonts w:ascii="Calibri" w:eastAsia="Calibri" w:hAnsi="Calibri" w:cs="Arial"/>
                <w:b/>
                <w:color w:val="000000"/>
                <w:lang w:val="fr-FR"/>
              </w:rPr>
            </w:pPr>
            <w:r w:rsidRPr="00A01CAA">
              <w:rPr>
                <w:rFonts w:ascii="Calibri" w:eastAsia="Calibri" w:hAnsi="Calibri" w:cs="Arial"/>
                <w:b/>
                <w:color w:val="000000"/>
                <w:lang w:val="fr-FR"/>
              </w:rPr>
              <w:t>Certifications</w:t>
            </w:r>
          </w:p>
          <w:p w14:paraId="5E9B15C1" w14:textId="2159E74E" w:rsidR="0019765C" w:rsidRPr="00A01CAA" w:rsidRDefault="0019765C" w:rsidP="00F577F9">
            <w:pPr>
              <w:numPr>
                <w:ilvl w:val="0"/>
                <w:numId w:val="9"/>
              </w:numPr>
              <w:tabs>
                <w:tab w:val="left" w:pos="826"/>
                <w:tab w:val="left" w:pos="827"/>
              </w:tabs>
              <w:spacing w:line="276" w:lineRule="auto"/>
              <w:rPr>
                <w:rFonts w:ascii="Verdana" w:eastAsia="Verdana" w:hAnsi="Verdana" w:cs="Verdana"/>
                <w:b/>
                <w:bCs/>
                <w:color w:val="000000" w:themeColor="text1"/>
                <w:sz w:val="16"/>
                <w:szCs w:val="20"/>
                <w:lang w:val="fr-FR" w:eastAsia="fr-FR" w:bidi="fr-FR"/>
              </w:rPr>
            </w:pPr>
            <w:r w:rsidRPr="00A01CAA">
              <w:rPr>
                <w:rFonts w:ascii="Verdana" w:eastAsia="Verdana" w:hAnsi="Verdana" w:cs="Verdana"/>
                <w:b/>
                <w:bCs/>
                <w:color w:val="000000" w:themeColor="text1"/>
                <w:sz w:val="16"/>
                <w:szCs w:val="20"/>
                <w:lang w:val="fr-FR" w:eastAsia="fr-FR" w:bidi="fr-FR"/>
              </w:rPr>
              <w:t xml:space="preserve">ITIL V4 </w:t>
            </w:r>
            <w:proofErr w:type="spellStart"/>
            <w:r w:rsidRPr="00A01CAA">
              <w:rPr>
                <w:rFonts w:ascii="Verdana" w:eastAsia="Verdana" w:hAnsi="Verdana" w:cs="Verdana"/>
                <w:b/>
                <w:bCs/>
                <w:color w:val="000000" w:themeColor="text1"/>
                <w:sz w:val="16"/>
                <w:szCs w:val="20"/>
                <w:lang w:val="fr-FR" w:eastAsia="fr-FR" w:bidi="fr-FR"/>
              </w:rPr>
              <w:t>Foundation</w:t>
            </w:r>
            <w:proofErr w:type="spellEnd"/>
            <w:r w:rsidR="00455969">
              <w:rPr>
                <w:rFonts w:ascii="Verdana" w:eastAsia="Verdana" w:hAnsi="Verdana" w:cs="Verdana"/>
                <w:b/>
                <w:bCs/>
                <w:color w:val="000000" w:themeColor="text1"/>
                <w:sz w:val="16"/>
                <w:szCs w:val="20"/>
                <w:lang w:val="fr-FR" w:eastAsia="fr-FR" w:bidi="fr-FR"/>
              </w:rPr>
              <w:t xml:space="preserve"> </w:t>
            </w:r>
          </w:p>
          <w:p w14:paraId="7E9E7064" w14:textId="6022A1C1" w:rsidR="0019765C" w:rsidRDefault="0019765C" w:rsidP="00F577F9">
            <w:pPr>
              <w:numPr>
                <w:ilvl w:val="0"/>
                <w:numId w:val="9"/>
              </w:numPr>
              <w:tabs>
                <w:tab w:val="left" w:pos="826"/>
                <w:tab w:val="left" w:pos="827"/>
              </w:tabs>
              <w:spacing w:line="276" w:lineRule="auto"/>
              <w:rPr>
                <w:rFonts w:ascii="Verdana" w:eastAsia="Verdana" w:hAnsi="Verdana" w:cs="Verdana"/>
                <w:b/>
                <w:bCs/>
                <w:color w:val="000000" w:themeColor="text1"/>
                <w:sz w:val="16"/>
                <w:szCs w:val="20"/>
                <w:lang w:val="fr-FR" w:eastAsia="fr-FR" w:bidi="fr-FR"/>
              </w:rPr>
            </w:pPr>
            <w:r w:rsidRPr="00A01CAA">
              <w:rPr>
                <w:rFonts w:ascii="Verdana" w:eastAsia="Verdana" w:hAnsi="Verdana" w:cs="Verdana"/>
                <w:b/>
                <w:bCs/>
                <w:color w:val="000000" w:themeColor="text1"/>
                <w:sz w:val="16"/>
                <w:szCs w:val="20"/>
                <w:lang w:val="fr-FR" w:eastAsia="fr-FR" w:bidi="fr-FR"/>
              </w:rPr>
              <w:t>Certification PMP (en cours)</w:t>
            </w:r>
          </w:p>
          <w:p w14:paraId="2BA45490" w14:textId="2FA24D83" w:rsidR="00770C39" w:rsidRPr="00431C8B" w:rsidRDefault="00EB6B95" w:rsidP="00431C8B">
            <w:pPr>
              <w:pStyle w:val="Paragraphedeliste"/>
              <w:numPr>
                <w:ilvl w:val="0"/>
                <w:numId w:val="9"/>
              </w:numPr>
              <w:rPr>
                <w:b/>
                <w:bCs/>
                <w:color w:val="000000" w:themeColor="text1"/>
                <w:sz w:val="16"/>
                <w:szCs w:val="20"/>
              </w:rPr>
            </w:pPr>
            <w:r w:rsidRPr="00EB6B95">
              <w:rPr>
                <w:b/>
                <w:bCs/>
                <w:color w:val="000000" w:themeColor="text1"/>
                <w:sz w:val="16"/>
                <w:szCs w:val="20"/>
              </w:rPr>
              <w:t>Fortinet Network Security Associate</w:t>
            </w:r>
            <w:r>
              <w:rPr>
                <w:b/>
                <w:bCs/>
                <w:color w:val="000000" w:themeColor="text1"/>
                <w:sz w:val="16"/>
                <w:szCs w:val="20"/>
              </w:rPr>
              <w:t>:</w:t>
            </w:r>
            <w:r w:rsidRPr="00EB6B95">
              <w:rPr>
                <w:b/>
                <w:bCs/>
                <w:color w:val="000000" w:themeColor="text1"/>
                <w:sz w:val="16"/>
                <w:szCs w:val="20"/>
              </w:rPr>
              <w:t xml:space="preserve"> NSE1 / NSE2</w:t>
            </w:r>
            <w:r>
              <w:rPr>
                <w:b/>
                <w:bCs/>
                <w:color w:val="000000" w:themeColor="text1"/>
                <w:sz w:val="16"/>
                <w:szCs w:val="20"/>
              </w:rPr>
              <w:t xml:space="preserve"> </w:t>
            </w:r>
          </w:p>
          <w:p w14:paraId="19FE48D0" w14:textId="77777777" w:rsidR="00431C8B" w:rsidRPr="00431C8B" w:rsidRDefault="00431C8B" w:rsidP="00431C8B">
            <w:pPr>
              <w:numPr>
                <w:ilvl w:val="0"/>
                <w:numId w:val="9"/>
              </w:numPr>
              <w:tabs>
                <w:tab w:val="left" w:pos="826"/>
                <w:tab w:val="left" w:pos="827"/>
              </w:tabs>
              <w:spacing w:line="276" w:lineRule="auto"/>
              <w:rPr>
                <w:rFonts w:ascii="Verdana" w:eastAsia="Verdana" w:hAnsi="Verdana" w:cs="Verdana"/>
                <w:b/>
                <w:bCs/>
                <w:color w:val="000000" w:themeColor="text1"/>
                <w:sz w:val="16"/>
                <w:szCs w:val="20"/>
                <w:lang w:val="en-GB" w:eastAsia="fr-FR" w:bidi="fr-FR"/>
              </w:rPr>
            </w:pPr>
            <w:r w:rsidRPr="00431C8B">
              <w:rPr>
                <w:rFonts w:ascii="Verdana" w:eastAsia="Verdana" w:hAnsi="Verdana" w:cs="Verdana"/>
                <w:b/>
                <w:bCs/>
                <w:color w:val="000000" w:themeColor="text1"/>
                <w:sz w:val="16"/>
                <w:szCs w:val="20"/>
                <w:lang w:val="en-GB" w:eastAsia="fr-FR" w:bidi="fr-FR"/>
              </w:rPr>
              <w:t>Microsoft Certified: Azure Fundamentals AZ900</w:t>
            </w:r>
          </w:p>
          <w:p w14:paraId="4A0886B5" w14:textId="6A6D0A6E" w:rsidR="002C7A65" w:rsidRPr="00364B64" w:rsidRDefault="00431C8B" w:rsidP="00431C8B">
            <w:pPr>
              <w:numPr>
                <w:ilvl w:val="0"/>
                <w:numId w:val="9"/>
              </w:numPr>
              <w:tabs>
                <w:tab w:val="left" w:pos="826"/>
                <w:tab w:val="left" w:pos="827"/>
              </w:tabs>
              <w:spacing w:line="276" w:lineRule="auto"/>
              <w:rPr>
                <w:rFonts w:ascii="Verdana" w:eastAsia="Verdana" w:hAnsi="Verdana" w:cs="Verdana"/>
                <w:b/>
                <w:bCs/>
                <w:color w:val="000000" w:themeColor="text1"/>
                <w:sz w:val="16"/>
                <w:szCs w:val="20"/>
                <w:lang w:val="fr-FR" w:eastAsia="fr-FR" w:bidi="fr-FR"/>
              </w:rPr>
            </w:pPr>
            <w:r w:rsidRPr="00364B64">
              <w:rPr>
                <w:rFonts w:ascii="Verdana" w:eastAsia="Verdana" w:hAnsi="Verdana" w:cs="Verdana"/>
                <w:b/>
                <w:bCs/>
                <w:color w:val="000000" w:themeColor="text1"/>
                <w:sz w:val="16"/>
                <w:szCs w:val="20"/>
                <w:lang w:val="fr-FR" w:eastAsia="fr-FR" w:bidi="fr-FR"/>
              </w:rPr>
              <w:t xml:space="preserve">Microsoft </w:t>
            </w:r>
            <w:proofErr w:type="spellStart"/>
            <w:proofErr w:type="gramStart"/>
            <w:r w:rsidRPr="00364B64">
              <w:rPr>
                <w:rFonts w:ascii="Verdana" w:eastAsia="Verdana" w:hAnsi="Verdana" w:cs="Verdana"/>
                <w:b/>
                <w:bCs/>
                <w:color w:val="000000" w:themeColor="text1"/>
                <w:sz w:val="16"/>
                <w:szCs w:val="20"/>
                <w:lang w:val="fr-FR" w:eastAsia="fr-FR" w:bidi="fr-FR"/>
              </w:rPr>
              <w:t>Certified</w:t>
            </w:r>
            <w:proofErr w:type="spellEnd"/>
            <w:r w:rsidRPr="00364B64">
              <w:rPr>
                <w:rFonts w:ascii="Verdana" w:eastAsia="Verdana" w:hAnsi="Verdana" w:cs="Verdana"/>
                <w:b/>
                <w:bCs/>
                <w:color w:val="000000" w:themeColor="text1"/>
                <w:sz w:val="16"/>
                <w:szCs w:val="20"/>
                <w:lang w:val="fr-FR" w:eastAsia="fr-FR" w:bidi="fr-FR"/>
              </w:rPr>
              <w:t>:</w:t>
            </w:r>
            <w:proofErr w:type="gramEnd"/>
            <w:r w:rsidRPr="00364B64">
              <w:rPr>
                <w:rFonts w:ascii="Verdana" w:eastAsia="Verdana" w:hAnsi="Verdana" w:cs="Verdana"/>
                <w:b/>
                <w:bCs/>
                <w:color w:val="000000" w:themeColor="text1"/>
                <w:sz w:val="16"/>
                <w:szCs w:val="20"/>
                <w:lang w:val="fr-FR" w:eastAsia="fr-FR" w:bidi="fr-FR"/>
              </w:rPr>
              <w:t xml:space="preserve"> Azure </w:t>
            </w:r>
            <w:proofErr w:type="spellStart"/>
            <w:r w:rsidRPr="00364B64">
              <w:rPr>
                <w:rFonts w:ascii="Verdana" w:eastAsia="Verdana" w:hAnsi="Verdana" w:cs="Verdana"/>
                <w:b/>
                <w:bCs/>
                <w:color w:val="000000" w:themeColor="text1"/>
                <w:sz w:val="16"/>
                <w:szCs w:val="20"/>
                <w:lang w:val="fr-FR" w:eastAsia="fr-FR" w:bidi="fr-FR"/>
              </w:rPr>
              <w:t>Administrator</w:t>
            </w:r>
            <w:proofErr w:type="spellEnd"/>
            <w:r w:rsidRPr="00364B64">
              <w:rPr>
                <w:rFonts w:ascii="Verdana" w:eastAsia="Verdana" w:hAnsi="Verdana" w:cs="Verdana"/>
                <w:b/>
                <w:bCs/>
                <w:color w:val="000000" w:themeColor="text1"/>
                <w:sz w:val="16"/>
                <w:szCs w:val="20"/>
                <w:lang w:val="fr-FR" w:eastAsia="fr-FR" w:bidi="fr-FR"/>
              </w:rPr>
              <w:t xml:space="preserve"> Associate AZ 104( en cou</w:t>
            </w:r>
            <w:r w:rsidR="00A24A9F" w:rsidRPr="00364B64">
              <w:rPr>
                <w:rFonts w:ascii="Verdana" w:eastAsia="Verdana" w:hAnsi="Verdana" w:cs="Verdana"/>
                <w:b/>
                <w:bCs/>
                <w:color w:val="000000" w:themeColor="text1"/>
                <w:sz w:val="16"/>
                <w:szCs w:val="20"/>
                <w:lang w:val="fr-FR" w:eastAsia="fr-FR" w:bidi="fr-FR"/>
              </w:rPr>
              <w:t>r</w:t>
            </w:r>
            <w:r w:rsidRPr="00364B64">
              <w:rPr>
                <w:rFonts w:ascii="Verdana" w:eastAsia="Verdana" w:hAnsi="Verdana" w:cs="Verdana"/>
                <w:b/>
                <w:bCs/>
                <w:color w:val="000000" w:themeColor="text1"/>
                <w:sz w:val="16"/>
                <w:szCs w:val="20"/>
                <w:lang w:val="fr-FR" w:eastAsia="fr-FR" w:bidi="fr-FR"/>
              </w:rPr>
              <w:t>s)</w:t>
            </w:r>
          </w:p>
          <w:p w14:paraId="1F4AA005" w14:textId="24A85FB9" w:rsidR="0019765C" w:rsidRPr="00A01CAA" w:rsidRDefault="0019765C" w:rsidP="0019765C">
            <w:pPr>
              <w:tabs>
                <w:tab w:val="left" w:pos="826"/>
                <w:tab w:val="left" w:pos="827"/>
              </w:tabs>
              <w:ind w:left="329"/>
              <w:rPr>
                <w:rFonts w:ascii="Verdana" w:eastAsia="Verdana" w:hAnsi="Verdana" w:cs="Verdana"/>
                <w:b/>
                <w:bCs/>
                <w:color w:val="55545A"/>
                <w:sz w:val="16"/>
                <w:szCs w:val="20"/>
                <w:lang w:val="fr-FR" w:eastAsia="fr-FR" w:bidi="fr-FR"/>
              </w:rPr>
            </w:pPr>
          </w:p>
          <w:p w14:paraId="0CE9A4AE" w14:textId="1A8324F8" w:rsidR="0019765C" w:rsidRDefault="0019765C" w:rsidP="0019765C">
            <w:pPr>
              <w:spacing w:line="276" w:lineRule="auto"/>
              <w:rPr>
                <w:rFonts w:ascii="Calibri" w:eastAsia="Calibri" w:hAnsi="Calibri" w:cs="Arial"/>
                <w:b/>
                <w:color w:val="000000"/>
                <w:lang w:val="fr-FR"/>
              </w:rPr>
            </w:pPr>
            <w:r w:rsidRPr="00A01CAA">
              <w:rPr>
                <w:rFonts w:ascii="Calibri" w:eastAsia="Calibri" w:hAnsi="Calibri" w:cs="Arial"/>
                <w:b/>
                <w:color w:val="000000"/>
                <w:lang w:val="fr-FR"/>
              </w:rPr>
              <w:t>Formations</w:t>
            </w:r>
          </w:p>
          <w:p w14:paraId="534231C5" w14:textId="49B0B100" w:rsidR="005C328E" w:rsidRPr="00F577F9" w:rsidRDefault="0019765C" w:rsidP="00F577F9">
            <w:pPr>
              <w:numPr>
                <w:ilvl w:val="0"/>
                <w:numId w:val="9"/>
              </w:numPr>
              <w:tabs>
                <w:tab w:val="left" w:pos="826"/>
                <w:tab w:val="left" w:pos="827"/>
              </w:tabs>
              <w:spacing w:line="360" w:lineRule="auto"/>
              <w:rPr>
                <w:rFonts w:ascii="Verdana" w:eastAsia="Verdana" w:hAnsi="Verdana" w:cs="Verdana"/>
                <w:color w:val="000000" w:themeColor="text1"/>
                <w:sz w:val="18"/>
                <w:lang w:val="fr-FR" w:eastAsia="fr-FR" w:bidi="fr-FR"/>
              </w:rPr>
            </w:pPr>
            <w:r w:rsidRPr="00A01CAA">
              <w:rPr>
                <w:rFonts w:ascii="Verdana" w:eastAsia="Verdana" w:hAnsi="Verdana" w:cs="Verdana"/>
                <w:b/>
                <w:bCs/>
                <w:color w:val="000000" w:themeColor="text1"/>
                <w:sz w:val="18"/>
                <w:lang w:val="fr-FR" w:eastAsia="fr-FR" w:bidi="fr-FR"/>
              </w:rPr>
              <w:t xml:space="preserve">Cisco </w:t>
            </w:r>
            <w:r w:rsidRPr="00455969">
              <w:rPr>
                <w:rFonts w:ascii="Verdana" w:eastAsia="Verdana" w:hAnsi="Verdana" w:cs="Verdana"/>
                <w:bCs/>
                <w:i/>
                <w:color w:val="000000" w:themeColor="text1"/>
                <w:sz w:val="16"/>
                <w:lang w:val="fr-FR" w:eastAsia="fr-FR" w:bidi="fr-FR"/>
              </w:rPr>
              <w:t>(</w:t>
            </w:r>
            <w:r w:rsidR="00A20190">
              <w:rPr>
                <w:rFonts w:ascii="Verdana" w:eastAsia="Verdana" w:hAnsi="Verdana" w:cs="Verdana"/>
                <w:bCs/>
                <w:i/>
                <w:color w:val="000000" w:themeColor="text1"/>
                <w:sz w:val="16"/>
                <w:lang w:val="fr-FR" w:eastAsia="fr-FR" w:bidi="fr-FR"/>
              </w:rPr>
              <w:t xml:space="preserve">Réseau </w:t>
            </w:r>
            <w:r w:rsidR="00F37EFD">
              <w:rPr>
                <w:rFonts w:ascii="Verdana" w:eastAsia="Verdana" w:hAnsi="Verdana" w:cs="Verdana"/>
                <w:bCs/>
                <w:i/>
                <w:color w:val="000000" w:themeColor="text1"/>
                <w:sz w:val="16"/>
                <w:lang w:val="fr-FR" w:eastAsia="fr-FR" w:bidi="fr-FR"/>
              </w:rPr>
              <w:t xml:space="preserve">&amp; </w:t>
            </w:r>
            <w:r w:rsidRPr="00455969">
              <w:rPr>
                <w:rFonts w:ascii="Verdana" w:eastAsia="Verdana" w:hAnsi="Verdana" w:cs="Verdana"/>
                <w:i/>
                <w:color w:val="000000" w:themeColor="text1"/>
                <w:sz w:val="16"/>
                <w:lang w:val="fr-FR" w:eastAsia="fr-FR" w:bidi="fr-FR"/>
              </w:rPr>
              <w:t>sécurité</w:t>
            </w:r>
            <w:r w:rsidRPr="00455969">
              <w:rPr>
                <w:rFonts w:ascii="Verdana" w:eastAsia="Verdana" w:hAnsi="Verdana" w:cs="Verdana"/>
                <w:bCs/>
                <w:i/>
                <w:color w:val="000000" w:themeColor="text1"/>
                <w:sz w:val="16"/>
                <w:lang w:val="fr-FR" w:eastAsia="fr-FR" w:bidi="fr-FR"/>
              </w:rPr>
              <w:t>)</w:t>
            </w:r>
          </w:p>
          <w:p w14:paraId="70C5175D" w14:textId="7AEA7F0E" w:rsidR="00A20190" w:rsidRDefault="00A20190" w:rsidP="00287D65">
            <w:pPr>
              <w:numPr>
                <w:ilvl w:val="0"/>
                <w:numId w:val="20"/>
              </w:numPr>
              <w:tabs>
                <w:tab w:val="left" w:pos="826"/>
                <w:tab w:val="left" w:pos="827"/>
              </w:tabs>
              <w:spacing w:line="360" w:lineRule="auto"/>
              <w:rPr>
                <w:rFonts w:ascii="Verdana" w:eastAsia="Verdana" w:hAnsi="Verdana" w:cs="Verdana"/>
                <w:color w:val="000000" w:themeColor="text1"/>
                <w:sz w:val="16"/>
                <w:szCs w:val="16"/>
                <w:lang w:val="fr-FR" w:eastAsia="fr-FR" w:bidi="fr-FR"/>
              </w:rPr>
            </w:pPr>
            <w:r w:rsidRPr="00A20190">
              <w:rPr>
                <w:rFonts w:ascii="Verdana" w:eastAsia="Verdana" w:hAnsi="Verdana" w:cs="Verdana"/>
                <w:color w:val="000000" w:themeColor="text1"/>
                <w:sz w:val="16"/>
                <w:szCs w:val="16"/>
                <w:lang w:val="fr-FR" w:eastAsia="fr-FR" w:bidi="fr-FR"/>
              </w:rPr>
              <w:t xml:space="preserve">Mettre en </w:t>
            </w:r>
            <w:r w:rsidR="00F37EFD" w:rsidRPr="00A20190">
              <w:rPr>
                <w:rFonts w:ascii="Verdana" w:eastAsia="Verdana" w:hAnsi="Verdana" w:cs="Verdana"/>
                <w:color w:val="000000" w:themeColor="text1"/>
                <w:sz w:val="16"/>
                <w:szCs w:val="16"/>
                <w:lang w:val="fr-FR" w:eastAsia="fr-FR" w:bidi="fr-FR"/>
              </w:rPr>
              <w:t>œuvre</w:t>
            </w:r>
            <w:r w:rsidRPr="00A20190">
              <w:rPr>
                <w:rFonts w:ascii="Verdana" w:eastAsia="Verdana" w:hAnsi="Verdana" w:cs="Verdana"/>
                <w:color w:val="000000" w:themeColor="text1"/>
                <w:sz w:val="16"/>
                <w:szCs w:val="16"/>
                <w:lang w:val="fr-FR" w:eastAsia="fr-FR" w:bidi="fr-FR"/>
              </w:rPr>
              <w:t xml:space="preserve"> et administrer des solutions réseaux Cisco</w:t>
            </w:r>
            <w:r>
              <w:rPr>
                <w:rFonts w:ascii="Verdana" w:eastAsia="Verdana" w:hAnsi="Verdana" w:cs="Verdana"/>
                <w:color w:val="000000" w:themeColor="text1"/>
                <w:sz w:val="16"/>
                <w:szCs w:val="16"/>
                <w:lang w:val="fr-FR" w:eastAsia="fr-FR" w:bidi="fr-FR"/>
              </w:rPr>
              <w:t xml:space="preserve"> -</w:t>
            </w:r>
            <w:r w:rsidRPr="00A20190">
              <w:rPr>
                <w:rFonts w:ascii="Verdana" w:eastAsia="Verdana" w:hAnsi="Verdana" w:cs="Verdana"/>
                <w:b/>
                <w:bCs/>
                <w:i/>
                <w:iCs/>
                <w:color w:val="000000" w:themeColor="text1"/>
                <w:sz w:val="16"/>
                <w:szCs w:val="16"/>
                <w:lang w:val="fr-FR" w:eastAsia="fr-FR" w:bidi="fr-FR"/>
              </w:rPr>
              <w:t>2020</w:t>
            </w:r>
          </w:p>
          <w:p w14:paraId="7A5F57E9" w14:textId="2398A05B" w:rsidR="0019765C" w:rsidRPr="005C328E" w:rsidRDefault="0019765C" w:rsidP="00287D65">
            <w:pPr>
              <w:numPr>
                <w:ilvl w:val="0"/>
                <w:numId w:val="20"/>
              </w:numPr>
              <w:tabs>
                <w:tab w:val="left" w:pos="826"/>
                <w:tab w:val="left" w:pos="827"/>
              </w:tabs>
              <w:spacing w:line="360" w:lineRule="auto"/>
              <w:rPr>
                <w:rFonts w:ascii="Verdana" w:eastAsia="Verdana" w:hAnsi="Verdana" w:cs="Verdana"/>
                <w:color w:val="000000" w:themeColor="text1"/>
                <w:sz w:val="16"/>
                <w:szCs w:val="16"/>
                <w:lang w:val="fr-FR" w:eastAsia="fr-FR" w:bidi="fr-FR"/>
              </w:rPr>
            </w:pPr>
            <w:r w:rsidRPr="005C328E">
              <w:rPr>
                <w:rFonts w:ascii="Verdana" w:eastAsia="Verdana" w:hAnsi="Verdana" w:cs="Verdana"/>
                <w:color w:val="000000" w:themeColor="text1"/>
                <w:sz w:val="16"/>
                <w:szCs w:val="16"/>
                <w:lang w:val="fr-FR" w:eastAsia="fr-FR" w:bidi="fr-FR"/>
              </w:rPr>
              <w:t>Mettre en œuvre la sécurité avec les firewalls Cisco ASA - Fonctionnalités avancées</w:t>
            </w:r>
            <w:r w:rsidR="00A20190">
              <w:rPr>
                <w:rFonts w:ascii="Verdana" w:eastAsia="Verdana" w:hAnsi="Verdana" w:cs="Verdana"/>
                <w:color w:val="000000" w:themeColor="text1"/>
                <w:sz w:val="16"/>
                <w:szCs w:val="16"/>
                <w:lang w:val="fr-FR" w:eastAsia="fr-FR" w:bidi="fr-FR"/>
              </w:rPr>
              <w:t xml:space="preserve"> -</w:t>
            </w:r>
            <w:r w:rsidR="00A20190" w:rsidRPr="00A20190">
              <w:rPr>
                <w:rFonts w:ascii="Verdana" w:eastAsia="Verdana" w:hAnsi="Verdana" w:cs="Verdana"/>
                <w:b/>
                <w:bCs/>
                <w:i/>
                <w:color w:val="000000" w:themeColor="text1"/>
                <w:sz w:val="16"/>
                <w:lang w:val="fr-FR" w:eastAsia="fr-FR" w:bidi="fr-FR"/>
              </w:rPr>
              <w:t>2019</w:t>
            </w:r>
          </w:p>
          <w:p w14:paraId="3DEEC968" w14:textId="5275AF4C" w:rsidR="0019765C" w:rsidRPr="00455969" w:rsidRDefault="0019765C" w:rsidP="00F577F9">
            <w:pPr>
              <w:numPr>
                <w:ilvl w:val="0"/>
                <w:numId w:val="9"/>
              </w:numPr>
              <w:tabs>
                <w:tab w:val="left" w:pos="826"/>
                <w:tab w:val="left" w:pos="827"/>
              </w:tabs>
              <w:spacing w:line="360" w:lineRule="auto"/>
              <w:rPr>
                <w:rFonts w:ascii="Verdana" w:eastAsia="Verdana" w:hAnsi="Verdana" w:cs="Verdana"/>
                <w:i/>
                <w:color w:val="000000" w:themeColor="text1"/>
                <w:sz w:val="16"/>
                <w:szCs w:val="18"/>
                <w:lang w:val="fr-FR" w:eastAsia="fr-FR" w:bidi="fr-FR"/>
              </w:rPr>
            </w:pPr>
            <w:r w:rsidRPr="00A01CAA">
              <w:rPr>
                <w:rFonts w:ascii="Verdana" w:eastAsia="Verdana" w:hAnsi="Verdana" w:cs="Verdana"/>
                <w:b/>
                <w:bCs/>
                <w:color w:val="000000" w:themeColor="text1"/>
                <w:sz w:val="18"/>
                <w:szCs w:val="18"/>
                <w:lang w:val="fr-FR" w:eastAsia="fr-FR" w:bidi="fr-FR"/>
              </w:rPr>
              <w:t>Microsoft</w:t>
            </w:r>
            <w:r w:rsidRPr="00A01CAA">
              <w:rPr>
                <w:rFonts w:ascii="Verdana" w:eastAsia="Verdana" w:hAnsi="Verdana" w:cs="Verdana"/>
                <w:color w:val="000000" w:themeColor="text1"/>
                <w:sz w:val="18"/>
                <w:szCs w:val="18"/>
                <w:lang w:val="fr-FR" w:eastAsia="fr-FR" w:bidi="fr-FR"/>
              </w:rPr>
              <w:t xml:space="preserve"> </w:t>
            </w:r>
            <w:r w:rsidRPr="00455969">
              <w:rPr>
                <w:rFonts w:ascii="Verdana" w:eastAsia="Verdana" w:hAnsi="Verdana" w:cs="Verdana"/>
                <w:i/>
                <w:color w:val="000000" w:themeColor="text1"/>
                <w:sz w:val="16"/>
                <w:szCs w:val="18"/>
                <w:lang w:val="fr-FR" w:eastAsia="fr-FR" w:bidi="fr-FR"/>
              </w:rPr>
              <w:t>(</w:t>
            </w:r>
            <w:r w:rsidR="00444222">
              <w:rPr>
                <w:rFonts w:ascii="Verdana" w:eastAsia="Verdana" w:hAnsi="Verdana" w:cs="Verdana"/>
                <w:i/>
                <w:color w:val="000000" w:themeColor="text1"/>
                <w:sz w:val="16"/>
                <w:szCs w:val="18"/>
                <w:lang w:val="fr-FR" w:eastAsia="fr-FR" w:bidi="fr-FR"/>
              </w:rPr>
              <w:t xml:space="preserve">Base de </w:t>
            </w:r>
            <w:r w:rsidR="004624FD">
              <w:rPr>
                <w:rFonts w:ascii="Verdana" w:eastAsia="Verdana" w:hAnsi="Verdana" w:cs="Verdana"/>
                <w:i/>
                <w:color w:val="000000" w:themeColor="text1"/>
                <w:sz w:val="16"/>
                <w:szCs w:val="18"/>
                <w:lang w:val="fr-FR" w:eastAsia="fr-FR" w:bidi="fr-FR"/>
              </w:rPr>
              <w:t xml:space="preserve">données - </w:t>
            </w:r>
            <w:r w:rsidRPr="00455969">
              <w:rPr>
                <w:rFonts w:ascii="Verdana" w:eastAsia="Verdana" w:hAnsi="Verdana" w:cs="Verdana"/>
                <w:i/>
                <w:color w:val="000000" w:themeColor="text1"/>
                <w:sz w:val="16"/>
                <w:szCs w:val="18"/>
                <w:lang w:val="fr-FR" w:eastAsia="fr-FR" w:bidi="fr-FR"/>
              </w:rPr>
              <w:t>SQL Server</w:t>
            </w:r>
            <w:r w:rsidR="00EA5F4E" w:rsidRPr="00455969">
              <w:rPr>
                <w:rFonts w:ascii="Verdana" w:eastAsia="Verdana" w:hAnsi="Verdana" w:cs="Verdana"/>
                <w:i/>
                <w:color w:val="000000" w:themeColor="text1"/>
                <w:sz w:val="16"/>
                <w:szCs w:val="18"/>
                <w:lang w:val="fr-FR" w:eastAsia="fr-FR" w:bidi="fr-FR"/>
              </w:rPr>
              <w:t>)</w:t>
            </w:r>
            <w:r w:rsidR="00455969">
              <w:rPr>
                <w:rFonts w:ascii="Verdana" w:eastAsia="Verdana" w:hAnsi="Verdana" w:cs="Verdana"/>
                <w:i/>
                <w:color w:val="000000" w:themeColor="text1"/>
                <w:sz w:val="16"/>
                <w:szCs w:val="18"/>
                <w:lang w:val="fr-FR" w:eastAsia="fr-FR" w:bidi="fr-FR"/>
              </w:rPr>
              <w:t xml:space="preserve"> - </w:t>
            </w:r>
            <w:r w:rsidR="001C4D3E" w:rsidRPr="00770C39">
              <w:rPr>
                <w:rFonts w:ascii="Verdana" w:eastAsia="Verdana" w:hAnsi="Verdana" w:cs="Verdana"/>
                <w:b/>
                <w:bCs/>
                <w:i/>
                <w:color w:val="000000" w:themeColor="text1"/>
                <w:sz w:val="16"/>
                <w:szCs w:val="18"/>
                <w:lang w:val="fr-FR" w:eastAsia="fr-FR" w:bidi="fr-FR"/>
              </w:rPr>
              <w:t>2018</w:t>
            </w:r>
          </w:p>
          <w:p w14:paraId="0CB171A0" w14:textId="4E214DC4" w:rsidR="0019765C" w:rsidRPr="00A01CAA" w:rsidRDefault="0019765C" w:rsidP="00287D65">
            <w:pPr>
              <w:numPr>
                <w:ilvl w:val="0"/>
                <w:numId w:val="20"/>
              </w:numPr>
              <w:tabs>
                <w:tab w:val="left" w:pos="826"/>
                <w:tab w:val="left" w:pos="827"/>
              </w:tabs>
              <w:spacing w:line="360" w:lineRule="auto"/>
              <w:rPr>
                <w:rFonts w:ascii="Verdana" w:eastAsia="Verdana" w:hAnsi="Verdana" w:cs="Verdana"/>
                <w:color w:val="000000" w:themeColor="text1"/>
                <w:sz w:val="16"/>
                <w:szCs w:val="16"/>
                <w:lang w:val="fr-FR" w:eastAsia="fr-FR" w:bidi="fr-FR"/>
              </w:rPr>
            </w:pPr>
            <w:r w:rsidRPr="00A01CAA">
              <w:rPr>
                <w:rFonts w:ascii="Verdana" w:eastAsia="Verdana" w:hAnsi="Verdana" w:cs="Verdana"/>
                <w:color w:val="000000" w:themeColor="text1"/>
                <w:sz w:val="16"/>
                <w:szCs w:val="16"/>
                <w:lang w:val="fr-FR" w:eastAsia="fr-FR" w:bidi="fr-FR"/>
              </w:rPr>
              <w:t xml:space="preserve">Écrire des requêtes </w:t>
            </w:r>
            <w:proofErr w:type="spellStart"/>
            <w:r w:rsidRPr="00A01CAA">
              <w:rPr>
                <w:rFonts w:ascii="Verdana" w:eastAsia="Verdana" w:hAnsi="Verdana" w:cs="Verdana"/>
                <w:color w:val="000000" w:themeColor="text1"/>
                <w:sz w:val="16"/>
                <w:szCs w:val="16"/>
                <w:lang w:val="fr-FR" w:eastAsia="fr-FR" w:bidi="fr-FR"/>
              </w:rPr>
              <w:t>Transact</w:t>
            </w:r>
            <w:proofErr w:type="spellEnd"/>
            <w:r w:rsidRPr="00A01CAA">
              <w:rPr>
                <w:rFonts w:ascii="Verdana" w:eastAsia="Verdana" w:hAnsi="Verdana" w:cs="Verdana"/>
                <w:color w:val="000000" w:themeColor="text1"/>
                <w:sz w:val="16"/>
                <w:szCs w:val="16"/>
                <w:lang w:val="fr-FR" w:eastAsia="fr-FR" w:bidi="fr-FR"/>
              </w:rPr>
              <w:t xml:space="preserve"> SQL pour SQL Server 2012/2014</w:t>
            </w:r>
            <w:r w:rsidR="00A20190">
              <w:rPr>
                <w:rFonts w:ascii="Verdana" w:eastAsia="Verdana" w:hAnsi="Verdana" w:cs="Verdana"/>
                <w:color w:val="000000" w:themeColor="text1"/>
                <w:sz w:val="16"/>
                <w:szCs w:val="16"/>
                <w:lang w:val="fr-FR" w:eastAsia="fr-FR" w:bidi="fr-FR"/>
              </w:rPr>
              <w:t xml:space="preserve"> - </w:t>
            </w:r>
            <w:r w:rsidR="00A20190" w:rsidRPr="00770C39">
              <w:rPr>
                <w:rFonts w:ascii="Verdana" w:eastAsia="Verdana" w:hAnsi="Verdana" w:cs="Verdana"/>
                <w:b/>
                <w:bCs/>
                <w:i/>
                <w:color w:val="000000" w:themeColor="text1"/>
                <w:sz w:val="16"/>
                <w:szCs w:val="18"/>
                <w:lang w:val="fr-FR" w:eastAsia="fr-FR" w:bidi="fr-FR"/>
              </w:rPr>
              <w:t>2018</w:t>
            </w:r>
          </w:p>
          <w:p w14:paraId="0E60CE9C" w14:textId="77777777" w:rsidR="0019765C" w:rsidRPr="00A01CAA" w:rsidRDefault="0019765C" w:rsidP="00287D65">
            <w:pPr>
              <w:numPr>
                <w:ilvl w:val="0"/>
                <w:numId w:val="20"/>
              </w:numPr>
              <w:tabs>
                <w:tab w:val="left" w:pos="826"/>
                <w:tab w:val="left" w:pos="827"/>
              </w:tabs>
              <w:spacing w:line="360" w:lineRule="auto"/>
              <w:rPr>
                <w:rFonts w:ascii="Verdana" w:eastAsia="Verdana" w:hAnsi="Verdana" w:cs="Verdana"/>
                <w:color w:val="000000" w:themeColor="text1"/>
                <w:sz w:val="16"/>
                <w:szCs w:val="16"/>
                <w:lang w:val="fr-FR" w:eastAsia="fr-FR" w:bidi="fr-FR"/>
              </w:rPr>
            </w:pPr>
            <w:r w:rsidRPr="00A01CAA">
              <w:rPr>
                <w:rFonts w:ascii="Verdana" w:eastAsia="Verdana" w:hAnsi="Verdana" w:cs="Verdana"/>
                <w:color w:val="000000" w:themeColor="text1"/>
                <w:sz w:val="16"/>
                <w:szCs w:val="16"/>
                <w:lang w:val="fr-FR" w:eastAsia="fr-FR" w:bidi="fr-FR"/>
              </w:rPr>
              <w:t>Administrer une base de données MS SQL Server 2012</w:t>
            </w:r>
          </w:p>
          <w:p w14:paraId="6AC1AC03" w14:textId="7E45A57E" w:rsidR="002E4414" w:rsidRPr="00455969" w:rsidRDefault="0019765C" w:rsidP="00F577F9">
            <w:pPr>
              <w:numPr>
                <w:ilvl w:val="0"/>
                <w:numId w:val="9"/>
              </w:numPr>
              <w:tabs>
                <w:tab w:val="left" w:pos="826"/>
                <w:tab w:val="left" w:pos="827"/>
              </w:tabs>
              <w:spacing w:line="360" w:lineRule="auto"/>
              <w:rPr>
                <w:rFonts w:ascii="Verdana" w:eastAsia="Verdana" w:hAnsi="Verdana" w:cs="Verdana"/>
                <w:i/>
                <w:color w:val="000000" w:themeColor="text1"/>
                <w:sz w:val="16"/>
                <w:szCs w:val="18"/>
                <w:lang w:val="fr-FR" w:eastAsia="fr-FR" w:bidi="fr-FR"/>
              </w:rPr>
            </w:pPr>
            <w:r w:rsidRPr="00A01CAA">
              <w:rPr>
                <w:rFonts w:ascii="Verdana" w:eastAsia="Verdana" w:hAnsi="Verdana" w:cs="Verdana"/>
                <w:b/>
                <w:bCs/>
                <w:color w:val="000000" w:themeColor="text1"/>
                <w:sz w:val="18"/>
                <w:szCs w:val="18"/>
                <w:lang w:val="fr-FR" w:eastAsia="fr-FR" w:bidi="fr-FR"/>
              </w:rPr>
              <w:t>Microsoft</w:t>
            </w:r>
            <w:r w:rsidRPr="00A01CAA">
              <w:rPr>
                <w:rFonts w:ascii="Verdana" w:eastAsia="Verdana" w:hAnsi="Verdana" w:cs="Verdana"/>
                <w:color w:val="000000" w:themeColor="text1"/>
                <w:sz w:val="18"/>
                <w:szCs w:val="18"/>
                <w:lang w:val="fr-FR" w:eastAsia="fr-FR" w:bidi="fr-FR"/>
              </w:rPr>
              <w:t xml:space="preserve"> </w:t>
            </w:r>
            <w:r w:rsidRPr="00455969">
              <w:rPr>
                <w:rFonts w:ascii="Verdana" w:eastAsia="Verdana" w:hAnsi="Verdana" w:cs="Verdana"/>
                <w:i/>
                <w:color w:val="000000" w:themeColor="text1"/>
                <w:sz w:val="16"/>
                <w:szCs w:val="18"/>
                <w:lang w:val="fr-FR" w:eastAsia="fr-FR" w:bidi="fr-FR"/>
              </w:rPr>
              <w:t>(Office 365)</w:t>
            </w:r>
            <w:r w:rsidR="00455969">
              <w:rPr>
                <w:rFonts w:ascii="Verdana" w:eastAsia="Verdana" w:hAnsi="Verdana" w:cs="Verdana"/>
                <w:i/>
                <w:color w:val="000000" w:themeColor="text1"/>
                <w:sz w:val="16"/>
                <w:szCs w:val="18"/>
                <w:lang w:val="fr-FR" w:eastAsia="fr-FR" w:bidi="fr-FR"/>
              </w:rPr>
              <w:t xml:space="preserve"> - </w:t>
            </w:r>
            <w:r w:rsidR="001C4D3E" w:rsidRPr="00770C39">
              <w:rPr>
                <w:rFonts w:ascii="Verdana" w:eastAsia="Verdana" w:hAnsi="Verdana" w:cs="Verdana"/>
                <w:b/>
                <w:bCs/>
                <w:i/>
                <w:color w:val="000000" w:themeColor="text1"/>
                <w:sz w:val="16"/>
                <w:szCs w:val="18"/>
                <w:lang w:val="fr-FR" w:eastAsia="fr-FR" w:bidi="fr-FR"/>
              </w:rPr>
              <w:t>2017</w:t>
            </w:r>
          </w:p>
          <w:p w14:paraId="32E2F517" w14:textId="14AA77C6" w:rsidR="0019765C" w:rsidRPr="002E4414" w:rsidRDefault="0019765C" w:rsidP="00287D65">
            <w:pPr>
              <w:numPr>
                <w:ilvl w:val="0"/>
                <w:numId w:val="20"/>
              </w:numPr>
              <w:tabs>
                <w:tab w:val="left" w:pos="826"/>
                <w:tab w:val="left" w:pos="827"/>
              </w:tabs>
              <w:spacing w:line="360" w:lineRule="auto"/>
              <w:rPr>
                <w:rFonts w:ascii="Verdana" w:eastAsia="Verdana" w:hAnsi="Verdana" w:cs="Verdana"/>
                <w:color w:val="000000" w:themeColor="text1"/>
                <w:sz w:val="16"/>
                <w:szCs w:val="16"/>
                <w:lang w:val="fr-FR" w:eastAsia="fr-FR" w:bidi="fr-FR"/>
              </w:rPr>
            </w:pPr>
            <w:r w:rsidRPr="002E4414">
              <w:rPr>
                <w:rFonts w:ascii="Verdana" w:eastAsia="Verdana" w:hAnsi="Verdana" w:cs="Verdana"/>
                <w:color w:val="000000" w:themeColor="text1"/>
                <w:sz w:val="16"/>
                <w:szCs w:val="16"/>
                <w:lang w:val="fr-FR" w:eastAsia="fr-FR" w:bidi="fr-FR"/>
              </w:rPr>
              <w:t>Mettre en œuvre et administrer Office 365</w:t>
            </w:r>
          </w:p>
          <w:p w14:paraId="14D6B718" w14:textId="7CEF83F3" w:rsidR="004C5189" w:rsidRPr="00A01CAA" w:rsidRDefault="004C5189" w:rsidP="00F577F9">
            <w:pPr>
              <w:numPr>
                <w:ilvl w:val="0"/>
                <w:numId w:val="9"/>
              </w:numPr>
              <w:tabs>
                <w:tab w:val="left" w:pos="826"/>
                <w:tab w:val="left" w:pos="827"/>
              </w:tabs>
              <w:spacing w:line="360" w:lineRule="auto"/>
              <w:rPr>
                <w:rFonts w:ascii="Verdana" w:eastAsia="Verdana" w:hAnsi="Verdana" w:cs="Verdana"/>
                <w:color w:val="000000" w:themeColor="text1"/>
                <w:sz w:val="18"/>
                <w:szCs w:val="18"/>
                <w:lang w:val="fr-FR" w:eastAsia="fr-FR" w:bidi="fr-FR"/>
              </w:rPr>
            </w:pPr>
            <w:r w:rsidRPr="00A01CAA">
              <w:rPr>
                <w:rFonts w:ascii="Verdana" w:eastAsia="Verdana" w:hAnsi="Verdana" w:cs="Verdana"/>
                <w:b/>
                <w:bCs/>
                <w:color w:val="000000" w:themeColor="text1"/>
                <w:sz w:val="18"/>
                <w:szCs w:val="18"/>
                <w:lang w:val="fr-FR" w:eastAsia="fr-FR" w:bidi="fr-FR"/>
              </w:rPr>
              <w:t>Microsoft</w:t>
            </w:r>
            <w:r w:rsidRPr="00A01CAA">
              <w:rPr>
                <w:rFonts w:ascii="Verdana" w:eastAsia="Verdana" w:hAnsi="Verdana" w:cs="Verdana"/>
                <w:color w:val="000000" w:themeColor="text1"/>
                <w:sz w:val="18"/>
                <w:szCs w:val="18"/>
                <w:lang w:val="fr-FR" w:eastAsia="fr-FR" w:bidi="fr-FR"/>
              </w:rPr>
              <w:t xml:space="preserve"> </w:t>
            </w:r>
            <w:r w:rsidRPr="00455969">
              <w:rPr>
                <w:rFonts w:ascii="Verdana" w:eastAsia="Verdana" w:hAnsi="Verdana" w:cs="Verdana"/>
                <w:i/>
                <w:color w:val="000000" w:themeColor="text1"/>
                <w:sz w:val="16"/>
                <w:szCs w:val="16"/>
                <w:lang w:val="fr-FR" w:eastAsia="fr-FR" w:bidi="fr-FR"/>
              </w:rPr>
              <w:t>(Messagerie</w:t>
            </w:r>
            <w:r w:rsidR="00455969" w:rsidRPr="00455969">
              <w:rPr>
                <w:rFonts w:ascii="Verdana" w:eastAsia="Verdana" w:hAnsi="Verdana" w:cs="Verdana"/>
                <w:i/>
                <w:color w:val="000000" w:themeColor="text1"/>
                <w:sz w:val="16"/>
                <w:szCs w:val="16"/>
                <w:lang w:val="fr-FR" w:eastAsia="fr-FR" w:bidi="fr-FR"/>
              </w:rPr>
              <w:t xml:space="preserve"> Exchange Server</w:t>
            </w:r>
            <w:r w:rsidR="00B00397">
              <w:rPr>
                <w:rFonts w:ascii="Verdana" w:eastAsia="Verdana" w:hAnsi="Verdana" w:cs="Verdana"/>
                <w:i/>
                <w:color w:val="000000" w:themeColor="text1"/>
                <w:sz w:val="16"/>
                <w:szCs w:val="16"/>
                <w:lang w:val="fr-FR" w:eastAsia="fr-FR" w:bidi="fr-FR"/>
              </w:rPr>
              <w:t xml:space="preserve"> 2013</w:t>
            </w:r>
            <w:r w:rsidRPr="00455969">
              <w:rPr>
                <w:rFonts w:ascii="Verdana" w:eastAsia="Verdana" w:hAnsi="Verdana" w:cs="Verdana"/>
                <w:i/>
                <w:color w:val="000000" w:themeColor="text1"/>
                <w:sz w:val="16"/>
                <w:szCs w:val="16"/>
                <w:lang w:val="fr-FR" w:eastAsia="fr-FR" w:bidi="fr-FR"/>
              </w:rPr>
              <w:t>)</w:t>
            </w:r>
            <w:r w:rsidR="001C4D3E">
              <w:rPr>
                <w:rFonts w:ascii="Verdana" w:eastAsia="Verdana" w:hAnsi="Verdana" w:cs="Verdana"/>
                <w:color w:val="000000" w:themeColor="text1"/>
                <w:sz w:val="18"/>
                <w:szCs w:val="18"/>
                <w:lang w:val="fr-FR" w:eastAsia="fr-FR" w:bidi="fr-FR"/>
              </w:rPr>
              <w:t xml:space="preserve"> </w:t>
            </w:r>
          </w:p>
          <w:p w14:paraId="0C3ACE77" w14:textId="07DCD9EC" w:rsidR="004C5189" w:rsidRDefault="004C5189" w:rsidP="00287D65">
            <w:pPr>
              <w:numPr>
                <w:ilvl w:val="0"/>
                <w:numId w:val="20"/>
              </w:numPr>
              <w:tabs>
                <w:tab w:val="left" w:pos="826"/>
                <w:tab w:val="left" w:pos="827"/>
              </w:tabs>
              <w:spacing w:line="360" w:lineRule="auto"/>
              <w:rPr>
                <w:rFonts w:ascii="Verdana" w:eastAsia="Verdana" w:hAnsi="Verdana" w:cs="Verdana"/>
                <w:color w:val="000000" w:themeColor="text1"/>
                <w:sz w:val="16"/>
                <w:szCs w:val="16"/>
                <w:lang w:val="fr-FR" w:eastAsia="fr-FR" w:bidi="fr-FR"/>
              </w:rPr>
            </w:pPr>
            <w:r w:rsidRPr="00A01CAA">
              <w:rPr>
                <w:rFonts w:ascii="Verdana" w:eastAsia="Verdana" w:hAnsi="Verdana" w:cs="Verdana"/>
                <w:color w:val="000000" w:themeColor="text1"/>
                <w:sz w:val="16"/>
                <w:szCs w:val="16"/>
                <w:lang w:val="fr-FR" w:eastAsia="fr-FR" w:bidi="fr-FR"/>
              </w:rPr>
              <w:t>Configurer et gérer un environnement de messagerie Microsoft Exchange Server 2013</w:t>
            </w:r>
          </w:p>
          <w:p w14:paraId="3C7EA4DE" w14:textId="0835B364" w:rsidR="00455969" w:rsidRPr="004C5189" w:rsidRDefault="00455969" w:rsidP="00F577F9">
            <w:pPr>
              <w:numPr>
                <w:ilvl w:val="0"/>
                <w:numId w:val="9"/>
              </w:numPr>
              <w:tabs>
                <w:tab w:val="left" w:pos="826"/>
                <w:tab w:val="left" w:pos="827"/>
              </w:tabs>
              <w:spacing w:line="360" w:lineRule="auto"/>
              <w:rPr>
                <w:rFonts w:ascii="Verdana" w:eastAsia="Verdana" w:hAnsi="Verdana" w:cs="Verdana"/>
                <w:color w:val="000000" w:themeColor="text1"/>
                <w:sz w:val="18"/>
                <w:szCs w:val="18"/>
                <w:lang w:val="fr-FR" w:eastAsia="fr-FR" w:bidi="fr-FR"/>
              </w:rPr>
            </w:pPr>
            <w:r w:rsidRPr="00A01CAA">
              <w:rPr>
                <w:rFonts w:ascii="Verdana" w:eastAsia="Verdana" w:hAnsi="Verdana" w:cs="Verdana"/>
                <w:b/>
                <w:bCs/>
                <w:color w:val="000000" w:themeColor="text1"/>
                <w:sz w:val="18"/>
                <w:szCs w:val="18"/>
                <w:lang w:val="fr-FR" w:eastAsia="fr-FR" w:bidi="fr-FR"/>
              </w:rPr>
              <w:t xml:space="preserve">Microsoft </w:t>
            </w:r>
            <w:r w:rsidRPr="00455969">
              <w:rPr>
                <w:rFonts w:ascii="Verdana" w:eastAsia="Verdana" w:hAnsi="Verdana" w:cs="Verdana"/>
                <w:b/>
                <w:i/>
                <w:color w:val="000000" w:themeColor="text1"/>
                <w:sz w:val="16"/>
                <w:szCs w:val="18"/>
                <w:lang w:val="fr-FR" w:eastAsia="fr-FR" w:bidi="fr-FR"/>
              </w:rPr>
              <w:t>(</w:t>
            </w:r>
            <w:r w:rsidRPr="00455969">
              <w:rPr>
                <w:rFonts w:ascii="Verdana" w:eastAsia="Verdana" w:hAnsi="Verdana" w:cs="Verdana"/>
                <w:i/>
                <w:color w:val="000000" w:themeColor="text1"/>
                <w:sz w:val="16"/>
                <w:szCs w:val="18"/>
                <w:lang w:val="fr-FR" w:eastAsia="fr-FR" w:bidi="fr-FR"/>
              </w:rPr>
              <w:t>Windows Server 2012</w:t>
            </w:r>
            <w:r w:rsidRPr="00455969">
              <w:rPr>
                <w:rFonts w:ascii="Verdana" w:eastAsia="Verdana" w:hAnsi="Verdana" w:cs="Verdana"/>
                <w:b/>
                <w:i/>
                <w:color w:val="000000" w:themeColor="text1"/>
                <w:sz w:val="16"/>
                <w:szCs w:val="18"/>
                <w:lang w:val="fr-FR" w:eastAsia="fr-FR" w:bidi="fr-FR"/>
              </w:rPr>
              <w:t>)</w:t>
            </w:r>
            <w:r>
              <w:rPr>
                <w:rFonts w:ascii="Verdana" w:eastAsia="Verdana" w:hAnsi="Verdana" w:cs="Verdana"/>
                <w:b/>
                <w:i/>
                <w:color w:val="000000" w:themeColor="text1"/>
                <w:sz w:val="16"/>
                <w:szCs w:val="18"/>
                <w:lang w:val="fr-FR" w:eastAsia="fr-FR" w:bidi="fr-FR"/>
              </w:rPr>
              <w:t xml:space="preserve"> - </w:t>
            </w:r>
            <w:r w:rsidRPr="00770C39">
              <w:rPr>
                <w:rFonts w:ascii="Verdana" w:eastAsia="Verdana" w:hAnsi="Verdana" w:cs="Verdana"/>
                <w:b/>
                <w:bCs/>
                <w:i/>
                <w:color w:val="000000" w:themeColor="text1"/>
                <w:sz w:val="16"/>
                <w:szCs w:val="18"/>
                <w:lang w:val="fr-FR" w:eastAsia="fr-FR" w:bidi="fr-FR"/>
              </w:rPr>
              <w:t>2015</w:t>
            </w:r>
          </w:p>
          <w:p w14:paraId="6187BCC0" w14:textId="77777777" w:rsidR="00455969" w:rsidRPr="006C591D" w:rsidRDefault="00455969" w:rsidP="00287D65">
            <w:pPr>
              <w:numPr>
                <w:ilvl w:val="0"/>
                <w:numId w:val="20"/>
              </w:numPr>
              <w:tabs>
                <w:tab w:val="left" w:pos="826"/>
                <w:tab w:val="left" w:pos="827"/>
              </w:tabs>
              <w:spacing w:line="360" w:lineRule="auto"/>
              <w:rPr>
                <w:rFonts w:ascii="Verdana" w:eastAsia="Verdana" w:hAnsi="Verdana" w:cs="Verdana"/>
                <w:color w:val="000000" w:themeColor="text1"/>
                <w:sz w:val="16"/>
                <w:szCs w:val="16"/>
                <w:lang w:val="fr-FR" w:eastAsia="fr-FR" w:bidi="fr-FR"/>
              </w:rPr>
            </w:pPr>
            <w:r w:rsidRPr="006C591D">
              <w:rPr>
                <w:rFonts w:ascii="Verdana" w:eastAsia="Verdana" w:hAnsi="Verdana" w:cs="Verdana"/>
                <w:color w:val="000000" w:themeColor="text1"/>
                <w:sz w:val="16"/>
                <w:szCs w:val="16"/>
                <w:lang w:val="fr-FR" w:eastAsia="fr-FR" w:bidi="fr-FR"/>
              </w:rPr>
              <w:t xml:space="preserve">Installation et configuration de Microsoft Windows Server 2012 </w:t>
            </w:r>
          </w:p>
          <w:p w14:paraId="2F61055E" w14:textId="77777777" w:rsidR="00455969" w:rsidRPr="006C591D" w:rsidRDefault="00455969" w:rsidP="00287D65">
            <w:pPr>
              <w:numPr>
                <w:ilvl w:val="0"/>
                <w:numId w:val="20"/>
              </w:numPr>
              <w:tabs>
                <w:tab w:val="left" w:pos="826"/>
                <w:tab w:val="left" w:pos="827"/>
              </w:tabs>
              <w:spacing w:line="360" w:lineRule="auto"/>
              <w:rPr>
                <w:rFonts w:ascii="Verdana" w:eastAsia="Verdana" w:hAnsi="Verdana" w:cs="Verdana"/>
                <w:color w:val="000000" w:themeColor="text1"/>
                <w:sz w:val="16"/>
                <w:szCs w:val="16"/>
                <w:lang w:val="fr-FR" w:eastAsia="fr-FR" w:bidi="fr-FR"/>
              </w:rPr>
            </w:pPr>
            <w:r w:rsidRPr="006C591D">
              <w:rPr>
                <w:rFonts w:ascii="Verdana" w:eastAsia="Verdana" w:hAnsi="Verdana" w:cs="Verdana"/>
                <w:color w:val="000000" w:themeColor="text1"/>
                <w:sz w:val="16"/>
                <w:szCs w:val="16"/>
                <w:lang w:val="fr-FR" w:eastAsia="fr-FR" w:bidi="fr-FR"/>
              </w:rPr>
              <w:t xml:space="preserve">Administration Microsoft Windows Server 2012 </w:t>
            </w:r>
          </w:p>
          <w:p w14:paraId="3EA0DE58" w14:textId="7B6AC905" w:rsidR="00455969" w:rsidRPr="00455969" w:rsidRDefault="00455969" w:rsidP="00287D65">
            <w:pPr>
              <w:numPr>
                <w:ilvl w:val="0"/>
                <w:numId w:val="20"/>
              </w:numPr>
              <w:tabs>
                <w:tab w:val="left" w:pos="826"/>
                <w:tab w:val="left" w:pos="827"/>
              </w:tabs>
              <w:spacing w:line="360" w:lineRule="auto"/>
              <w:rPr>
                <w:rFonts w:ascii="Verdana" w:eastAsia="Verdana" w:hAnsi="Verdana" w:cs="Verdana"/>
                <w:color w:val="000000" w:themeColor="text1"/>
                <w:sz w:val="16"/>
                <w:szCs w:val="16"/>
                <w:lang w:val="fr-FR" w:eastAsia="fr-FR" w:bidi="fr-FR"/>
              </w:rPr>
            </w:pPr>
            <w:r w:rsidRPr="006C591D">
              <w:rPr>
                <w:rFonts w:ascii="Verdana" w:eastAsia="Verdana" w:hAnsi="Verdana" w:cs="Verdana"/>
                <w:color w:val="000000" w:themeColor="text1"/>
                <w:sz w:val="16"/>
                <w:szCs w:val="16"/>
                <w:lang w:val="fr-FR" w:eastAsia="fr-FR" w:bidi="fr-FR"/>
              </w:rPr>
              <w:t xml:space="preserve">Configuration avancée des services Microsoft Windows Server 2012 </w:t>
            </w:r>
          </w:p>
          <w:p w14:paraId="4738EFF2" w14:textId="0908C70F" w:rsidR="004737F7" w:rsidRPr="00455969" w:rsidRDefault="004737F7" w:rsidP="00F577F9">
            <w:pPr>
              <w:numPr>
                <w:ilvl w:val="0"/>
                <w:numId w:val="9"/>
              </w:numPr>
              <w:tabs>
                <w:tab w:val="left" w:pos="826"/>
                <w:tab w:val="left" w:pos="827"/>
              </w:tabs>
              <w:spacing w:line="360" w:lineRule="auto"/>
              <w:rPr>
                <w:rFonts w:ascii="Verdana" w:eastAsia="Verdana" w:hAnsi="Verdana" w:cs="Verdana"/>
                <w:i/>
                <w:color w:val="000000" w:themeColor="text1"/>
                <w:sz w:val="16"/>
                <w:szCs w:val="16"/>
                <w:lang w:val="fr-FR" w:eastAsia="fr-FR" w:bidi="fr-FR"/>
              </w:rPr>
            </w:pPr>
            <w:r w:rsidRPr="00A01CAA">
              <w:rPr>
                <w:rFonts w:ascii="Verdana" w:eastAsia="Verdana" w:hAnsi="Verdana" w:cs="Verdana"/>
                <w:b/>
                <w:bCs/>
                <w:color w:val="000000" w:themeColor="text1"/>
                <w:sz w:val="18"/>
                <w:lang w:val="fr-FR" w:eastAsia="fr-FR" w:bidi="fr-FR"/>
              </w:rPr>
              <w:t>VMware</w:t>
            </w:r>
            <w:r w:rsidR="00455969">
              <w:rPr>
                <w:rFonts w:ascii="Verdana" w:eastAsia="Verdana" w:hAnsi="Verdana" w:cs="Verdana"/>
                <w:b/>
                <w:bCs/>
                <w:color w:val="000000" w:themeColor="text1"/>
                <w:sz w:val="18"/>
                <w:lang w:val="fr-FR" w:eastAsia="fr-FR" w:bidi="fr-FR"/>
              </w:rPr>
              <w:t xml:space="preserve"> </w:t>
            </w:r>
            <w:r w:rsidR="00455969" w:rsidRPr="00455969">
              <w:rPr>
                <w:rFonts w:ascii="Verdana" w:eastAsia="Verdana" w:hAnsi="Verdana" w:cs="Verdana"/>
                <w:b/>
                <w:bCs/>
                <w:i/>
                <w:color w:val="000000" w:themeColor="text1"/>
                <w:sz w:val="16"/>
                <w:szCs w:val="16"/>
                <w:lang w:val="fr-FR" w:eastAsia="fr-FR" w:bidi="fr-FR"/>
              </w:rPr>
              <w:t>(</w:t>
            </w:r>
            <w:r w:rsidR="00455969" w:rsidRPr="00455969">
              <w:rPr>
                <w:rFonts w:ascii="Verdana" w:eastAsia="Verdana" w:hAnsi="Verdana" w:cs="Verdana"/>
                <w:i/>
                <w:color w:val="000000" w:themeColor="text1"/>
                <w:sz w:val="16"/>
                <w:szCs w:val="16"/>
                <w:lang w:val="fr-FR" w:eastAsia="fr-FR" w:bidi="fr-FR"/>
              </w:rPr>
              <w:t>VMware sphère 5.5</w:t>
            </w:r>
            <w:r w:rsidR="00455969" w:rsidRPr="00455969">
              <w:rPr>
                <w:rFonts w:ascii="Verdana" w:eastAsia="Verdana" w:hAnsi="Verdana" w:cs="Verdana"/>
                <w:b/>
                <w:i/>
                <w:color w:val="000000" w:themeColor="text1"/>
                <w:sz w:val="16"/>
                <w:szCs w:val="16"/>
                <w:lang w:val="fr-FR" w:eastAsia="fr-FR" w:bidi="fr-FR"/>
              </w:rPr>
              <w:t>)</w:t>
            </w:r>
            <w:r w:rsidR="00455969" w:rsidRPr="00455969">
              <w:rPr>
                <w:rFonts w:ascii="Verdana" w:eastAsia="Verdana" w:hAnsi="Verdana" w:cs="Verdana"/>
                <w:i/>
                <w:color w:val="000000" w:themeColor="text1"/>
                <w:sz w:val="16"/>
                <w:szCs w:val="16"/>
                <w:lang w:val="fr-FR" w:eastAsia="fr-FR" w:bidi="fr-FR"/>
              </w:rPr>
              <w:t xml:space="preserve"> </w:t>
            </w:r>
            <w:r w:rsidR="00455969" w:rsidRPr="00770C39">
              <w:rPr>
                <w:rFonts w:ascii="Verdana" w:eastAsia="Verdana" w:hAnsi="Verdana" w:cs="Verdana"/>
                <w:b/>
                <w:bCs/>
                <w:i/>
                <w:color w:val="000000" w:themeColor="text1"/>
                <w:sz w:val="16"/>
                <w:szCs w:val="16"/>
                <w:lang w:val="fr-FR" w:eastAsia="fr-FR" w:bidi="fr-FR"/>
              </w:rPr>
              <w:t>2014</w:t>
            </w:r>
          </w:p>
          <w:p w14:paraId="68F9838F" w14:textId="6720767C" w:rsidR="004737F7" w:rsidRPr="004737F7" w:rsidRDefault="004737F7" w:rsidP="00287D65">
            <w:pPr>
              <w:numPr>
                <w:ilvl w:val="0"/>
                <w:numId w:val="20"/>
              </w:numPr>
              <w:tabs>
                <w:tab w:val="left" w:pos="826"/>
                <w:tab w:val="left" w:pos="827"/>
              </w:tabs>
              <w:spacing w:line="360" w:lineRule="auto"/>
              <w:rPr>
                <w:rFonts w:ascii="Verdana" w:eastAsia="Verdana" w:hAnsi="Verdana" w:cs="Verdana"/>
                <w:color w:val="000000" w:themeColor="text1"/>
                <w:sz w:val="16"/>
                <w:szCs w:val="16"/>
                <w:lang w:val="fr-FR" w:eastAsia="fr-FR" w:bidi="fr-FR"/>
              </w:rPr>
            </w:pPr>
            <w:r w:rsidRPr="002E4414">
              <w:rPr>
                <w:rFonts w:ascii="Verdana" w:eastAsia="Verdana" w:hAnsi="Verdana" w:cs="Verdana"/>
                <w:color w:val="000000" w:themeColor="text1"/>
                <w:sz w:val="16"/>
                <w:szCs w:val="16"/>
                <w:lang w:val="fr-FR" w:eastAsia="fr-FR" w:bidi="fr-FR"/>
              </w:rPr>
              <w:t>VMware sphère 5.5 : Installation, Configuration et Administration</w:t>
            </w:r>
          </w:p>
          <w:p w14:paraId="7A31AC44" w14:textId="2846FBD5" w:rsidR="004F0219" w:rsidRPr="00455969" w:rsidRDefault="004F0219" w:rsidP="00F577F9">
            <w:pPr>
              <w:numPr>
                <w:ilvl w:val="0"/>
                <w:numId w:val="9"/>
              </w:numPr>
              <w:tabs>
                <w:tab w:val="left" w:pos="826"/>
                <w:tab w:val="left" w:pos="827"/>
              </w:tabs>
              <w:spacing w:line="360" w:lineRule="auto"/>
              <w:rPr>
                <w:rFonts w:ascii="Verdana" w:eastAsia="Verdana" w:hAnsi="Verdana" w:cs="Verdana"/>
                <w:i/>
                <w:color w:val="000000" w:themeColor="text1"/>
                <w:sz w:val="16"/>
                <w:lang w:val="fr-FR" w:eastAsia="fr-FR" w:bidi="fr-FR"/>
              </w:rPr>
            </w:pPr>
            <w:r w:rsidRPr="00A01CAA">
              <w:rPr>
                <w:rFonts w:ascii="Verdana" w:eastAsia="Verdana" w:hAnsi="Verdana" w:cs="Verdana"/>
                <w:b/>
                <w:bCs/>
                <w:color w:val="000000" w:themeColor="text1"/>
                <w:sz w:val="18"/>
                <w:lang w:val="fr-FR" w:eastAsia="fr-FR" w:bidi="fr-FR"/>
              </w:rPr>
              <w:t xml:space="preserve">Cisco </w:t>
            </w:r>
            <w:r w:rsidRPr="00455969">
              <w:rPr>
                <w:rFonts w:ascii="Verdana" w:eastAsia="Verdana" w:hAnsi="Verdana" w:cs="Verdana"/>
                <w:b/>
                <w:bCs/>
                <w:i/>
                <w:color w:val="000000" w:themeColor="text1"/>
                <w:sz w:val="16"/>
                <w:lang w:val="fr-FR" w:eastAsia="fr-FR" w:bidi="fr-FR"/>
              </w:rPr>
              <w:t>(</w:t>
            </w:r>
            <w:r w:rsidRPr="00455969">
              <w:rPr>
                <w:rFonts w:ascii="Verdana" w:eastAsia="Verdana" w:hAnsi="Verdana" w:cs="Verdana"/>
                <w:i/>
                <w:color w:val="000000" w:themeColor="text1"/>
                <w:sz w:val="16"/>
                <w:lang w:val="fr-FR" w:eastAsia="fr-FR" w:bidi="fr-FR"/>
              </w:rPr>
              <w:t xml:space="preserve">Routage et </w:t>
            </w:r>
            <w:proofErr w:type="spellStart"/>
            <w:r w:rsidRPr="00455969">
              <w:rPr>
                <w:rFonts w:ascii="Verdana" w:eastAsia="Verdana" w:hAnsi="Verdana" w:cs="Verdana"/>
                <w:i/>
                <w:color w:val="000000" w:themeColor="text1"/>
                <w:sz w:val="16"/>
                <w:lang w:val="fr-FR" w:eastAsia="fr-FR" w:bidi="fr-FR"/>
              </w:rPr>
              <w:t>Switching</w:t>
            </w:r>
            <w:proofErr w:type="spellEnd"/>
            <w:r w:rsidRPr="00455969">
              <w:rPr>
                <w:rFonts w:ascii="Verdana" w:eastAsia="Verdana" w:hAnsi="Verdana" w:cs="Verdana"/>
                <w:b/>
                <w:bCs/>
                <w:i/>
                <w:color w:val="000000" w:themeColor="text1"/>
                <w:sz w:val="16"/>
                <w:lang w:val="fr-FR" w:eastAsia="fr-FR" w:bidi="fr-FR"/>
              </w:rPr>
              <w:t>)</w:t>
            </w:r>
            <w:r w:rsidRPr="00455969">
              <w:rPr>
                <w:rFonts w:ascii="Verdana" w:eastAsia="Verdana" w:hAnsi="Verdana" w:cs="Verdana"/>
                <w:i/>
                <w:color w:val="000000" w:themeColor="text1"/>
                <w:sz w:val="16"/>
                <w:lang w:val="fr-FR" w:eastAsia="fr-FR" w:bidi="fr-FR"/>
              </w:rPr>
              <w:t xml:space="preserve"> </w:t>
            </w:r>
            <w:r w:rsidR="004C5189" w:rsidRPr="00770C39">
              <w:rPr>
                <w:rFonts w:ascii="Verdana" w:eastAsia="Verdana" w:hAnsi="Verdana" w:cs="Verdana"/>
                <w:b/>
                <w:bCs/>
                <w:i/>
                <w:color w:val="000000" w:themeColor="text1"/>
                <w:sz w:val="16"/>
                <w:lang w:val="fr-FR" w:eastAsia="fr-FR" w:bidi="fr-FR"/>
              </w:rPr>
              <w:t>2013</w:t>
            </w:r>
          </w:p>
          <w:p w14:paraId="5EAAA4D0" w14:textId="77777777" w:rsidR="004F0219" w:rsidRPr="00010B1B" w:rsidRDefault="004F0219" w:rsidP="00287D65">
            <w:pPr>
              <w:numPr>
                <w:ilvl w:val="0"/>
                <w:numId w:val="20"/>
              </w:numPr>
              <w:tabs>
                <w:tab w:val="left" w:pos="826"/>
                <w:tab w:val="left" w:pos="827"/>
              </w:tabs>
              <w:spacing w:line="360" w:lineRule="auto"/>
              <w:rPr>
                <w:rFonts w:ascii="Verdana" w:eastAsia="Verdana" w:hAnsi="Verdana" w:cs="Verdana"/>
                <w:color w:val="000000" w:themeColor="text1"/>
                <w:sz w:val="16"/>
                <w:szCs w:val="16"/>
                <w:lang w:val="en-GB" w:eastAsia="fr-FR" w:bidi="fr-FR"/>
              </w:rPr>
            </w:pPr>
            <w:r w:rsidRPr="00010B1B">
              <w:rPr>
                <w:rFonts w:ascii="Verdana" w:eastAsia="Verdana" w:hAnsi="Verdana" w:cs="Verdana"/>
                <w:color w:val="000000" w:themeColor="text1"/>
                <w:sz w:val="16"/>
                <w:szCs w:val="16"/>
                <w:lang w:val="en-GB" w:eastAsia="fr-FR" w:bidi="fr-FR"/>
              </w:rPr>
              <w:t xml:space="preserve">Interconnecting Cisco Networking Devices Part 2 </w:t>
            </w:r>
          </w:p>
          <w:p w14:paraId="55BDAC6E" w14:textId="77777777" w:rsidR="004F0219" w:rsidRPr="00010B1B" w:rsidRDefault="004F0219" w:rsidP="00287D65">
            <w:pPr>
              <w:numPr>
                <w:ilvl w:val="0"/>
                <w:numId w:val="20"/>
              </w:numPr>
              <w:tabs>
                <w:tab w:val="left" w:pos="826"/>
                <w:tab w:val="left" w:pos="827"/>
              </w:tabs>
              <w:spacing w:line="360" w:lineRule="auto"/>
              <w:rPr>
                <w:rFonts w:ascii="Verdana" w:eastAsia="Verdana" w:hAnsi="Verdana" w:cs="Verdana"/>
                <w:color w:val="000000" w:themeColor="text1"/>
                <w:sz w:val="16"/>
                <w:szCs w:val="16"/>
                <w:lang w:val="en-GB" w:eastAsia="fr-FR" w:bidi="fr-FR"/>
              </w:rPr>
            </w:pPr>
            <w:r w:rsidRPr="00010B1B">
              <w:rPr>
                <w:rFonts w:ascii="Verdana" w:eastAsia="Verdana" w:hAnsi="Verdana" w:cs="Verdana"/>
                <w:color w:val="000000" w:themeColor="text1"/>
                <w:sz w:val="16"/>
                <w:szCs w:val="16"/>
                <w:lang w:val="en-GB" w:eastAsia="fr-FR" w:bidi="fr-FR"/>
              </w:rPr>
              <w:t>Interconnecting Cisco Networking Devices Part 1</w:t>
            </w:r>
          </w:p>
          <w:p w14:paraId="3388CA87" w14:textId="535D14E1" w:rsidR="00F577F9" w:rsidRPr="00EB6B95" w:rsidRDefault="00F577F9" w:rsidP="002A2C31">
            <w:pPr>
              <w:tabs>
                <w:tab w:val="left" w:pos="826"/>
                <w:tab w:val="left" w:pos="827"/>
              </w:tabs>
              <w:spacing w:line="360" w:lineRule="auto"/>
              <w:rPr>
                <w:rFonts w:ascii="Verdana" w:eastAsia="Verdana" w:hAnsi="Verdana" w:cs="Verdana"/>
                <w:color w:val="000000" w:themeColor="text1"/>
                <w:sz w:val="16"/>
                <w:szCs w:val="16"/>
                <w:lang w:val="en-GB" w:eastAsia="fr-FR" w:bidi="fr-FR"/>
              </w:rPr>
            </w:pPr>
          </w:p>
        </w:tc>
      </w:tr>
      <w:tr w:rsidR="0019765C" w:rsidRPr="00A01CAA" w14:paraId="576DD6A4" w14:textId="77777777" w:rsidTr="00B674AD">
        <w:trPr>
          <w:trHeight w:val="285"/>
          <w:jc w:val="center"/>
        </w:trPr>
        <w:tc>
          <w:tcPr>
            <w:tcW w:w="5386" w:type="dxa"/>
            <w:shd w:val="clear" w:color="auto" w:fill="FFFFFF" w:themeFill="background1"/>
            <w:vAlign w:val="center"/>
          </w:tcPr>
          <w:p w14:paraId="04BFBB4D" w14:textId="77777777" w:rsidR="0019765C" w:rsidRPr="005E0134" w:rsidRDefault="0019765C" w:rsidP="00565365">
            <w:pPr>
              <w:spacing w:line="276" w:lineRule="auto"/>
              <w:jc w:val="center"/>
              <w:rPr>
                <w:rFonts w:ascii="Verdana" w:eastAsia="Verdana" w:hAnsi="Verdana" w:cs="Verdana"/>
                <w:b/>
                <w:color w:val="C00000"/>
                <w:lang w:val="fr-FR" w:eastAsia="fr-FR" w:bidi="fr-FR"/>
              </w:rPr>
            </w:pPr>
            <w:r w:rsidRPr="005E0134">
              <w:rPr>
                <w:rFonts w:ascii="Verdana" w:eastAsia="Verdana" w:hAnsi="Verdana" w:cs="Verdana"/>
                <w:b/>
                <w:color w:val="C00000"/>
                <w:lang w:val="fr-FR" w:eastAsia="fr-FR" w:bidi="fr-FR"/>
              </w:rPr>
              <w:t>COMPÉTENCES FONCTIONNELLES</w:t>
            </w:r>
          </w:p>
        </w:tc>
        <w:tc>
          <w:tcPr>
            <w:tcW w:w="6354" w:type="dxa"/>
            <w:gridSpan w:val="3"/>
            <w:vMerge/>
            <w:vAlign w:val="center"/>
          </w:tcPr>
          <w:p w14:paraId="4A8124CE" w14:textId="77777777" w:rsidR="0019765C" w:rsidRPr="00A01CAA" w:rsidRDefault="0019765C" w:rsidP="0019765C">
            <w:pPr>
              <w:spacing w:line="276" w:lineRule="auto"/>
              <w:ind w:left="106"/>
              <w:rPr>
                <w:rFonts w:ascii="Verdana" w:eastAsia="Verdana" w:hAnsi="Verdana" w:cs="Verdana"/>
                <w:b/>
                <w:color w:val="F8475E"/>
                <w:lang w:val="fr-FR" w:eastAsia="fr-FR" w:bidi="fr-FR"/>
              </w:rPr>
            </w:pPr>
          </w:p>
        </w:tc>
      </w:tr>
      <w:tr w:rsidR="00AE617E" w:rsidRPr="00A01CAA" w14:paraId="18285AAC" w14:textId="77777777" w:rsidTr="00B674AD">
        <w:trPr>
          <w:trHeight w:val="330"/>
          <w:jc w:val="center"/>
        </w:trPr>
        <w:tc>
          <w:tcPr>
            <w:tcW w:w="5386" w:type="dxa"/>
            <w:vMerge w:val="restart"/>
          </w:tcPr>
          <w:p w14:paraId="2BD02952" w14:textId="77777777" w:rsidR="00AE617E" w:rsidRPr="00A01CAA" w:rsidRDefault="00AE617E" w:rsidP="0019765C">
            <w:pPr>
              <w:tabs>
                <w:tab w:val="left" w:pos="466"/>
                <w:tab w:val="left" w:pos="467"/>
              </w:tabs>
              <w:spacing w:line="276" w:lineRule="auto"/>
              <w:ind w:left="466"/>
              <w:rPr>
                <w:rFonts w:ascii="Verdana" w:eastAsia="Verdana" w:hAnsi="Verdana" w:cs="Verdana"/>
                <w:color w:val="55545A"/>
                <w:sz w:val="18"/>
                <w:szCs w:val="18"/>
                <w:lang w:val="fr-FR" w:eastAsia="fr-FR" w:bidi="fr-FR"/>
              </w:rPr>
            </w:pPr>
          </w:p>
          <w:p w14:paraId="6BCDFD29" w14:textId="77777777" w:rsidR="00AE617E" w:rsidRPr="00A01CAA" w:rsidRDefault="00AE617E" w:rsidP="00E64F46">
            <w:pPr>
              <w:numPr>
                <w:ilvl w:val="0"/>
                <w:numId w:val="17"/>
              </w:numPr>
              <w:tabs>
                <w:tab w:val="left" w:pos="466"/>
                <w:tab w:val="left" w:pos="467"/>
              </w:tabs>
              <w:spacing w:line="360" w:lineRule="auto"/>
              <w:rPr>
                <w:rFonts w:ascii="Verdana" w:eastAsia="Verdana" w:hAnsi="Verdana" w:cs="Verdana"/>
                <w:color w:val="000000" w:themeColor="text1"/>
                <w:sz w:val="18"/>
                <w:szCs w:val="18"/>
                <w:lang w:val="fr-FR" w:eastAsia="fr-FR" w:bidi="fr-FR"/>
              </w:rPr>
            </w:pPr>
            <w:r w:rsidRPr="00A01CAA">
              <w:rPr>
                <w:rFonts w:ascii="Verdana" w:eastAsia="Verdana" w:hAnsi="Verdana" w:cs="Verdana"/>
                <w:color w:val="000000" w:themeColor="text1"/>
                <w:sz w:val="18"/>
                <w:szCs w:val="18"/>
                <w:lang w:val="fr-FR" w:eastAsia="fr-FR" w:bidi="fr-FR"/>
              </w:rPr>
              <w:t>Gestion du département SI</w:t>
            </w:r>
          </w:p>
          <w:p w14:paraId="58760DF2" w14:textId="77777777" w:rsidR="00AE617E" w:rsidRPr="00A01CAA" w:rsidRDefault="00AE617E" w:rsidP="00E64F46">
            <w:pPr>
              <w:numPr>
                <w:ilvl w:val="0"/>
                <w:numId w:val="17"/>
              </w:numPr>
              <w:tabs>
                <w:tab w:val="left" w:pos="466"/>
                <w:tab w:val="left" w:pos="467"/>
              </w:tabs>
              <w:spacing w:line="360" w:lineRule="auto"/>
              <w:rPr>
                <w:rFonts w:ascii="Verdana" w:eastAsia="Verdana" w:hAnsi="Verdana" w:cs="Verdana"/>
                <w:color w:val="000000" w:themeColor="text1"/>
                <w:sz w:val="18"/>
                <w:szCs w:val="18"/>
                <w:lang w:val="fr-FR" w:eastAsia="fr-FR" w:bidi="fr-FR"/>
              </w:rPr>
            </w:pPr>
            <w:r w:rsidRPr="00A01CAA">
              <w:rPr>
                <w:rFonts w:ascii="Verdana" w:eastAsia="Verdana" w:hAnsi="Verdana" w:cs="Verdana"/>
                <w:color w:val="000000" w:themeColor="text1"/>
                <w:sz w:val="18"/>
                <w:szCs w:val="18"/>
                <w:lang w:val="fr-FR" w:eastAsia="fr-FR" w:bidi="fr-FR"/>
              </w:rPr>
              <w:t xml:space="preserve">Gestion des projets IT </w:t>
            </w:r>
          </w:p>
          <w:p w14:paraId="4401E716" w14:textId="77777777" w:rsidR="00AE617E" w:rsidRPr="00A01CAA" w:rsidRDefault="00AE617E" w:rsidP="00E64F46">
            <w:pPr>
              <w:numPr>
                <w:ilvl w:val="0"/>
                <w:numId w:val="17"/>
              </w:numPr>
              <w:tabs>
                <w:tab w:val="left" w:pos="466"/>
                <w:tab w:val="left" w:pos="467"/>
              </w:tabs>
              <w:spacing w:line="360" w:lineRule="auto"/>
              <w:rPr>
                <w:rFonts w:ascii="Verdana" w:eastAsia="Verdana" w:hAnsi="Verdana" w:cs="Verdana"/>
                <w:color w:val="000000" w:themeColor="text1"/>
                <w:sz w:val="18"/>
                <w:szCs w:val="18"/>
                <w:lang w:val="fr-FR" w:eastAsia="fr-FR" w:bidi="fr-FR"/>
              </w:rPr>
            </w:pPr>
            <w:r w:rsidRPr="00A01CAA">
              <w:rPr>
                <w:rFonts w:ascii="Verdana" w:eastAsia="Verdana" w:hAnsi="Verdana" w:cs="Verdana"/>
                <w:color w:val="000000" w:themeColor="text1"/>
                <w:sz w:val="18"/>
                <w:szCs w:val="18"/>
                <w:lang w:val="fr-FR" w:eastAsia="fr-FR" w:bidi="fr-FR"/>
              </w:rPr>
              <w:t xml:space="preserve">Organisation des appels d’offres </w:t>
            </w:r>
          </w:p>
          <w:p w14:paraId="180B1F98" w14:textId="77777777" w:rsidR="00AE617E" w:rsidRPr="00A01CAA" w:rsidRDefault="00AE617E" w:rsidP="00E64F46">
            <w:pPr>
              <w:numPr>
                <w:ilvl w:val="0"/>
                <w:numId w:val="17"/>
              </w:numPr>
              <w:tabs>
                <w:tab w:val="left" w:pos="466"/>
                <w:tab w:val="left" w:pos="467"/>
              </w:tabs>
              <w:spacing w:line="360" w:lineRule="auto"/>
              <w:rPr>
                <w:rFonts w:ascii="Verdana" w:eastAsia="Verdana" w:hAnsi="Verdana" w:cs="Verdana"/>
                <w:color w:val="000000" w:themeColor="text1"/>
                <w:sz w:val="18"/>
                <w:szCs w:val="18"/>
                <w:lang w:val="fr-FR" w:eastAsia="fr-FR" w:bidi="fr-FR"/>
              </w:rPr>
            </w:pPr>
            <w:r w:rsidRPr="00A01CAA">
              <w:rPr>
                <w:rFonts w:ascii="Verdana" w:eastAsia="Verdana" w:hAnsi="Verdana" w:cs="Verdana"/>
                <w:color w:val="000000" w:themeColor="text1"/>
                <w:sz w:val="18"/>
                <w:szCs w:val="18"/>
                <w:lang w:val="fr-FR" w:eastAsia="fr-FR" w:bidi="fr-FR"/>
              </w:rPr>
              <w:t>Rédaction des cahiers des charges</w:t>
            </w:r>
          </w:p>
          <w:p w14:paraId="7DC7D392" w14:textId="77777777" w:rsidR="00AE617E" w:rsidRPr="00A01CAA" w:rsidRDefault="00AE617E" w:rsidP="00E64F46">
            <w:pPr>
              <w:numPr>
                <w:ilvl w:val="0"/>
                <w:numId w:val="17"/>
              </w:numPr>
              <w:tabs>
                <w:tab w:val="left" w:pos="466"/>
                <w:tab w:val="left" w:pos="467"/>
              </w:tabs>
              <w:spacing w:line="360" w:lineRule="auto"/>
              <w:rPr>
                <w:rFonts w:ascii="Verdana" w:eastAsia="Verdana" w:hAnsi="Verdana" w:cs="Verdana"/>
                <w:color w:val="000000" w:themeColor="text1"/>
                <w:sz w:val="18"/>
                <w:szCs w:val="18"/>
                <w:lang w:val="fr-FR" w:eastAsia="fr-FR" w:bidi="fr-FR"/>
              </w:rPr>
            </w:pPr>
            <w:r w:rsidRPr="00A01CAA">
              <w:rPr>
                <w:rFonts w:ascii="Verdana" w:eastAsia="Verdana" w:hAnsi="Verdana" w:cs="Verdana"/>
                <w:color w:val="000000" w:themeColor="text1"/>
                <w:sz w:val="18"/>
                <w:szCs w:val="18"/>
                <w:lang w:val="fr-FR" w:eastAsia="fr-FR" w:bidi="fr-FR"/>
              </w:rPr>
              <w:t>Benchmark des solutions (Infra /Application)</w:t>
            </w:r>
          </w:p>
          <w:p w14:paraId="760C8192" w14:textId="45A45838" w:rsidR="00AE617E" w:rsidRPr="00A01CAA" w:rsidRDefault="00AE617E" w:rsidP="00E64F46">
            <w:pPr>
              <w:numPr>
                <w:ilvl w:val="0"/>
                <w:numId w:val="17"/>
              </w:numPr>
              <w:tabs>
                <w:tab w:val="left" w:pos="466"/>
                <w:tab w:val="left" w:pos="467"/>
              </w:tabs>
              <w:spacing w:line="360" w:lineRule="auto"/>
              <w:rPr>
                <w:rFonts w:ascii="Verdana" w:eastAsia="Verdana" w:hAnsi="Verdana" w:cs="Verdana"/>
                <w:color w:val="000000" w:themeColor="text1"/>
                <w:sz w:val="18"/>
                <w:szCs w:val="18"/>
                <w:lang w:val="fr-FR" w:eastAsia="fr-FR" w:bidi="fr-FR"/>
              </w:rPr>
            </w:pPr>
            <w:r w:rsidRPr="00A01CAA">
              <w:rPr>
                <w:rFonts w:ascii="Verdana" w:eastAsia="Verdana" w:hAnsi="Verdana" w:cs="Verdana"/>
                <w:color w:val="000000" w:themeColor="text1"/>
                <w:sz w:val="18"/>
                <w:szCs w:val="18"/>
                <w:lang w:val="fr-FR" w:eastAsia="fr-FR" w:bidi="fr-FR"/>
              </w:rPr>
              <w:t xml:space="preserve">Planification </w:t>
            </w:r>
            <w:r w:rsidR="00850BB0">
              <w:rPr>
                <w:rFonts w:ascii="Verdana" w:eastAsia="Verdana" w:hAnsi="Verdana" w:cs="Verdana"/>
                <w:color w:val="000000" w:themeColor="text1"/>
                <w:sz w:val="18"/>
                <w:szCs w:val="18"/>
                <w:lang w:val="fr-FR" w:eastAsia="fr-FR" w:bidi="fr-FR"/>
              </w:rPr>
              <w:t>C</w:t>
            </w:r>
            <w:r w:rsidRPr="00A01CAA">
              <w:rPr>
                <w:rFonts w:ascii="Verdana" w:eastAsia="Verdana" w:hAnsi="Verdana" w:cs="Verdana"/>
                <w:color w:val="000000" w:themeColor="text1"/>
                <w:sz w:val="18"/>
                <w:szCs w:val="18"/>
                <w:lang w:val="fr-FR" w:eastAsia="fr-FR" w:bidi="fr-FR"/>
              </w:rPr>
              <w:t xml:space="preserve">oordination et </w:t>
            </w:r>
            <w:r w:rsidR="00850BB0">
              <w:rPr>
                <w:rFonts w:ascii="Verdana" w:eastAsia="Verdana" w:hAnsi="Verdana" w:cs="Verdana"/>
                <w:color w:val="000000" w:themeColor="text1"/>
                <w:sz w:val="18"/>
                <w:szCs w:val="18"/>
                <w:lang w:val="fr-FR" w:eastAsia="fr-FR" w:bidi="fr-FR"/>
              </w:rPr>
              <w:t>P</w:t>
            </w:r>
            <w:r w:rsidRPr="00A01CAA">
              <w:rPr>
                <w:rFonts w:ascii="Verdana" w:eastAsia="Verdana" w:hAnsi="Verdana" w:cs="Verdana"/>
                <w:color w:val="000000" w:themeColor="text1"/>
                <w:sz w:val="18"/>
                <w:szCs w:val="18"/>
                <w:lang w:val="fr-FR" w:eastAsia="fr-FR" w:bidi="fr-FR"/>
              </w:rPr>
              <w:t>ilotage des changements</w:t>
            </w:r>
          </w:p>
          <w:p w14:paraId="58D3AFDB" w14:textId="77777777" w:rsidR="00AE617E" w:rsidRPr="00A01CAA" w:rsidRDefault="00AE617E" w:rsidP="00E64F46">
            <w:pPr>
              <w:numPr>
                <w:ilvl w:val="0"/>
                <w:numId w:val="17"/>
              </w:numPr>
              <w:tabs>
                <w:tab w:val="left" w:pos="466"/>
                <w:tab w:val="left" w:pos="467"/>
              </w:tabs>
              <w:spacing w:line="360" w:lineRule="auto"/>
              <w:rPr>
                <w:rFonts w:ascii="Verdana" w:eastAsia="Verdana" w:hAnsi="Verdana" w:cs="Verdana"/>
                <w:color w:val="000000" w:themeColor="text1"/>
                <w:sz w:val="18"/>
                <w:szCs w:val="18"/>
                <w:lang w:val="fr-FR" w:eastAsia="fr-FR" w:bidi="fr-FR"/>
              </w:rPr>
            </w:pPr>
            <w:r w:rsidRPr="00A01CAA">
              <w:rPr>
                <w:rFonts w:ascii="Verdana" w:eastAsia="Verdana" w:hAnsi="Verdana" w:cs="Verdana"/>
                <w:color w:val="000000" w:themeColor="text1"/>
                <w:sz w:val="18"/>
                <w:szCs w:val="18"/>
                <w:lang w:val="fr-FR" w:eastAsia="fr-FR" w:bidi="fr-FR"/>
              </w:rPr>
              <w:t>Gestion d’équipe</w:t>
            </w:r>
          </w:p>
          <w:p w14:paraId="4C0E3B1A" w14:textId="77777777" w:rsidR="00AE617E" w:rsidRPr="00A01CAA" w:rsidRDefault="00AE617E" w:rsidP="00E64F46">
            <w:pPr>
              <w:numPr>
                <w:ilvl w:val="0"/>
                <w:numId w:val="17"/>
              </w:numPr>
              <w:tabs>
                <w:tab w:val="left" w:pos="466"/>
                <w:tab w:val="left" w:pos="467"/>
              </w:tabs>
              <w:spacing w:line="360" w:lineRule="auto"/>
              <w:rPr>
                <w:rFonts w:ascii="Verdana" w:eastAsia="Verdana" w:hAnsi="Verdana" w:cs="Verdana"/>
                <w:color w:val="000000" w:themeColor="text1"/>
                <w:sz w:val="18"/>
                <w:szCs w:val="18"/>
                <w:lang w:val="fr-FR" w:eastAsia="fr-FR" w:bidi="fr-FR"/>
              </w:rPr>
            </w:pPr>
            <w:r w:rsidRPr="00A01CAA">
              <w:rPr>
                <w:rFonts w:ascii="Verdana" w:eastAsia="Verdana" w:hAnsi="Verdana" w:cs="Verdana"/>
                <w:color w:val="000000" w:themeColor="text1"/>
                <w:sz w:val="18"/>
                <w:szCs w:val="18"/>
                <w:lang w:val="fr-FR" w:eastAsia="fr-FR" w:bidi="fr-FR"/>
              </w:rPr>
              <w:t>Communication</w:t>
            </w:r>
          </w:p>
          <w:p w14:paraId="58FE266A" w14:textId="77777777" w:rsidR="00AE617E" w:rsidRPr="00A01CAA" w:rsidRDefault="00AE617E" w:rsidP="00E64F46">
            <w:pPr>
              <w:numPr>
                <w:ilvl w:val="0"/>
                <w:numId w:val="17"/>
              </w:numPr>
              <w:tabs>
                <w:tab w:val="left" w:pos="466"/>
                <w:tab w:val="left" w:pos="467"/>
              </w:tabs>
              <w:spacing w:line="360" w:lineRule="auto"/>
              <w:rPr>
                <w:rFonts w:ascii="Verdana" w:eastAsia="Verdana" w:hAnsi="Verdana" w:cs="Verdana"/>
                <w:color w:val="55545A"/>
                <w:sz w:val="18"/>
                <w:szCs w:val="18"/>
                <w:lang w:val="fr-FR" w:eastAsia="fr-FR" w:bidi="fr-FR"/>
              </w:rPr>
            </w:pPr>
            <w:r w:rsidRPr="00A01CAA">
              <w:rPr>
                <w:rFonts w:ascii="Verdana" w:eastAsia="Verdana" w:hAnsi="Verdana" w:cs="Verdana"/>
                <w:color w:val="000000" w:themeColor="text1"/>
                <w:sz w:val="18"/>
                <w:szCs w:val="18"/>
                <w:lang w:val="fr-FR" w:eastAsia="fr-FR" w:bidi="fr-FR"/>
              </w:rPr>
              <w:t xml:space="preserve">Compréhension et formulation des besoins utilisateurs </w:t>
            </w:r>
          </w:p>
        </w:tc>
        <w:tc>
          <w:tcPr>
            <w:tcW w:w="6354" w:type="dxa"/>
            <w:gridSpan w:val="3"/>
            <w:vMerge/>
            <w:vAlign w:val="center"/>
          </w:tcPr>
          <w:p w14:paraId="2914A5C6" w14:textId="77777777" w:rsidR="00AE617E" w:rsidRPr="00A01CAA" w:rsidRDefault="00AE617E" w:rsidP="0019765C">
            <w:pPr>
              <w:spacing w:line="276" w:lineRule="auto"/>
              <w:ind w:left="106"/>
              <w:rPr>
                <w:rFonts w:ascii="Arial" w:eastAsia="Verdana" w:hAnsi="Arial" w:cs="Verdana"/>
                <w:b/>
                <w:bCs/>
                <w:color w:val="55545A"/>
                <w:kern w:val="24"/>
                <w:sz w:val="18"/>
                <w:szCs w:val="18"/>
                <w:lang w:val="fr-FR" w:eastAsia="fr-FR" w:bidi="fr-FR"/>
              </w:rPr>
            </w:pPr>
          </w:p>
        </w:tc>
      </w:tr>
      <w:tr w:rsidR="003A5764" w:rsidRPr="00A01CAA" w14:paraId="4BDA9B1A" w14:textId="77777777" w:rsidTr="00B674AD">
        <w:trPr>
          <w:trHeight w:val="285"/>
          <w:jc w:val="center"/>
        </w:trPr>
        <w:tc>
          <w:tcPr>
            <w:tcW w:w="5386" w:type="dxa"/>
            <w:vMerge/>
          </w:tcPr>
          <w:p w14:paraId="05FA068F" w14:textId="77777777" w:rsidR="003A5764" w:rsidRPr="00A01CAA" w:rsidRDefault="003A5764" w:rsidP="0019765C">
            <w:pPr>
              <w:tabs>
                <w:tab w:val="left" w:pos="466"/>
                <w:tab w:val="left" w:pos="467"/>
              </w:tabs>
              <w:spacing w:line="276" w:lineRule="auto"/>
              <w:ind w:left="466"/>
              <w:rPr>
                <w:rFonts w:ascii="Verdana" w:eastAsia="Verdana" w:hAnsi="Verdana" w:cs="Verdana"/>
                <w:color w:val="55545A"/>
                <w:sz w:val="18"/>
                <w:szCs w:val="18"/>
                <w:lang w:val="fr-FR" w:eastAsia="fr-FR" w:bidi="fr-FR"/>
              </w:rPr>
            </w:pPr>
          </w:p>
        </w:tc>
        <w:tc>
          <w:tcPr>
            <w:tcW w:w="6354" w:type="dxa"/>
            <w:gridSpan w:val="3"/>
            <w:shd w:val="clear" w:color="auto" w:fill="FFFFFF" w:themeFill="background1"/>
            <w:vAlign w:val="center"/>
          </w:tcPr>
          <w:p w14:paraId="63DA617B" w14:textId="186CFB45" w:rsidR="003A5764" w:rsidRPr="005E0134" w:rsidRDefault="00565365" w:rsidP="00565365">
            <w:pPr>
              <w:spacing w:line="276" w:lineRule="auto"/>
              <w:jc w:val="center"/>
              <w:rPr>
                <w:rFonts w:ascii="Verdana" w:eastAsia="Verdana" w:hAnsi="Verdana" w:cs="Verdana"/>
                <w:b/>
                <w:color w:val="C00000"/>
                <w:lang w:val="fr-FR" w:eastAsia="fr-FR" w:bidi="fr-FR"/>
              </w:rPr>
            </w:pPr>
            <w:r w:rsidRPr="005E0134">
              <w:rPr>
                <w:rFonts w:ascii="Verdana" w:eastAsia="Verdana" w:hAnsi="Verdana" w:cs="Verdana"/>
                <w:b/>
                <w:color w:val="C00000"/>
                <w:lang w:val="fr-FR" w:eastAsia="fr-FR" w:bidi="fr-FR"/>
              </w:rPr>
              <w:t>FORMATION ACADEMIQUE</w:t>
            </w:r>
          </w:p>
        </w:tc>
      </w:tr>
      <w:tr w:rsidR="003A5764" w:rsidRPr="00A01CAA" w14:paraId="526270C9" w14:textId="77777777" w:rsidTr="00B674AD">
        <w:trPr>
          <w:trHeight w:val="1098"/>
          <w:jc w:val="center"/>
        </w:trPr>
        <w:tc>
          <w:tcPr>
            <w:tcW w:w="5386" w:type="dxa"/>
            <w:vMerge/>
          </w:tcPr>
          <w:p w14:paraId="448D1AE3" w14:textId="77777777" w:rsidR="003A5764" w:rsidRPr="00A01CAA" w:rsidRDefault="003A5764" w:rsidP="0019765C">
            <w:pPr>
              <w:tabs>
                <w:tab w:val="left" w:pos="466"/>
                <w:tab w:val="left" w:pos="467"/>
              </w:tabs>
              <w:spacing w:line="276" w:lineRule="auto"/>
              <w:ind w:left="466"/>
              <w:rPr>
                <w:rFonts w:ascii="Verdana" w:eastAsia="Verdana" w:hAnsi="Verdana" w:cs="Verdana"/>
                <w:color w:val="55545A"/>
                <w:sz w:val="18"/>
                <w:szCs w:val="18"/>
                <w:lang w:val="fr-FR" w:eastAsia="fr-FR" w:bidi="fr-FR"/>
              </w:rPr>
            </w:pPr>
          </w:p>
        </w:tc>
        <w:tc>
          <w:tcPr>
            <w:tcW w:w="6354" w:type="dxa"/>
            <w:gridSpan w:val="3"/>
          </w:tcPr>
          <w:p w14:paraId="592FC85C" w14:textId="77777777" w:rsidR="003A04C4" w:rsidRDefault="003A04C4" w:rsidP="003A04C4">
            <w:pPr>
              <w:tabs>
                <w:tab w:val="left" w:pos="466"/>
                <w:tab w:val="left" w:pos="467"/>
              </w:tabs>
              <w:spacing w:line="360" w:lineRule="auto"/>
              <w:ind w:left="106"/>
              <w:rPr>
                <w:rFonts w:ascii="Verdana" w:eastAsia="Verdana" w:hAnsi="Verdana" w:cs="Verdana"/>
                <w:color w:val="000000" w:themeColor="text1"/>
                <w:sz w:val="18"/>
                <w:szCs w:val="18"/>
                <w:lang w:val="fr-FR" w:eastAsia="fr-FR" w:bidi="fr-FR"/>
              </w:rPr>
            </w:pPr>
          </w:p>
          <w:p w14:paraId="0C39C06F" w14:textId="120B5E5D" w:rsidR="00254AD6" w:rsidRPr="00A01CAA" w:rsidRDefault="00254AD6" w:rsidP="003A04C4">
            <w:pPr>
              <w:tabs>
                <w:tab w:val="left" w:pos="466"/>
                <w:tab w:val="left" w:pos="467"/>
              </w:tabs>
              <w:spacing w:line="360" w:lineRule="auto"/>
              <w:ind w:left="106"/>
              <w:rPr>
                <w:rFonts w:ascii="Verdana" w:eastAsia="Verdana" w:hAnsi="Verdana" w:cs="Verdana"/>
                <w:color w:val="000000" w:themeColor="text1"/>
                <w:sz w:val="18"/>
                <w:szCs w:val="18"/>
                <w:lang w:val="fr-FR" w:eastAsia="fr-FR" w:bidi="fr-FR"/>
              </w:rPr>
            </w:pPr>
            <w:r w:rsidRPr="00A01CAA">
              <w:rPr>
                <w:rFonts w:ascii="Verdana" w:eastAsia="Verdana" w:hAnsi="Verdana" w:cs="Verdana"/>
                <w:color w:val="000000" w:themeColor="text1"/>
                <w:sz w:val="18"/>
                <w:szCs w:val="18"/>
                <w:lang w:val="fr-FR" w:eastAsia="fr-FR" w:bidi="fr-FR"/>
              </w:rPr>
              <w:t xml:space="preserve">Ingénieur en Télécommunication </w:t>
            </w:r>
            <w:r w:rsidR="00076EF6" w:rsidRPr="00A01CAA">
              <w:rPr>
                <w:rFonts w:ascii="Verdana" w:eastAsia="Verdana" w:hAnsi="Verdana" w:cs="Verdana"/>
                <w:color w:val="000000" w:themeColor="text1"/>
                <w:sz w:val="18"/>
                <w:szCs w:val="18"/>
                <w:lang w:val="fr-FR" w:eastAsia="fr-FR" w:bidi="fr-FR"/>
              </w:rPr>
              <w:t>(Bac +5)</w:t>
            </w:r>
            <w:r w:rsidR="00E64F46">
              <w:rPr>
                <w:rFonts w:ascii="Verdana" w:eastAsia="Verdana" w:hAnsi="Verdana" w:cs="Verdana"/>
                <w:color w:val="000000" w:themeColor="text1"/>
                <w:sz w:val="18"/>
                <w:szCs w:val="18"/>
                <w:lang w:val="fr-FR" w:eastAsia="fr-FR" w:bidi="fr-FR"/>
              </w:rPr>
              <w:t xml:space="preserve"> - </w:t>
            </w:r>
            <w:r w:rsidR="009D3C60" w:rsidRPr="00770C39">
              <w:rPr>
                <w:rFonts w:ascii="Verdana" w:eastAsia="Verdana" w:hAnsi="Verdana" w:cs="Verdana"/>
                <w:b/>
                <w:bCs/>
                <w:i/>
                <w:iCs/>
                <w:color w:val="000000" w:themeColor="text1"/>
                <w:sz w:val="18"/>
                <w:szCs w:val="18"/>
                <w:lang w:val="fr-FR" w:eastAsia="fr-FR" w:bidi="fr-FR"/>
              </w:rPr>
              <w:t>2011</w:t>
            </w:r>
          </w:p>
          <w:p w14:paraId="744D3E78" w14:textId="004E4443" w:rsidR="003A5764" w:rsidRPr="00A01CAA" w:rsidRDefault="00254AD6" w:rsidP="003A04C4">
            <w:pPr>
              <w:tabs>
                <w:tab w:val="left" w:pos="466"/>
                <w:tab w:val="left" w:pos="467"/>
              </w:tabs>
              <w:spacing w:line="360" w:lineRule="auto"/>
              <w:ind w:left="106"/>
              <w:rPr>
                <w:rFonts w:ascii="Verdana" w:eastAsia="Verdana" w:hAnsi="Verdana" w:cs="Verdana"/>
                <w:color w:val="000000" w:themeColor="text1"/>
                <w:sz w:val="18"/>
                <w:szCs w:val="18"/>
                <w:lang w:val="fr-FR" w:eastAsia="fr-FR" w:bidi="fr-FR"/>
              </w:rPr>
            </w:pPr>
            <w:r w:rsidRPr="00A01CAA">
              <w:rPr>
                <w:rFonts w:ascii="Verdana" w:eastAsia="Verdana" w:hAnsi="Verdana" w:cs="Verdana"/>
                <w:color w:val="000000" w:themeColor="text1"/>
                <w:sz w:val="18"/>
                <w:szCs w:val="18"/>
                <w:lang w:val="fr-FR" w:eastAsia="fr-FR" w:bidi="fr-FR"/>
              </w:rPr>
              <w:t>Ecole Supérieure Privée d'Ingénierie et de Technologies (</w:t>
            </w:r>
            <w:r w:rsidRPr="00770C39">
              <w:rPr>
                <w:rFonts w:ascii="Verdana" w:eastAsia="Verdana" w:hAnsi="Verdana" w:cs="Verdana"/>
                <w:b/>
                <w:bCs/>
                <w:i/>
                <w:iCs/>
                <w:color w:val="000000" w:themeColor="text1"/>
                <w:sz w:val="18"/>
                <w:szCs w:val="18"/>
                <w:lang w:val="fr-FR" w:eastAsia="fr-FR" w:bidi="fr-FR"/>
              </w:rPr>
              <w:t>ESPRIT</w:t>
            </w:r>
            <w:r w:rsidRPr="00A01CAA">
              <w:rPr>
                <w:rFonts w:ascii="Verdana" w:eastAsia="Verdana" w:hAnsi="Verdana" w:cs="Verdana"/>
                <w:color w:val="000000" w:themeColor="text1"/>
                <w:sz w:val="18"/>
                <w:szCs w:val="18"/>
                <w:lang w:val="fr-FR" w:eastAsia="fr-FR" w:bidi="fr-FR"/>
              </w:rPr>
              <w:t>)</w:t>
            </w:r>
          </w:p>
        </w:tc>
      </w:tr>
      <w:tr w:rsidR="00AE617E" w:rsidRPr="00A01CAA" w14:paraId="3756F969" w14:textId="77777777" w:rsidTr="00B674AD">
        <w:trPr>
          <w:trHeight w:val="285"/>
          <w:jc w:val="center"/>
        </w:trPr>
        <w:tc>
          <w:tcPr>
            <w:tcW w:w="5386" w:type="dxa"/>
            <w:vMerge/>
          </w:tcPr>
          <w:p w14:paraId="5F2B45BC" w14:textId="77777777" w:rsidR="00AE617E" w:rsidRPr="00A01CAA" w:rsidRDefault="00AE617E" w:rsidP="0019765C">
            <w:pPr>
              <w:tabs>
                <w:tab w:val="left" w:pos="466"/>
                <w:tab w:val="left" w:pos="467"/>
              </w:tabs>
              <w:spacing w:line="276" w:lineRule="auto"/>
              <w:ind w:left="466"/>
              <w:rPr>
                <w:rFonts w:ascii="Verdana" w:eastAsia="Verdana" w:hAnsi="Verdana" w:cs="Verdana"/>
                <w:color w:val="55545A"/>
                <w:sz w:val="18"/>
                <w:szCs w:val="18"/>
                <w:lang w:val="fr-FR" w:eastAsia="fr-FR" w:bidi="fr-FR"/>
              </w:rPr>
            </w:pPr>
          </w:p>
        </w:tc>
        <w:tc>
          <w:tcPr>
            <w:tcW w:w="6354" w:type="dxa"/>
            <w:gridSpan w:val="3"/>
            <w:shd w:val="clear" w:color="auto" w:fill="FFFFFF" w:themeFill="background1"/>
            <w:vAlign w:val="center"/>
          </w:tcPr>
          <w:p w14:paraId="1A1F218E" w14:textId="77777777" w:rsidR="00AE617E" w:rsidRPr="009F2ABF" w:rsidRDefault="00AE617E" w:rsidP="00565365">
            <w:pPr>
              <w:spacing w:line="276" w:lineRule="auto"/>
              <w:jc w:val="center"/>
              <w:rPr>
                <w:rFonts w:ascii="Arial" w:eastAsia="Verdana" w:hAnsi="Arial" w:cs="Verdana"/>
                <w:b/>
                <w:bCs/>
                <w:color w:val="FFFFFF" w:themeColor="background1"/>
                <w:kern w:val="24"/>
                <w:sz w:val="18"/>
                <w:szCs w:val="18"/>
                <w:lang w:val="fr-FR" w:eastAsia="fr-FR" w:bidi="fr-FR"/>
              </w:rPr>
            </w:pPr>
            <w:r w:rsidRPr="005E0134">
              <w:rPr>
                <w:rFonts w:ascii="Verdana" w:eastAsia="Verdana" w:hAnsi="Verdana" w:cs="Verdana"/>
                <w:b/>
                <w:color w:val="C00000"/>
                <w:lang w:val="fr-FR" w:eastAsia="fr-FR" w:bidi="fr-FR"/>
              </w:rPr>
              <w:t>LANGUES</w:t>
            </w:r>
          </w:p>
        </w:tc>
      </w:tr>
      <w:tr w:rsidR="003A5764" w:rsidRPr="00A01CAA" w14:paraId="01226EDA" w14:textId="77777777" w:rsidTr="00B674AD">
        <w:trPr>
          <w:trHeight w:val="20"/>
          <w:jc w:val="center"/>
        </w:trPr>
        <w:tc>
          <w:tcPr>
            <w:tcW w:w="5386" w:type="dxa"/>
            <w:vMerge/>
          </w:tcPr>
          <w:p w14:paraId="391C1022" w14:textId="77777777" w:rsidR="003A5764" w:rsidRPr="00A01CAA" w:rsidRDefault="003A5764" w:rsidP="003A5764">
            <w:pPr>
              <w:tabs>
                <w:tab w:val="left" w:pos="466"/>
                <w:tab w:val="left" w:pos="467"/>
              </w:tabs>
              <w:spacing w:line="276" w:lineRule="auto"/>
              <w:ind w:left="466"/>
              <w:rPr>
                <w:rFonts w:ascii="Verdana" w:eastAsia="Verdana" w:hAnsi="Verdana" w:cs="Verdana"/>
                <w:color w:val="55545A"/>
                <w:sz w:val="18"/>
                <w:szCs w:val="18"/>
                <w:lang w:val="fr-FR" w:eastAsia="fr-FR" w:bidi="fr-FR"/>
              </w:rPr>
            </w:pPr>
          </w:p>
        </w:tc>
        <w:tc>
          <w:tcPr>
            <w:tcW w:w="1074" w:type="dxa"/>
            <w:vAlign w:val="center"/>
          </w:tcPr>
          <w:p w14:paraId="1D951370" w14:textId="0DFDFB17" w:rsidR="003A5764" w:rsidRPr="00A01CAA" w:rsidRDefault="003A5764" w:rsidP="003A5764">
            <w:pPr>
              <w:spacing w:line="315" w:lineRule="exact"/>
              <w:outlineLvl w:val="2"/>
              <w:rPr>
                <w:rFonts w:ascii="Verdana" w:eastAsia="Verdana" w:hAnsi="Verdana" w:cs="Verdana"/>
                <w:b/>
                <w:bCs/>
                <w:sz w:val="18"/>
                <w:szCs w:val="18"/>
                <w:lang w:val="fr-FR" w:eastAsia="fr-FR" w:bidi="fr-FR"/>
              </w:rPr>
            </w:pPr>
            <w:r w:rsidRPr="00A01CAA">
              <w:rPr>
                <w:rFonts w:ascii="Verdana" w:hAnsi="Verdana"/>
                <w:b/>
                <w:bCs/>
                <w:sz w:val="18"/>
                <w:szCs w:val="18"/>
                <w:lang w:val="fr-FR"/>
              </w:rPr>
              <w:t>Français</w:t>
            </w:r>
          </w:p>
        </w:tc>
        <w:tc>
          <w:tcPr>
            <w:tcW w:w="2639" w:type="dxa"/>
            <w:vAlign w:val="center"/>
          </w:tcPr>
          <w:p w14:paraId="7B1770A6" w14:textId="7FCA6D20" w:rsidR="003A5764" w:rsidRPr="00A01CAA" w:rsidRDefault="00F75E6C" w:rsidP="003A5764">
            <w:pPr>
              <w:spacing w:line="315" w:lineRule="exact"/>
              <w:outlineLvl w:val="2"/>
              <w:rPr>
                <w:rFonts w:ascii="Verdana" w:eastAsia="Verdana" w:hAnsi="Verdana" w:cs="Verdana"/>
                <w:sz w:val="18"/>
                <w:szCs w:val="18"/>
                <w:lang w:val="fr-FR" w:eastAsia="fr-FR" w:bidi="fr-FR"/>
              </w:rPr>
            </w:pPr>
            <w:r w:rsidRPr="00A01CAA">
              <w:rPr>
                <w:rFonts w:ascii="Verdana" w:hAnsi="Verdana"/>
                <w:b/>
                <w:bCs/>
                <w:sz w:val="18"/>
                <w:szCs w:val="18"/>
                <w:lang w:val="fr-FR"/>
              </w:rPr>
              <w:t>Oral :</w:t>
            </w:r>
            <w:r w:rsidR="003A5764" w:rsidRPr="00A01CAA">
              <w:rPr>
                <w:rFonts w:ascii="Verdana" w:hAnsi="Verdana"/>
                <w:sz w:val="18"/>
                <w:szCs w:val="18"/>
                <w:lang w:val="fr-FR"/>
              </w:rPr>
              <w:t xml:space="preserve"> Courant</w:t>
            </w:r>
          </w:p>
        </w:tc>
        <w:tc>
          <w:tcPr>
            <w:tcW w:w="2639" w:type="dxa"/>
            <w:vAlign w:val="center"/>
          </w:tcPr>
          <w:p w14:paraId="19B99F56" w14:textId="5E6CF2DF" w:rsidR="003A5764" w:rsidRPr="00A01CAA" w:rsidRDefault="00F75E6C" w:rsidP="003A5764">
            <w:pPr>
              <w:spacing w:line="315" w:lineRule="exact"/>
              <w:outlineLvl w:val="2"/>
              <w:rPr>
                <w:rFonts w:ascii="Verdana" w:eastAsia="Verdana" w:hAnsi="Verdana" w:cs="Verdana"/>
                <w:sz w:val="18"/>
                <w:szCs w:val="18"/>
                <w:lang w:val="fr-FR" w:eastAsia="fr-FR" w:bidi="fr-FR"/>
              </w:rPr>
            </w:pPr>
            <w:r w:rsidRPr="00A01CAA">
              <w:rPr>
                <w:rFonts w:ascii="Verdana" w:hAnsi="Verdana"/>
                <w:b/>
                <w:bCs/>
                <w:sz w:val="18"/>
                <w:szCs w:val="18"/>
                <w:lang w:val="fr-FR"/>
              </w:rPr>
              <w:t>Ecrit :</w:t>
            </w:r>
            <w:r w:rsidR="003A5764" w:rsidRPr="00A01CAA">
              <w:rPr>
                <w:rFonts w:ascii="Verdana" w:hAnsi="Verdana"/>
                <w:sz w:val="18"/>
                <w:szCs w:val="18"/>
                <w:lang w:val="fr-FR"/>
              </w:rPr>
              <w:t xml:space="preserve"> Courant</w:t>
            </w:r>
          </w:p>
        </w:tc>
      </w:tr>
      <w:tr w:rsidR="003A5764" w:rsidRPr="00A01CAA" w14:paraId="07E05391" w14:textId="77777777" w:rsidTr="00B674AD">
        <w:trPr>
          <w:trHeight w:val="20"/>
          <w:jc w:val="center"/>
        </w:trPr>
        <w:tc>
          <w:tcPr>
            <w:tcW w:w="5386" w:type="dxa"/>
            <w:vMerge/>
          </w:tcPr>
          <w:p w14:paraId="627E946E" w14:textId="77777777" w:rsidR="003A5764" w:rsidRPr="00A01CAA" w:rsidRDefault="003A5764" w:rsidP="003A5764">
            <w:pPr>
              <w:tabs>
                <w:tab w:val="left" w:pos="466"/>
                <w:tab w:val="left" w:pos="467"/>
              </w:tabs>
              <w:spacing w:line="276" w:lineRule="auto"/>
              <w:ind w:left="466"/>
              <w:rPr>
                <w:rFonts w:ascii="Verdana" w:eastAsia="Verdana" w:hAnsi="Verdana" w:cs="Verdana"/>
                <w:color w:val="55545A"/>
                <w:sz w:val="18"/>
                <w:szCs w:val="18"/>
                <w:lang w:val="fr-FR" w:eastAsia="fr-FR" w:bidi="fr-FR"/>
              </w:rPr>
            </w:pPr>
          </w:p>
        </w:tc>
        <w:tc>
          <w:tcPr>
            <w:tcW w:w="1074" w:type="dxa"/>
            <w:vAlign w:val="center"/>
          </w:tcPr>
          <w:p w14:paraId="661A5EA9" w14:textId="6396549B" w:rsidR="003A5764" w:rsidRPr="00A01CAA" w:rsidRDefault="003A5764" w:rsidP="003A5764">
            <w:pPr>
              <w:spacing w:line="315" w:lineRule="exact"/>
              <w:outlineLvl w:val="2"/>
              <w:rPr>
                <w:rFonts w:ascii="Verdana" w:eastAsia="Verdana" w:hAnsi="Verdana" w:cs="Verdana"/>
                <w:b/>
                <w:bCs/>
                <w:sz w:val="18"/>
                <w:szCs w:val="18"/>
                <w:lang w:val="fr-FR" w:eastAsia="fr-FR" w:bidi="fr-FR"/>
              </w:rPr>
            </w:pPr>
            <w:r w:rsidRPr="00A01CAA">
              <w:rPr>
                <w:rFonts w:ascii="Verdana" w:hAnsi="Verdana"/>
                <w:b/>
                <w:bCs/>
                <w:sz w:val="18"/>
                <w:szCs w:val="18"/>
                <w:lang w:val="fr-FR"/>
              </w:rPr>
              <w:t>Anglais</w:t>
            </w:r>
          </w:p>
        </w:tc>
        <w:tc>
          <w:tcPr>
            <w:tcW w:w="2639" w:type="dxa"/>
            <w:vAlign w:val="center"/>
          </w:tcPr>
          <w:p w14:paraId="1CAE73E8" w14:textId="1AC73EE6" w:rsidR="003A5764" w:rsidRPr="00A01CAA" w:rsidRDefault="00F75E6C" w:rsidP="003A5764">
            <w:pPr>
              <w:spacing w:line="315" w:lineRule="exact"/>
              <w:outlineLvl w:val="2"/>
              <w:rPr>
                <w:rFonts w:ascii="Verdana" w:eastAsia="Verdana" w:hAnsi="Verdana" w:cs="Verdana"/>
                <w:sz w:val="18"/>
                <w:szCs w:val="18"/>
                <w:lang w:val="fr-FR" w:eastAsia="fr-FR" w:bidi="fr-FR"/>
              </w:rPr>
            </w:pPr>
            <w:r w:rsidRPr="00A01CAA">
              <w:rPr>
                <w:rFonts w:ascii="Verdana" w:hAnsi="Verdana"/>
                <w:b/>
                <w:bCs/>
                <w:sz w:val="18"/>
                <w:szCs w:val="18"/>
                <w:lang w:val="fr-FR"/>
              </w:rPr>
              <w:t>Oral :</w:t>
            </w:r>
            <w:r w:rsidR="003A5764" w:rsidRPr="00A01CAA">
              <w:rPr>
                <w:rFonts w:ascii="Verdana" w:hAnsi="Verdana"/>
                <w:sz w:val="18"/>
                <w:szCs w:val="18"/>
                <w:lang w:val="fr-FR"/>
              </w:rPr>
              <w:t xml:space="preserve"> Intermédiaire</w:t>
            </w:r>
          </w:p>
        </w:tc>
        <w:tc>
          <w:tcPr>
            <w:tcW w:w="2639" w:type="dxa"/>
            <w:vAlign w:val="center"/>
          </w:tcPr>
          <w:p w14:paraId="2D11330D" w14:textId="674ABA03" w:rsidR="003A5764" w:rsidRPr="00A01CAA" w:rsidRDefault="00F75E6C" w:rsidP="003A5764">
            <w:pPr>
              <w:spacing w:line="315" w:lineRule="exact"/>
              <w:outlineLvl w:val="2"/>
              <w:rPr>
                <w:rFonts w:ascii="Verdana" w:eastAsia="Verdana" w:hAnsi="Verdana" w:cs="Verdana"/>
                <w:sz w:val="18"/>
                <w:szCs w:val="18"/>
                <w:lang w:val="fr-FR" w:eastAsia="fr-FR" w:bidi="fr-FR"/>
              </w:rPr>
            </w:pPr>
            <w:r w:rsidRPr="00A01CAA">
              <w:rPr>
                <w:rFonts w:ascii="Verdana" w:hAnsi="Verdana"/>
                <w:b/>
                <w:bCs/>
                <w:sz w:val="18"/>
                <w:szCs w:val="18"/>
                <w:lang w:val="fr-FR"/>
              </w:rPr>
              <w:t>Ecrit :</w:t>
            </w:r>
            <w:r w:rsidR="003A5764" w:rsidRPr="00A01CAA">
              <w:rPr>
                <w:rFonts w:ascii="Verdana" w:hAnsi="Verdana"/>
                <w:sz w:val="18"/>
                <w:szCs w:val="18"/>
                <w:lang w:val="fr-FR"/>
              </w:rPr>
              <w:t xml:space="preserve"> Intermédiaire</w:t>
            </w:r>
          </w:p>
        </w:tc>
      </w:tr>
      <w:tr w:rsidR="003A5764" w:rsidRPr="00A01CAA" w14:paraId="5E875D69" w14:textId="77777777" w:rsidTr="00B674AD">
        <w:trPr>
          <w:trHeight w:val="271"/>
          <w:jc w:val="center"/>
        </w:trPr>
        <w:tc>
          <w:tcPr>
            <w:tcW w:w="5386" w:type="dxa"/>
            <w:vMerge/>
          </w:tcPr>
          <w:p w14:paraId="43F28CFC" w14:textId="77777777" w:rsidR="003A5764" w:rsidRPr="00A01CAA" w:rsidRDefault="003A5764" w:rsidP="003A5764">
            <w:pPr>
              <w:tabs>
                <w:tab w:val="left" w:pos="466"/>
                <w:tab w:val="left" w:pos="467"/>
              </w:tabs>
              <w:spacing w:line="276" w:lineRule="auto"/>
              <w:ind w:left="466"/>
              <w:rPr>
                <w:rFonts w:ascii="Verdana" w:eastAsia="Verdana" w:hAnsi="Verdana" w:cs="Verdana"/>
                <w:color w:val="55545A"/>
                <w:sz w:val="18"/>
                <w:szCs w:val="18"/>
                <w:lang w:val="fr-FR" w:eastAsia="fr-FR" w:bidi="fr-FR"/>
              </w:rPr>
            </w:pPr>
          </w:p>
        </w:tc>
        <w:tc>
          <w:tcPr>
            <w:tcW w:w="1074" w:type="dxa"/>
            <w:vAlign w:val="center"/>
          </w:tcPr>
          <w:p w14:paraId="51C329FE" w14:textId="49789851" w:rsidR="003A5764" w:rsidRPr="00A01CAA" w:rsidRDefault="003A5764" w:rsidP="003A5764">
            <w:pPr>
              <w:spacing w:line="315" w:lineRule="exact"/>
              <w:outlineLvl w:val="2"/>
              <w:rPr>
                <w:rFonts w:ascii="Verdana" w:eastAsia="Verdana" w:hAnsi="Verdana" w:cs="Verdana"/>
                <w:b/>
                <w:bCs/>
                <w:sz w:val="18"/>
                <w:szCs w:val="18"/>
                <w:lang w:val="fr-FR" w:eastAsia="fr-FR" w:bidi="fr-FR"/>
              </w:rPr>
            </w:pPr>
          </w:p>
        </w:tc>
        <w:tc>
          <w:tcPr>
            <w:tcW w:w="2639" w:type="dxa"/>
            <w:vAlign w:val="center"/>
          </w:tcPr>
          <w:p w14:paraId="472EDC99" w14:textId="4492A77B" w:rsidR="003A5764" w:rsidRPr="00A01CAA" w:rsidRDefault="003A5764" w:rsidP="003A5764">
            <w:pPr>
              <w:spacing w:line="315" w:lineRule="exact"/>
              <w:outlineLvl w:val="2"/>
              <w:rPr>
                <w:rFonts w:ascii="Verdana" w:eastAsia="Verdana" w:hAnsi="Verdana" w:cs="Verdana"/>
                <w:sz w:val="18"/>
                <w:szCs w:val="18"/>
                <w:lang w:val="fr-FR" w:eastAsia="fr-FR" w:bidi="fr-FR"/>
              </w:rPr>
            </w:pPr>
          </w:p>
        </w:tc>
        <w:tc>
          <w:tcPr>
            <w:tcW w:w="2639" w:type="dxa"/>
            <w:vAlign w:val="center"/>
          </w:tcPr>
          <w:p w14:paraId="4B1778F0" w14:textId="71FD4B21" w:rsidR="003A5764" w:rsidRPr="00A01CAA" w:rsidRDefault="003A5764" w:rsidP="003A5764">
            <w:pPr>
              <w:spacing w:line="315" w:lineRule="exact"/>
              <w:outlineLvl w:val="2"/>
              <w:rPr>
                <w:rFonts w:ascii="Verdana" w:eastAsia="Verdana" w:hAnsi="Verdana" w:cs="Verdana"/>
                <w:sz w:val="18"/>
                <w:szCs w:val="18"/>
                <w:lang w:val="fr-FR" w:eastAsia="fr-FR" w:bidi="fr-FR"/>
              </w:rPr>
            </w:pPr>
          </w:p>
        </w:tc>
      </w:tr>
    </w:tbl>
    <w:p w14:paraId="36FA5638" w14:textId="34024A7C" w:rsidR="0019765C" w:rsidRDefault="0019765C" w:rsidP="003A04C4">
      <w:pPr>
        <w:widowControl w:val="0"/>
        <w:pBdr>
          <w:top w:val="single" w:sz="4" w:space="1" w:color="auto"/>
          <w:left w:val="single" w:sz="4" w:space="4" w:color="auto"/>
          <w:bottom w:val="single" w:sz="4" w:space="1" w:color="auto"/>
          <w:right w:val="single" w:sz="4" w:space="4" w:color="auto"/>
        </w:pBdr>
        <w:autoSpaceDE w:val="0"/>
        <w:autoSpaceDN w:val="0"/>
        <w:spacing w:before="101" w:after="0" w:line="240" w:lineRule="auto"/>
        <w:rPr>
          <w:rFonts w:ascii="Verdana" w:eastAsia="Verdana" w:hAnsi="Verdana" w:cs="Verdana"/>
          <w:b/>
          <w:color w:val="C00000"/>
          <w:lang w:eastAsia="fr-FR" w:bidi="fr-FR"/>
        </w:rPr>
      </w:pPr>
      <w:r w:rsidRPr="00A01CAA">
        <w:rPr>
          <w:rFonts w:ascii="Verdana" w:eastAsia="Verdana" w:hAnsi="Verdana" w:cs="Verdana"/>
          <w:b/>
          <w:color w:val="C00000"/>
          <w:lang w:eastAsia="fr-FR" w:bidi="fr-FR"/>
        </w:rPr>
        <w:lastRenderedPageBreak/>
        <w:t>EXPÉRIENCE PROFESSIONNELLE</w:t>
      </w:r>
    </w:p>
    <w:p w14:paraId="5E11B1E5" w14:textId="5EC220EB" w:rsidR="002A2C31" w:rsidRPr="002A2C31" w:rsidRDefault="00C66177" w:rsidP="00EB6B95">
      <w:pPr>
        <w:widowControl w:val="0"/>
        <w:autoSpaceDE w:val="0"/>
        <w:autoSpaceDN w:val="0"/>
        <w:spacing w:before="101" w:after="0" w:line="240" w:lineRule="auto"/>
        <w:rPr>
          <w:rFonts w:ascii="Verdana" w:eastAsia="Verdana" w:hAnsi="Verdana" w:cs="Verdana"/>
          <w:b/>
          <w:color w:val="C00000"/>
          <w:lang w:eastAsia="fr-FR" w:bidi="fr-FR"/>
        </w:rPr>
      </w:pPr>
      <w:r>
        <w:rPr>
          <w:rFonts w:ascii="Verdana" w:eastAsia="Verdana" w:hAnsi="Verdana" w:cs="Verdana"/>
          <w:color w:val="000000" w:themeColor="text1"/>
          <w:lang w:eastAsia="fr-FR" w:bidi="fr-FR"/>
        </w:rPr>
        <w:pict w14:anchorId="46649E2F">
          <v:rect id="_x0000_i1025" style="width:0;height:1.5pt" o:hralign="center" o:hrstd="t" o:hr="t" fillcolor="#a0a0a0" stroked="f"/>
        </w:pict>
      </w:r>
    </w:p>
    <w:p w14:paraId="05990037" w14:textId="59A9ED55" w:rsidR="00010B1B" w:rsidRDefault="00010B1B" w:rsidP="002A2C31">
      <w:pPr>
        <w:widowControl w:val="0"/>
        <w:autoSpaceDE w:val="0"/>
        <w:autoSpaceDN w:val="0"/>
        <w:spacing w:after="0" w:line="276" w:lineRule="auto"/>
        <w:rPr>
          <w:rFonts w:ascii="Verdana" w:eastAsia="Verdana" w:hAnsi="Verdana" w:cs="Verdana"/>
          <w:b/>
          <w:color w:val="000000" w:themeColor="text1"/>
          <w:sz w:val="20"/>
          <w:szCs w:val="20"/>
          <w:lang w:eastAsia="fr-FR" w:bidi="fr-FR"/>
        </w:rPr>
      </w:pPr>
    </w:p>
    <w:p w14:paraId="3AAD96E1" w14:textId="77777777" w:rsidR="00010B1B" w:rsidRDefault="00010B1B" w:rsidP="00010B1B">
      <w:pPr>
        <w:widowControl w:val="0"/>
        <w:autoSpaceDE w:val="0"/>
        <w:autoSpaceDN w:val="0"/>
        <w:spacing w:before="101" w:after="0" w:line="240" w:lineRule="auto"/>
        <w:rPr>
          <w:rFonts w:ascii="Verdana" w:eastAsia="Verdana" w:hAnsi="Verdana" w:cs="Verdana"/>
          <w:b/>
          <w:color w:val="000000" w:themeColor="text1"/>
          <w:sz w:val="26"/>
          <w:lang w:eastAsia="fr-FR" w:bidi="fr-FR"/>
        </w:rPr>
      </w:pPr>
      <w:r w:rsidRPr="00F90255">
        <w:rPr>
          <w:rFonts w:ascii="Verdana" w:eastAsia="Verdana" w:hAnsi="Verdana" w:cs="Verdana"/>
          <w:b/>
          <w:color w:val="000000" w:themeColor="text1"/>
          <w:sz w:val="26"/>
          <w:lang w:eastAsia="fr-FR" w:bidi="fr-FR"/>
        </w:rPr>
        <w:t>Devoteam</w:t>
      </w:r>
      <w:r>
        <w:rPr>
          <w:rFonts w:ascii="Verdana" w:eastAsia="Verdana" w:hAnsi="Verdana" w:cs="Verdana"/>
          <w:b/>
          <w:color w:val="000000" w:themeColor="text1"/>
          <w:sz w:val="26"/>
          <w:lang w:eastAsia="fr-FR" w:bidi="fr-FR"/>
        </w:rPr>
        <w:t xml:space="preserve"> </w:t>
      </w:r>
    </w:p>
    <w:p w14:paraId="2E17D0BF" w14:textId="77777777" w:rsidR="00010B1B" w:rsidRPr="00EB6B95" w:rsidRDefault="00010B1B" w:rsidP="00010B1B">
      <w:pPr>
        <w:widowControl w:val="0"/>
        <w:autoSpaceDE w:val="0"/>
        <w:autoSpaceDN w:val="0"/>
        <w:spacing w:after="0" w:line="276" w:lineRule="auto"/>
        <w:rPr>
          <w:rFonts w:ascii="Verdana" w:eastAsia="Verdana" w:hAnsi="Verdana" w:cs="Verdana"/>
          <w:b/>
          <w:color w:val="000000" w:themeColor="text1"/>
          <w:sz w:val="20"/>
          <w:szCs w:val="20"/>
          <w:lang w:eastAsia="fr-FR" w:bidi="fr-FR"/>
        </w:rPr>
      </w:pPr>
      <w:r w:rsidRPr="00EB6B95">
        <w:rPr>
          <w:rFonts w:ascii="Verdana" w:eastAsia="Verdana" w:hAnsi="Verdana" w:cs="Verdana"/>
          <w:b/>
          <w:color w:val="000000" w:themeColor="text1"/>
          <w:sz w:val="20"/>
          <w:szCs w:val="20"/>
          <w:lang w:eastAsia="fr-FR" w:bidi="fr-FR"/>
        </w:rPr>
        <w:t xml:space="preserve">Chef de projet </w:t>
      </w:r>
      <w:r>
        <w:rPr>
          <w:rFonts w:ascii="Verdana" w:eastAsia="Verdana" w:hAnsi="Verdana" w:cs="Verdana"/>
          <w:b/>
          <w:color w:val="000000" w:themeColor="text1"/>
          <w:sz w:val="20"/>
          <w:szCs w:val="20"/>
          <w:lang w:eastAsia="fr-FR" w:bidi="fr-FR"/>
        </w:rPr>
        <w:t>IT</w:t>
      </w:r>
    </w:p>
    <w:p w14:paraId="62B00D1F" w14:textId="1A126A4D" w:rsidR="00010B1B" w:rsidRPr="00EB6B95" w:rsidRDefault="008B1CD1" w:rsidP="00010B1B">
      <w:pPr>
        <w:widowControl w:val="0"/>
        <w:autoSpaceDE w:val="0"/>
        <w:autoSpaceDN w:val="0"/>
        <w:spacing w:after="0" w:line="276" w:lineRule="auto"/>
        <w:rPr>
          <w:rFonts w:ascii="Verdana" w:eastAsia="Verdana" w:hAnsi="Verdana" w:cs="Verdana"/>
          <w:b/>
          <w:color w:val="000000" w:themeColor="text1"/>
          <w:sz w:val="20"/>
          <w:szCs w:val="20"/>
          <w:lang w:eastAsia="fr-FR" w:bidi="fr-FR"/>
        </w:rPr>
      </w:pPr>
      <w:r>
        <w:rPr>
          <w:rFonts w:ascii="Verdana" w:eastAsia="Verdana" w:hAnsi="Verdana" w:cs="Verdana"/>
          <w:b/>
          <w:color w:val="000000" w:themeColor="text1"/>
          <w:sz w:val="20"/>
          <w:szCs w:val="20"/>
          <w:lang w:eastAsia="fr-FR" w:bidi="fr-FR"/>
        </w:rPr>
        <w:t>Aout</w:t>
      </w:r>
      <w:r w:rsidR="00010B1B">
        <w:rPr>
          <w:rFonts w:ascii="Verdana" w:eastAsia="Verdana" w:hAnsi="Verdana" w:cs="Verdana"/>
          <w:b/>
          <w:color w:val="000000" w:themeColor="text1"/>
          <w:sz w:val="20"/>
          <w:szCs w:val="20"/>
          <w:lang w:eastAsia="fr-FR" w:bidi="fr-FR"/>
        </w:rPr>
        <w:t xml:space="preserve"> </w:t>
      </w:r>
      <w:r w:rsidR="00B323AD">
        <w:rPr>
          <w:rFonts w:ascii="Verdana" w:eastAsia="Verdana" w:hAnsi="Verdana" w:cs="Verdana"/>
          <w:b/>
          <w:color w:val="000000" w:themeColor="text1"/>
          <w:sz w:val="20"/>
          <w:szCs w:val="20"/>
          <w:lang w:eastAsia="fr-FR" w:bidi="fr-FR"/>
        </w:rPr>
        <w:t>2020</w:t>
      </w:r>
      <w:r w:rsidR="00010B1B" w:rsidRPr="00EB6B95">
        <w:rPr>
          <w:rFonts w:ascii="Verdana" w:eastAsia="Verdana" w:hAnsi="Verdana" w:cs="Verdana"/>
          <w:b/>
          <w:color w:val="000000" w:themeColor="text1"/>
          <w:sz w:val="20"/>
          <w:szCs w:val="20"/>
          <w:lang w:eastAsia="fr-FR" w:bidi="fr-FR"/>
        </w:rPr>
        <w:t xml:space="preserve"> à </w:t>
      </w:r>
      <w:r w:rsidRPr="008B1CD1">
        <w:rPr>
          <w:rFonts w:ascii="Verdana" w:eastAsia="Verdana" w:hAnsi="Verdana" w:cs="Verdana"/>
          <w:b/>
          <w:color w:val="000000" w:themeColor="text1"/>
          <w:sz w:val="20"/>
          <w:szCs w:val="20"/>
          <w:lang w:eastAsia="fr-FR" w:bidi="fr-FR"/>
        </w:rPr>
        <w:t xml:space="preserve">aujourd’hui </w:t>
      </w:r>
      <w:r w:rsidR="00010B1B" w:rsidRPr="00EB6B95">
        <w:rPr>
          <w:rFonts w:ascii="Verdana" w:eastAsia="Verdana" w:hAnsi="Verdana" w:cs="Verdana"/>
          <w:b/>
          <w:color w:val="000000" w:themeColor="text1"/>
          <w:sz w:val="20"/>
          <w:szCs w:val="20"/>
          <w:lang w:eastAsia="fr-FR" w:bidi="fr-FR"/>
        </w:rPr>
        <w:t xml:space="preserve">– </w:t>
      </w:r>
      <w:r>
        <w:rPr>
          <w:rFonts w:ascii="Verdana" w:eastAsia="Verdana" w:hAnsi="Verdana" w:cs="Verdana"/>
          <w:b/>
          <w:color w:val="000000" w:themeColor="text1"/>
          <w:sz w:val="20"/>
          <w:szCs w:val="20"/>
          <w:lang w:eastAsia="fr-FR" w:bidi="fr-FR"/>
        </w:rPr>
        <w:t>3</w:t>
      </w:r>
      <w:r w:rsidR="00010B1B">
        <w:rPr>
          <w:rFonts w:ascii="Verdana" w:eastAsia="Verdana" w:hAnsi="Verdana" w:cs="Verdana"/>
          <w:b/>
          <w:color w:val="000000" w:themeColor="text1"/>
          <w:sz w:val="20"/>
          <w:szCs w:val="20"/>
          <w:lang w:eastAsia="fr-FR" w:bidi="fr-FR"/>
        </w:rPr>
        <w:t xml:space="preserve"> </w:t>
      </w:r>
      <w:r w:rsidR="00010B1B" w:rsidRPr="00EB6B95">
        <w:rPr>
          <w:rFonts w:ascii="Verdana" w:eastAsia="Verdana" w:hAnsi="Verdana" w:cs="Verdana"/>
          <w:b/>
          <w:color w:val="000000" w:themeColor="text1"/>
          <w:sz w:val="20"/>
          <w:szCs w:val="20"/>
          <w:lang w:eastAsia="fr-FR" w:bidi="fr-FR"/>
        </w:rPr>
        <w:t xml:space="preserve">mois </w:t>
      </w:r>
    </w:p>
    <w:p w14:paraId="4C1EEC46" w14:textId="77777777" w:rsidR="00010B1B" w:rsidRPr="00010B1B" w:rsidRDefault="00010B1B" w:rsidP="00010B1B">
      <w:pPr>
        <w:widowControl w:val="0"/>
        <w:autoSpaceDE w:val="0"/>
        <w:autoSpaceDN w:val="0"/>
        <w:spacing w:before="240" w:after="0" w:line="240" w:lineRule="auto"/>
        <w:ind w:left="-567"/>
        <w:outlineLvl w:val="3"/>
        <w:rPr>
          <w:rFonts w:ascii="Verdana" w:eastAsia="Verdana" w:hAnsi="Verdana" w:cs="Verdana"/>
          <w:b/>
          <w:bCs/>
          <w:color w:val="000000" w:themeColor="text1"/>
          <w:sz w:val="20"/>
          <w:szCs w:val="20"/>
          <w:lang w:eastAsia="fr-FR" w:bidi="fr-FR"/>
        </w:rPr>
      </w:pPr>
      <w:r w:rsidRPr="00010B1B">
        <w:rPr>
          <w:rFonts w:ascii="Verdana" w:eastAsia="Verdana" w:hAnsi="Verdana" w:cs="Verdana"/>
          <w:b/>
          <w:bCs/>
          <w:color w:val="000000" w:themeColor="text1"/>
          <w:sz w:val="20"/>
          <w:szCs w:val="20"/>
          <w:lang w:eastAsia="fr-FR" w:bidi="fr-FR"/>
        </w:rPr>
        <w:t xml:space="preserve">Contexte </w:t>
      </w:r>
    </w:p>
    <w:p w14:paraId="595B1704" w14:textId="32752580" w:rsidR="00010B1B" w:rsidRPr="00010B1B" w:rsidRDefault="00010B1B" w:rsidP="00010B1B">
      <w:pPr>
        <w:widowControl w:val="0"/>
        <w:tabs>
          <w:tab w:val="left" w:pos="-284"/>
        </w:tabs>
        <w:autoSpaceDE w:val="0"/>
        <w:autoSpaceDN w:val="0"/>
        <w:spacing w:after="0" w:line="276" w:lineRule="auto"/>
        <w:ind w:left="-284" w:right="-851"/>
        <w:jc w:val="both"/>
        <w:rPr>
          <w:rFonts w:ascii="Verdana" w:eastAsia="Verdana" w:hAnsi="Verdana" w:cs="Verdana"/>
          <w:color w:val="000000" w:themeColor="text1"/>
          <w:sz w:val="18"/>
          <w:szCs w:val="18"/>
          <w:lang w:eastAsia="fr-FR" w:bidi="fr-FR"/>
        </w:rPr>
      </w:pPr>
      <w:r w:rsidRPr="00010B1B">
        <w:rPr>
          <w:rFonts w:ascii="Verdana" w:eastAsia="Verdana" w:hAnsi="Verdana" w:cs="Verdana"/>
          <w:color w:val="000000" w:themeColor="text1"/>
          <w:sz w:val="18"/>
          <w:szCs w:val="18"/>
          <w:lang w:eastAsia="fr-FR" w:bidi="fr-FR"/>
        </w:rPr>
        <w:t xml:space="preserve">Au sein de l’équipe Devoteam, centre de service Tunisie, dans le cadre d’un projet de transformation pour le compte de SUNU Cote d'Ivoire, ma mission principale est la gestion et le suivi de la mise en place d’un environnement de Développement et </w:t>
      </w:r>
      <w:r w:rsidR="008B1CD1" w:rsidRPr="00010B1B">
        <w:rPr>
          <w:rFonts w:ascii="Verdana" w:eastAsia="Verdana" w:hAnsi="Verdana" w:cs="Verdana"/>
          <w:color w:val="000000" w:themeColor="text1"/>
          <w:sz w:val="18"/>
          <w:szCs w:val="18"/>
          <w:lang w:eastAsia="fr-FR" w:bidi="fr-FR"/>
        </w:rPr>
        <w:t>d’un</w:t>
      </w:r>
      <w:r w:rsidRPr="00010B1B">
        <w:rPr>
          <w:rFonts w:ascii="Verdana" w:eastAsia="Verdana" w:hAnsi="Verdana" w:cs="Verdana"/>
          <w:color w:val="000000" w:themeColor="text1"/>
          <w:sz w:val="18"/>
          <w:szCs w:val="18"/>
          <w:lang w:eastAsia="fr-FR" w:bidi="fr-FR"/>
        </w:rPr>
        <w:t xml:space="preserve"> test sur Microsoft Azure.</w:t>
      </w:r>
    </w:p>
    <w:p w14:paraId="168EC946" w14:textId="77777777" w:rsidR="00010B1B" w:rsidRPr="00010B1B" w:rsidRDefault="00010B1B" w:rsidP="00010B1B">
      <w:pPr>
        <w:widowControl w:val="0"/>
        <w:autoSpaceDE w:val="0"/>
        <w:autoSpaceDN w:val="0"/>
        <w:spacing w:before="240" w:after="0" w:line="240" w:lineRule="auto"/>
        <w:ind w:left="-567"/>
        <w:outlineLvl w:val="3"/>
        <w:rPr>
          <w:rFonts w:ascii="Verdana" w:eastAsia="Verdana" w:hAnsi="Verdana" w:cs="Verdana"/>
          <w:b/>
          <w:bCs/>
          <w:color w:val="000000" w:themeColor="text1"/>
          <w:sz w:val="20"/>
          <w:szCs w:val="20"/>
          <w:lang w:eastAsia="fr-FR" w:bidi="fr-FR"/>
        </w:rPr>
      </w:pPr>
      <w:r w:rsidRPr="00010B1B">
        <w:rPr>
          <w:rFonts w:ascii="Verdana" w:eastAsia="Verdana" w:hAnsi="Verdana" w:cs="Verdana"/>
          <w:b/>
          <w:bCs/>
          <w:color w:val="000000" w:themeColor="text1"/>
          <w:sz w:val="20"/>
          <w:szCs w:val="20"/>
          <w:lang w:eastAsia="fr-FR" w:bidi="fr-FR"/>
        </w:rPr>
        <w:t>Responsabilités</w:t>
      </w:r>
    </w:p>
    <w:p w14:paraId="7ECC4D94" w14:textId="263332C9" w:rsidR="00010B1B" w:rsidRPr="00010B1B" w:rsidRDefault="00010B1B" w:rsidP="00010B1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010B1B">
        <w:rPr>
          <w:rFonts w:ascii="Verdana" w:eastAsia="Verdana" w:hAnsi="Verdana" w:cs="Verdana"/>
          <w:color w:val="000000" w:themeColor="text1"/>
          <w:sz w:val="16"/>
          <w:szCs w:val="16"/>
          <w:lang w:eastAsia="fr-FR" w:bidi="fr-FR"/>
        </w:rPr>
        <w:t xml:space="preserve">Recueil étude et analyse du besoin avec les équipes d’architecture du client </w:t>
      </w:r>
    </w:p>
    <w:p w14:paraId="7EC92E15" w14:textId="6F9147CD" w:rsidR="00010B1B" w:rsidRPr="00010B1B" w:rsidRDefault="00010B1B" w:rsidP="00010B1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010B1B">
        <w:rPr>
          <w:rFonts w:ascii="Verdana" w:eastAsia="Verdana" w:hAnsi="Verdana" w:cs="Verdana"/>
          <w:color w:val="000000" w:themeColor="text1"/>
          <w:sz w:val="16"/>
          <w:szCs w:val="16"/>
          <w:lang w:eastAsia="fr-FR" w:bidi="fr-FR"/>
        </w:rPr>
        <w:t xml:space="preserve">Participation à la conception de l’architecture Cloud Azure </w:t>
      </w:r>
    </w:p>
    <w:p w14:paraId="06F9DDA2" w14:textId="4B361132" w:rsidR="00010B1B" w:rsidRPr="00010B1B" w:rsidRDefault="00010B1B" w:rsidP="00010B1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010B1B">
        <w:rPr>
          <w:rFonts w:ascii="Verdana" w:eastAsia="Verdana" w:hAnsi="Verdana" w:cs="Verdana"/>
          <w:color w:val="000000" w:themeColor="text1"/>
          <w:sz w:val="16"/>
          <w:szCs w:val="16"/>
          <w:lang w:eastAsia="fr-FR" w:bidi="fr-FR"/>
        </w:rPr>
        <w:t>Aide au choix des solutions techniques</w:t>
      </w:r>
    </w:p>
    <w:p w14:paraId="3AB84906" w14:textId="207B06C4" w:rsidR="00010B1B" w:rsidRPr="00010B1B" w:rsidRDefault="00010B1B" w:rsidP="00010B1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010B1B">
        <w:rPr>
          <w:rFonts w:ascii="Verdana" w:eastAsia="Verdana" w:hAnsi="Verdana" w:cs="Verdana"/>
          <w:color w:val="000000" w:themeColor="text1"/>
          <w:sz w:val="16"/>
          <w:szCs w:val="16"/>
          <w:lang w:eastAsia="fr-FR" w:bidi="fr-FR"/>
        </w:rPr>
        <w:t xml:space="preserve">Participation à la mise en place d’l’infrastructure </w:t>
      </w:r>
    </w:p>
    <w:p w14:paraId="4AD6355C" w14:textId="0923823A" w:rsidR="00010B1B" w:rsidRPr="00010B1B" w:rsidRDefault="00010B1B" w:rsidP="00010B1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010B1B">
        <w:rPr>
          <w:rFonts w:ascii="Verdana" w:eastAsia="Verdana" w:hAnsi="Verdana" w:cs="Verdana"/>
          <w:color w:val="000000" w:themeColor="text1"/>
          <w:sz w:val="16"/>
          <w:szCs w:val="16"/>
          <w:lang w:eastAsia="fr-FR" w:bidi="fr-FR"/>
        </w:rPr>
        <w:t>Participation à la mise en place des environnements souhaitées</w:t>
      </w:r>
    </w:p>
    <w:p w14:paraId="16C9DD85" w14:textId="01BF6558" w:rsidR="00010B1B" w:rsidRPr="00010B1B" w:rsidRDefault="00010B1B" w:rsidP="00010B1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010B1B">
        <w:rPr>
          <w:rFonts w:ascii="Verdana" w:eastAsia="Verdana" w:hAnsi="Verdana" w:cs="Verdana"/>
          <w:color w:val="000000" w:themeColor="text1"/>
          <w:sz w:val="16"/>
          <w:szCs w:val="16"/>
          <w:lang w:eastAsia="fr-FR" w:bidi="fr-FR"/>
        </w:rPr>
        <w:t>Gestion planning du projet</w:t>
      </w:r>
    </w:p>
    <w:p w14:paraId="5943FBA6" w14:textId="533CA905" w:rsidR="00010B1B" w:rsidRPr="00010B1B" w:rsidRDefault="00010B1B" w:rsidP="00010B1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010B1B">
        <w:rPr>
          <w:rFonts w:ascii="Verdana" w:eastAsia="Verdana" w:hAnsi="Verdana" w:cs="Verdana"/>
          <w:color w:val="000000" w:themeColor="text1"/>
          <w:sz w:val="16"/>
          <w:szCs w:val="16"/>
          <w:lang w:eastAsia="fr-FR" w:bidi="fr-FR"/>
        </w:rPr>
        <w:t>Animer les réunions de suivi de projet</w:t>
      </w:r>
    </w:p>
    <w:p w14:paraId="201A0252" w14:textId="77777777" w:rsidR="00010B1B" w:rsidRPr="00010B1B" w:rsidRDefault="00010B1B" w:rsidP="00010B1B">
      <w:pPr>
        <w:widowControl w:val="0"/>
        <w:autoSpaceDE w:val="0"/>
        <w:autoSpaceDN w:val="0"/>
        <w:spacing w:before="240" w:after="0" w:line="240" w:lineRule="auto"/>
        <w:ind w:left="-567"/>
        <w:outlineLvl w:val="3"/>
        <w:rPr>
          <w:rFonts w:ascii="Verdana" w:eastAsia="Verdana" w:hAnsi="Verdana" w:cs="Verdana"/>
          <w:b/>
          <w:bCs/>
          <w:color w:val="000000" w:themeColor="text1"/>
          <w:sz w:val="20"/>
          <w:szCs w:val="20"/>
          <w:lang w:eastAsia="fr-FR" w:bidi="fr-FR"/>
        </w:rPr>
      </w:pPr>
      <w:r w:rsidRPr="00010B1B">
        <w:rPr>
          <w:rFonts w:ascii="Verdana" w:eastAsia="Verdana" w:hAnsi="Verdana" w:cs="Verdana"/>
          <w:b/>
          <w:bCs/>
          <w:color w:val="000000" w:themeColor="text1"/>
          <w:sz w:val="20"/>
          <w:szCs w:val="20"/>
          <w:lang w:eastAsia="fr-FR" w:bidi="fr-FR"/>
        </w:rPr>
        <w:t xml:space="preserve">Livrables </w:t>
      </w:r>
    </w:p>
    <w:p w14:paraId="20D7D6A9" w14:textId="2280774C" w:rsidR="00010B1B" w:rsidRPr="00010B1B" w:rsidRDefault="00010B1B" w:rsidP="00010B1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010B1B">
        <w:rPr>
          <w:rFonts w:ascii="Verdana" w:eastAsia="Verdana" w:hAnsi="Verdana" w:cs="Verdana"/>
          <w:color w:val="000000" w:themeColor="text1"/>
          <w:sz w:val="16"/>
          <w:szCs w:val="16"/>
          <w:lang w:eastAsia="fr-FR" w:bidi="fr-FR"/>
        </w:rPr>
        <w:t>Présentation avancement projet</w:t>
      </w:r>
    </w:p>
    <w:p w14:paraId="1352E731" w14:textId="427673AD" w:rsidR="00010B1B" w:rsidRPr="00010B1B" w:rsidRDefault="00010B1B" w:rsidP="00010B1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010B1B">
        <w:rPr>
          <w:rFonts w:ascii="Verdana" w:eastAsia="Verdana" w:hAnsi="Verdana" w:cs="Verdana"/>
          <w:color w:val="000000" w:themeColor="text1"/>
          <w:sz w:val="16"/>
          <w:szCs w:val="16"/>
          <w:lang w:eastAsia="fr-FR" w:bidi="fr-FR"/>
        </w:rPr>
        <w:t xml:space="preserve"> Architecture high level</w:t>
      </w:r>
    </w:p>
    <w:p w14:paraId="6E7BF573" w14:textId="2768F78B" w:rsidR="00010B1B" w:rsidRPr="00010B1B" w:rsidRDefault="00010B1B" w:rsidP="00010B1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010B1B">
        <w:rPr>
          <w:rFonts w:ascii="Verdana" w:eastAsia="Verdana" w:hAnsi="Verdana" w:cs="Verdana"/>
          <w:color w:val="000000" w:themeColor="text1"/>
          <w:sz w:val="16"/>
          <w:szCs w:val="16"/>
          <w:lang w:eastAsia="fr-FR" w:bidi="fr-FR"/>
        </w:rPr>
        <w:t>Compte rendu des réunions</w:t>
      </w:r>
    </w:p>
    <w:p w14:paraId="248434E4" w14:textId="2D622BC3" w:rsidR="00010B1B" w:rsidRPr="00010B1B" w:rsidRDefault="00010B1B" w:rsidP="00010B1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010B1B">
        <w:rPr>
          <w:rFonts w:ascii="Verdana" w:eastAsia="Verdana" w:hAnsi="Verdana" w:cs="Verdana"/>
          <w:color w:val="000000" w:themeColor="text1"/>
          <w:sz w:val="16"/>
          <w:szCs w:val="16"/>
          <w:lang w:eastAsia="fr-FR" w:bidi="fr-FR"/>
        </w:rPr>
        <w:t>Documentation technique des solutions cloud déployées</w:t>
      </w:r>
    </w:p>
    <w:p w14:paraId="7EEDC8E5" w14:textId="77777777" w:rsidR="00010B1B" w:rsidRPr="00010B1B" w:rsidRDefault="00010B1B" w:rsidP="00010B1B">
      <w:pPr>
        <w:widowControl w:val="0"/>
        <w:autoSpaceDE w:val="0"/>
        <w:autoSpaceDN w:val="0"/>
        <w:spacing w:before="240" w:after="0" w:line="240" w:lineRule="auto"/>
        <w:ind w:left="-567"/>
        <w:outlineLvl w:val="3"/>
        <w:rPr>
          <w:rFonts w:ascii="Verdana" w:eastAsia="Verdana" w:hAnsi="Verdana" w:cs="Verdana"/>
          <w:b/>
          <w:bCs/>
          <w:color w:val="000000" w:themeColor="text1"/>
          <w:sz w:val="20"/>
          <w:szCs w:val="20"/>
          <w:lang w:eastAsia="fr-FR" w:bidi="fr-FR"/>
        </w:rPr>
      </w:pPr>
      <w:r w:rsidRPr="00010B1B">
        <w:rPr>
          <w:rFonts w:ascii="Verdana" w:eastAsia="Verdana" w:hAnsi="Verdana" w:cs="Verdana"/>
          <w:b/>
          <w:bCs/>
          <w:color w:val="000000" w:themeColor="text1"/>
          <w:sz w:val="20"/>
          <w:szCs w:val="20"/>
          <w:lang w:eastAsia="fr-FR" w:bidi="fr-FR"/>
        </w:rPr>
        <w:t>Environnement technique et fonctionnel</w:t>
      </w:r>
    </w:p>
    <w:p w14:paraId="0340F0A2" w14:textId="0EAD9891" w:rsidR="00010B1B" w:rsidRPr="00010B1B" w:rsidRDefault="00010B1B" w:rsidP="00010B1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val="en-GB" w:eastAsia="fr-FR" w:bidi="fr-FR"/>
        </w:rPr>
      </w:pPr>
      <w:r w:rsidRPr="00010B1B">
        <w:rPr>
          <w:rFonts w:ascii="Verdana" w:eastAsia="Verdana" w:hAnsi="Verdana" w:cs="Verdana"/>
          <w:color w:val="000000" w:themeColor="text1"/>
          <w:sz w:val="16"/>
          <w:szCs w:val="16"/>
          <w:lang w:val="en-GB" w:eastAsia="fr-FR" w:bidi="fr-FR"/>
        </w:rPr>
        <w:t>Microsoft Azure IAAS (ARM, VM, Storage, Network)</w:t>
      </w:r>
    </w:p>
    <w:p w14:paraId="6D5C18A4" w14:textId="2BA9299E" w:rsidR="00010B1B" w:rsidRPr="00010B1B" w:rsidRDefault="00010B1B" w:rsidP="00010B1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010B1B">
        <w:rPr>
          <w:rFonts w:ascii="Verdana" w:eastAsia="Verdana" w:hAnsi="Verdana" w:cs="Verdana"/>
          <w:color w:val="000000" w:themeColor="text1"/>
          <w:sz w:val="16"/>
          <w:szCs w:val="16"/>
          <w:lang w:eastAsia="fr-FR" w:bidi="fr-FR"/>
        </w:rPr>
        <w:t>Active Directory</w:t>
      </w:r>
    </w:p>
    <w:p w14:paraId="012A48B7" w14:textId="20B868AB" w:rsidR="00010B1B" w:rsidRPr="00010B1B" w:rsidRDefault="00010B1B" w:rsidP="00010B1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010B1B">
        <w:rPr>
          <w:rFonts w:ascii="Verdana" w:eastAsia="Verdana" w:hAnsi="Verdana" w:cs="Verdana"/>
          <w:color w:val="000000" w:themeColor="text1"/>
          <w:sz w:val="16"/>
          <w:szCs w:val="16"/>
          <w:lang w:eastAsia="fr-FR" w:bidi="fr-FR"/>
        </w:rPr>
        <w:t>Microsoft Azure VPN</w:t>
      </w:r>
    </w:p>
    <w:p w14:paraId="4E3445B5" w14:textId="19072AD2" w:rsidR="00010B1B" w:rsidRPr="00010B1B" w:rsidRDefault="00010B1B" w:rsidP="00010B1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010B1B">
        <w:rPr>
          <w:rFonts w:ascii="Verdana" w:eastAsia="Verdana" w:hAnsi="Verdana" w:cs="Verdana"/>
          <w:color w:val="000000" w:themeColor="text1"/>
          <w:sz w:val="16"/>
          <w:szCs w:val="16"/>
          <w:lang w:eastAsia="fr-FR" w:bidi="fr-FR"/>
        </w:rPr>
        <w:t>Azure Monitor</w:t>
      </w:r>
    </w:p>
    <w:p w14:paraId="6702CE49" w14:textId="526A2525" w:rsidR="00010B1B" w:rsidRPr="00010B1B" w:rsidRDefault="00010B1B" w:rsidP="00010B1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010B1B">
        <w:rPr>
          <w:rFonts w:ascii="Verdana" w:eastAsia="Verdana" w:hAnsi="Verdana" w:cs="Verdana"/>
          <w:color w:val="000000" w:themeColor="text1"/>
          <w:sz w:val="16"/>
          <w:szCs w:val="16"/>
          <w:lang w:eastAsia="fr-FR" w:bidi="fr-FR"/>
        </w:rPr>
        <w:t>Azure Security Centre</w:t>
      </w:r>
    </w:p>
    <w:p w14:paraId="247F31B6" w14:textId="7DC1CEB6" w:rsidR="002A2C31" w:rsidRDefault="00C66177" w:rsidP="00EB6B95">
      <w:pPr>
        <w:widowControl w:val="0"/>
        <w:autoSpaceDE w:val="0"/>
        <w:autoSpaceDN w:val="0"/>
        <w:spacing w:before="101" w:after="0" w:line="240" w:lineRule="auto"/>
        <w:rPr>
          <w:rFonts w:ascii="Verdana" w:eastAsia="Verdana" w:hAnsi="Verdana" w:cs="Verdana"/>
          <w:b/>
          <w:color w:val="000000" w:themeColor="text1"/>
          <w:sz w:val="26"/>
          <w:lang w:eastAsia="fr-FR" w:bidi="fr-FR"/>
        </w:rPr>
      </w:pPr>
      <w:r>
        <w:rPr>
          <w:rFonts w:ascii="Verdana" w:eastAsia="Verdana" w:hAnsi="Verdana" w:cs="Verdana"/>
          <w:color w:val="000000" w:themeColor="text1"/>
          <w:lang w:eastAsia="fr-FR" w:bidi="fr-FR"/>
        </w:rPr>
        <w:pict w14:anchorId="562FAB0C">
          <v:rect id="_x0000_i1026" style="width:0;height:1.5pt" o:hralign="center" o:hrstd="t" o:hr="t" fillcolor="#a0a0a0" stroked="f"/>
        </w:pict>
      </w:r>
    </w:p>
    <w:p w14:paraId="62A9835A" w14:textId="4733ACF6" w:rsidR="00277754" w:rsidRDefault="00B4300A" w:rsidP="00EB6B95">
      <w:pPr>
        <w:widowControl w:val="0"/>
        <w:autoSpaceDE w:val="0"/>
        <w:autoSpaceDN w:val="0"/>
        <w:spacing w:before="101" w:after="0" w:line="240" w:lineRule="auto"/>
        <w:rPr>
          <w:rFonts w:ascii="Verdana" w:eastAsia="Verdana" w:hAnsi="Verdana" w:cs="Verdana"/>
          <w:b/>
          <w:color w:val="000000" w:themeColor="text1"/>
          <w:sz w:val="26"/>
          <w:lang w:eastAsia="fr-FR" w:bidi="fr-FR"/>
        </w:rPr>
      </w:pPr>
      <w:r>
        <w:rPr>
          <w:rFonts w:ascii="Verdana" w:eastAsia="Verdana" w:hAnsi="Verdana" w:cs="Verdana"/>
          <w:b/>
          <w:color w:val="000000" w:themeColor="text1"/>
          <w:sz w:val="26"/>
          <w:lang w:eastAsia="fr-FR" w:bidi="fr-FR"/>
        </w:rPr>
        <w:t>Devoteam</w:t>
      </w:r>
      <w:r w:rsidR="00366E31">
        <w:rPr>
          <w:rFonts w:ascii="Verdana" w:eastAsia="Verdana" w:hAnsi="Verdana" w:cs="Verdana"/>
          <w:b/>
          <w:color w:val="000000" w:themeColor="text1"/>
          <w:sz w:val="26"/>
          <w:lang w:eastAsia="fr-FR" w:bidi="fr-FR"/>
        </w:rPr>
        <w:t xml:space="preserve"> </w:t>
      </w:r>
    </w:p>
    <w:p w14:paraId="006031DD" w14:textId="3496C46A" w:rsidR="00927568" w:rsidRPr="00723F74" w:rsidRDefault="00B323AD" w:rsidP="00723F74">
      <w:pPr>
        <w:widowControl w:val="0"/>
        <w:autoSpaceDE w:val="0"/>
        <w:autoSpaceDN w:val="0"/>
        <w:spacing w:after="0" w:line="276" w:lineRule="auto"/>
        <w:rPr>
          <w:rFonts w:ascii="Verdana" w:eastAsia="Verdana" w:hAnsi="Verdana" w:cs="Verdana"/>
          <w:b/>
          <w:color w:val="000000" w:themeColor="text1"/>
          <w:sz w:val="20"/>
          <w:szCs w:val="20"/>
          <w:lang w:eastAsia="fr-FR" w:bidi="fr-FR"/>
        </w:rPr>
      </w:pPr>
      <w:r>
        <w:rPr>
          <w:rFonts w:ascii="Verdana" w:eastAsia="Verdana" w:hAnsi="Verdana" w:cs="Verdana"/>
          <w:b/>
          <w:color w:val="000000" w:themeColor="text1"/>
          <w:sz w:val="20"/>
          <w:szCs w:val="20"/>
          <w:lang w:eastAsia="fr-FR" w:bidi="fr-FR"/>
        </w:rPr>
        <w:t>Aout</w:t>
      </w:r>
      <w:r w:rsidR="007B6A2E">
        <w:rPr>
          <w:rFonts w:ascii="Verdana" w:eastAsia="Verdana" w:hAnsi="Verdana" w:cs="Verdana"/>
          <w:b/>
          <w:color w:val="000000" w:themeColor="text1"/>
          <w:sz w:val="20"/>
          <w:szCs w:val="20"/>
          <w:lang w:eastAsia="fr-FR" w:bidi="fr-FR"/>
        </w:rPr>
        <w:t xml:space="preserve"> </w:t>
      </w:r>
      <w:r w:rsidR="00723F74">
        <w:rPr>
          <w:rFonts w:ascii="Verdana" w:eastAsia="Verdana" w:hAnsi="Verdana" w:cs="Verdana"/>
          <w:b/>
          <w:color w:val="000000" w:themeColor="text1"/>
          <w:sz w:val="20"/>
          <w:szCs w:val="20"/>
          <w:lang w:eastAsia="fr-FR" w:bidi="fr-FR"/>
        </w:rPr>
        <w:t>2019</w:t>
      </w:r>
      <w:r w:rsidR="00927568" w:rsidRPr="00A01CAA">
        <w:rPr>
          <w:rFonts w:ascii="Verdana" w:eastAsia="Verdana" w:hAnsi="Verdana" w:cs="Verdana"/>
          <w:b/>
          <w:color w:val="000000" w:themeColor="text1"/>
          <w:sz w:val="20"/>
          <w:szCs w:val="20"/>
          <w:lang w:eastAsia="fr-FR" w:bidi="fr-FR"/>
        </w:rPr>
        <w:t xml:space="preserve"> </w:t>
      </w:r>
      <w:r w:rsidR="00CA3DAE">
        <w:rPr>
          <w:rFonts w:ascii="Verdana" w:eastAsia="Verdana" w:hAnsi="Verdana" w:cs="Verdana"/>
          <w:b/>
          <w:color w:val="000000" w:themeColor="text1"/>
          <w:sz w:val="20"/>
          <w:szCs w:val="20"/>
          <w:lang w:eastAsia="fr-FR" w:bidi="fr-FR"/>
        </w:rPr>
        <w:t xml:space="preserve">– aujourd’hui </w:t>
      </w:r>
    </w:p>
    <w:p w14:paraId="42C83757" w14:textId="63613927" w:rsidR="00EB6B95" w:rsidRPr="00277754" w:rsidRDefault="00290B11" w:rsidP="00277754">
      <w:pPr>
        <w:widowControl w:val="0"/>
        <w:autoSpaceDE w:val="0"/>
        <w:autoSpaceDN w:val="0"/>
        <w:spacing w:after="0" w:line="276" w:lineRule="auto"/>
        <w:rPr>
          <w:rFonts w:ascii="Verdana" w:eastAsia="Verdana" w:hAnsi="Verdana" w:cs="Verdana"/>
          <w:b/>
          <w:color w:val="000000" w:themeColor="text1"/>
          <w:sz w:val="20"/>
          <w:szCs w:val="20"/>
          <w:lang w:eastAsia="fr-FR" w:bidi="fr-FR"/>
        </w:rPr>
      </w:pPr>
      <w:r w:rsidRPr="007A2758">
        <w:rPr>
          <w:rFonts w:ascii="Verdana" w:eastAsia="Verdana" w:hAnsi="Verdana" w:cs="Verdana"/>
          <w:b/>
          <w:color w:val="000000" w:themeColor="text1"/>
          <w:sz w:val="18"/>
          <w:szCs w:val="18"/>
          <w:lang w:eastAsia="fr-FR" w:bidi="fr-FR"/>
        </w:rPr>
        <w:t xml:space="preserve">En mission chez </w:t>
      </w:r>
      <w:r w:rsidR="00EB6B95" w:rsidRPr="00277754">
        <w:rPr>
          <w:rFonts w:ascii="Verdana" w:eastAsia="Verdana" w:hAnsi="Verdana" w:cs="Verdana"/>
          <w:b/>
          <w:color w:val="000000" w:themeColor="text1"/>
          <w:sz w:val="20"/>
          <w:szCs w:val="20"/>
          <w:lang w:eastAsia="fr-FR" w:bidi="fr-FR"/>
        </w:rPr>
        <w:t>BNP PARIBAS</w:t>
      </w:r>
    </w:p>
    <w:p w14:paraId="15FFE0C5" w14:textId="3E5F34D8" w:rsidR="00EB6B95" w:rsidRPr="00EB6B95" w:rsidRDefault="00EB6B95" w:rsidP="00EB6B95">
      <w:pPr>
        <w:widowControl w:val="0"/>
        <w:autoSpaceDE w:val="0"/>
        <w:autoSpaceDN w:val="0"/>
        <w:spacing w:after="0" w:line="276" w:lineRule="auto"/>
        <w:rPr>
          <w:rFonts w:ascii="Verdana" w:eastAsia="Verdana" w:hAnsi="Verdana" w:cs="Verdana"/>
          <w:b/>
          <w:color w:val="000000" w:themeColor="text1"/>
          <w:sz w:val="20"/>
          <w:szCs w:val="20"/>
          <w:lang w:eastAsia="fr-FR" w:bidi="fr-FR"/>
        </w:rPr>
      </w:pPr>
      <w:r w:rsidRPr="00EB6B95">
        <w:rPr>
          <w:rFonts w:ascii="Verdana" w:eastAsia="Verdana" w:hAnsi="Verdana" w:cs="Verdana"/>
          <w:b/>
          <w:color w:val="000000" w:themeColor="text1"/>
          <w:sz w:val="20"/>
          <w:szCs w:val="20"/>
          <w:lang w:eastAsia="fr-FR" w:bidi="fr-FR"/>
        </w:rPr>
        <w:t xml:space="preserve">Chef de projet </w:t>
      </w:r>
      <w:r w:rsidR="008F6B9E">
        <w:rPr>
          <w:rFonts w:ascii="Verdana" w:eastAsia="Verdana" w:hAnsi="Verdana" w:cs="Verdana"/>
          <w:b/>
          <w:color w:val="000000" w:themeColor="text1"/>
          <w:sz w:val="20"/>
          <w:szCs w:val="20"/>
          <w:lang w:eastAsia="fr-FR" w:bidi="fr-FR"/>
        </w:rPr>
        <w:t>IT</w:t>
      </w:r>
    </w:p>
    <w:p w14:paraId="145EA914" w14:textId="47667847" w:rsidR="00EB6B95" w:rsidRPr="00EB6B95" w:rsidRDefault="008D7BBC" w:rsidP="00EB6B95">
      <w:pPr>
        <w:widowControl w:val="0"/>
        <w:autoSpaceDE w:val="0"/>
        <w:autoSpaceDN w:val="0"/>
        <w:spacing w:after="0" w:line="276" w:lineRule="auto"/>
        <w:rPr>
          <w:rFonts w:ascii="Verdana" w:eastAsia="Verdana" w:hAnsi="Verdana" w:cs="Verdana"/>
          <w:b/>
          <w:color w:val="000000" w:themeColor="text1"/>
          <w:sz w:val="20"/>
          <w:szCs w:val="20"/>
          <w:lang w:eastAsia="fr-FR" w:bidi="fr-FR"/>
        </w:rPr>
      </w:pPr>
      <w:r>
        <w:rPr>
          <w:rFonts w:ascii="Verdana" w:eastAsia="Verdana" w:hAnsi="Verdana" w:cs="Verdana"/>
          <w:b/>
          <w:color w:val="000000" w:themeColor="text1"/>
          <w:sz w:val="20"/>
          <w:szCs w:val="20"/>
          <w:lang w:eastAsia="fr-FR" w:bidi="fr-FR"/>
        </w:rPr>
        <w:t xml:space="preserve">Octobre </w:t>
      </w:r>
      <w:r w:rsidR="00EB6B95" w:rsidRPr="00EB6B95">
        <w:rPr>
          <w:rFonts w:ascii="Verdana" w:eastAsia="Verdana" w:hAnsi="Verdana" w:cs="Verdana"/>
          <w:b/>
          <w:color w:val="000000" w:themeColor="text1"/>
          <w:sz w:val="20"/>
          <w:szCs w:val="20"/>
          <w:lang w:eastAsia="fr-FR" w:bidi="fr-FR"/>
        </w:rPr>
        <w:t xml:space="preserve">2019 à </w:t>
      </w:r>
      <w:r w:rsidR="00EB6B95">
        <w:rPr>
          <w:rFonts w:ascii="Verdana" w:eastAsia="Verdana" w:hAnsi="Verdana" w:cs="Verdana"/>
          <w:b/>
          <w:color w:val="000000" w:themeColor="text1"/>
          <w:sz w:val="20"/>
          <w:szCs w:val="20"/>
          <w:lang w:eastAsia="fr-FR" w:bidi="fr-FR"/>
        </w:rPr>
        <w:t xml:space="preserve">Juin 2020 </w:t>
      </w:r>
      <w:r w:rsidR="00EB6B95" w:rsidRPr="00EB6B95">
        <w:rPr>
          <w:rFonts w:ascii="Verdana" w:eastAsia="Verdana" w:hAnsi="Verdana" w:cs="Verdana"/>
          <w:b/>
          <w:color w:val="000000" w:themeColor="text1"/>
          <w:sz w:val="20"/>
          <w:szCs w:val="20"/>
          <w:lang w:eastAsia="fr-FR" w:bidi="fr-FR"/>
        </w:rPr>
        <w:t xml:space="preserve">– </w:t>
      </w:r>
      <w:r>
        <w:rPr>
          <w:rFonts w:ascii="Verdana" w:eastAsia="Verdana" w:hAnsi="Verdana" w:cs="Verdana"/>
          <w:b/>
          <w:color w:val="000000" w:themeColor="text1"/>
          <w:sz w:val="20"/>
          <w:szCs w:val="20"/>
          <w:lang w:eastAsia="fr-FR" w:bidi="fr-FR"/>
        </w:rPr>
        <w:t xml:space="preserve">9 </w:t>
      </w:r>
      <w:r w:rsidR="00EB6B95" w:rsidRPr="00EB6B95">
        <w:rPr>
          <w:rFonts w:ascii="Verdana" w:eastAsia="Verdana" w:hAnsi="Verdana" w:cs="Verdana"/>
          <w:b/>
          <w:color w:val="000000" w:themeColor="text1"/>
          <w:sz w:val="20"/>
          <w:szCs w:val="20"/>
          <w:lang w:eastAsia="fr-FR" w:bidi="fr-FR"/>
        </w:rPr>
        <w:t xml:space="preserve">mois </w:t>
      </w:r>
    </w:p>
    <w:p w14:paraId="0E8930FF" w14:textId="77777777" w:rsidR="00EB6B95" w:rsidRDefault="00EB6B95" w:rsidP="00EB6B95">
      <w:pPr>
        <w:widowControl w:val="0"/>
        <w:autoSpaceDE w:val="0"/>
        <w:autoSpaceDN w:val="0"/>
        <w:spacing w:before="240" w:after="0" w:line="240" w:lineRule="auto"/>
        <w:ind w:left="-567"/>
        <w:outlineLvl w:val="3"/>
        <w:rPr>
          <w:b/>
        </w:rPr>
      </w:pPr>
      <w:r w:rsidRPr="00EB6B95">
        <w:rPr>
          <w:rFonts w:ascii="Verdana" w:eastAsia="Verdana" w:hAnsi="Verdana" w:cs="Verdana"/>
          <w:b/>
          <w:bCs/>
          <w:color w:val="000000" w:themeColor="text1"/>
          <w:sz w:val="20"/>
          <w:szCs w:val="20"/>
          <w:lang w:eastAsia="fr-FR" w:bidi="fr-FR"/>
        </w:rPr>
        <w:t>Contexte</w:t>
      </w:r>
      <w:r>
        <w:t xml:space="preserve"> </w:t>
      </w:r>
    </w:p>
    <w:p w14:paraId="40295A1D" w14:textId="10432653" w:rsidR="00EB6B95" w:rsidRPr="008D7BBC" w:rsidRDefault="00EB6B95" w:rsidP="00EB6B95">
      <w:pPr>
        <w:widowControl w:val="0"/>
        <w:tabs>
          <w:tab w:val="left" w:pos="-284"/>
        </w:tabs>
        <w:autoSpaceDE w:val="0"/>
        <w:autoSpaceDN w:val="0"/>
        <w:spacing w:after="0" w:line="276" w:lineRule="auto"/>
        <w:ind w:left="-284" w:right="-851"/>
        <w:jc w:val="both"/>
        <w:rPr>
          <w:rFonts w:ascii="Verdana" w:eastAsia="Verdana" w:hAnsi="Verdana" w:cs="Verdana"/>
          <w:color w:val="000000" w:themeColor="text1"/>
          <w:sz w:val="18"/>
          <w:szCs w:val="18"/>
          <w:lang w:eastAsia="fr-FR" w:bidi="fr-FR"/>
        </w:rPr>
      </w:pPr>
      <w:r w:rsidRPr="008D7BBC">
        <w:rPr>
          <w:rFonts w:ascii="Verdana" w:eastAsia="Verdana" w:hAnsi="Verdana" w:cs="Verdana"/>
          <w:color w:val="000000" w:themeColor="text1"/>
          <w:sz w:val="18"/>
          <w:szCs w:val="18"/>
          <w:lang w:eastAsia="fr-FR" w:bidi="fr-FR"/>
        </w:rPr>
        <w:t>Au sein de l’équipe de BDDF IT</w:t>
      </w:r>
      <w:r w:rsidR="00277754" w:rsidRPr="008D7BBC">
        <w:rPr>
          <w:rFonts w:ascii="Verdana" w:eastAsia="Verdana" w:hAnsi="Verdana" w:cs="Verdana"/>
          <w:color w:val="000000" w:themeColor="text1"/>
          <w:sz w:val="18"/>
          <w:szCs w:val="18"/>
          <w:lang w:eastAsia="fr-FR" w:bidi="fr-FR"/>
        </w:rPr>
        <w:t xml:space="preserve"> chez BNP PARIBAS</w:t>
      </w:r>
      <w:r w:rsidRPr="008D7BBC">
        <w:rPr>
          <w:rFonts w:ascii="Verdana" w:eastAsia="Verdana" w:hAnsi="Verdana" w:cs="Verdana"/>
          <w:color w:val="000000" w:themeColor="text1"/>
          <w:sz w:val="18"/>
          <w:szCs w:val="18"/>
          <w:lang w:eastAsia="fr-FR" w:bidi="fr-FR"/>
        </w:rPr>
        <w:t xml:space="preserve">, ma mission principale est la Gestion et </w:t>
      </w:r>
      <w:r w:rsidR="00277754" w:rsidRPr="008D7BBC">
        <w:rPr>
          <w:rFonts w:ascii="Verdana" w:eastAsia="Verdana" w:hAnsi="Verdana" w:cs="Verdana"/>
          <w:color w:val="000000" w:themeColor="text1"/>
          <w:sz w:val="18"/>
          <w:szCs w:val="18"/>
          <w:lang w:eastAsia="fr-FR" w:bidi="fr-FR"/>
        </w:rPr>
        <w:t xml:space="preserve">le </w:t>
      </w:r>
      <w:r w:rsidRPr="008D7BBC">
        <w:rPr>
          <w:rFonts w:ascii="Verdana" w:eastAsia="Verdana" w:hAnsi="Verdana" w:cs="Verdana"/>
          <w:color w:val="000000" w:themeColor="text1"/>
          <w:sz w:val="18"/>
          <w:szCs w:val="18"/>
          <w:lang w:eastAsia="fr-FR" w:bidi="fr-FR"/>
        </w:rPr>
        <w:t>suivi de la mise à disposition d’un environnement de travail virtualisé à des utilisateurs BDDF en France et à l’International.</w:t>
      </w:r>
    </w:p>
    <w:p w14:paraId="0D72DC36" w14:textId="77777777" w:rsidR="00EB6B95" w:rsidRPr="00EB6B95" w:rsidRDefault="00EB6B95" w:rsidP="00EB6B95">
      <w:pPr>
        <w:widowControl w:val="0"/>
        <w:autoSpaceDE w:val="0"/>
        <w:autoSpaceDN w:val="0"/>
        <w:spacing w:before="240" w:after="0" w:line="240" w:lineRule="auto"/>
        <w:ind w:left="-567"/>
        <w:outlineLvl w:val="3"/>
        <w:rPr>
          <w:rFonts w:ascii="Verdana" w:eastAsia="Verdana" w:hAnsi="Verdana" w:cs="Verdana"/>
          <w:b/>
          <w:bCs/>
          <w:color w:val="000000" w:themeColor="text1"/>
          <w:sz w:val="20"/>
          <w:szCs w:val="20"/>
          <w:lang w:eastAsia="fr-FR" w:bidi="fr-FR"/>
        </w:rPr>
      </w:pPr>
      <w:r w:rsidRPr="00EB6B95">
        <w:rPr>
          <w:rFonts w:ascii="Verdana" w:eastAsia="Verdana" w:hAnsi="Verdana" w:cs="Verdana"/>
          <w:b/>
          <w:bCs/>
          <w:color w:val="000000" w:themeColor="text1"/>
          <w:sz w:val="20"/>
          <w:szCs w:val="20"/>
          <w:lang w:eastAsia="fr-FR" w:bidi="fr-FR"/>
        </w:rPr>
        <w:t>Responsabilités</w:t>
      </w:r>
    </w:p>
    <w:p w14:paraId="0A76B6A6" w14:textId="77777777" w:rsidR="00EB6B95" w:rsidRPr="00EB6B95" w:rsidRDefault="00EB6B95" w:rsidP="00EB6B95">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EB6B95">
        <w:rPr>
          <w:rFonts w:ascii="Verdana" w:eastAsia="Verdana" w:hAnsi="Verdana" w:cs="Verdana"/>
          <w:color w:val="000000" w:themeColor="text1"/>
          <w:sz w:val="16"/>
          <w:szCs w:val="16"/>
          <w:lang w:eastAsia="fr-FR" w:bidi="fr-FR"/>
        </w:rPr>
        <w:t>Gestion du service des environnements virtuels pour les collaborateurs du groupe BNP Paribas.</w:t>
      </w:r>
    </w:p>
    <w:p w14:paraId="0749A62C" w14:textId="67E166C2" w:rsidR="00EB6B95" w:rsidRPr="00EB6B95" w:rsidRDefault="00EB6B95" w:rsidP="00EB6B95">
      <w:pPr>
        <w:widowControl w:val="0"/>
        <w:numPr>
          <w:ilvl w:val="0"/>
          <w:numId w:val="1"/>
        </w:numPr>
        <w:tabs>
          <w:tab w:val="left" w:pos="-142"/>
        </w:tabs>
        <w:autoSpaceDE w:val="0"/>
        <w:autoSpaceDN w:val="0"/>
        <w:spacing w:after="0" w:line="276" w:lineRule="auto"/>
        <w:ind w:left="-142" w:right="-851" w:hanging="142"/>
        <w:jc w:val="both"/>
        <w:rPr>
          <w:rFonts w:ascii="Verdana" w:eastAsia="Verdana" w:hAnsi="Verdana" w:cs="Verdana"/>
          <w:color w:val="000000" w:themeColor="text1"/>
          <w:sz w:val="16"/>
          <w:szCs w:val="16"/>
          <w:lang w:eastAsia="fr-FR" w:bidi="fr-FR"/>
        </w:rPr>
      </w:pPr>
      <w:r w:rsidRPr="00EB6B95">
        <w:rPr>
          <w:rFonts w:ascii="Verdana" w:eastAsia="Verdana" w:hAnsi="Verdana" w:cs="Verdana"/>
          <w:color w:val="000000" w:themeColor="text1"/>
          <w:sz w:val="16"/>
          <w:szCs w:val="16"/>
          <w:lang w:eastAsia="fr-FR" w:bidi="fr-FR"/>
        </w:rPr>
        <w:t>Gestion des demandes (création compte utilisateur, fourniture et affectation VM, installation et config applis bancaires, authentification)</w:t>
      </w:r>
    </w:p>
    <w:p w14:paraId="2F788B60" w14:textId="77777777" w:rsidR="00EB6B95" w:rsidRPr="00EB6B95" w:rsidRDefault="00EB6B95" w:rsidP="00EB6B95">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EB6B95">
        <w:rPr>
          <w:rFonts w:ascii="Verdana" w:eastAsia="Verdana" w:hAnsi="Verdana" w:cs="Verdana"/>
          <w:color w:val="000000" w:themeColor="text1"/>
          <w:sz w:val="16"/>
          <w:szCs w:val="16"/>
          <w:lang w:eastAsia="fr-FR" w:bidi="fr-FR"/>
        </w:rPr>
        <w:t>Suivi des incidents de production.</w:t>
      </w:r>
    </w:p>
    <w:p w14:paraId="3E87ADDA" w14:textId="77777777" w:rsidR="00EB6B95" w:rsidRPr="00EB6B95" w:rsidRDefault="00EB6B95" w:rsidP="00EB6B95">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EB6B95">
        <w:rPr>
          <w:rFonts w:ascii="Verdana" w:eastAsia="Verdana" w:hAnsi="Verdana" w:cs="Verdana"/>
          <w:color w:val="000000" w:themeColor="text1"/>
          <w:sz w:val="16"/>
          <w:szCs w:val="16"/>
          <w:lang w:eastAsia="fr-FR" w:bidi="fr-FR"/>
        </w:rPr>
        <w:t>Communication sur le service de production.</w:t>
      </w:r>
    </w:p>
    <w:p w14:paraId="76256513" w14:textId="77777777" w:rsidR="00EB6B95" w:rsidRPr="00EB6B95" w:rsidRDefault="00EB6B95" w:rsidP="00EB6B95">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EB6B95">
        <w:rPr>
          <w:rFonts w:ascii="Verdana" w:eastAsia="Verdana" w:hAnsi="Verdana" w:cs="Verdana"/>
          <w:color w:val="000000" w:themeColor="text1"/>
          <w:sz w:val="16"/>
          <w:szCs w:val="16"/>
          <w:lang w:eastAsia="fr-FR" w:bidi="fr-FR"/>
        </w:rPr>
        <w:t>Relations utilisateurs et points de contact métiers</w:t>
      </w:r>
    </w:p>
    <w:p w14:paraId="13A384CA" w14:textId="77777777" w:rsidR="00EB6B95" w:rsidRPr="00EB6B95" w:rsidRDefault="00EB6B95" w:rsidP="00EB6B95">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EB6B95">
        <w:rPr>
          <w:rFonts w:ascii="Verdana" w:eastAsia="Verdana" w:hAnsi="Verdana" w:cs="Verdana"/>
          <w:color w:val="000000" w:themeColor="text1"/>
          <w:sz w:val="16"/>
          <w:szCs w:val="16"/>
          <w:lang w:eastAsia="fr-FR" w:bidi="fr-FR"/>
        </w:rPr>
        <w:t>Relations avec équipes ITG Groupe (cellule coordination VM, ingénierie, support) et IT Locaux International</w:t>
      </w:r>
    </w:p>
    <w:p w14:paraId="0329E8AB" w14:textId="77777777" w:rsidR="00EB6B95" w:rsidRPr="00EB6B95" w:rsidRDefault="00EB6B95" w:rsidP="00EB6B95">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EB6B95">
        <w:rPr>
          <w:rFonts w:ascii="Verdana" w:eastAsia="Verdana" w:hAnsi="Verdana" w:cs="Verdana"/>
          <w:color w:val="000000" w:themeColor="text1"/>
          <w:sz w:val="16"/>
          <w:szCs w:val="16"/>
          <w:lang w:eastAsia="fr-FR" w:bidi="fr-FR"/>
        </w:rPr>
        <w:t>Étude et suivi d’un projet de migration (migration HVD Groupe vers HVD U en France / International)</w:t>
      </w:r>
    </w:p>
    <w:p w14:paraId="79CF8CD5" w14:textId="77777777" w:rsidR="00EB6B95" w:rsidRPr="00EB6B95" w:rsidRDefault="00EB6B95" w:rsidP="00EB6B95">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EB6B95">
        <w:rPr>
          <w:rFonts w:ascii="Verdana" w:eastAsia="Verdana" w:hAnsi="Verdana" w:cs="Verdana"/>
          <w:color w:val="000000" w:themeColor="text1"/>
          <w:sz w:val="16"/>
          <w:szCs w:val="16"/>
          <w:lang w:eastAsia="fr-FR" w:bidi="fr-FR"/>
        </w:rPr>
        <w:lastRenderedPageBreak/>
        <w:t>Pilotage, suivie et coordination de projet</w:t>
      </w:r>
    </w:p>
    <w:p w14:paraId="2A5AC7BC" w14:textId="77777777" w:rsidR="00EB6B95" w:rsidRPr="00EB6B95" w:rsidRDefault="00EB6B95" w:rsidP="00EB6B95">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EB6B95">
        <w:rPr>
          <w:rFonts w:ascii="Verdana" w:eastAsia="Verdana" w:hAnsi="Verdana" w:cs="Verdana"/>
          <w:color w:val="000000" w:themeColor="text1"/>
          <w:sz w:val="16"/>
          <w:szCs w:val="16"/>
          <w:lang w:eastAsia="fr-FR" w:bidi="fr-FR"/>
        </w:rPr>
        <w:t>Recueillir (cadrage) les besoins clients</w:t>
      </w:r>
    </w:p>
    <w:p w14:paraId="77AD478B" w14:textId="78CBCB00" w:rsidR="00EB6B95" w:rsidRPr="00EB6B95" w:rsidRDefault="00EB6B95" w:rsidP="00EB6B95">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EB6B95">
        <w:rPr>
          <w:rFonts w:ascii="Verdana" w:eastAsia="Verdana" w:hAnsi="Verdana" w:cs="Verdana"/>
          <w:color w:val="000000" w:themeColor="text1"/>
          <w:sz w:val="16"/>
          <w:szCs w:val="16"/>
          <w:lang w:eastAsia="fr-FR" w:bidi="fr-FR"/>
        </w:rPr>
        <w:t>Définir le planning, les ressources projet</w:t>
      </w:r>
      <w:r w:rsidR="003E3F3C">
        <w:rPr>
          <w:rFonts w:ascii="Verdana" w:eastAsia="Verdana" w:hAnsi="Verdana" w:cs="Verdana"/>
          <w:color w:val="000000" w:themeColor="text1"/>
          <w:sz w:val="16"/>
          <w:szCs w:val="16"/>
          <w:lang w:eastAsia="fr-FR" w:bidi="fr-FR"/>
        </w:rPr>
        <w:t>0</w:t>
      </w:r>
    </w:p>
    <w:p w14:paraId="4D9E8DF1" w14:textId="77777777" w:rsidR="00EB6B95" w:rsidRPr="00EB6B95" w:rsidRDefault="00EB6B95" w:rsidP="00EB6B95">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EB6B95">
        <w:rPr>
          <w:rFonts w:ascii="Verdana" w:eastAsia="Verdana" w:hAnsi="Verdana" w:cs="Verdana"/>
          <w:color w:val="000000" w:themeColor="text1"/>
          <w:sz w:val="16"/>
          <w:szCs w:val="16"/>
          <w:lang w:eastAsia="fr-FR" w:bidi="fr-FR"/>
        </w:rPr>
        <w:t>Animer les réunions de suivi de projet</w:t>
      </w:r>
    </w:p>
    <w:p w14:paraId="56B82680" w14:textId="77777777" w:rsidR="00EB6B95" w:rsidRPr="00EB6B95" w:rsidRDefault="00EB6B95" w:rsidP="00EB6B95">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EB6B95">
        <w:rPr>
          <w:rFonts w:ascii="Verdana" w:eastAsia="Verdana" w:hAnsi="Verdana" w:cs="Verdana"/>
          <w:color w:val="000000" w:themeColor="text1"/>
          <w:sz w:val="16"/>
          <w:szCs w:val="16"/>
          <w:lang w:eastAsia="fr-FR" w:bidi="fr-FR"/>
        </w:rPr>
        <w:t>Fournir un reporting régulier de suivi de projet</w:t>
      </w:r>
    </w:p>
    <w:p w14:paraId="71A9CF11" w14:textId="77777777" w:rsidR="00EB6B95" w:rsidRPr="00EB6B95" w:rsidRDefault="00EB6B95" w:rsidP="00EB6B95">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EB6B95">
        <w:rPr>
          <w:rFonts w:ascii="Verdana" w:eastAsia="Verdana" w:hAnsi="Verdana" w:cs="Verdana"/>
          <w:color w:val="000000" w:themeColor="text1"/>
          <w:sz w:val="16"/>
          <w:szCs w:val="16"/>
          <w:lang w:eastAsia="fr-FR" w:bidi="fr-FR"/>
        </w:rPr>
        <w:t>Suivre les jalons de livraisons et de déploiements (mise en production)</w:t>
      </w:r>
    </w:p>
    <w:p w14:paraId="1A79C5D3" w14:textId="77777777" w:rsidR="00EB6B95" w:rsidRPr="00EB6B95" w:rsidRDefault="00EB6B95" w:rsidP="00EB6B95">
      <w:pPr>
        <w:widowControl w:val="0"/>
        <w:autoSpaceDE w:val="0"/>
        <w:autoSpaceDN w:val="0"/>
        <w:spacing w:before="240" w:after="0" w:line="240" w:lineRule="auto"/>
        <w:ind w:left="-567"/>
        <w:outlineLvl w:val="3"/>
        <w:rPr>
          <w:rFonts w:ascii="Verdana" w:eastAsia="Verdana" w:hAnsi="Verdana" w:cs="Verdana"/>
          <w:b/>
          <w:bCs/>
          <w:color w:val="000000" w:themeColor="text1"/>
          <w:sz w:val="20"/>
          <w:szCs w:val="20"/>
          <w:lang w:eastAsia="fr-FR" w:bidi="fr-FR"/>
        </w:rPr>
      </w:pPr>
      <w:r w:rsidRPr="00EB6B95">
        <w:rPr>
          <w:rFonts w:ascii="Verdana" w:eastAsia="Verdana" w:hAnsi="Verdana" w:cs="Verdana"/>
          <w:b/>
          <w:bCs/>
          <w:color w:val="000000" w:themeColor="text1"/>
          <w:sz w:val="20"/>
          <w:szCs w:val="20"/>
          <w:lang w:eastAsia="fr-FR" w:bidi="fr-FR"/>
        </w:rPr>
        <w:t xml:space="preserve">Livrables </w:t>
      </w:r>
    </w:p>
    <w:p w14:paraId="4CA6F2DD" w14:textId="77777777" w:rsidR="00EB6B95" w:rsidRPr="00EB6B95" w:rsidRDefault="00EB6B95" w:rsidP="00EB6B95">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EB6B95">
        <w:rPr>
          <w:rFonts w:ascii="Verdana" w:eastAsia="Verdana" w:hAnsi="Verdana" w:cs="Verdana"/>
          <w:color w:val="000000" w:themeColor="text1"/>
          <w:sz w:val="16"/>
          <w:szCs w:val="16"/>
          <w:lang w:eastAsia="fr-FR" w:bidi="fr-FR"/>
        </w:rPr>
        <w:t xml:space="preserve">Procédures &amp; Référentiels </w:t>
      </w:r>
    </w:p>
    <w:p w14:paraId="3BBFDF81" w14:textId="77777777" w:rsidR="00EB6B95" w:rsidRPr="00EB6B95" w:rsidRDefault="00EB6B95" w:rsidP="00EB6B95">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EB6B95">
        <w:rPr>
          <w:rFonts w:ascii="Verdana" w:eastAsia="Verdana" w:hAnsi="Verdana" w:cs="Verdana"/>
          <w:color w:val="000000" w:themeColor="text1"/>
          <w:sz w:val="16"/>
          <w:szCs w:val="16"/>
          <w:lang w:eastAsia="fr-FR" w:bidi="fr-FR"/>
        </w:rPr>
        <w:t>Présentation avancement projet</w:t>
      </w:r>
    </w:p>
    <w:p w14:paraId="4AEE1BD3" w14:textId="77777777" w:rsidR="00EB6B95" w:rsidRPr="00EB6B95" w:rsidRDefault="00EB6B95" w:rsidP="00EB6B95">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EB6B95">
        <w:rPr>
          <w:rFonts w:ascii="Verdana" w:eastAsia="Verdana" w:hAnsi="Verdana" w:cs="Verdana"/>
          <w:color w:val="000000" w:themeColor="text1"/>
          <w:sz w:val="16"/>
          <w:szCs w:val="16"/>
          <w:lang w:eastAsia="fr-FR" w:bidi="fr-FR"/>
        </w:rPr>
        <w:t>Compte rendu des réunions</w:t>
      </w:r>
    </w:p>
    <w:p w14:paraId="2BAE3DD4" w14:textId="77777777" w:rsidR="00EB6B95" w:rsidRPr="00EB6B95" w:rsidRDefault="00EB6B95" w:rsidP="00EB6B95">
      <w:pPr>
        <w:widowControl w:val="0"/>
        <w:autoSpaceDE w:val="0"/>
        <w:autoSpaceDN w:val="0"/>
        <w:spacing w:before="240" w:after="0" w:line="240" w:lineRule="auto"/>
        <w:ind w:left="-567"/>
        <w:outlineLvl w:val="3"/>
        <w:rPr>
          <w:rFonts w:ascii="Verdana" w:eastAsia="Verdana" w:hAnsi="Verdana" w:cs="Verdana"/>
          <w:b/>
          <w:bCs/>
          <w:color w:val="000000" w:themeColor="text1"/>
          <w:sz w:val="20"/>
          <w:szCs w:val="20"/>
          <w:lang w:eastAsia="fr-FR" w:bidi="fr-FR"/>
        </w:rPr>
      </w:pPr>
      <w:r w:rsidRPr="00EB6B95">
        <w:rPr>
          <w:rFonts w:ascii="Verdana" w:eastAsia="Verdana" w:hAnsi="Verdana" w:cs="Verdana"/>
          <w:b/>
          <w:bCs/>
          <w:color w:val="000000" w:themeColor="text1"/>
          <w:sz w:val="20"/>
          <w:szCs w:val="20"/>
          <w:lang w:eastAsia="fr-FR" w:bidi="fr-FR"/>
        </w:rPr>
        <w:t>Environnement technique et fonctionnel</w:t>
      </w:r>
    </w:p>
    <w:p w14:paraId="5686AF21" w14:textId="77777777" w:rsidR="00EB6B95" w:rsidRPr="00EB6B95" w:rsidRDefault="00EB6B95" w:rsidP="00EB6B95">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EB6B95">
        <w:rPr>
          <w:rFonts w:ascii="Verdana" w:eastAsia="Verdana" w:hAnsi="Verdana" w:cs="Verdana"/>
          <w:color w:val="000000" w:themeColor="text1"/>
          <w:sz w:val="16"/>
          <w:szCs w:val="16"/>
          <w:lang w:eastAsia="fr-FR" w:bidi="fr-FR"/>
        </w:rPr>
        <w:t>Windows 7 et Windows 10</w:t>
      </w:r>
    </w:p>
    <w:p w14:paraId="07F958E9" w14:textId="77777777" w:rsidR="00EB6B95" w:rsidRPr="00EB6B95" w:rsidRDefault="00EB6B95" w:rsidP="00EB6B95">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EB6B95">
        <w:rPr>
          <w:rFonts w:ascii="Verdana" w:eastAsia="Verdana" w:hAnsi="Verdana" w:cs="Verdana"/>
          <w:color w:val="000000" w:themeColor="text1"/>
          <w:sz w:val="16"/>
          <w:szCs w:val="16"/>
          <w:lang w:eastAsia="fr-FR" w:bidi="fr-FR"/>
        </w:rPr>
        <w:t>Citrix</w:t>
      </w:r>
    </w:p>
    <w:p w14:paraId="7A4BE48C" w14:textId="09A226A0" w:rsidR="001340E5" w:rsidRDefault="00EB6B95" w:rsidP="00EB6B95">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EB6B95">
        <w:rPr>
          <w:rFonts w:ascii="Verdana" w:eastAsia="Verdana" w:hAnsi="Verdana" w:cs="Verdana"/>
          <w:color w:val="000000" w:themeColor="text1"/>
          <w:sz w:val="16"/>
          <w:szCs w:val="16"/>
          <w:lang w:eastAsia="fr-FR" w:bidi="fr-FR"/>
        </w:rPr>
        <w:t>Applications bancaires (SDO, BNPREC)</w:t>
      </w:r>
    </w:p>
    <w:p w14:paraId="496C48FA" w14:textId="0BB31B67" w:rsidR="00EB6B95" w:rsidRDefault="00EB6B95" w:rsidP="00EB6B95">
      <w:pPr>
        <w:widowControl w:val="0"/>
        <w:tabs>
          <w:tab w:val="left" w:pos="-142"/>
        </w:tabs>
        <w:autoSpaceDE w:val="0"/>
        <w:autoSpaceDN w:val="0"/>
        <w:spacing w:after="0" w:line="276" w:lineRule="auto"/>
        <w:ind w:left="466"/>
        <w:rPr>
          <w:rFonts w:ascii="Verdana" w:eastAsia="Verdana" w:hAnsi="Verdana" w:cs="Verdana"/>
          <w:color w:val="000000" w:themeColor="text1"/>
          <w:sz w:val="16"/>
          <w:szCs w:val="16"/>
          <w:lang w:eastAsia="fr-FR" w:bidi="fr-FR"/>
        </w:rPr>
      </w:pPr>
    </w:p>
    <w:p w14:paraId="712EF377" w14:textId="5AE83A74" w:rsidR="00EB6B95" w:rsidRPr="00EB6B95" w:rsidRDefault="00C66177" w:rsidP="00EB6B95">
      <w:pPr>
        <w:widowControl w:val="0"/>
        <w:tabs>
          <w:tab w:val="left" w:pos="-142"/>
        </w:tabs>
        <w:autoSpaceDE w:val="0"/>
        <w:autoSpaceDN w:val="0"/>
        <w:spacing w:after="0" w:line="276" w:lineRule="auto"/>
        <w:ind w:left="466"/>
        <w:rPr>
          <w:rFonts w:ascii="Verdana" w:eastAsia="Verdana" w:hAnsi="Verdana" w:cs="Verdana"/>
          <w:color w:val="000000" w:themeColor="text1"/>
          <w:sz w:val="16"/>
          <w:szCs w:val="16"/>
          <w:lang w:eastAsia="fr-FR" w:bidi="fr-FR"/>
        </w:rPr>
      </w:pPr>
      <w:r>
        <w:rPr>
          <w:rFonts w:ascii="Verdana" w:eastAsia="Verdana" w:hAnsi="Verdana" w:cs="Verdana"/>
          <w:color w:val="000000" w:themeColor="text1"/>
          <w:lang w:eastAsia="fr-FR" w:bidi="fr-FR"/>
        </w:rPr>
        <w:pict w14:anchorId="313F0D26">
          <v:rect id="_x0000_i1027" style="width:0;height:1.5pt" o:hralign="center" o:hrstd="t" o:hr="t" fillcolor="#a0a0a0" stroked="f"/>
        </w:pict>
      </w:r>
    </w:p>
    <w:p w14:paraId="3CCA7DD5" w14:textId="2DE9B830" w:rsidR="0019765C" w:rsidRPr="00A01CAA" w:rsidRDefault="0019765C" w:rsidP="00EA1A83">
      <w:pPr>
        <w:widowControl w:val="0"/>
        <w:autoSpaceDE w:val="0"/>
        <w:autoSpaceDN w:val="0"/>
        <w:spacing w:before="101" w:after="0" w:line="240" w:lineRule="auto"/>
        <w:rPr>
          <w:rFonts w:ascii="Verdana" w:eastAsia="Verdana" w:hAnsi="Verdana" w:cs="Verdana"/>
          <w:b/>
          <w:color w:val="000000" w:themeColor="text1"/>
          <w:lang w:eastAsia="fr-FR" w:bidi="fr-FR"/>
        </w:rPr>
      </w:pPr>
      <w:r w:rsidRPr="00A01CAA">
        <w:rPr>
          <w:rFonts w:ascii="Verdana" w:eastAsia="Verdana" w:hAnsi="Verdana" w:cs="Verdana"/>
          <w:b/>
          <w:color w:val="000000" w:themeColor="text1"/>
          <w:sz w:val="26"/>
          <w:lang w:eastAsia="fr-FR" w:bidi="fr-FR"/>
        </w:rPr>
        <w:t>La Caisse des Dépôts et Consignation CDC - Tunisie</w:t>
      </w:r>
    </w:p>
    <w:p w14:paraId="3F4A315E" w14:textId="77777777" w:rsidR="0019765C" w:rsidRPr="00A01CAA" w:rsidRDefault="0019765C" w:rsidP="00EA1A83">
      <w:pPr>
        <w:widowControl w:val="0"/>
        <w:autoSpaceDE w:val="0"/>
        <w:autoSpaceDN w:val="0"/>
        <w:spacing w:after="0" w:line="276" w:lineRule="auto"/>
        <w:rPr>
          <w:rFonts w:ascii="Verdana" w:eastAsia="Verdana" w:hAnsi="Verdana" w:cs="Verdana"/>
          <w:b/>
          <w:color w:val="000000" w:themeColor="text1"/>
          <w:sz w:val="20"/>
          <w:szCs w:val="20"/>
          <w:lang w:eastAsia="fr-FR" w:bidi="fr-FR"/>
        </w:rPr>
      </w:pPr>
      <w:r w:rsidRPr="00A01CAA">
        <w:rPr>
          <w:rFonts w:ascii="Verdana" w:eastAsia="Verdana" w:hAnsi="Verdana" w:cs="Verdana"/>
          <w:b/>
          <w:color w:val="000000" w:themeColor="text1"/>
          <w:sz w:val="20"/>
          <w:szCs w:val="20"/>
          <w:lang w:eastAsia="fr-FR" w:bidi="fr-FR"/>
        </w:rPr>
        <w:t xml:space="preserve">Responsable Système d’Information </w:t>
      </w:r>
    </w:p>
    <w:p w14:paraId="1C54A696" w14:textId="0E1A0C67" w:rsidR="0019765C" w:rsidRPr="00A01CAA" w:rsidRDefault="0019765C" w:rsidP="00EA1A83">
      <w:pPr>
        <w:widowControl w:val="0"/>
        <w:autoSpaceDE w:val="0"/>
        <w:autoSpaceDN w:val="0"/>
        <w:spacing w:after="0" w:line="276" w:lineRule="auto"/>
        <w:rPr>
          <w:rFonts w:ascii="Verdana" w:eastAsia="Verdana" w:hAnsi="Verdana" w:cs="Verdana"/>
          <w:b/>
          <w:color w:val="000000" w:themeColor="text1"/>
          <w:sz w:val="20"/>
          <w:szCs w:val="20"/>
          <w:lang w:eastAsia="fr-FR" w:bidi="fr-FR"/>
        </w:rPr>
      </w:pPr>
      <w:r w:rsidRPr="00A01CAA">
        <w:rPr>
          <w:rFonts w:ascii="Verdana" w:eastAsia="Verdana" w:hAnsi="Verdana" w:cs="Verdana"/>
          <w:b/>
          <w:color w:val="000000" w:themeColor="text1"/>
          <w:sz w:val="20"/>
          <w:szCs w:val="20"/>
          <w:lang w:eastAsia="fr-FR" w:bidi="fr-FR"/>
        </w:rPr>
        <w:t xml:space="preserve">Janvier 2017 à </w:t>
      </w:r>
      <w:r w:rsidR="00B323AD">
        <w:rPr>
          <w:rFonts w:ascii="Verdana" w:eastAsia="Verdana" w:hAnsi="Verdana" w:cs="Verdana"/>
          <w:b/>
          <w:color w:val="000000" w:themeColor="text1"/>
          <w:sz w:val="20"/>
          <w:szCs w:val="20"/>
          <w:lang w:eastAsia="fr-FR" w:bidi="fr-FR"/>
        </w:rPr>
        <w:t>Aout</w:t>
      </w:r>
      <w:r w:rsidRPr="00A01CAA">
        <w:rPr>
          <w:rFonts w:ascii="Verdana" w:eastAsia="Verdana" w:hAnsi="Verdana" w:cs="Verdana"/>
          <w:b/>
          <w:color w:val="000000" w:themeColor="text1"/>
          <w:sz w:val="20"/>
          <w:szCs w:val="20"/>
          <w:lang w:eastAsia="fr-FR" w:bidi="fr-FR"/>
        </w:rPr>
        <w:t xml:space="preserve"> 2019 – 2 ans </w:t>
      </w:r>
      <w:r w:rsidR="00B323AD">
        <w:rPr>
          <w:rFonts w:ascii="Verdana" w:eastAsia="Verdana" w:hAnsi="Verdana" w:cs="Verdana"/>
          <w:b/>
          <w:color w:val="000000" w:themeColor="text1"/>
          <w:sz w:val="20"/>
          <w:szCs w:val="20"/>
          <w:lang w:eastAsia="fr-FR" w:bidi="fr-FR"/>
        </w:rPr>
        <w:t>9</w:t>
      </w:r>
      <w:r w:rsidRPr="00A01CAA">
        <w:rPr>
          <w:rFonts w:ascii="Verdana" w:eastAsia="Verdana" w:hAnsi="Verdana" w:cs="Verdana"/>
          <w:b/>
          <w:color w:val="000000" w:themeColor="text1"/>
          <w:sz w:val="20"/>
          <w:szCs w:val="20"/>
          <w:lang w:eastAsia="fr-FR" w:bidi="fr-FR"/>
        </w:rPr>
        <w:t xml:space="preserve"> mois    </w:t>
      </w:r>
    </w:p>
    <w:p w14:paraId="76878E3F" w14:textId="77777777" w:rsidR="0019765C" w:rsidRPr="00A01CAA" w:rsidRDefault="0019765C" w:rsidP="00841E76">
      <w:pPr>
        <w:widowControl w:val="0"/>
        <w:autoSpaceDE w:val="0"/>
        <w:autoSpaceDN w:val="0"/>
        <w:spacing w:before="240" w:after="0" w:line="240" w:lineRule="auto"/>
        <w:ind w:left="-567"/>
        <w:outlineLvl w:val="3"/>
        <w:rPr>
          <w:rFonts w:ascii="Verdana" w:eastAsia="Verdana" w:hAnsi="Verdana" w:cs="Verdana"/>
          <w:b/>
          <w:color w:val="000000" w:themeColor="text1"/>
          <w:sz w:val="20"/>
          <w:szCs w:val="20"/>
          <w:lang w:eastAsia="fr-FR" w:bidi="fr-FR"/>
        </w:rPr>
      </w:pPr>
      <w:r w:rsidRPr="00A01CAA">
        <w:rPr>
          <w:rFonts w:ascii="Verdana" w:eastAsia="Verdana" w:hAnsi="Verdana" w:cs="Verdana"/>
          <w:b/>
          <w:bCs/>
          <w:color w:val="000000" w:themeColor="text1"/>
          <w:sz w:val="20"/>
          <w:szCs w:val="20"/>
          <w:lang w:eastAsia="fr-FR" w:bidi="fr-FR"/>
        </w:rPr>
        <w:t>Contexte</w:t>
      </w:r>
      <w:r w:rsidRPr="00A01CAA">
        <w:rPr>
          <w:rFonts w:ascii="Verdana" w:eastAsia="Verdana" w:hAnsi="Verdana" w:cs="Verdana"/>
          <w:b/>
          <w:color w:val="000000" w:themeColor="text1"/>
          <w:sz w:val="20"/>
          <w:szCs w:val="20"/>
          <w:lang w:eastAsia="fr-FR" w:bidi="fr-FR"/>
        </w:rPr>
        <w:t> </w:t>
      </w:r>
    </w:p>
    <w:p w14:paraId="49690B36" w14:textId="77777777" w:rsidR="0019765C" w:rsidRPr="00A01CAA" w:rsidRDefault="0019765C" w:rsidP="00324A4E">
      <w:pPr>
        <w:widowControl w:val="0"/>
        <w:tabs>
          <w:tab w:val="left" w:pos="-284"/>
        </w:tabs>
        <w:autoSpaceDE w:val="0"/>
        <w:autoSpaceDN w:val="0"/>
        <w:spacing w:after="0" w:line="276" w:lineRule="auto"/>
        <w:ind w:left="-284" w:right="-851"/>
        <w:jc w:val="both"/>
        <w:rPr>
          <w:rFonts w:ascii="Verdana" w:eastAsia="Verdana" w:hAnsi="Verdana" w:cs="Verdana"/>
          <w:color w:val="000000" w:themeColor="text1"/>
          <w:sz w:val="18"/>
          <w:szCs w:val="18"/>
          <w:lang w:eastAsia="fr-FR" w:bidi="fr-FR"/>
        </w:rPr>
      </w:pPr>
      <w:r w:rsidRPr="00A01CAA">
        <w:rPr>
          <w:rFonts w:ascii="Verdana" w:eastAsia="Verdana" w:hAnsi="Verdana" w:cs="Verdana"/>
          <w:color w:val="000000" w:themeColor="text1"/>
          <w:sz w:val="18"/>
          <w:szCs w:val="18"/>
          <w:lang w:eastAsia="fr-FR" w:bidi="fr-FR"/>
        </w:rPr>
        <w:t>En tant que premier responsable sur la direction Système d’Information DSI au sein de la CDC, ma mission principale est de gérer les projets IT de mise en œuvre d’applications ou d’infrastructures IT depuis la phase de lancement du projet jusqu’à l’implémentation en production</w:t>
      </w:r>
      <w:r w:rsidR="00EA1A83" w:rsidRPr="00A01CAA">
        <w:rPr>
          <w:rFonts w:ascii="Verdana" w:eastAsia="Verdana" w:hAnsi="Verdana" w:cs="Verdana"/>
          <w:color w:val="000000" w:themeColor="text1"/>
          <w:sz w:val="18"/>
          <w:szCs w:val="18"/>
          <w:lang w:eastAsia="fr-FR" w:bidi="fr-FR"/>
        </w:rPr>
        <w:t>.</w:t>
      </w:r>
    </w:p>
    <w:p w14:paraId="5DDFE810" w14:textId="77777777" w:rsidR="0019765C" w:rsidRPr="00A01CAA" w:rsidRDefault="0019765C" w:rsidP="00841E76">
      <w:pPr>
        <w:widowControl w:val="0"/>
        <w:autoSpaceDE w:val="0"/>
        <w:autoSpaceDN w:val="0"/>
        <w:spacing w:before="240" w:after="0" w:line="240" w:lineRule="auto"/>
        <w:ind w:left="-567"/>
        <w:outlineLvl w:val="3"/>
        <w:rPr>
          <w:rFonts w:ascii="Verdana" w:eastAsia="Verdana" w:hAnsi="Verdana" w:cs="Verdana"/>
          <w:b/>
          <w:bCs/>
          <w:color w:val="000000" w:themeColor="text1"/>
          <w:sz w:val="20"/>
          <w:szCs w:val="20"/>
          <w:lang w:eastAsia="fr-FR" w:bidi="fr-FR"/>
        </w:rPr>
      </w:pPr>
      <w:r w:rsidRPr="00A01CAA">
        <w:rPr>
          <w:rFonts w:ascii="Verdana" w:eastAsia="Verdana" w:hAnsi="Verdana" w:cs="Verdana"/>
          <w:b/>
          <w:bCs/>
          <w:color w:val="000000" w:themeColor="text1"/>
          <w:sz w:val="20"/>
          <w:szCs w:val="20"/>
          <w:lang w:eastAsia="fr-FR" w:bidi="fr-FR"/>
        </w:rPr>
        <w:t>Projets</w:t>
      </w:r>
    </w:p>
    <w:p w14:paraId="71D698A8" w14:textId="2D695403" w:rsidR="0019765C" w:rsidRPr="00A01CAA" w:rsidRDefault="0019765C" w:rsidP="0061261D">
      <w:pPr>
        <w:widowControl w:val="0"/>
        <w:numPr>
          <w:ilvl w:val="0"/>
          <w:numId w:val="15"/>
        </w:numPr>
        <w:tabs>
          <w:tab w:val="left" w:pos="466"/>
          <w:tab w:val="left" w:pos="467"/>
        </w:tabs>
        <w:autoSpaceDE w:val="0"/>
        <w:autoSpaceDN w:val="0"/>
        <w:spacing w:after="0" w:line="276" w:lineRule="auto"/>
        <w:ind w:right="-851"/>
        <w:jc w:val="both"/>
        <w:rPr>
          <w:rFonts w:ascii="Verdana" w:eastAsia="Verdana" w:hAnsi="Verdana" w:cs="Verdana"/>
          <w:b/>
          <w:bCs/>
          <w:color w:val="000000" w:themeColor="text1"/>
          <w:sz w:val="16"/>
          <w:szCs w:val="16"/>
          <w:lang w:eastAsia="fr-FR" w:bidi="fr-FR"/>
        </w:rPr>
      </w:pPr>
      <w:r w:rsidRPr="00A01CAA">
        <w:rPr>
          <w:rFonts w:ascii="Verdana" w:eastAsia="Verdana" w:hAnsi="Verdana" w:cs="Verdana"/>
          <w:b/>
          <w:bCs/>
          <w:color w:val="000000" w:themeColor="text1"/>
          <w:sz w:val="18"/>
          <w:szCs w:val="18"/>
          <w:lang w:eastAsia="fr-FR" w:bidi="fr-FR"/>
        </w:rPr>
        <w:t xml:space="preserve">Migration des firewalls Data Center - </w:t>
      </w:r>
      <w:r w:rsidRPr="00A01CAA">
        <w:rPr>
          <w:rFonts w:ascii="Verdana" w:eastAsia="Verdana" w:hAnsi="Verdana" w:cs="Verdana"/>
          <w:b/>
          <w:bCs/>
          <w:i/>
          <w:color w:val="000000" w:themeColor="text1"/>
          <w:sz w:val="16"/>
          <w:szCs w:val="18"/>
          <w:u w:val="single"/>
          <w:lang w:eastAsia="fr-FR" w:bidi="fr-FR"/>
        </w:rPr>
        <w:t>(NGFW) Sophos XG210</w:t>
      </w:r>
      <w:r w:rsidRPr="00A01CAA">
        <w:rPr>
          <w:rFonts w:ascii="Verdana" w:eastAsia="Verdana" w:hAnsi="Verdana" w:cs="Verdana"/>
          <w:b/>
          <w:bCs/>
          <w:color w:val="000000" w:themeColor="text1"/>
          <w:sz w:val="16"/>
          <w:szCs w:val="18"/>
          <w:lang w:eastAsia="fr-FR" w:bidi="fr-FR"/>
        </w:rPr>
        <w:t> </w:t>
      </w:r>
      <w:r w:rsidRPr="00A01CAA">
        <w:rPr>
          <w:rFonts w:ascii="Verdana" w:eastAsia="Verdana" w:hAnsi="Verdana" w:cs="Verdana"/>
          <w:b/>
          <w:bCs/>
          <w:color w:val="000000" w:themeColor="text1"/>
          <w:sz w:val="18"/>
          <w:szCs w:val="18"/>
          <w:lang w:eastAsia="fr-FR" w:bidi="fr-FR"/>
        </w:rPr>
        <w:t xml:space="preserve">: </w:t>
      </w:r>
      <w:r w:rsidRPr="00A01CAA">
        <w:rPr>
          <w:rFonts w:ascii="Verdana" w:eastAsia="Verdana" w:hAnsi="Verdana" w:cs="Verdana"/>
          <w:color w:val="000000" w:themeColor="text1"/>
          <w:sz w:val="18"/>
          <w:szCs w:val="16"/>
          <w:lang w:eastAsia="fr-FR" w:bidi="fr-FR"/>
        </w:rPr>
        <w:t xml:space="preserve">le projet consiste à la mise à niveau du matériel pour </w:t>
      </w:r>
      <w:r w:rsidR="00BE671A">
        <w:rPr>
          <w:rFonts w:ascii="Verdana" w:eastAsia="Verdana" w:hAnsi="Verdana" w:cs="Verdana"/>
          <w:color w:val="000000" w:themeColor="text1"/>
          <w:sz w:val="18"/>
          <w:szCs w:val="16"/>
          <w:lang w:eastAsia="fr-FR" w:bidi="fr-FR"/>
        </w:rPr>
        <w:t>des</w:t>
      </w:r>
      <w:r w:rsidRPr="00A01CAA">
        <w:rPr>
          <w:rFonts w:ascii="Verdana" w:eastAsia="Verdana" w:hAnsi="Verdana" w:cs="Verdana"/>
          <w:color w:val="000000" w:themeColor="text1"/>
          <w:sz w:val="18"/>
          <w:szCs w:val="16"/>
          <w:lang w:eastAsia="fr-FR" w:bidi="fr-FR"/>
        </w:rPr>
        <w:t xml:space="preserve"> firewalls Data Center existants </w:t>
      </w:r>
      <w:proofErr w:type="spellStart"/>
      <w:r w:rsidRPr="00A01CAA">
        <w:rPr>
          <w:rFonts w:ascii="Verdana" w:eastAsia="Verdana" w:hAnsi="Verdana" w:cs="Verdana"/>
          <w:color w:val="000000" w:themeColor="text1"/>
          <w:sz w:val="18"/>
          <w:szCs w:val="16"/>
          <w:lang w:eastAsia="fr-FR" w:bidi="fr-FR"/>
        </w:rPr>
        <w:t>Cyberaom</w:t>
      </w:r>
      <w:proofErr w:type="spellEnd"/>
      <w:r w:rsidRPr="00A01CAA">
        <w:rPr>
          <w:rFonts w:ascii="Verdana" w:eastAsia="Verdana" w:hAnsi="Verdana" w:cs="Verdana"/>
          <w:color w:val="000000" w:themeColor="text1"/>
          <w:sz w:val="18"/>
          <w:szCs w:val="16"/>
          <w:lang w:eastAsia="fr-FR" w:bidi="fr-FR"/>
        </w:rPr>
        <w:t xml:space="preserve"> CR200iNG-XP par </w:t>
      </w:r>
      <w:r w:rsidR="00BE671A">
        <w:rPr>
          <w:rFonts w:ascii="Verdana" w:eastAsia="Verdana" w:hAnsi="Verdana" w:cs="Verdana"/>
          <w:color w:val="000000" w:themeColor="text1"/>
          <w:sz w:val="18"/>
          <w:szCs w:val="16"/>
          <w:lang w:eastAsia="fr-FR" w:bidi="fr-FR"/>
        </w:rPr>
        <w:t>des</w:t>
      </w:r>
      <w:r w:rsidRPr="00A01CAA">
        <w:rPr>
          <w:rFonts w:ascii="Verdana" w:eastAsia="Verdana" w:hAnsi="Verdana" w:cs="Verdana"/>
          <w:color w:val="000000" w:themeColor="text1"/>
          <w:sz w:val="18"/>
          <w:szCs w:val="16"/>
          <w:lang w:eastAsia="fr-FR" w:bidi="fr-FR"/>
        </w:rPr>
        <w:t xml:space="preserve"> firewalls équivalents de nouvelle génération (NGFW) Sophos XG210.</w:t>
      </w:r>
    </w:p>
    <w:p w14:paraId="50AB65FB" w14:textId="464481D4" w:rsidR="0019765C" w:rsidRPr="00A01CAA" w:rsidRDefault="0019765C" w:rsidP="0061261D">
      <w:pPr>
        <w:widowControl w:val="0"/>
        <w:numPr>
          <w:ilvl w:val="0"/>
          <w:numId w:val="15"/>
        </w:numPr>
        <w:tabs>
          <w:tab w:val="left" w:pos="466"/>
          <w:tab w:val="left" w:pos="467"/>
        </w:tabs>
        <w:autoSpaceDE w:val="0"/>
        <w:autoSpaceDN w:val="0"/>
        <w:spacing w:after="0" w:line="276" w:lineRule="auto"/>
        <w:ind w:right="-851"/>
        <w:jc w:val="both"/>
        <w:rPr>
          <w:rFonts w:ascii="Verdana" w:eastAsia="Verdana" w:hAnsi="Verdana" w:cs="Verdana"/>
          <w:b/>
          <w:bCs/>
          <w:color w:val="000000" w:themeColor="text1"/>
          <w:sz w:val="16"/>
          <w:szCs w:val="16"/>
          <w:lang w:eastAsia="fr-FR" w:bidi="fr-FR"/>
        </w:rPr>
      </w:pPr>
      <w:r w:rsidRPr="00A01CAA">
        <w:rPr>
          <w:rFonts w:ascii="Verdana" w:eastAsia="Verdana" w:hAnsi="Verdana" w:cs="Verdana"/>
          <w:b/>
          <w:bCs/>
          <w:color w:val="000000" w:themeColor="text1"/>
          <w:sz w:val="18"/>
          <w:szCs w:val="18"/>
          <w:lang w:eastAsia="fr-FR" w:bidi="fr-FR"/>
        </w:rPr>
        <w:t xml:space="preserve">Migration des firewalls </w:t>
      </w:r>
      <w:bookmarkStart w:id="0" w:name="_Hlk22167253"/>
      <w:r w:rsidRPr="00A01CAA">
        <w:rPr>
          <w:rFonts w:ascii="Verdana" w:eastAsia="Verdana" w:hAnsi="Verdana" w:cs="Verdana"/>
          <w:b/>
          <w:bCs/>
          <w:color w:val="000000" w:themeColor="text1"/>
          <w:sz w:val="18"/>
          <w:szCs w:val="18"/>
          <w:lang w:eastAsia="fr-FR" w:bidi="fr-FR"/>
        </w:rPr>
        <w:t>périmétrique</w:t>
      </w:r>
      <w:bookmarkEnd w:id="0"/>
      <w:r w:rsidRPr="00A01CAA">
        <w:rPr>
          <w:rFonts w:ascii="Verdana" w:eastAsia="Verdana" w:hAnsi="Verdana" w:cs="Verdana"/>
          <w:b/>
          <w:bCs/>
          <w:color w:val="000000" w:themeColor="text1"/>
          <w:sz w:val="18"/>
          <w:szCs w:val="18"/>
          <w:lang w:eastAsia="fr-FR" w:bidi="fr-FR"/>
        </w:rPr>
        <w:t xml:space="preserve"> - </w:t>
      </w:r>
      <w:r w:rsidRPr="00A01CAA">
        <w:rPr>
          <w:rFonts w:ascii="Verdana" w:eastAsia="Verdana" w:hAnsi="Verdana" w:cs="Verdana"/>
          <w:b/>
          <w:bCs/>
          <w:i/>
          <w:color w:val="000000" w:themeColor="text1"/>
          <w:sz w:val="16"/>
          <w:szCs w:val="18"/>
          <w:u w:val="single"/>
          <w:lang w:eastAsia="fr-FR" w:bidi="fr-FR"/>
        </w:rPr>
        <w:t>(NGFW) Cisco ASA 5516-X with FirePOWER</w:t>
      </w:r>
      <w:r w:rsidRPr="00A01CAA">
        <w:rPr>
          <w:rFonts w:ascii="Verdana" w:eastAsia="Verdana" w:hAnsi="Verdana" w:cs="Verdana"/>
          <w:b/>
          <w:bCs/>
          <w:color w:val="000000" w:themeColor="text1"/>
          <w:sz w:val="16"/>
          <w:szCs w:val="18"/>
          <w:lang w:eastAsia="fr-FR" w:bidi="fr-FR"/>
        </w:rPr>
        <w:t> </w:t>
      </w:r>
      <w:r w:rsidRPr="00A01CAA">
        <w:rPr>
          <w:rFonts w:ascii="Verdana" w:eastAsia="Verdana" w:hAnsi="Verdana" w:cs="Verdana"/>
          <w:b/>
          <w:bCs/>
          <w:color w:val="000000" w:themeColor="text1"/>
          <w:sz w:val="18"/>
          <w:szCs w:val="18"/>
          <w:lang w:eastAsia="fr-FR" w:bidi="fr-FR"/>
        </w:rPr>
        <w:t>:</w:t>
      </w:r>
      <w:r w:rsidRPr="00A01CAA">
        <w:rPr>
          <w:rFonts w:ascii="Verdana" w:eastAsia="Verdana" w:hAnsi="Verdana" w:cs="Verdana"/>
          <w:b/>
          <w:bCs/>
          <w:color w:val="000000" w:themeColor="text1"/>
          <w:sz w:val="16"/>
          <w:szCs w:val="16"/>
          <w:lang w:eastAsia="fr-FR" w:bidi="fr-FR"/>
        </w:rPr>
        <w:t xml:space="preserve"> </w:t>
      </w:r>
      <w:r w:rsidRPr="00A01CAA">
        <w:rPr>
          <w:rFonts w:ascii="Verdana" w:eastAsia="Verdana" w:hAnsi="Verdana" w:cs="Verdana"/>
          <w:color w:val="000000" w:themeColor="text1"/>
          <w:sz w:val="18"/>
          <w:szCs w:val="16"/>
          <w:lang w:eastAsia="fr-FR" w:bidi="fr-FR"/>
        </w:rPr>
        <w:t xml:space="preserve">le projet consiste à la mise à niveau du matériel pour </w:t>
      </w:r>
      <w:r w:rsidR="00BE671A">
        <w:rPr>
          <w:rFonts w:ascii="Verdana" w:eastAsia="Verdana" w:hAnsi="Verdana" w:cs="Verdana"/>
          <w:color w:val="000000" w:themeColor="text1"/>
          <w:sz w:val="18"/>
          <w:szCs w:val="16"/>
          <w:lang w:eastAsia="fr-FR" w:bidi="fr-FR"/>
        </w:rPr>
        <w:t>des</w:t>
      </w:r>
      <w:r w:rsidRPr="00A01CAA">
        <w:rPr>
          <w:rFonts w:ascii="Verdana" w:eastAsia="Verdana" w:hAnsi="Verdana" w:cs="Verdana"/>
          <w:color w:val="000000" w:themeColor="text1"/>
          <w:sz w:val="18"/>
          <w:szCs w:val="16"/>
          <w:lang w:eastAsia="fr-FR" w:bidi="fr-FR"/>
        </w:rPr>
        <w:t xml:space="preserve"> firewalls périmétriques existants Cisco ASA5515- MB</w:t>
      </w:r>
      <w:r w:rsidRPr="00A01CAA">
        <w:rPr>
          <w:rFonts w:ascii="Verdana" w:eastAsia="Verdana" w:hAnsi="Verdana" w:cs="Verdana"/>
          <w:color w:val="000000" w:themeColor="text1"/>
          <w:szCs w:val="20"/>
          <w:lang w:eastAsia="fr-FR" w:bidi="fr-FR"/>
        </w:rPr>
        <w:t xml:space="preserve"> </w:t>
      </w:r>
      <w:r w:rsidRPr="00A01CAA">
        <w:rPr>
          <w:rFonts w:ascii="Verdana" w:eastAsia="Verdana" w:hAnsi="Verdana" w:cs="Verdana"/>
          <w:color w:val="000000" w:themeColor="text1"/>
          <w:sz w:val="18"/>
          <w:szCs w:val="16"/>
          <w:lang w:eastAsia="fr-FR" w:bidi="fr-FR"/>
        </w:rPr>
        <w:t xml:space="preserve">par </w:t>
      </w:r>
      <w:r w:rsidR="00BE671A">
        <w:rPr>
          <w:rFonts w:ascii="Verdana" w:eastAsia="Verdana" w:hAnsi="Verdana" w:cs="Verdana"/>
          <w:color w:val="000000" w:themeColor="text1"/>
          <w:sz w:val="18"/>
          <w:szCs w:val="16"/>
          <w:lang w:eastAsia="fr-FR" w:bidi="fr-FR"/>
        </w:rPr>
        <w:t>des</w:t>
      </w:r>
      <w:r w:rsidRPr="00A01CAA">
        <w:rPr>
          <w:rFonts w:ascii="Verdana" w:eastAsia="Verdana" w:hAnsi="Verdana" w:cs="Verdana"/>
          <w:color w:val="000000" w:themeColor="text1"/>
          <w:sz w:val="18"/>
          <w:szCs w:val="16"/>
          <w:lang w:eastAsia="fr-FR" w:bidi="fr-FR"/>
        </w:rPr>
        <w:t xml:space="preserve"> firewalls équivalents de nouvelle génération (NGFW) Cisco ASA 5516-X with FirePOWER</w:t>
      </w:r>
      <w:bookmarkStart w:id="1" w:name="_Hlk21421782"/>
    </w:p>
    <w:p w14:paraId="5A743F40" w14:textId="50C8A9A6" w:rsidR="0019765C" w:rsidRPr="00A01CAA" w:rsidRDefault="0019765C" w:rsidP="0061261D">
      <w:pPr>
        <w:widowControl w:val="0"/>
        <w:numPr>
          <w:ilvl w:val="0"/>
          <w:numId w:val="15"/>
        </w:numPr>
        <w:tabs>
          <w:tab w:val="left" w:pos="466"/>
          <w:tab w:val="left" w:pos="467"/>
        </w:tabs>
        <w:autoSpaceDE w:val="0"/>
        <w:autoSpaceDN w:val="0"/>
        <w:spacing w:after="0" w:line="276" w:lineRule="auto"/>
        <w:ind w:right="-851"/>
        <w:jc w:val="both"/>
        <w:rPr>
          <w:rFonts w:ascii="Verdana" w:eastAsia="Verdana" w:hAnsi="Verdana" w:cs="Verdana"/>
          <w:b/>
          <w:bCs/>
          <w:color w:val="000000" w:themeColor="text1"/>
          <w:sz w:val="16"/>
          <w:szCs w:val="16"/>
          <w:lang w:eastAsia="fr-FR" w:bidi="fr-FR"/>
        </w:rPr>
      </w:pPr>
      <w:r w:rsidRPr="00A01CAA">
        <w:rPr>
          <w:rFonts w:ascii="Verdana" w:eastAsia="Verdana" w:hAnsi="Verdana" w:cs="Verdana"/>
          <w:b/>
          <w:bCs/>
          <w:color w:val="000000" w:themeColor="text1"/>
          <w:sz w:val="18"/>
          <w:szCs w:val="18"/>
          <w:lang w:eastAsia="fr-FR" w:bidi="fr-FR"/>
        </w:rPr>
        <w:t xml:space="preserve">Mise en place d’une solution antivirale </w:t>
      </w:r>
      <w:bookmarkEnd w:id="1"/>
      <w:r w:rsidRPr="00A01CAA">
        <w:rPr>
          <w:rFonts w:ascii="Verdana" w:eastAsia="Verdana" w:hAnsi="Verdana" w:cs="Verdana"/>
          <w:b/>
          <w:bCs/>
          <w:color w:val="000000" w:themeColor="text1"/>
          <w:sz w:val="18"/>
          <w:szCs w:val="18"/>
          <w:lang w:eastAsia="fr-FR" w:bidi="fr-FR"/>
        </w:rPr>
        <w:t xml:space="preserve">– </w:t>
      </w:r>
      <w:r w:rsidRPr="00A01CAA">
        <w:rPr>
          <w:rFonts w:ascii="Verdana" w:eastAsia="Verdana" w:hAnsi="Verdana" w:cs="Verdana"/>
          <w:b/>
          <w:bCs/>
          <w:i/>
          <w:color w:val="000000" w:themeColor="text1"/>
          <w:sz w:val="16"/>
          <w:szCs w:val="18"/>
          <w:u w:val="single"/>
          <w:lang w:eastAsia="fr-FR" w:bidi="fr-FR"/>
        </w:rPr>
        <w:t>Kaspersky</w:t>
      </w:r>
      <w:r w:rsidRPr="00A01CAA">
        <w:rPr>
          <w:rFonts w:ascii="Verdana" w:eastAsia="Verdana" w:hAnsi="Verdana" w:cs="Verdana"/>
          <w:b/>
          <w:bCs/>
          <w:color w:val="000000" w:themeColor="text1"/>
          <w:sz w:val="18"/>
          <w:szCs w:val="18"/>
          <w:lang w:eastAsia="fr-FR" w:bidi="fr-FR"/>
        </w:rPr>
        <w:t xml:space="preserve"> : </w:t>
      </w:r>
      <w:r w:rsidRPr="00A01CAA">
        <w:rPr>
          <w:rFonts w:ascii="Verdana" w:eastAsia="Verdana" w:hAnsi="Verdana" w:cs="Verdana"/>
          <w:color w:val="000000" w:themeColor="text1"/>
          <w:sz w:val="18"/>
          <w:szCs w:val="16"/>
          <w:lang w:eastAsia="fr-FR" w:bidi="fr-FR"/>
        </w:rPr>
        <w:t>le projet</w:t>
      </w:r>
      <w:r w:rsidRPr="00A01CAA">
        <w:rPr>
          <w:rFonts w:ascii="Verdana" w:eastAsia="Verdana" w:hAnsi="Verdana" w:cs="Verdana"/>
          <w:b/>
          <w:bCs/>
          <w:color w:val="000000" w:themeColor="text1"/>
          <w:sz w:val="18"/>
          <w:szCs w:val="16"/>
          <w:lang w:eastAsia="fr-FR" w:bidi="fr-FR"/>
        </w:rPr>
        <w:t xml:space="preserve"> </w:t>
      </w:r>
      <w:r w:rsidRPr="00A01CAA">
        <w:rPr>
          <w:rFonts w:ascii="Verdana" w:eastAsia="Verdana" w:hAnsi="Verdana" w:cs="Verdana"/>
          <w:color w:val="000000" w:themeColor="text1"/>
          <w:sz w:val="18"/>
          <w:szCs w:val="16"/>
          <w:lang w:eastAsia="fr-FR" w:bidi="fr-FR"/>
        </w:rPr>
        <w:t>consiste à l’installation et la mise en service d’une solution antivirale qui inclut les parties protection des terminaux (Laptop, desktop, serveurs de fichiers, mobile), le module chiffrement ainsi que le module Kaspersky System Management</w:t>
      </w:r>
    </w:p>
    <w:p w14:paraId="38AB57C3" w14:textId="77777777" w:rsidR="0019765C" w:rsidRPr="00A01CAA" w:rsidRDefault="0019765C" w:rsidP="0061261D">
      <w:pPr>
        <w:widowControl w:val="0"/>
        <w:numPr>
          <w:ilvl w:val="0"/>
          <w:numId w:val="15"/>
        </w:numPr>
        <w:tabs>
          <w:tab w:val="left" w:pos="466"/>
          <w:tab w:val="left" w:pos="467"/>
        </w:tabs>
        <w:autoSpaceDE w:val="0"/>
        <w:autoSpaceDN w:val="0"/>
        <w:spacing w:after="0" w:line="276" w:lineRule="auto"/>
        <w:ind w:right="-851"/>
        <w:jc w:val="both"/>
        <w:rPr>
          <w:rFonts w:ascii="Verdana" w:eastAsia="Verdana" w:hAnsi="Verdana" w:cs="Verdana"/>
          <w:b/>
          <w:bCs/>
          <w:color w:val="000000" w:themeColor="text1"/>
          <w:sz w:val="16"/>
          <w:szCs w:val="16"/>
          <w:lang w:eastAsia="fr-FR" w:bidi="fr-FR"/>
        </w:rPr>
      </w:pPr>
      <w:r w:rsidRPr="00A01CAA">
        <w:rPr>
          <w:rFonts w:ascii="Verdana" w:eastAsia="Verdana" w:hAnsi="Verdana" w:cs="Verdana"/>
          <w:b/>
          <w:bCs/>
          <w:color w:val="000000" w:themeColor="text1"/>
          <w:sz w:val="18"/>
          <w:szCs w:val="18"/>
          <w:lang w:eastAsia="fr-FR" w:bidi="fr-FR"/>
        </w:rPr>
        <w:t xml:space="preserve">Mise en place d’une solution de sauvegarde et de récupération – </w:t>
      </w:r>
      <w:r w:rsidRPr="00A01CAA">
        <w:rPr>
          <w:rFonts w:ascii="Verdana" w:eastAsia="Verdana" w:hAnsi="Verdana" w:cs="Verdana"/>
          <w:b/>
          <w:bCs/>
          <w:i/>
          <w:color w:val="000000" w:themeColor="text1"/>
          <w:sz w:val="16"/>
          <w:szCs w:val="18"/>
          <w:u w:val="single"/>
          <w:lang w:eastAsia="fr-FR" w:bidi="fr-FR"/>
        </w:rPr>
        <w:t>veeam</w:t>
      </w:r>
      <w:r w:rsidRPr="00A01CAA">
        <w:rPr>
          <w:rFonts w:ascii="Verdana" w:eastAsia="Verdana" w:hAnsi="Verdana" w:cs="Verdana"/>
          <w:b/>
          <w:bCs/>
          <w:color w:val="000000" w:themeColor="text1"/>
          <w:sz w:val="18"/>
          <w:szCs w:val="18"/>
          <w:lang w:eastAsia="fr-FR" w:bidi="fr-FR"/>
        </w:rPr>
        <w:t> :</w:t>
      </w:r>
      <w:r w:rsidRPr="00A01CAA">
        <w:rPr>
          <w:rFonts w:ascii="Verdana" w:eastAsia="Verdana" w:hAnsi="Verdana" w:cs="Verdana"/>
          <w:b/>
          <w:bCs/>
          <w:color w:val="000000" w:themeColor="text1"/>
          <w:sz w:val="16"/>
          <w:szCs w:val="16"/>
          <w:lang w:eastAsia="fr-FR" w:bidi="fr-FR"/>
        </w:rPr>
        <w:t xml:space="preserve"> </w:t>
      </w:r>
      <w:r w:rsidRPr="00A01CAA">
        <w:rPr>
          <w:rFonts w:ascii="Verdana" w:eastAsia="Verdana" w:hAnsi="Verdana" w:cs="Verdana"/>
          <w:color w:val="000000" w:themeColor="text1"/>
          <w:sz w:val="18"/>
          <w:szCs w:val="16"/>
          <w:lang w:eastAsia="fr-FR" w:bidi="fr-FR"/>
        </w:rPr>
        <w:t xml:space="preserve">le projet consiste à l’installation et la mise en service d’une solution de </w:t>
      </w:r>
      <w:bookmarkStart w:id="2" w:name="_Hlk22030294"/>
      <w:r w:rsidRPr="00A01CAA">
        <w:rPr>
          <w:rFonts w:ascii="Verdana" w:eastAsia="Verdana" w:hAnsi="Verdana" w:cs="Verdana"/>
          <w:color w:val="000000" w:themeColor="text1"/>
          <w:sz w:val="18"/>
          <w:szCs w:val="16"/>
          <w:lang w:eastAsia="fr-FR" w:bidi="fr-FR"/>
        </w:rPr>
        <w:t xml:space="preserve">sauvegarde et de récupération </w:t>
      </w:r>
      <w:bookmarkEnd w:id="2"/>
      <w:r w:rsidRPr="00A01CAA">
        <w:rPr>
          <w:rFonts w:ascii="Verdana" w:eastAsia="Verdana" w:hAnsi="Verdana" w:cs="Verdana"/>
          <w:color w:val="000000" w:themeColor="text1"/>
          <w:sz w:val="18"/>
          <w:szCs w:val="16"/>
          <w:lang w:eastAsia="fr-FR" w:bidi="fr-FR"/>
        </w:rPr>
        <w:t>des données et des machines virtuelles.</w:t>
      </w:r>
      <w:r w:rsidRPr="00A01CAA">
        <w:rPr>
          <w:rFonts w:ascii="Verdana" w:eastAsia="Verdana" w:hAnsi="Verdana" w:cs="Verdana"/>
          <w:color w:val="000000" w:themeColor="text1"/>
          <w:szCs w:val="20"/>
          <w:lang w:eastAsia="fr-FR" w:bidi="fr-FR"/>
        </w:rPr>
        <w:t xml:space="preserve"> </w:t>
      </w:r>
    </w:p>
    <w:p w14:paraId="2052A1B1" w14:textId="77777777" w:rsidR="0019765C" w:rsidRPr="00A01CAA" w:rsidRDefault="0019765C" w:rsidP="0061261D">
      <w:pPr>
        <w:widowControl w:val="0"/>
        <w:numPr>
          <w:ilvl w:val="0"/>
          <w:numId w:val="15"/>
        </w:numPr>
        <w:tabs>
          <w:tab w:val="left" w:pos="466"/>
          <w:tab w:val="left" w:pos="467"/>
        </w:tabs>
        <w:autoSpaceDE w:val="0"/>
        <w:autoSpaceDN w:val="0"/>
        <w:spacing w:after="0" w:line="276" w:lineRule="auto"/>
        <w:ind w:right="-851"/>
        <w:jc w:val="both"/>
        <w:rPr>
          <w:rFonts w:ascii="Verdana" w:eastAsia="Verdana" w:hAnsi="Verdana" w:cs="Verdana"/>
          <w:color w:val="000000" w:themeColor="text1"/>
          <w:sz w:val="16"/>
          <w:szCs w:val="16"/>
          <w:lang w:eastAsia="fr-FR" w:bidi="fr-FR"/>
        </w:rPr>
      </w:pPr>
      <w:r w:rsidRPr="00A01CAA">
        <w:rPr>
          <w:rFonts w:ascii="Verdana" w:eastAsia="Verdana" w:hAnsi="Verdana" w:cs="Verdana"/>
          <w:b/>
          <w:bCs/>
          <w:color w:val="000000" w:themeColor="text1"/>
          <w:sz w:val="18"/>
          <w:szCs w:val="18"/>
          <w:lang w:eastAsia="fr-FR" w:bidi="fr-FR"/>
        </w:rPr>
        <w:t xml:space="preserve">Migration de messagerie de Exchange Server 2013 vers Exchange Online en mode hybride : </w:t>
      </w:r>
      <w:r w:rsidRPr="00A01CAA">
        <w:rPr>
          <w:rFonts w:ascii="Verdana" w:eastAsia="Verdana" w:hAnsi="Verdana" w:cs="Verdana"/>
          <w:color w:val="000000" w:themeColor="text1"/>
          <w:sz w:val="18"/>
          <w:szCs w:val="16"/>
          <w:lang w:eastAsia="fr-FR" w:bidi="fr-FR"/>
        </w:rPr>
        <w:t>le projet consiste à la migration de messagerie on-promise sous Exchange Server 2013 vers une infrastructure cloud Exchange Online sous Office 365</w:t>
      </w:r>
    </w:p>
    <w:p w14:paraId="1D11D294" w14:textId="77777777" w:rsidR="0019765C" w:rsidRPr="00A01CAA" w:rsidRDefault="0019765C" w:rsidP="0061261D">
      <w:pPr>
        <w:widowControl w:val="0"/>
        <w:numPr>
          <w:ilvl w:val="0"/>
          <w:numId w:val="15"/>
        </w:numPr>
        <w:tabs>
          <w:tab w:val="left" w:pos="466"/>
          <w:tab w:val="left" w:pos="467"/>
        </w:tabs>
        <w:autoSpaceDE w:val="0"/>
        <w:autoSpaceDN w:val="0"/>
        <w:spacing w:after="0" w:line="276" w:lineRule="auto"/>
        <w:ind w:right="-851"/>
        <w:jc w:val="both"/>
        <w:rPr>
          <w:rFonts w:ascii="Verdana" w:eastAsia="Verdana" w:hAnsi="Verdana" w:cs="Verdana"/>
          <w:b/>
          <w:bCs/>
          <w:color w:val="000000" w:themeColor="text1"/>
          <w:sz w:val="18"/>
          <w:szCs w:val="16"/>
          <w:lang w:eastAsia="fr-FR" w:bidi="fr-FR"/>
        </w:rPr>
      </w:pPr>
      <w:r w:rsidRPr="00A01CAA">
        <w:rPr>
          <w:rFonts w:ascii="Verdana" w:eastAsia="Verdana" w:hAnsi="Verdana" w:cs="Verdana"/>
          <w:b/>
          <w:bCs/>
          <w:color w:val="000000" w:themeColor="text1"/>
          <w:sz w:val="18"/>
          <w:szCs w:val="18"/>
          <w:lang w:eastAsia="fr-FR" w:bidi="fr-FR"/>
        </w:rPr>
        <w:t>Projet Gouvernance IT</w:t>
      </w:r>
      <w:r w:rsidRPr="00A01CAA">
        <w:rPr>
          <w:rFonts w:ascii="Verdana" w:eastAsia="Verdana" w:hAnsi="Verdana" w:cs="Verdana"/>
          <w:color w:val="000000" w:themeColor="text1"/>
          <w:sz w:val="16"/>
          <w:szCs w:val="16"/>
          <w:lang w:eastAsia="fr-FR" w:bidi="fr-FR"/>
        </w:rPr>
        <w:t xml:space="preserve"> : </w:t>
      </w:r>
      <w:r w:rsidRPr="00A01CAA">
        <w:rPr>
          <w:rFonts w:ascii="Verdana" w:eastAsia="Verdana" w:hAnsi="Verdana" w:cs="Verdana"/>
          <w:color w:val="000000" w:themeColor="text1"/>
          <w:sz w:val="18"/>
          <w:szCs w:val="16"/>
          <w:lang w:eastAsia="fr-FR" w:bidi="fr-FR"/>
        </w:rPr>
        <w:t>le projet consiste à préparer et à valider des procédures pour la gestion de la direction SI. Le Projet de gouvernance IT s’est réalisé en collaboration avec le cabinet PWC.</w:t>
      </w:r>
    </w:p>
    <w:p w14:paraId="4FC831FC" w14:textId="77777777" w:rsidR="0019765C" w:rsidRPr="00A01CAA" w:rsidRDefault="0019765C" w:rsidP="00841E76">
      <w:pPr>
        <w:widowControl w:val="0"/>
        <w:autoSpaceDE w:val="0"/>
        <w:autoSpaceDN w:val="0"/>
        <w:spacing w:before="240" w:after="0" w:line="240" w:lineRule="auto"/>
        <w:ind w:left="-567"/>
        <w:outlineLvl w:val="3"/>
        <w:rPr>
          <w:rFonts w:ascii="Verdana" w:eastAsia="Verdana" w:hAnsi="Verdana" w:cs="Verdana"/>
          <w:b/>
          <w:bCs/>
          <w:color w:val="000000" w:themeColor="text1"/>
          <w:sz w:val="20"/>
          <w:szCs w:val="20"/>
          <w:lang w:eastAsia="fr-FR" w:bidi="fr-FR"/>
        </w:rPr>
      </w:pPr>
      <w:r w:rsidRPr="00A01CAA">
        <w:rPr>
          <w:rFonts w:ascii="Verdana" w:eastAsia="Verdana" w:hAnsi="Verdana" w:cs="Verdana"/>
          <w:b/>
          <w:bCs/>
          <w:color w:val="000000" w:themeColor="text1"/>
          <w:sz w:val="20"/>
          <w:szCs w:val="20"/>
          <w:lang w:eastAsia="fr-FR" w:bidi="fr-FR"/>
        </w:rPr>
        <w:t>Responsabilités</w:t>
      </w:r>
    </w:p>
    <w:p w14:paraId="4E326F8E" w14:textId="77777777" w:rsidR="0019765C" w:rsidRPr="00A01CAA" w:rsidRDefault="0019765C" w:rsidP="0019765C">
      <w:pPr>
        <w:widowControl w:val="0"/>
        <w:numPr>
          <w:ilvl w:val="0"/>
          <w:numId w:val="12"/>
        </w:numPr>
        <w:autoSpaceDE w:val="0"/>
        <w:autoSpaceDN w:val="0"/>
        <w:spacing w:before="1" w:after="0" w:line="240" w:lineRule="auto"/>
        <w:outlineLvl w:val="3"/>
        <w:rPr>
          <w:rFonts w:ascii="Verdana" w:eastAsia="Verdana" w:hAnsi="Verdana" w:cs="Verdana"/>
          <w:b/>
          <w:bCs/>
          <w:color w:val="000000" w:themeColor="text1"/>
          <w:sz w:val="18"/>
          <w:szCs w:val="18"/>
          <w:lang w:eastAsia="fr-FR" w:bidi="fr-FR"/>
        </w:rPr>
      </w:pPr>
      <w:r w:rsidRPr="00A01CAA">
        <w:rPr>
          <w:rFonts w:ascii="Verdana" w:eastAsia="Verdana" w:hAnsi="Verdana" w:cs="Verdana"/>
          <w:b/>
          <w:bCs/>
          <w:color w:val="000000" w:themeColor="text1"/>
          <w:sz w:val="18"/>
          <w:szCs w:val="18"/>
          <w:lang w:eastAsia="fr-FR" w:bidi="fr-FR"/>
        </w:rPr>
        <w:t>Gestion de la direction Système d’Information</w:t>
      </w:r>
    </w:p>
    <w:p w14:paraId="1ACAF5B1" w14:textId="65417AE5" w:rsidR="00841E76" w:rsidRPr="00A01CAA" w:rsidRDefault="0019765C" w:rsidP="00841E76">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Définition de la roadmap SI de la CDC (en définissant les priorités</w:t>
      </w:r>
      <w:r w:rsidR="00312743" w:rsidRPr="00A01CAA">
        <w:rPr>
          <w:rFonts w:ascii="Verdana" w:eastAsia="Verdana" w:hAnsi="Verdana" w:cs="Verdana"/>
          <w:color w:val="000000" w:themeColor="text1"/>
          <w:sz w:val="16"/>
          <w:szCs w:val="16"/>
          <w:lang w:eastAsia="fr-FR" w:bidi="fr-FR"/>
        </w:rPr>
        <w:t xml:space="preserve"> fonctionnelles, </w:t>
      </w:r>
      <w:r w:rsidRPr="00A01CAA">
        <w:rPr>
          <w:rFonts w:ascii="Verdana" w:eastAsia="Verdana" w:hAnsi="Verdana" w:cs="Verdana"/>
          <w:color w:val="000000" w:themeColor="text1"/>
          <w:sz w:val="16"/>
          <w:szCs w:val="16"/>
          <w:lang w:eastAsia="fr-FR" w:bidi="fr-FR"/>
        </w:rPr>
        <w:t>technologiques et techniques)</w:t>
      </w:r>
    </w:p>
    <w:p w14:paraId="7BCCB60F" w14:textId="6BEDBF26" w:rsidR="0019765C" w:rsidRPr="00A01CAA" w:rsidRDefault="0019765C" w:rsidP="00841E76">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Définition et suivi du budget de la DSI</w:t>
      </w:r>
    </w:p>
    <w:p w14:paraId="777145AC" w14:textId="77777777" w:rsidR="0019765C" w:rsidRPr="00A01CAA" w:rsidRDefault="0019765C" w:rsidP="00841E76">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Maitrise des risques SI et mise en œuvre des actions d’atténuation</w:t>
      </w:r>
    </w:p>
    <w:p w14:paraId="4F8ACACC" w14:textId="77777777" w:rsidR="0019765C" w:rsidRPr="00A01CAA" w:rsidRDefault="0019765C" w:rsidP="00841E76">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Définition, mise en œuvre et conduite des projets IT (Infrastructure et Application).</w:t>
      </w:r>
    </w:p>
    <w:p w14:paraId="1A92E2EE" w14:textId="77777777" w:rsidR="0019765C" w:rsidRPr="00A01CAA" w:rsidRDefault="0019765C" w:rsidP="00841E76">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Assistance du service achat à la sélection des fournisseur IT</w:t>
      </w:r>
    </w:p>
    <w:p w14:paraId="101890BE" w14:textId="160D85EF" w:rsidR="0019765C" w:rsidRPr="00A01CAA" w:rsidRDefault="0019765C" w:rsidP="00841E76">
      <w:pPr>
        <w:widowControl w:val="0"/>
        <w:numPr>
          <w:ilvl w:val="0"/>
          <w:numId w:val="1"/>
        </w:numPr>
        <w:tabs>
          <w:tab w:val="left" w:pos="-142"/>
        </w:tabs>
        <w:autoSpaceDE w:val="0"/>
        <w:autoSpaceDN w:val="0"/>
        <w:spacing w:after="0" w:line="276" w:lineRule="auto"/>
        <w:ind w:left="-284" w:right="-851" w:firstLine="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Participation à l’élaboration des contrats des acquisition et des prestation</w:t>
      </w:r>
      <w:r w:rsidR="00841E76" w:rsidRPr="00A01CAA">
        <w:rPr>
          <w:rFonts w:ascii="Verdana" w:eastAsia="Verdana" w:hAnsi="Verdana" w:cs="Verdana"/>
          <w:color w:val="000000" w:themeColor="text1"/>
          <w:sz w:val="16"/>
          <w:szCs w:val="16"/>
          <w:lang w:eastAsia="fr-FR" w:bidi="fr-FR"/>
        </w:rPr>
        <w:t>s</w:t>
      </w:r>
      <w:r w:rsidRPr="00A01CAA">
        <w:rPr>
          <w:rFonts w:ascii="Verdana" w:eastAsia="Verdana" w:hAnsi="Verdana" w:cs="Verdana"/>
          <w:color w:val="000000" w:themeColor="text1"/>
          <w:sz w:val="16"/>
          <w:szCs w:val="16"/>
          <w:lang w:eastAsia="fr-FR" w:bidi="fr-FR"/>
        </w:rPr>
        <w:t xml:space="preserve"> IT en lien avec les</w:t>
      </w:r>
      <w:r w:rsidR="00841E76" w:rsidRPr="00A01CAA">
        <w:rPr>
          <w:rFonts w:ascii="Verdana" w:eastAsia="Verdana" w:hAnsi="Verdana" w:cs="Verdana"/>
          <w:color w:val="000000" w:themeColor="text1"/>
          <w:sz w:val="16"/>
          <w:szCs w:val="16"/>
          <w:lang w:eastAsia="fr-FR" w:bidi="fr-FR"/>
        </w:rPr>
        <w:t xml:space="preserve"> </w:t>
      </w:r>
      <w:r w:rsidRPr="00A01CAA">
        <w:rPr>
          <w:rFonts w:ascii="Verdana" w:eastAsia="Verdana" w:hAnsi="Verdana" w:cs="Verdana"/>
          <w:color w:val="000000" w:themeColor="text1"/>
          <w:sz w:val="16"/>
          <w:szCs w:val="16"/>
          <w:lang w:eastAsia="fr-FR" w:bidi="fr-FR"/>
        </w:rPr>
        <w:t xml:space="preserve">services achat et juridique </w:t>
      </w:r>
    </w:p>
    <w:p w14:paraId="1975790E" w14:textId="77777777" w:rsidR="0019765C" w:rsidRPr="00A01CAA" w:rsidRDefault="0019765C" w:rsidP="00841E76">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Gestion de la relation avec les fournisseurs (FSI, intégrateur, éditeurs …)</w:t>
      </w:r>
    </w:p>
    <w:p w14:paraId="4AB1D21F" w14:textId="77777777" w:rsidR="0019765C" w:rsidRPr="00A01CAA" w:rsidRDefault="0019765C" w:rsidP="00841E76">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Définition des besoins de la direction SI en termes de ressources humaines et de compétences techniques.</w:t>
      </w:r>
    </w:p>
    <w:p w14:paraId="22D6C668" w14:textId="77777777" w:rsidR="0019765C" w:rsidRPr="00A01CAA" w:rsidRDefault="0019765C" w:rsidP="00C242DB">
      <w:pPr>
        <w:widowControl w:val="0"/>
        <w:numPr>
          <w:ilvl w:val="0"/>
          <w:numId w:val="1"/>
        </w:numPr>
        <w:tabs>
          <w:tab w:val="left" w:pos="-142"/>
        </w:tabs>
        <w:autoSpaceDE w:val="0"/>
        <w:autoSpaceDN w:val="0"/>
        <w:spacing w:after="0" w:line="276" w:lineRule="auto"/>
        <w:ind w:left="-142" w:right="-851" w:hanging="142"/>
        <w:jc w:val="both"/>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lastRenderedPageBreak/>
        <w:t xml:space="preserve">Définir, surveiller, mesurer et examiner le niveau de service informatique fourni dans le cadre de l’infogérance pour les filiales CDC Gestion et CDC Développement </w:t>
      </w:r>
    </w:p>
    <w:p w14:paraId="248640C6" w14:textId="77777777" w:rsidR="0019765C" w:rsidRPr="00A01CAA" w:rsidRDefault="0019765C" w:rsidP="00841E76">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L’accompagnement et l’assistance des utilisateurs pour l’adoption des solutions collaboratives</w:t>
      </w:r>
    </w:p>
    <w:p w14:paraId="4D6FC039" w14:textId="77777777" w:rsidR="0019765C" w:rsidRPr="00A01CAA" w:rsidRDefault="0019765C" w:rsidP="0019765C">
      <w:pPr>
        <w:widowControl w:val="0"/>
        <w:numPr>
          <w:ilvl w:val="0"/>
          <w:numId w:val="12"/>
        </w:numPr>
        <w:autoSpaceDE w:val="0"/>
        <w:autoSpaceDN w:val="0"/>
        <w:spacing w:before="1" w:after="0" w:line="240" w:lineRule="auto"/>
        <w:outlineLvl w:val="3"/>
        <w:rPr>
          <w:rFonts w:ascii="Verdana" w:eastAsia="Verdana" w:hAnsi="Verdana" w:cs="Verdana"/>
          <w:b/>
          <w:bCs/>
          <w:color w:val="000000" w:themeColor="text1"/>
          <w:sz w:val="18"/>
          <w:szCs w:val="18"/>
          <w:lang w:eastAsia="fr-FR" w:bidi="fr-FR"/>
        </w:rPr>
      </w:pPr>
      <w:r w:rsidRPr="00A01CAA">
        <w:rPr>
          <w:rFonts w:ascii="Verdana" w:eastAsia="Verdana" w:hAnsi="Verdana" w:cs="Verdana"/>
          <w:b/>
          <w:bCs/>
          <w:color w:val="000000" w:themeColor="text1"/>
          <w:sz w:val="18"/>
          <w:szCs w:val="18"/>
          <w:lang w:eastAsia="fr-FR" w:bidi="fr-FR"/>
        </w:rPr>
        <w:t xml:space="preserve">Gestion de projet </w:t>
      </w:r>
    </w:p>
    <w:p w14:paraId="532E31CF"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Identification des besoins </w:t>
      </w:r>
    </w:p>
    <w:p w14:paraId="2E39A9A4"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Elaboration du cahier des charges partie administrative et partie technique</w:t>
      </w:r>
    </w:p>
    <w:p w14:paraId="752DD171"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Assistance du service achat à la sélection du fournisseur</w:t>
      </w:r>
    </w:p>
    <w:p w14:paraId="79C8C639"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Planification, pilotage et suivi de l’exécution du projet (Garantie du planning et du budget projet)</w:t>
      </w:r>
    </w:p>
    <w:p w14:paraId="26696162"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Réalisation des comités de suivi de la prestation</w:t>
      </w:r>
    </w:p>
    <w:p w14:paraId="33C9BD00"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Gestion et préparation des prérequis </w:t>
      </w:r>
    </w:p>
    <w:p w14:paraId="5D647F04"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Pilotage de l’équipe opérationnelle</w:t>
      </w:r>
    </w:p>
    <w:p w14:paraId="7369AA5F"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La planification des interventions à venir de l’intégrateur ou le prestataire de service </w:t>
      </w:r>
    </w:p>
    <w:p w14:paraId="37B9EA42"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Test du bon fonctionnement de la solution mise en place</w:t>
      </w:r>
    </w:p>
    <w:p w14:paraId="725CC79B"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Suivi de la satisfaction des utilisateurs </w:t>
      </w:r>
    </w:p>
    <w:p w14:paraId="6C627925"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Suivi des livrables du projet</w:t>
      </w:r>
    </w:p>
    <w:p w14:paraId="18CE79C1"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Suivi financier du projet (consommation des jours/homme, gestion des licences)</w:t>
      </w:r>
    </w:p>
    <w:p w14:paraId="44219796" w14:textId="6FC92B5E"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Réception du projet</w:t>
      </w:r>
    </w:p>
    <w:p w14:paraId="57C1315A" w14:textId="77777777" w:rsidR="0019765C" w:rsidRPr="00A01CAA" w:rsidRDefault="0019765C" w:rsidP="0019765C">
      <w:pPr>
        <w:widowControl w:val="0"/>
        <w:numPr>
          <w:ilvl w:val="0"/>
          <w:numId w:val="12"/>
        </w:numPr>
        <w:autoSpaceDE w:val="0"/>
        <w:autoSpaceDN w:val="0"/>
        <w:spacing w:before="1" w:after="0" w:line="240" w:lineRule="auto"/>
        <w:outlineLvl w:val="3"/>
        <w:rPr>
          <w:rFonts w:ascii="Verdana" w:eastAsia="Verdana" w:hAnsi="Verdana" w:cs="Verdana"/>
          <w:b/>
          <w:bCs/>
          <w:color w:val="000000" w:themeColor="text1"/>
          <w:sz w:val="18"/>
          <w:szCs w:val="18"/>
          <w:lang w:eastAsia="fr-FR" w:bidi="fr-FR"/>
        </w:rPr>
      </w:pPr>
      <w:r w:rsidRPr="00A01CAA">
        <w:rPr>
          <w:rFonts w:ascii="Verdana" w:eastAsia="Verdana" w:hAnsi="Verdana" w:cs="Verdana"/>
          <w:b/>
          <w:bCs/>
          <w:color w:val="000000" w:themeColor="text1"/>
          <w:sz w:val="18"/>
          <w:szCs w:val="18"/>
          <w:lang w:eastAsia="fr-FR" w:bidi="fr-FR"/>
        </w:rPr>
        <w:t>Service Cloud / Office 365 / Azure</w:t>
      </w:r>
    </w:p>
    <w:p w14:paraId="298F3E10"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Assistance de l’intégrateur à la création des tenants Office 365 (CDC, CDC Gestion, CDC Développement)</w:t>
      </w:r>
    </w:p>
    <w:p w14:paraId="774CA2A8" w14:textId="2CFC25C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Migration des boites aux lettres </w:t>
      </w:r>
      <w:r w:rsidR="002A1DEE">
        <w:rPr>
          <w:rFonts w:ascii="Verdana" w:eastAsia="Verdana" w:hAnsi="Verdana" w:cs="Verdana"/>
          <w:color w:val="000000" w:themeColor="text1"/>
          <w:sz w:val="16"/>
          <w:szCs w:val="16"/>
          <w:lang w:eastAsia="fr-FR" w:bidi="fr-FR"/>
        </w:rPr>
        <w:t xml:space="preserve">onprmise </w:t>
      </w:r>
      <w:r w:rsidRPr="00A01CAA">
        <w:rPr>
          <w:rFonts w:ascii="Verdana" w:eastAsia="Verdana" w:hAnsi="Verdana" w:cs="Verdana"/>
          <w:color w:val="000000" w:themeColor="text1"/>
          <w:sz w:val="16"/>
          <w:szCs w:val="16"/>
          <w:lang w:eastAsia="fr-FR" w:bidi="fr-FR"/>
        </w:rPr>
        <w:t xml:space="preserve">de l’exchange 2013 vers Office 365, </w:t>
      </w:r>
    </w:p>
    <w:p w14:paraId="520905BC" w14:textId="77777777" w:rsidR="0019765C" w:rsidRPr="00EB6B95"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val="en-GB" w:eastAsia="fr-FR" w:bidi="fr-FR"/>
        </w:rPr>
      </w:pPr>
      <w:r w:rsidRPr="00EB6B95">
        <w:rPr>
          <w:rFonts w:ascii="Verdana" w:eastAsia="Verdana" w:hAnsi="Verdana" w:cs="Verdana"/>
          <w:color w:val="000000" w:themeColor="text1"/>
          <w:sz w:val="16"/>
          <w:szCs w:val="16"/>
          <w:lang w:val="en-GB" w:eastAsia="fr-FR" w:bidi="fr-FR"/>
        </w:rPr>
        <w:t>Administration des solution Office 365 (Teams, OneDrive, SharePoint, Exchange online)</w:t>
      </w:r>
    </w:p>
    <w:p w14:paraId="3F2DDD21"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Gestion des BAL (ajout et suppression des BAL on-premise et on-line …)</w:t>
      </w:r>
    </w:p>
    <w:p w14:paraId="5D89210A" w14:textId="56C68240" w:rsidR="0019765C" w:rsidRPr="00EB6B95"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val="en-GB" w:eastAsia="fr-FR" w:bidi="fr-FR"/>
        </w:rPr>
      </w:pPr>
      <w:r w:rsidRPr="00EB6B95">
        <w:rPr>
          <w:rFonts w:ascii="Verdana" w:eastAsia="Verdana" w:hAnsi="Verdana" w:cs="Verdana"/>
          <w:color w:val="000000" w:themeColor="text1"/>
          <w:sz w:val="16"/>
          <w:szCs w:val="16"/>
          <w:lang w:val="en-GB" w:eastAsia="fr-FR" w:bidi="fr-FR"/>
        </w:rPr>
        <w:t xml:space="preserve">Gestion des </w:t>
      </w:r>
      <w:r w:rsidR="00F75E6C" w:rsidRPr="00EB6B95">
        <w:rPr>
          <w:rFonts w:ascii="Verdana" w:eastAsia="Verdana" w:hAnsi="Verdana" w:cs="Verdana"/>
          <w:color w:val="000000" w:themeColor="text1"/>
          <w:sz w:val="16"/>
          <w:szCs w:val="16"/>
          <w:lang w:val="en-GB" w:eastAsia="fr-FR" w:bidi="fr-FR"/>
        </w:rPr>
        <w:t>identités :</w:t>
      </w:r>
      <w:r w:rsidRPr="00EB6B95">
        <w:rPr>
          <w:rFonts w:ascii="Verdana" w:eastAsia="Verdana" w:hAnsi="Verdana" w:cs="Verdana"/>
          <w:color w:val="000000" w:themeColor="text1"/>
          <w:sz w:val="16"/>
          <w:szCs w:val="16"/>
          <w:lang w:val="en-GB" w:eastAsia="fr-FR" w:bidi="fr-FR"/>
        </w:rPr>
        <w:t xml:space="preserve"> AD, AD Connect, Azure AD</w:t>
      </w:r>
    </w:p>
    <w:p w14:paraId="70C5659B"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Assistance de l’intégrateur à la création du tenant Microsoft Azure.</w:t>
      </w:r>
    </w:p>
    <w:p w14:paraId="5FD7D781"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Création des machines virtuelles au niveau Microsoft Azure IaaS.</w:t>
      </w:r>
    </w:p>
    <w:p w14:paraId="767354CA"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Création des tunnels VPN entre AZURE et On-Prem.</w:t>
      </w:r>
    </w:p>
    <w:p w14:paraId="4188BCEC" w14:textId="77777777" w:rsidR="0019765C" w:rsidRPr="00A01CAA" w:rsidRDefault="0019765C" w:rsidP="0019765C">
      <w:pPr>
        <w:widowControl w:val="0"/>
        <w:numPr>
          <w:ilvl w:val="0"/>
          <w:numId w:val="12"/>
        </w:numPr>
        <w:autoSpaceDE w:val="0"/>
        <w:autoSpaceDN w:val="0"/>
        <w:spacing w:after="0" w:line="240" w:lineRule="auto"/>
        <w:outlineLvl w:val="3"/>
        <w:rPr>
          <w:rFonts w:ascii="Verdana" w:eastAsia="Verdana" w:hAnsi="Verdana" w:cs="Verdana"/>
          <w:b/>
          <w:bCs/>
          <w:color w:val="000000" w:themeColor="text1"/>
          <w:sz w:val="18"/>
          <w:szCs w:val="18"/>
          <w:lang w:eastAsia="fr-FR" w:bidi="fr-FR"/>
        </w:rPr>
      </w:pPr>
      <w:r w:rsidRPr="00A01CAA">
        <w:rPr>
          <w:rFonts w:ascii="Verdana" w:eastAsia="Verdana" w:hAnsi="Verdana" w:cs="Verdana"/>
          <w:b/>
          <w:bCs/>
          <w:color w:val="000000" w:themeColor="text1"/>
          <w:sz w:val="18"/>
          <w:szCs w:val="18"/>
          <w:lang w:eastAsia="fr-FR" w:bidi="fr-FR"/>
        </w:rPr>
        <w:t>Data Center</w:t>
      </w:r>
    </w:p>
    <w:p w14:paraId="35C4872C" w14:textId="155529E2" w:rsidR="0019765C" w:rsidRPr="00A01CAA" w:rsidRDefault="0019765C" w:rsidP="00C242DB">
      <w:pPr>
        <w:widowControl w:val="0"/>
        <w:numPr>
          <w:ilvl w:val="0"/>
          <w:numId w:val="1"/>
        </w:numPr>
        <w:tabs>
          <w:tab w:val="left" w:pos="-142"/>
        </w:tabs>
        <w:autoSpaceDE w:val="0"/>
        <w:autoSpaceDN w:val="0"/>
        <w:spacing w:after="0" w:line="276" w:lineRule="auto"/>
        <w:ind w:left="-142" w:right="-851" w:hanging="142"/>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Gérer le maintien en conditions opérationnelles du data center de la CDC : Installation / Identification / Monitoring du</w:t>
      </w:r>
      <w:r w:rsidR="00C242DB" w:rsidRPr="00A01CAA">
        <w:rPr>
          <w:rFonts w:ascii="Verdana" w:eastAsia="Verdana" w:hAnsi="Verdana" w:cs="Verdana"/>
          <w:color w:val="000000" w:themeColor="text1"/>
          <w:sz w:val="16"/>
          <w:szCs w:val="16"/>
          <w:lang w:eastAsia="fr-FR" w:bidi="fr-FR"/>
        </w:rPr>
        <w:t xml:space="preserve"> </w:t>
      </w:r>
      <w:r w:rsidRPr="00A01CAA">
        <w:rPr>
          <w:rFonts w:ascii="Verdana" w:eastAsia="Verdana" w:hAnsi="Verdana" w:cs="Verdana"/>
          <w:color w:val="000000" w:themeColor="text1"/>
          <w:sz w:val="16"/>
          <w:szCs w:val="16"/>
          <w:lang w:eastAsia="fr-FR" w:bidi="fr-FR"/>
        </w:rPr>
        <w:t>Hardware /Suivi des actions de maintenance</w:t>
      </w:r>
    </w:p>
    <w:p w14:paraId="4F8269DE" w14:textId="77777777" w:rsidR="0019765C" w:rsidRPr="00A01CAA" w:rsidRDefault="0019765C" w:rsidP="0019765C">
      <w:pPr>
        <w:widowControl w:val="0"/>
        <w:numPr>
          <w:ilvl w:val="0"/>
          <w:numId w:val="12"/>
        </w:numPr>
        <w:autoSpaceDE w:val="0"/>
        <w:autoSpaceDN w:val="0"/>
        <w:spacing w:after="0" w:line="240" w:lineRule="auto"/>
        <w:outlineLvl w:val="3"/>
        <w:rPr>
          <w:rFonts w:ascii="Verdana" w:eastAsia="Verdana" w:hAnsi="Verdana" w:cs="Verdana"/>
          <w:b/>
          <w:bCs/>
          <w:color w:val="000000" w:themeColor="text1"/>
          <w:sz w:val="18"/>
          <w:szCs w:val="18"/>
          <w:lang w:eastAsia="fr-FR" w:bidi="fr-FR"/>
        </w:rPr>
      </w:pPr>
      <w:r w:rsidRPr="00A01CAA">
        <w:rPr>
          <w:rFonts w:ascii="Verdana" w:eastAsia="Verdana" w:hAnsi="Verdana" w:cs="Verdana"/>
          <w:b/>
          <w:bCs/>
          <w:color w:val="000000" w:themeColor="text1"/>
          <w:sz w:val="18"/>
          <w:szCs w:val="18"/>
          <w:lang w:eastAsia="fr-FR" w:bidi="fr-FR"/>
        </w:rPr>
        <w:t>Sécurité</w:t>
      </w:r>
    </w:p>
    <w:p w14:paraId="59243D0B"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Assistance de l’intégrateur au déploiement des équipements de sécurité </w:t>
      </w:r>
    </w:p>
    <w:p w14:paraId="5E46AF34"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Administration et configuration des Firewalls : création des règles de filtrage, Suivi des Flux.</w:t>
      </w:r>
    </w:p>
    <w:p w14:paraId="58BC406C" w14:textId="77777777" w:rsidR="0019765C" w:rsidRPr="00A01CAA" w:rsidRDefault="0019765C" w:rsidP="0019765C">
      <w:pPr>
        <w:widowControl w:val="0"/>
        <w:numPr>
          <w:ilvl w:val="0"/>
          <w:numId w:val="12"/>
        </w:numPr>
        <w:autoSpaceDE w:val="0"/>
        <w:autoSpaceDN w:val="0"/>
        <w:spacing w:after="0" w:line="240" w:lineRule="auto"/>
        <w:outlineLvl w:val="3"/>
        <w:rPr>
          <w:rFonts w:ascii="Verdana" w:eastAsia="Verdana" w:hAnsi="Verdana" w:cs="Verdana"/>
          <w:b/>
          <w:bCs/>
          <w:color w:val="000000" w:themeColor="text1"/>
          <w:sz w:val="18"/>
          <w:szCs w:val="18"/>
          <w:lang w:eastAsia="fr-FR" w:bidi="fr-FR"/>
        </w:rPr>
      </w:pPr>
      <w:r w:rsidRPr="00A01CAA">
        <w:rPr>
          <w:rFonts w:ascii="Verdana" w:eastAsia="Verdana" w:hAnsi="Verdana" w:cs="Verdana"/>
          <w:b/>
          <w:bCs/>
          <w:color w:val="000000" w:themeColor="text1"/>
          <w:sz w:val="18"/>
          <w:szCs w:val="18"/>
          <w:lang w:eastAsia="fr-FR" w:bidi="fr-FR"/>
        </w:rPr>
        <w:t>Sauvegarde</w:t>
      </w:r>
    </w:p>
    <w:p w14:paraId="4900439A"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Mise en place de la solution de sauvegarde veeam</w:t>
      </w:r>
    </w:p>
    <w:p w14:paraId="2A2E5904"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Préparation des politiques de sauvegarde.</w:t>
      </w:r>
    </w:p>
    <w:p w14:paraId="4F19C1C6"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Gestion des travaux de sauvegardes (ajout, suppression, modification) </w:t>
      </w:r>
    </w:p>
    <w:p w14:paraId="2A2BA22C"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Résolution des problèmes liées à la sauvegarde </w:t>
      </w:r>
    </w:p>
    <w:p w14:paraId="66F93245" w14:textId="77777777" w:rsidR="0019765C" w:rsidRPr="00A01CAA" w:rsidRDefault="0019765C" w:rsidP="004F116E">
      <w:pPr>
        <w:widowControl w:val="0"/>
        <w:autoSpaceDE w:val="0"/>
        <w:autoSpaceDN w:val="0"/>
        <w:spacing w:before="240" w:after="0" w:line="240" w:lineRule="auto"/>
        <w:ind w:left="-567"/>
        <w:outlineLvl w:val="3"/>
        <w:rPr>
          <w:rFonts w:ascii="Verdana" w:eastAsia="Verdana" w:hAnsi="Verdana" w:cs="Verdana"/>
          <w:b/>
          <w:bCs/>
          <w:color w:val="000000" w:themeColor="text1"/>
          <w:sz w:val="20"/>
          <w:szCs w:val="20"/>
          <w:lang w:eastAsia="fr-FR" w:bidi="fr-FR"/>
        </w:rPr>
      </w:pPr>
      <w:r w:rsidRPr="00A01CAA">
        <w:rPr>
          <w:rFonts w:ascii="Verdana" w:eastAsia="Verdana" w:hAnsi="Verdana" w:cs="Verdana"/>
          <w:b/>
          <w:bCs/>
          <w:color w:val="000000" w:themeColor="text1"/>
          <w:sz w:val="20"/>
          <w:szCs w:val="20"/>
          <w:lang w:eastAsia="fr-FR" w:bidi="fr-FR"/>
        </w:rPr>
        <w:t>Livrables</w:t>
      </w:r>
    </w:p>
    <w:p w14:paraId="010A7B6E"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Cahier des charges partie administrative et partie technique</w:t>
      </w:r>
    </w:p>
    <w:p w14:paraId="0A2DCFD4"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Planning de projet</w:t>
      </w:r>
    </w:p>
    <w:p w14:paraId="1A8AB995"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Compte-rendu des travaux de déploiement des projets mise en place </w:t>
      </w:r>
    </w:p>
    <w:p w14:paraId="56FE45A2"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Document d’implémentation des projets IT </w:t>
      </w:r>
    </w:p>
    <w:p w14:paraId="73C23865"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Compte rendu des comités de projet et de pilotage</w:t>
      </w:r>
    </w:p>
    <w:p w14:paraId="7CFA696F"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Actualisation du planning</w:t>
      </w:r>
    </w:p>
    <w:p w14:paraId="2DABB326"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PV de réception (provisoire/définitif) du projet</w:t>
      </w:r>
    </w:p>
    <w:p w14:paraId="2F047AF8"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Organigramme de la direction IT </w:t>
      </w:r>
    </w:p>
    <w:p w14:paraId="59EE3E7B" w14:textId="77777777" w:rsidR="0019765C" w:rsidRPr="00A01CAA" w:rsidRDefault="0019765C" w:rsidP="00C242DB">
      <w:pPr>
        <w:widowControl w:val="0"/>
        <w:numPr>
          <w:ilvl w:val="0"/>
          <w:numId w:val="1"/>
        </w:numPr>
        <w:tabs>
          <w:tab w:val="left" w:pos="-142"/>
        </w:tabs>
        <w:autoSpaceDE w:val="0"/>
        <w:autoSpaceDN w:val="0"/>
        <w:spacing w:after="0" w:line="276" w:lineRule="auto"/>
        <w:ind w:left="0" w:right="-851" w:hanging="284"/>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Charte de sécurité et de confidentialité de l’information</w:t>
      </w:r>
    </w:p>
    <w:p w14:paraId="23DFCBFA"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Engagement d'utilisation des ressources informatiques</w:t>
      </w:r>
    </w:p>
    <w:p w14:paraId="5BA100BF" w14:textId="77777777" w:rsidR="0019765C" w:rsidRPr="00A01CAA" w:rsidRDefault="0019765C" w:rsidP="00C242DB">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Politique des mots de passe</w:t>
      </w:r>
    </w:p>
    <w:p w14:paraId="4AA691CD" w14:textId="179BF1E3" w:rsidR="0019765C" w:rsidRDefault="0019765C" w:rsidP="00C242DB">
      <w:pPr>
        <w:widowControl w:val="0"/>
        <w:numPr>
          <w:ilvl w:val="0"/>
          <w:numId w:val="1"/>
        </w:numPr>
        <w:tabs>
          <w:tab w:val="left" w:pos="-142"/>
        </w:tabs>
        <w:autoSpaceDE w:val="0"/>
        <w:autoSpaceDN w:val="0"/>
        <w:spacing w:after="0" w:line="276" w:lineRule="auto"/>
        <w:ind w:left="-142" w:right="-851" w:hanging="142"/>
        <w:jc w:val="both"/>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Procédure de la direction SI (Procédure de sauvegarde ; Procédure de gestion des incidents ; Procédure d</w:t>
      </w:r>
      <w:r w:rsidR="00C242DB" w:rsidRPr="00A01CAA">
        <w:rPr>
          <w:rFonts w:ascii="Verdana" w:eastAsia="Verdana" w:hAnsi="Verdana" w:cs="Verdana"/>
          <w:color w:val="000000" w:themeColor="text1"/>
          <w:sz w:val="16"/>
          <w:szCs w:val="16"/>
          <w:lang w:eastAsia="fr-FR" w:bidi="fr-FR"/>
        </w:rPr>
        <w:t xml:space="preserve">e </w:t>
      </w:r>
      <w:r w:rsidRPr="00A01CAA">
        <w:rPr>
          <w:rFonts w:ascii="Verdana" w:eastAsia="Verdana" w:hAnsi="Verdana" w:cs="Verdana"/>
          <w:color w:val="000000" w:themeColor="text1"/>
          <w:sz w:val="16"/>
          <w:szCs w:val="16"/>
          <w:lang w:eastAsia="fr-FR" w:bidi="fr-FR"/>
        </w:rPr>
        <w:t>gestion des accès aux applications ; Procédure de la gestion des changements et des développements ; Procédure de gestion des actifs informationnels)</w:t>
      </w:r>
    </w:p>
    <w:p w14:paraId="73344D52" w14:textId="77777777" w:rsidR="0019765C" w:rsidRPr="00A01CAA" w:rsidRDefault="0019765C" w:rsidP="004F116E">
      <w:pPr>
        <w:widowControl w:val="0"/>
        <w:autoSpaceDE w:val="0"/>
        <w:autoSpaceDN w:val="0"/>
        <w:spacing w:before="240" w:after="0" w:line="240" w:lineRule="auto"/>
        <w:ind w:left="-567"/>
        <w:outlineLvl w:val="3"/>
        <w:rPr>
          <w:rFonts w:ascii="Verdana" w:eastAsia="Verdana" w:hAnsi="Verdana" w:cs="Verdana"/>
          <w:b/>
          <w:bCs/>
          <w:color w:val="000000" w:themeColor="text1"/>
          <w:sz w:val="20"/>
          <w:szCs w:val="20"/>
          <w:lang w:eastAsia="fr-FR" w:bidi="fr-FR"/>
        </w:rPr>
      </w:pPr>
      <w:r w:rsidRPr="00A01CAA">
        <w:rPr>
          <w:rFonts w:ascii="Verdana" w:eastAsia="Verdana" w:hAnsi="Verdana" w:cs="Verdana"/>
          <w:b/>
          <w:bCs/>
          <w:color w:val="000000" w:themeColor="text1"/>
          <w:sz w:val="20"/>
          <w:szCs w:val="20"/>
          <w:lang w:eastAsia="fr-FR" w:bidi="fr-FR"/>
        </w:rPr>
        <w:t>Environnement technique et fonctionnel</w:t>
      </w:r>
    </w:p>
    <w:p w14:paraId="3887398D" w14:textId="3D5EB946" w:rsidR="0019765C" w:rsidRPr="00EB6B95" w:rsidRDefault="00A0220C" w:rsidP="00936DF9">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val="en-GB" w:eastAsia="fr-FR" w:bidi="fr-FR"/>
        </w:rPr>
      </w:pPr>
      <w:r w:rsidRPr="00EB6B95">
        <w:rPr>
          <w:rFonts w:ascii="Verdana" w:eastAsia="Verdana" w:hAnsi="Verdana" w:cs="Verdana"/>
          <w:b/>
          <w:color w:val="000000" w:themeColor="text1"/>
          <w:sz w:val="16"/>
          <w:szCs w:val="16"/>
          <w:lang w:val="en-GB" w:eastAsia="fr-FR" w:bidi="fr-FR"/>
        </w:rPr>
        <w:t>Sécurité</w:t>
      </w:r>
      <w:r w:rsidRPr="00EB6B95">
        <w:rPr>
          <w:rFonts w:ascii="Verdana" w:eastAsia="Verdana" w:hAnsi="Verdana" w:cs="Verdana"/>
          <w:color w:val="000000" w:themeColor="text1"/>
          <w:sz w:val="16"/>
          <w:szCs w:val="16"/>
          <w:lang w:val="en-GB" w:eastAsia="fr-FR" w:bidi="fr-FR"/>
        </w:rPr>
        <w:t>:</w:t>
      </w:r>
      <w:r w:rsidR="0019765C" w:rsidRPr="00EB6B95">
        <w:rPr>
          <w:rFonts w:ascii="Verdana" w:eastAsia="Verdana" w:hAnsi="Verdana" w:cs="Verdana"/>
          <w:color w:val="000000" w:themeColor="text1"/>
          <w:sz w:val="16"/>
          <w:szCs w:val="16"/>
          <w:lang w:val="en-GB" w:eastAsia="fr-FR" w:bidi="fr-FR"/>
        </w:rPr>
        <w:t xml:space="preserve"> Firewall (ASDM, Cisco ASA5515- MB, Sophos XG210)</w:t>
      </w:r>
    </w:p>
    <w:p w14:paraId="36B7AC51" w14:textId="0BD242E0" w:rsidR="0019765C" w:rsidRPr="00EB6B95" w:rsidRDefault="00A0220C" w:rsidP="00936DF9">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val="en-GB" w:eastAsia="fr-FR" w:bidi="fr-FR"/>
        </w:rPr>
      </w:pPr>
      <w:r w:rsidRPr="00EB6B95">
        <w:rPr>
          <w:rFonts w:ascii="Verdana" w:eastAsia="Verdana" w:hAnsi="Verdana" w:cs="Verdana"/>
          <w:b/>
          <w:color w:val="000000" w:themeColor="text1"/>
          <w:sz w:val="16"/>
          <w:szCs w:val="16"/>
          <w:lang w:val="en-GB" w:eastAsia="fr-FR" w:bidi="fr-FR"/>
        </w:rPr>
        <w:t>Système:</w:t>
      </w:r>
      <w:r w:rsidR="0019765C" w:rsidRPr="00EB6B95">
        <w:rPr>
          <w:rFonts w:ascii="Verdana" w:eastAsia="Verdana" w:hAnsi="Verdana" w:cs="Verdana"/>
          <w:color w:val="000000" w:themeColor="text1"/>
          <w:sz w:val="16"/>
          <w:szCs w:val="16"/>
          <w:lang w:val="en-GB" w:eastAsia="fr-FR" w:bidi="fr-FR"/>
        </w:rPr>
        <w:t xml:space="preserve"> Windows 7/8/10, Windows Server 12/16, Office 365, Microsoft Office 2013/2016, OneDrive, Debian 8</w:t>
      </w:r>
    </w:p>
    <w:p w14:paraId="3F5A6DF3" w14:textId="77777777" w:rsidR="0019765C" w:rsidRPr="00A01CAA" w:rsidRDefault="0019765C" w:rsidP="00936DF9">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b/>
          <w:color w:val="000000" w:themeColor="text1"/>
          <w:sz w:val="16"/>
          <w:szCs w:val="16"/>
          <w:lang w:eastAsia="fr-FR" w:bidi="fr-FR"/>
        </w:rPr>
        <w:t>Services :</w:t>
      </w:r>
      <w:r w:rsidRPr="00A01CAA">
        <w:rPr>
          <w:rFonts w:ascii="Verdana" w:eastAsia="Verdana" w:hAnsi="Verdana" w:cs="Verdana"/>
          <w:color w:val="000000" w:themeColor="text1"/>
          <w:sz w:val="16"/>
          <w:szCs w:val="16"/>
          <w:lang w:eastAsia="fr-FR" w:bidi="fr-FR"/>
        </w:rPr>
        <w:t xml:space="preserve"> AD, DHCP, DNS, GPO</w:t>
      </w:r>
    </w:p>
    <w:p w14:paraId="0B38EAE8" w14:textId="77777777" w:rsidR="0019765C" w:rsidRPr="00A01CAA" w:rsidRDefault="0019765C" w:rsidP="00936DF9">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b/>
          <w:color w:val="000000" w:themeColor="text1"/>
          <w:sz w:val="16"/>
          <w:szCs w:val="16"/>
          <w:lang w:eastAsia="fr-FR" w:bidi="fr-FR"/>
        </w:rPr>
        <w:t>Cloud :</w:t>
      </w:r>
      <w:r w:rsidRPr="00A01CAA">
        <w:rPr>
          <w:rFonts w:ascii="Verdana" w:eastAsia="Verdana" w:hAnsi="Verdana" w:cs="Verdana"/>
          <w:color w:val="000000" w:themeColor="text1"/>
          <w:sz w:val="16"/>
          <w:szCs w:val="16"/>
          <w:lang w:eastAsia="fr-FR" w:bidi="fr-FR"/>
        </w:rPr>
        <w:t xml:space="preserve"> Office 365, Azure</w:t>
      </w:r>
    </w:p>
    <w:p w14:paraId="219881C7" w14:textId="18D462FB" w:rsidR="0019765C" w:rsidRPr="00EB6B95" w:rsidRDefault="00872877" w:rsidP="00936DF9">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val="en-GB" w:eastAsia="fr-FR" w:bidi="fr-FR"/>
        </w:rPr>
      </w:pPr>
      <w:r w:rsidRPr="00EB6B95">
        <w:rPr>
          <w:rFonts w:ascii="Verdana" w:eastAsia="Verdana" w:hAnsi="Verdana" w:cs="Verdana"/>
          <w:b/>
          <w:color w:val="000000" w:themeColor="text1"/>
          <w:sz w:val="16"/>
          <w:szCs w:val="16"/>
          <w:lang w:val="en-GB" w:eastAsia="fr-FR" w:bidi="fr-FR"/>
        </w:rPr>
        <w:lastRenderedPageBreak/>
        <w:t>Stockage:</w:t>
      </w:r>
      <w:r w:rsidR="0019765C" w:rsidRPr="00EB6B95">
        <w:rPr>
          <w:rFonts w:ascii="Verdana" w:eastAsia="Verdana" w:hAnsi="Verdana" w:cs="Verdana"/>
          <w:color w:val="000000" w:themeColor="text1"/>
          <w:sz w:val="16"/>
          <w:szCs w:val="16"/>
          <w:lang w:val="en-GB" w:eastAsia="fr-FR" w:bidi="fr-FR"/>
        </w:rPr>
        <w:t xml:space="preserve"> (Baies de </w:t>
      </w:r>
      <w:r w:rsidR="00F37EFD" w:rsidRPr="00EB6B95">
        <w:rPr>
          <w:rFonts w:ascii="Verdana" w:eastAsia="Verdana" w:hAnsi="Verdana" w:cs="Verdana"/>
          <w:color w:val="000000" w:themeColor="text1"/>
          <w:sz w:val="16"/>
          <w:szCs w:val="16"/>
          <w:lang w:val="en-GB" w:eastAsia="fr-FR" w:bidi="fr-FR"/>
        </w:rPr>
        <w:t>stockage:</w:t>
      </w:r>
      <w:r w:rsidR="0019765C" w:rsidRPr="00EB6B95">
        <w:rPr>
          <w:rFonts w:ascii="Verdana" w:eastAsia="Verdana" w:hAnsi="Verdana" w:cs="Verdana"/>
          <w:color w:val="000000" w:themeColor="text1"/>
          <w:sz w:val="16"/>
          <w:szCs w:val="16"/>
          <w:lang w:val="en-GB" w:eastAsia="fr-FR" w:bidi="fr-FR"/>
        </w:rPr>
        <w:t xml:space="preserve"> Dell EqualLogic PS-M4110, </w:t>
      </w:r>
      <w:r w:rsidR="00477D64" w:rsidRPr="00EB6B95">
        <w:rPr>
          <w:rFonts w:ascii="Verdana" w:eastAsia="Verdana" w:hAnsi="Verdana" w:cs="Verdana"/>
          <w:color w:val="000000" w:themeColor="text1"/>
          <w:sz w:val="16"/>
          <w:szCs w:val="16"/>
          <w:lang w:val="en-GB" w:eastAsia="fr-FR" w:bidi="fr-FR"/>
        </w:rPr>
        <w:t>NAS :</w:t>
      </w:r>
      <w:r w:rsidR="0019765C" w:rsidRPr="00EB6B95">
        <w:rPr>
          <w:rFonts w:ascii="Verdana" w:eastAsia="Verdana" w:hAnsi="Verdana" w:cs="Verdana"/>
          <w:color w:val="000000" w:themeColor="text1"/>
          <w:sz w:val="16"/>
          <w:szCs w:val="16"/>
          <w:lang w:val="en-GB" w:eastAsia="fr-FR" w:bidi="fr-FR"/>
        </w:rPr>
        <w:t xml:space="preserve"> QNAP TS 453A)</w:t>
      </w:r>
    </w:p>
    <w:p w14:paraId="72B76B4F" w14:textId="77777777" w:rsidR="0019765C" w:rsidRPr="00A01CAA" w:rsidRDefault="0019765C" w:rsidP="00936DF9">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b/>
          <w:color w:val="000000" w:themeColor="text1"/>
          <w:sz w:val="16"/>
          <w:szCs w:val="16"/>
          <w:lang w:eastAsia="fr-FR" w:bidi="fr-FR"/>
        </w:rPr>
        <w:t>Messagerie :</w:t>
      </w:r>
      <w:r w:rsidRPr="00A01CAA">
        <w:rPr>
          <w:rFonts w:ascii="Verdana" w:eastAsia="Verdana" w:hAnsi="Verdana" w:cs="Verdana"/>
          <w:color w:val="000000" w:themeColor="text1"/>
          <w:sz w:val="16"/>
          <w:szCs w:val="16"/>
          <w:lang w:eastAsia="fr-FR" w:bidi="fr-FR"/>
        </w:rPr>
        <w:t xml:space="preserve"> Microsoft Exchange 2013, Microsoft Exchange Online</w:t>
      </w:r>
    </w:p>
    <w:p w14:paraId="019CA280" w14:textId="77777777" w:rsidR="0019765C" w:rsidRPr="00A01CAA" w:rsidRDefault="0019765C" w:rsidP="00936DF9">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b/>
          <w:color w:val="000000" w:themeColor="text1"/>
          <w:sz w:val="16"/>
          <w:szCs w:val="16"/>
          <w:lang w:eastAsia="fr-FR" w:bidi="fr-FR"/>
        </w:rPr>
        <w:t>Base de données :</w:t>
      </w:r>
      <w:r w:rsidRPr="00A01CAA">
        <w:rPr>
          <w:rFonts w:ascii="Verdana" w:eastAsia="Verdana" w:hAnsi="Verdana" w:cs="Verdana"/>
          <w:color w:val="000000" w:themeColor="text1"/>
          <w:sz w:val="16"/>
          <w:szCs w:val="16"/>
          <w:lang w:eastAsia="fr-FR" w:bidi="fr-FR"/>
        </w:rPr>
        <w:t xml:space="preserve"> SQL Server 2012, SQL Server 2014</w:t>
      </w:r>
    </w:p>
    <w:p w14:paraId="7112B215" w14:textId="77777777" w:rsidR="0019765C" w:rsidRPr="00A01CAA" w:rsidRDefault="0019765C" w:rsidP="00936DF9">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b/>
          <w:color w:val="000000" w:themeColor="text1"/>
          <w:sz w:val="16"/>
          <w:szCs w:val="16"/>
          <w:lang w:eastAsia="fr-FR" w:bidi="fr-FR"/>
        </w:rPr>
        <w:t>Gestion des configurations :</w:t>
      </w:r>
      <w:r w:rsidRPr="00A01CAA">
        <w:rPr>
          <w:rFonts w:ascii="Verdana" w:eastAsia="Verdana" w:hAnsi="Verdana" w:cs="Verdana"/>
          <w:color w:val="000000" w:themeColor="text1"/>
          <w:sz w:val="16"/>
          <w:szCs w:val="16"/>
          <w:lang w:eastAsia="fr-FR" w:bidi="fr-FR"/>
        </w:rPr>
        <w:t xml:space="preserve"> Microsoft SCCM</w:t>
      </w:r>
    </w:p>
    <w:p w14:paraId="7546C890" w14:textId="77777777" w:rsidR="0019765C" w:rsidRPr="00A01CAA" w:rsidRDefault="0019765C" w:rsidP="00936DF9">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b/>
          <w:color w:val="000000" w:themeColor="text1"/>
          <w:sz w:val="16"/>
          <w:szCs w:val="16"/>
          <w:lang w:eastAsia="fr-FR" w:bidi="fr-FR"/>
        </w:rPr>
        <w:t>Gestion de projet :</w:t>
      </w:r>
      <w:r w:rsidRPr="00A01CAA">
        <w:rPr>
          <w:rFonts w:ascii="Verdana" w:eastAsia="Verdana" w:hAnsi="Verdana" w:cs="Verdana"/>
          <w:color w:val="000000" w:themeColor="text1"/>
          <w:sz w:val="16"/>
          <w:szCs w:val="16"/>
          <w:lang w:eastAsia="fr-FR" w:bidi="fr-FR"/>
        </w:rPr>
        <w:t xml:space="preserve"> Excel, Planner</w:t>
      </w:r>
    </w:p>
    <w:p w14:paraId="37892823" w14:textId="77777777" w:rsidR="0019765C" w:rsidRPr="00A01CAA" w:rsidRDefault="0019765C" w:rsidP="00936DF9">
      <w:pPr>
        <w:widowControl w:val="0"/>
        <w:numPr>
          <w:ilvl w:val="0"/>
          <w:numId w:val="1"/>
        </w:numPr>
        <w:tabs>
          <w:tab w:val="left" w:pos="-142"/>
        </w:tabs>
        <w:autoSpaceDE w:val="0"/>
        <w:autoSpaceDN w:val="0"/>
        <w:spacing w:after="0" w:line="276" w:lineRule="auto"/>
        <w:ind w:hanging="750"/>
        <w:rPr>
          <w:rFonts w:ascii="Verdana" w:eastAsia="Verdana" w:hAnsi="Verdana" w:cs="Verdana"/>
          <w:b/>
          <w:color w:val="000000" w:themeColor="text1"/>
          <w:sz w:val="16"/>
          <w:szCs w:val="16"/>
          <w:lang w:eastAsia="fr-FR" w:bidi="fr-FR"/>
        </w:rPr>
      </w:pPr>
      <w:r w:rsidRPr="00A01CAA">
        <w:rPr>
          <w:rFonts w:ascii="Verdana" w:eastAsia="Verdana" w:hAnsi="Verdana" w:cs="Verdana"/>
          <w:b/>
          <w:color w:val="000000" w:themeColor="text1"/>
          <w:sz w:val="16"/>
          <w:szCs w:val="16"/>
          <w:lang w:eastAsia="fr-FR" w:bidi="fr-FR"/>
        </w:rPr>
        <w:t>ITIL</w:t>
      </w:r>
    </w:p>
    <w:p w14:paraId="23D588E1" w14:textId="77777777" w:rsidR="0019765C" w:rsidRPr="00A01CAA" w:rsidRDefault="0019765C" w:rsidP="00936DF9">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b/>
          <w:color w:val="000000" w:themeColor="text1"/>
          <w:sz w:val="16"/>
          <w:szCs w:val="16"/>
          <w:lang w:eastAsia="fr-FR" w:bidi="fr-FR"/>
        </w:rPr>
        <w:t>Infogérance</w:t>
      </w:r>
      <w:r w:rsidRPr="00A01CAA">
        <w:rPr>
          <w:rFonts w:ascii="Verdana" w:eastAsia="Verdana" w:hAnsi="Verdana" w:cs="Verdana"/>
          <w:color w:val="000000" w:themeColor="text1"/>
          <w:sz w:val="16"/>
          <w:szCs w:val="16"/>
          <w:lang w:eastAsia="fr-FR" w:bidi="fr-FR"/>
        </w:rPr>
        <w:t xml:space="preserve"> (CDC gestion, CDC Développement) </w:t>
      </w:r>
    </w:p>
    <w:p w14:paraId="51F0E220" w14:textId="77777777" w:rsidR="0019765C" w:rsidRPr="00A01CAA" w:rsidRDefault="0019765C" w:rsidP="0019765C">
      <w:pPr>
        <w:widowControl w:val="0"/>
        <w:autoSpaceDE w:val="0"/>
        <w:autoSpaceDN w:val="0"/>
        <w:spacing w:before="3" w:after="0" w:line="240" w:lineRule="auto"/>
        <w:rPr>
          <w:rFonts w:ascii="Verdana" w:eastAsia="Verdana" w:hAnsi="Verdana" w:cs="Verdana"/>
          <w:color w:val="000000" w:themeColor="text1"/>
          <w:sz w:val="16"/>
          <w:szCs w:val="16"/>
          <w:lang w:eastAsia="fr-FR" w:bidi="fr-FR"/>
        </w:rPr>
      </w:pPr>
    </w:p>
    <w:p w14:paraId="18D1F014" w14:textId="6C33373B" w:rsidR="00312743" w:rsidRPr="00A01CAA" w:rsidRDefault="00C66177" w:rsidP="0019765C">
      <w:pPr>
        <w:widowControl w:val="0"/>
        <w:autoSpaceDE w:val="0"/>
        <w:autoSpaceDN w:val="0"/>
        <w:spacing w:before="3" w:after="0" w:line="240" w:lineRule="auto"/>
        <w:rPr>
          <w:rFonts w:ascii="Verdana" w:eastAsia="Verdana" w:hAnsi="Verdana" w:cs="Verdana"/>
          <w:color w:val="000000" w:themeColor="text1"/>
          <w:sz w:val="16"/>
          <w:szCs w:val="16"/>
          <w:lang w:eastAsia="fr-FR" w:bidi="fr-FR"/>
        </w:rPr>
      </w:pPr>
      <w:r>
        <w:rPr>
          <w:rFonts w:ascii="Verdana" w:eastAsia="Verdana" w:hAnsi="Verdana" w:cs="Verdana"/>
          <w:color w:val="000000" w:themeColor="text1"/>
          <w:lang w:eastAsia="fr-FR" w:bidi="fr-FR"/>
        </w:rPr>
        <w:pict w14:anchorId="2B7CC235">
          <v:rect id="_x0000_i1028" style="width:0;height:1.5pt" o:hralign="center" o:hrstd="t" o:hr="t" fillcolor="#a0a0a0" stroked="f"/>
        </w:pict>
      </w:r>
    </w:p>
    <w:p w14:paraId="278EE59E" w14:textId="77777777" w:rsidR="004B5F03" w:rsidRPr="00A01CAA" w:rsidRDefault="0019765C" w:rsidP="004B5F03">
      <w:pPr>
        <w:widowControl w:val="0"/>
        <w:autoSpaceDE w:val="0"/>
        <w:autoSpaceDN w:val="0"/>
        <w:spacing w:before="101" w:after="0" w:line="240" w:lineRule="auto"/>
        <w:rPr>
          <w:rFonts w:ascii="Verdana" w:eastAsia="Verdana" w:hAnsi="Verdana" w:cs="Verdana"/>
          <w:b/>
          <w:color w:val="000000" w:themeColor="text1"/>
          <w:sz w:val="26"/>
          <w:lang w:eastAsia="fr-FR" w:bidi="fr-FR"/>
        </w:rPr>
      </w:pPr>
      <w:r w:rsidRPr="00A01CAA">
        <w:rPr>
          <w:rFonts w:ascii="Verdana" w:eastAsia="Verdana" w:hAnsi="Verdana" w:cs="Verdana"/>
          <w:b/>
          <w:color w:val="000000" w:themeColor="text1"/>
          <w:sz w:val="26"/>
          <w:lang w:eastAsia="fr-FR" w:bidi="fr-FR"/>
        </w:rPr>
        <w:t xml:space="preserve">La Caisse des Dépôts et Consignation CDC </w:t>
      </w:r>
      <w:r w:rsidR="004B5F03" w:rsidRPr="00A01CAA">
        <w:rPr>
          <w:rFonts w:ascii="Verdana" w:eastAsia="Verdana" w:hAnsi="Verdana" w:cs="Verdana"/>
          <w:b/>
          <w:color w:val="000000" w:themeColor="text1"/>
          <w:sz w:val="26"/>
          <w:lang w:eastAsia="fr-FR" w:bidi="fr-FR"/>
        </w:rPr>
        <w:t>–</w:t>
      </w:r>
      <w:r w:rsidRPr="00A01CAA">
        <w:rPr>
          <w:rFonts w:ascii="Verdana" w:eastAsia="Verdana" w:hAnsi="Verdana" w:cs="Verdana"/>
          <w:b/>
          <w:color w:val="000000" w:themeColor="text1"/>
          <w:sz w:val="26"/>
          <w:lang w:eastAsia="fr-FR" w:bidi="fr-FR"/>
        </w:rPr>
        <w:t xml:space="preserve"> Tunisie</w:t>
      </w:r>
    </w:p>
    <w:p w14:paraId="300BA3C9" w14:textId="77777777" w:rsidR="004B5F03" w:rsidRPr="00A01CAA" w:rsidRDefault="0019765C" w:rsidP="004B5F03">
      <w:pPr>
        <w:widowControl w:val="0"/>
        <w:autoSpaceDE w:val="0"/>
        <w:autoSpaceDN w:val="0"/>
        <w:spacing w:after="0" w:line="276" w:lineRule="auto"/>
        <w:rPr>
          <w:rFonts w:ascii="Verdana" w:eastAsia="Verdana" w:hAnsi="Verdana" w:cs="Verdana"/>
          <w:b/>
          <w:color w:val="000000" w:themeColor="text1"/>
          <w:sz w:val="20"/>
          <w:szCs w:val="20"/>
          <w:lang w:eastAsia="fr-FR" w:bidi="fr-FR"/>
        </w:rPr>
      </w:pPr>
      <w:r w:rsidRPr="00A01CAA">
        <w:rPr>
          <w:rFonts w:ascii="Verdana" w:eastAsia="Verdana" w:hAnsi="Verdana" w:cs="Verdana"/>
          <w:b/>
          <w:color w:val="000000" w:themeColor="text1"/>
          <w:sz w:val="20"/>
          <w:szCs w:val="20"/>
          <w:lang w:eastAsia="fr-FR" w:bidi="fr-FR"/>
        </w:rPr>
        <w:t>Manager IT</w:t>
      </w:r>
    </w:p>
    <w:p w14:paraId="49971123" w14:textId="77777777" w:rsidR="0019765C" w:rsidRPr="00A01CAA" w:rsidRDefault="0019765C" w:rsidP="004B5F03">
      <w:pPr>
        <w:widowControl w:val="0"/>
        <w:autoSpaceDE w:val="0"/>
        <w:autoSpaceDN w:val="0"/>
        <w:spacing w:after="0" w:line="276" w:lineRule="auto"/>
        <w:rPr>
          <w:rFonts w:ascii="Verdana" w:eastAsia="Verdana" w:hAnsi="Verdana" w:cs="Verdana"/>
          <w:b/>
          <w:color w:val="000000" w:themeColor="text1"/>
          <w:sz w:val="20"/>
          <w:szCs w:val="20"/>
          <w:lang w:eastAsia="fr-FR" w:bidi="fr-FR"/>
        </w:rPr>
      </w:pPr>
      <w:r w:rsidRPr="00A01CAA">
        <w:rPr>
          <w:rFonts w:ascii="Verdana" w:eastAsia="Verdana" w:hAnsi="Verdana" w:cs="Verdana"/>
          <w:b/>
          <w:color w:val="000000" w:themeColor="text1"/>
          <w:sz w:val="20"/>
          <w:szCs w:val="20"/>
          <w:lang w:eastAsia="fr-FR" w:bidi="fr-FR"/>
        </w:rPr>
        <w:t>Juin 2012 à Aout 2019 – 4 ans 6 mois</w:t>
      </w:r>
    </w:p>
    <w:p w14:paraId="4379519E" w14:textId="77777777" w:rsidR="0019765C" w:rsidRPr="00A01CAA" w:rsidRDefault="0019765C" w:rsidP="001D4C9F">
      <w:pPr>
        <w:widowControl w:val="0"/>
        <w:autoSpaceDE w:val="0"/>
        <w:autoSpaceDN w:val="0"/>
        <w:spacing w:before="240" w:after="0" w:line="240" w:lineRule="auto"/>
        <w:ind w:left="-567"/>
        <w:outlineLvl w:val="3"/>
        <w:rPr>
          <w:rFonts w:ascii="Verdana" w:eastAsia="Verdana" w:hAnsi="Verdana" w:cs="Verdana"/>
          <w:b/>
          <w:bCs/>
          <w:color w:val="000000" w:themeColor="text1"/>
          <w:sz w:val="20"/>
          <w:szCs w:val="20"/>
          <w:lang w:eastAsia="fr-FR" w:bidi="fr-FR"/>
        </w:rPr>
      </w:pPr>
      <w:r w:rsidRPr="00A01CAA">
        <w:rPr>
          <w:rFonts w:ascii="Verdana" w:eastAsia="Verdana" w:hAnsi="Verdana" w:cs="Verdana"/>
          <w:b/>
          <w:bCs/>
          <w:color w:val="000000" w:themeColor="text1"/>
          <w:sz w:val="20"/>
          <w:szCs w:val="20"/>
          <w:lang w:eastAsia="fr-FR" w:bidi="fr-FR"/>
        </w:rPr>
        <w:t>Contexte</w:t>
      </w:r>
    </w:p>
    <w:p w14:paraId="203CF570" w14:textId="77777777" w:rsidR="0019765C" w:rsidRPr="00A01CAA" w:rsidRDefault="0019765C" w:rsidP="00477D64">
      <w:pPr>
        <w:widowControl w:val="0"/>
        <w:tabs>
          <w:tab w:val="left" w:pos="-284"/>
        </w:tabs>
        <w:autoSpaceDE w:val="0"/>
        <w:autoSpaceDN w:val="0"/>
        <w:spacing w:after="0" w:line="276" w:lineRule="auto"/>
        <w:ind w:left="-284" w:right="-851"/>
        <w:jc w:val="both"/>
        <w:rPr>
          <w:rFonts w:ascii="Verdana" w:eastAsia="Verdana" w:hAnsi="Verdana" w:cs="Verdana"/>
          <w:color w:val="000000" w:themeColor="text1"/>
          <w:sz w:val="18"/>
          <w:szCs w:val="18"/>
          <w:lang w:eastAsia="fr-FR" w:bidi="fr-FR"/>
        </w:rPr>
      </w:pPr>
      <w:r w:rsidRPr="00A01CAA">
        <w:rPr>
          <w:rFonts w:ascii="Verdana" w:eastAsia="Verdana" w:hAnsi="Verdana" w:cs="Verdana"/>
          <w:color w:val="000000" w:themeColor="text1"/>
          <w:sz w:val="18"/>
          <w:szCs w:val="18"/>
          <w:lang w:eastAsia="fr-FR" w:bidi="fr-FR"/>
        </w:rPr>
        <w:t>Au sein de la Caisse des Dépôts et Consignations CDC, institution financière et premier investisseur public en Tunisie, j’avais la mission de mettre en place le service système d’information de bout en bout à partir de l’installation d’un réseau local sécurisé, en passant par la mise en place du Data Center (CDC), jusqu'au déploiement de l’ERP.</w:t>
      </w:r>
    </w:p>
    <w:p w14:paraId="5DA097C3" w14:textId="77777777" w:rsidR="0019765C" w:rsidRPr="00A01CAA" w:rsidRDefault="0019765C" w:rsidP="001D4C9F">
      <w:pPr>
        <w:widowControl w:val="0"/>
        <w:autoSpaceDE w:val="0"/>
        <w:autoSpaceDN w:val="0"/>
        <w:spacing w:before="240" w:after="0" w:line="240" w:lineRule="auto"/>
        <w:ind w:left="-567"/>
        <w:outlineLvl w:val="3"/>
        <w:rPr>
          <w:rFonts w:ascii="Verdana" w:eastAsia="Verdana" w:hAnsi="Verdana" w:cs="Verdana"/>
          <w:b/>
          <w:bCs/>
          <w:color w:val="000000" w:themeColor="text1"/>
          <w:sz w:val="20"/>
          <w:szCs w:val="20"/>
          <w:lang w:eastAsia="fr-FR" w:bidi="fr-FR"/>
        </w:rPr>
      </w:pPr>
      <w:r w:rsidRPr="00A01CAA">
        <w:rPr>
          <w:rFonts w:ascii="Verdana" w:eastAsia="Verdana" w:hAnsi="Verdana" w:cs="Verdana"/>
          <w:b/>
          <w:bCs/>
          <w:color w:val="000000" w:themeColor="text1"/>
          <w:sz w:val="20"/>
          <w:szCs w:val="20"/>
          <w:lang w:eastAsia="fr-FR" w:bidi="fr-FR"/>
        </w:rPr>
        <w:t>Projets</w:t>
      </w:r>
    </w:p>
    <w:p w14:paraId="74EAF804" w14:textId="2A6B87C3" w:rsidR="0019765C" w:rsidRPr="00A01CAA" w:rsidRDefault="0019765C" w:rsidP="00477D64">
      <w:pPr>
        <w:widowControl w:val="0"/>
        <w:numPr>
          <w:ilvl w:val="0"/>
          <w:numId w:val="15"/>
        </w:numPr>
        <w:tabs>
          <w:tab w:val="left" w:pos="466"/>
          <w:tab w:val="left" w:pos="467"/>
        </w:tabs>
        <w:autoSpaceDE w:val="0"/>
        <w:autoSpaceDN w:val="0"/>
        <w:spacing w:after="0" w:line="276" w:lineRule="auto"/>
        <w:ind w:right="-851"/>
        <w:jc w:val="both"/>
        <w:rPr>
          <w:rFonts w:ascii="Verdana" w:eastAsia="Verdana" w:hAnsi="Verdana" w:cs="Verdana"/>
          <w:bCs/>
          <w:color w:val="000000" w:themeColor="text1"/>
          <w:sz w:val="18"/>
          <w:szCs w:val="18"/>
          <w:lang w:eastAsia="fr-FR" w:bidi="fr-FR"/>
        </w:rPr>
      </w:pPr>
      <w:r w:rsidRPr="00A01CAA">
        <w:rPr>
          <w:rFonts w:ascii="Verdana" w:eastAsia="Verdana" w:hAnsi="Verdana" w:cs="Verdana"/>
          <w:b/>
          <w:bCs/>
          <w:color w:val="000000" w:themeColor="text1"/>
          <w:sz w:val="18"/>
          <w:szCs w:val="18"/>
          <w:lang w:eastAsia="fr-FR" w:bidi="fr-FR"/>
        </w:rPr>
        <w:t xml:space="preserve">Mise en place d’une solution antivirale - </w:t>
      </w:r>
      <w:bookmarkStart w:id="3" w:name="_Hlk21422278"/>
      <w:r w:rsidRPr="00A01CAA">
        <w:rPr>
          <w:rFonts w:ascii="Verdana" w:eastAsia="Verdana" w:hAnsi="Verdana" w:cs="Verdana"/>
          <w:b/>
          <w:bCs/>
          <w:color w:val="000000" w:themeColor="text1"/>
          <w:sz w:val="18"/>
          <w:szCs w:val="18"/>
          <w:lang w:eastAsia="fr-FR" w:bidi="fr-FR"/>
        </w:rPr>
        <w:t>McAfee Endpoint Security</w:t>
      </w:r>
      <w:bookmarkEnd w:id="3"/>
      <w:r w:rsidRPr="00A01CAA">
        <w:rPr>
          <w:rFonts w:ascii="Verdana" w:eastAsia="Verdana" w:hAnsi="Verdana" w:cs="Verdana"/>
          <w:b/>
          <w:bCs/>
          <w:color w:val="000000" w:themeColor="text1"/>
          <w:sz w:val="18"/>
          <w:szCs w:val="18"/>
          <w:lang w:eastAsia="fr-FR" w:bidi="fr-FR"/>
        </w:rPr>
        <w:t xml:space="preserve"> : </w:t>
      </w:r>
      <w:r w:rsidR="00037558" w:rsidRPr="00A01CAA">
        <w:rPr>
          <w:rFonts w:ascii="Verdana" w:eastAsia="Verdana" w:hAnsi="Verdana" w:cs="Verdana"/>
          <w:bCs/>
          <w:color w:val="000000" w:themeColor="text1"/>
          <w:sz w:val="18"/>
          <w:szCs w:val="18"/>
          <w:lang w:eastAsia="fr-FR" w:bidi="fr-FR"/>
        </w:rPr>
        <w:t>l</w:t>
      </w:r>
      <w:r w:rsidRPr="00A01CAA">
        <w:rPr>
          <w:rFonts w:ascii="Verdana" w:eastAsia="Verdana" w:hAnsi="Verdana" w:cs="Verdana"/>
          <w:bCs/>
          <w:color w:val="000000" w:themeColor="text1"/>
          <w:sz w:val="18"/>
          <w:szCs w:val="18"/>
          <w:lang w:eastAsia="fr-FR" w:bidi="fr-FR"/>
        </w:rPr>
        <w:t>e projet consiste à la mise ne place d’une solution Endpoint Security pour protéger le parc informatique (Endpoint : Desktop, Laptop, Serveurs) de la CDC.</w:t>
      </w:r>
    </w:p>
    <w:p w14:paraId="7539AC08" w14:textId="220CF96C" w:rsidR="0019765C" w:rsidRPr="00A01CAA" w:rsidRDefault="0019765C" w:rsidP="00477D64">
      <w:pPr>
        <w:widowControl w:val="0"/>
        <w:numPr>
          <w:ilvl w:val="0"/>
          <w:numId w:val="15"/>
        </w:numPr>
        <w:tabs>
          <w:tab w:val="left" w:pos="466"/>
          <w:tab w:val="left" w:pos="467"/>
        </w:tabs>
        <w:autoSpaceDE w:val="0"/>
        <w:autoSpaceDN w:val="0"/>
        <w:spacing w:after="0" w:line="276" w:lineRule="auto"/>
        <w:ind w:right="-851"/>
        <w:jc w:val="both"/>
        <w:rPr>
          <w:rFonts w:ascii="Verdana" w:eastAsia="Verdana" w:hAnsi="Verdana" w:cs="Verdana"/>
          <w:b/>
          <w:bCs/>
          <w:color w:val="000000" w:themeColor="text1"/>
          <w:sz w:val="18"/>
          <w:szCs w:val="18"/>
          <w:lang w:eastAsia="fr-FR" w:bidi="fr-FR"/>
        </w:rPr>
      </w:pPr>
      <w:r w:rsidRPr="00A01CAA">
        <w:rPr>
          <w:rFonts w:ascii="Verdana" w:eastAsia="Verdana" w:hAnsi="Verdana" w:cs="Verdana"/>
          <w:b/>
          <w:bCs/>
          <w:color w:val="000000" w:themeColor="text1"/>
          <w:sz w:val="18"/>
          <w:szCs w:val="18"/>
          <w:lang w:eastAsia="fr-FR" w:bidi="fr-FR"/>
        </w:rPr>
        <w:t>Mise en place d’un</w:t>
      </w:r>
      <w:r w:rsidR="002F5FE5" w:rsidRPr="00A01CAA">
        <w:rPr>
          <w:rFonts w:ascii="Verdana" w:eastAsia="Verdana" w:hAnsi="Verdana" w:cs="Verdana"/>
          <w:b/>
          <w:bCs/>
          <w:color w:val="000000" w:themeColor="text1"/>
          <w:sz w:val="18"/>
          <w:szCs w:val="18"/>
          <w:lang w:eastAsia="fr-FR" w:bidi="fr-FR"/>
        </w:rPr>
        <w:t xml:space="preserve"> </w:t>
      </w:r>
      <w:r w:rsidR="00E569C6" w:rsidRPr="00A01CAA">
        <w:rPr>
          <w:rFonts w:ascii="Verdana" w:eastAsia="Verdana" w:hAnsi="Verdana" w:cs="Verdana"/>
          <w:b/>
          <w:bCs/>
          <w:color w:val="000000" w:themeColor="text1"/>
          <w:sz w:val="18"/>
          <w:szCs w:val="18"/>
          <w:lang w:eastAsia="fr-FR" w:bidi="fr-FR"/>
        </w:rPr>
        <w:t>service</w:t>
      </w:r>
      <w:r w:rsidRPr="00A01CAA">
        <w:rPr>
          <w:rFonts w:ascii="Verdana" w:eastAsia="Verdana" w:hAnsi="Verdana" w:cs="Verdana"/>
          <w:b/>
          <w:bCs/>
          <w:color w:val="000000" w:themeColor="text1"/>
          <w:sz w:val="18"/>
          <w:szCs w:val="18"/>
          <w:lang w:eastAsia="fr-FR" w:bidi="fr-FR"/>
        </w:rPr>
        <w:t xml:space="preserve"> de </w:t>
      </w:r>
      <w:r w:rsidR="00E569C6" w:rsidRPr="00A01CAA">
        <w:rPr>
          <w:rFonts w:ascii="Verdana" w:eastAsia="Verdana" w:hAnsi="Verdana" w:cs="Verdana"/>
          <w:b/>
          <w:bCs/>
          <w:color w:val="000000" w:themeColor="text1"/>
          <w:sz w:val="18"/>
          <w:szCs w:val="18"/>
          <w:lang w:eastAsia="fr-FR" w:bidi="fr-FR"/>
        </w:rPr>
        <w:t xml:space="preserve">messagerie en on-premise </w:t>
      </w:r>
      <w:r w:rsidR="002F5FE5" w:rsidRPr="00A01CAA">
        <w:rPr>
          <w:rFonts w:ascii="Verdana" w:eastAsia="Verdana" w:hAnsi="Verdana" w:cs="Verdana"/>
          <w:b/>
          <w:bCs/>
          <w:color w:val="000000" w:themeColor="text1"/>
          <w:sz w:val="18"/>
          <w:szCs w:val="18"/>
          <w:lang w:eastAsia="fr-FR" w:bidi="fr-FR"/>
        </w:rPr>
        <w:t xml:space="preserve">- </w:t>
      </w:r>
      <w:r w:rsidRPr="00A01CAA">
        <w:rPr>
          <w:rFonts w:ascii="Verdana" w:eastAsia="Verdana" w:hAnsi="Verdana" w:cs="Verdana"/>
          <w:b/>
          <w:bCs/>
          <w:i/>
          <w:color w:val="000000" w:themeColor="text1"/>
          <w:sz w:val="16"/>
          <w:szCs w:val="18"/>
          <w:u w:val="single"/>
          <w:lang w:eastAsia="fr-FR" w:bidi="fr-FR"/>
        </w:rPr>
        <w:t>Exchange 2013</w:t>
      </w:r>
      <w:r w:rsidRPr="00A01CAA">
        <w:rPr>
          <w:rFonts w:ascii="Verdana" w:eastAsia="Verdana" w:hAnsi="Verdana" w:cs="Verdana"/>
          <w:b/>
          <w:bCs/>
          <w:color w:val="000000" w:themeColor="text1"/>
          <w:sz w:val="16"/>
          <w:szCs w:val="18"/>
          <w:lang w:eastAsia="fr-FR" w:bidi="fr-FR"/>
        </w:rPr>
        <w:t> </w:t>
      </w:r>
      <w:r w:rsidRPr="00A01CAA">
        <w:rPr>
          <w:rFonts w:ascii="Verdana" w:eastAsia="Verdana" w:hAnsi="Verdana" w:cs="Verdana"/>
          <w:b/>
          <w:bCs/>
          <w:color w:val="000000" w:themeColor="text1"/>
          <w:sz w:val="18"/>
          <w:szCs w:val="18"/>
          <w:lang w:eastAsia="fr-FR" w:bidi="fr-FR"/>
        </w:rPr>
        <w:t xml:space="preserve">: </w:t>
      </w:r>
      <w:r w:rsidR="00037558" w:rsidRPr="00A01CAA">
        <w:rPr>
          <w:rFonts w:ascii="Verdana" w:eastAsia="Verdana" w:hAnsi="Verdana" w:cs="Verdana"/>
          <w:bCs/>
          <w:color w:val="000000" w:themeColor="text1"/>
          <w:sz w:val="18"/>
          <w:szCs w:val="18"/>
          <w:lang w:eastAsia="fr-FR" w:bidi="fr-FR"/>
        </w:rPr>
        <w:t>l</w:t>
      </w:r>
      <w:r w:rsidRPr="00A01CAA">
        <w:rPr>
          <w:rFonts w:ascii="Verdana" w:eastAsia="Verdana" w:hAnsi="Verdana" w:cs="Verdana"/>
          <w:bCs/>
          <w:color w:val="000000" w:themeColor="text1"/>
          <w:sz w:val="18"/>
          <w:szCs w:val="18"/>
          <w:lang w:eastAsia="fr-FR" w:bidi="fr-FR"/>
        </w:rPr>
        <w:t>e projet consiste à la mise en place d’une infrastructure de messagerie Exchange 2013 on-promise</w:t>
      </w:r>
      <w:r w:rsidRPr="00A01CAA">
        <w:rPr>
          <w:rFonts w:ascii="Verdana" w:eastAsia="Verdana" w:hAnsi="Verdana" w:cs="Verdana"/>
          <w:b/>
          <w:bCs/>
          <w:color w:val="000000" w:themeColor="text1"/>
          <w:sz w:val="18"/>
          <w:szCs w:val="18"/>
          <w:lang w:eastAsia="fr-FR" w:bidi="fr-FR"/>
        </w:rPr>
        <w:t xml:space="preserve"> </w:t>
      </w:r>
    </w:p>
    <w:p w14:paraId="4089B567" w14:textId="77777777" w:rsidR="004B5F03" w:rsidRPr="00A01CAA" w:rsidRDefault="0019765C" w:rsidP="00477D64">
      <w:pPr>
        <w:widowControl w:val="0"/>
        <w:numPr>
          <w:ilvl w:val="0"/>
          <w:numId w:val="15"/>
        </w:numPr>
        <w:tabs>
          <w:tab w:val="left" w:pos="466"/>
          <w:tab w:val="left" w:pos="467"/>
        </w:tabs>
        <w:autoSpaceDE w:val="0"/>
        <w:autoSpaceDN w:val="0"/>
        <w:spacing w:after="0" w:line="276" w:lineRule="auto"/>
        <w:ind w:right="-851"/>
        <w:jc w:val="both"/>
        <w:rPr>
          <w:rFonts w:ascii="Verdana" w:eastAsia="Verdana" w:hAnsi="Verdana" w:cs="Verdana"/>
          <w:b/>
          <w:bCs/>
          <w:color w:val="000000" w:themeColor="text1"/>
          <w:sz w:val="18"/>
          <w:szCs w:val="18"/>
          <w:lang w:eastAsia="fr-FR" w:bidi="fr-FR"/>
        </w:rPr>
      </w:pPr>
      <w:r w:rsidRPr="00A01CAA">
        <w:rPr>
          <w:rFonts w:ascii="Verdana" w:eastAsia="Verdana" w:hAnsi="Verdana" w:cs="Verdana"/>
          <w:b/>
          <w:bCs/>
          <w:color w:val="000000" w:themeColor="text1"/>
          <w:sz w:val="18"/>
          <w:szCs w:val="18"/>
          <w:lang w:eastAsia="fr-FR" w:bidi="fr-FR"/>
        </w:rPr>
        <w:t xml:space="preserve">Mise en place d’une solution de sauvegarde et de récupération – </w:t>
      </w:r>
      <w:r w:rsidRPr="00A01CAA">
        <w:rPr>
          <w:rFonts w:ascii="Verdana" w:eastAsia="Verdana" w:hAnsi="Verdana" w:cs="Verdana"/>
          <w:b/>
          <w:bCs/>
          <w:i/>
          <w:color w:val="000000" w:themeColor="text1"/>
          <w:sz w:val="16"/>
          <w:szCs w:val="18"/>
          <w:u w:val="single"/>
          <w:lang w:eastAsia="fr-FR" w:bidi="fr-FR"/>
        </w:rPr>
        <w:t>VDP (VMware Data Protection)</w:t>
      </w:r>
      <w:r w:rsidRPr="00A01CAA">
        <w:rPr>
          <w:rFonts w:ascii="Verdana" w:eastAsia="Verdana" w:hAnsi="Verdana" w:cs="Verdana"/>
          <w:b/>
          <w:bCs/>
          <w:color w:val="000000" w:themeColor="text1"/>
          <w:sz w:val="16"/>
          <w:szCs w:val="18"/>
          <w:lang w:eastAsia="fr-FR" w:bidi="fr-FR"/>
        </w:rPr>
        <w:t> </w:t>
      </w:r>
      <w:r w:rsidRPr="00A01CAA">
        <w:rPr>
          <w:rFonts w:ascii="Verdana" w:eastAsia="Verdana" w:hAnsi="Verdana" w:cs="Verdana"/>
          <w:b/>
          <w:bCs/>
          <w:color w:val="000000" w:themeColor="text1"/>
          <w:sz w:val="18"/>
          <w:szCs w:val="18"/>
          <w:lang w:eastAsia="fr-FR" w:bidi="fr-FR"/>
        </w:rPr>
        <w:t xml:space="preserve">: </w:t>
      </w:r>
      <w:r w:rsidRPr="00A01CAA">
        <w:rPr>
          <w:rFonts w:ascii="Verdana" w:eastAsia="Verdana" w:hAnsi="Verdana" w:cs="Verdana"/>
          <w:bCs/>
          <w:color w:val="000000" w:themeColor="text1"/>
          <w:sz w:val="18"/>
          <w:szCs w:val="18"/>
          <w:lang w:eastAsia="fr-FR" w:bidi="fr-FR"/>
        </w:rPr>
        <w:t>le projet consiste à l’installation et la mise en service d’une solution de sauvegarde et de récupération des données et des machines virtuelles</w:t>
      </w:r>
    </w:p>
    <w:p w14:paraId="7E010C0D" w14:textId="0F128AFD" w:rsidR="004B5F03" w:rsidRPr="00A01CAA" w:rsidRDefault="0019765C" w:rsidP="005B14C1">
      <w:pPr>
        <w:widowControl w:val="0"/>
        <w:numPr>
          <w:ilvl w:val="0"/>
          <w:numId w:val="15"/>
        </w:numPr>
        <w:tabs>
          <w:tab w:val="left" w:pos="466"/>
          <w:tab w:val="left" w:pos="467"/>
        </w:tabs>
        <w:autoSpaceDE w:val="0"/>
        <w:autoSpaceDN w:val="0"/>
        <w:spacing w:after="0" w:line="276" w:lineRule="auto"/>
        <w:ind w:right="-851"/>
        <w:jc w:val="both"/>
        <w:rPr>
          <w:rFonts w:ascii="Verdana" w:eastAsia="Verdana" w:hAnsi="Verdana" w:cs="Verdana"/>
          <w:b/>
          <w:bCs/>
          <w:color w:val="000000" w:themeColor="text1"/>
          <w:sz w:val="18"/>
          <w:szCs w:val="18"/>
          <w:lang w:eastAsia="fr-FR" w:bidi="fr-FR"/>
        </w:rPr>
      </w:pPr>
      <w:r w:rsidRPr="00A01CAA">
        <w:rPr>
          <w:rFonts w:ascii="Verdana" w:eastAsia="Verdana" w:hAnsi="Verdana" w:cs="Verdana"/>
          <w:b/>
          <w:bCs/>
          <w:color w:val="000000" w:themeColor="text1"/>
          <w:sz w:val="18"/>
          <w:szCs w:val="18"/>
          <w:lang w:eastAsia="fr-FR" w:bidi="fr-FR"/>
        </w:rPr>
        <w:t xml:space="preserve">Mise en place d’une infrastructure </w:t>
      </w:r>
      <w:r w:rsidR="005B14C1" w:rsidRPr="00A01CAA">
        <w:rPr>
          <w:rFonts w:ascii="Verdana" w:eastAsia="Verdana" w:hAnsi="Verdana" w:cs="Verdana"/>
          <w:b/>
          <w:bCs/>
          <w:color w:val="000000" w:themeColor="text1"/>
          <w:sz w:val="18"/>
          <w:szCs w:val="18"/>
          <w:lang w:eastAsia="fr-FR" w:bidi="fr-FR"/>
        </w:rPr>
        <w:t xml:space="preserve">IT </w:t>
      </w:r>
      <w:r w:rsidRPr="00A01CAA">
        <w:rPr>
          <w:rFonts w:ascii="Verdana" w:eastAsia="Verdana" w:hAnsi="Verdana" w:cs="Verdana"/>
          <w:b/>
          <w:bCs/>
          <w:color w:val="000000" w:themeColor="text1"/>
          <w:sz w:val="18"/>
          <w:szCs w:val="18"/>
          <w:lang w:eastAsia="fr-FR" w:bidi="fr-FR"/>
        </w:rPr>
        <w:t xml:space="preserve">(système/stockage/virtualisation) : </w:t>
      </w:r>
      <w:r w:rsidR="00037558" w:rsidRPr="00A01CAA">
        <w:rPr>
          <w:rFonts w:ascii="Verdana" w:eastAsia="Verdana" w:hAnsi="Verdana" w:cs="Verdana"/>
          <w:bCs/>
          <w:color w:val="000000" w:themeColor="text1"/>
          <w:sz w:val="18"/>
          <w:szCs w:val="18"/>
          <w:lang w:eastAsia="fr-FR" w:bidi="fr-FR"/>
        </w:rPr>
        <w:t>l</w:t>
      </w:r>
      <w:r w:rsidRPr="00A01CAA">
        <w:rPr>
          <w:rFonts w:ascii="Verdana" w:eastAsia="Verdana" w:hAnsi="Verdana" w:cs="Verdana"/>
          <w:bCs/>
          <w:color w:val="000000" w:themeColor="text1"/>
          <w:sz w:val="18"/>
          <w:szCs w:val="18"/>
          <w:lang w:eastAsia="fr-FR" w:bidi="fr-FR"/>
        </w:rPr>
        <w:t xml:space="preserve">e projet consiste à la mise en place d’une infrastructure </w:t>
      </w:r>
      <w:r w:rsidR="00561AC5" w:rsidRPr="00A01CAA">
        <w:rPr>
          <w:rFonts w:ascii="Verdana" w:eastAsia="Verdana" w:hAnsi="Verdana" w:cs="Verdana"/>
          <w:bCs/>
          <w:color w:val="000000" w:themeColor="text1"/>
          <w:sz w:val="18"/>
          <w:szCs w:val="18"/>
          <w:lang w:eastAsia="fr-FR" w:bidi="fr-FR"/>
        </w:rPr>
        <w:t>de traitement (serveurs)</w:t>
      </w:r>
      <w:r w:rsidRPr="00A01CAA">
        <w:rPr>
          <w:rFonts w:ascii="Verdana" w:eastAsia="Verdana" w:hAnsi="Verdana" w:cs="Verdana"/>
          <w:bCs/>
          <w:color w:val="000000" w:themeColor="text1"/>
          <w:sz w:val="18"/>
          <w:szCs w:val="18"/>
          <w:lang w:eastAsia="fr-FR" w:bidi="fr-FR"/>
        </w:rPr>
        <w:t xml:space="preserve"> et une baie de stockage pour l’hébergement des applications de la CDC et ses filiales tel que (ERP Sage, messagerie, site web, …)  </w:t>
      </w:r>
    </w:p>
    <w:p w14:paraId="0938548C" w14:textId="77777777" w:rsidR="004B5F03" w:rsidRPr="00A01CAA" w:rsidRDefault="0019765C" w:rsidP="005B14C1">
      <w:pPr>
        <w:widowControl w:val="0"/>
        <w:numPr>
          <w:ilvl w:val="0"/>
          <w:numId w:val="15"/>
        </w:numPr>
        <w:tabs>
          <w:tab w:val="left" w:pos="466"/>
          <w:tab w:val="left" w:pos="467"/>
        </w:tabs>
        <w:autoSpaceDE w:val="0"/>
        <w:autoSpaceDN w:val="0"/>
        <w:spacing w:after="0" w:line="276" w:lineRule="auto"/>
        <w:ind w:right="-851"/>
        <w:jc w:val="both"/>
        <w:rPr>
          <w:rFonts w:ascii="Verdana" w:eastAsia="Verdana" w:hAnsi="Verdana" w:cs="Verdana"/>
          <w:b/>
          <w:bCs/>
          <w:color w:val="000000" w:themeColor="text1"/>
          <w:sz w:val="18"/>
          <w:szCs w:val="18"/>
          <w:lang w:eastAsia="fr-FR" w:bidi="fr-FR"/>
        </w:rPr>
      </w:pPr>
      <w:r w:rsidRPr="00A01CAA">
        <w:rPr>
          <w:rFonts w:ascii="Verdana" w:eastAsia="Verdana" w:hAnsi="Verdana" w:cs="Verdana"/>
          <w:b/>
          <w:bCs/>
          <w:color w:val="000000" w:themeColor="text1"/>
          <w:sz w:val="18"/>
          <w:szCs w:val="18"/>
          <w:lang w:eastAsia="fr-FR" w:bidi="fr-FR"/>
        </w:rPr>
        <w:t xml:space="preserve">Mise en place du Data Center de la CDC :  </w:t>
      </w:r>
      <w:r w:rsidRPr="00A01CAA">
        <w:rPr>
          <w:rFonts w:ascii="Verdana" w:eastAsia="Verdana" w:hAnsi="Verdana" w:cs="Verdana"/>
          <w:bCs/>
          <w:color w:val="000000" w:themeColor="text1"/>
          <w:sz w:val="18"/>
          <w:szCs w:val="18"/>
          <w:lang w:eastAsia="fr-FR" w:bidi="fr-FR"/>
        </w:rPr>
        <w:t>Le projet consiste à la mise en place d’une salle serveurs pour qu’elle soit prête à l’hébergement des équipements hardware. L’aménagement comporte les parties : Alimentation en électricité, Faux plancher, climatisation de précision, onduleurs, système d’extinction automatique d’incendie.</w:t>
      </w:r>
      <w:r w:rsidRPr="00A01CAA">
        <w:rPr>
          <w:rFonts w:ascii="Verdana" w:eastAsia="Verdana" w:hAnsi="Verdana" w:cs="Verdana"/>
          <w:b/>
          <w:bCs/>
          <w:color w:val="000000" w:themeColor="text1"/>
          <w:sz w:val="18"/>
          <w:szCs w:val="18"/>
          <w:lang w:eastAsia="fr-FR" w:bidi="fr-FR"/>
        </w:rPr>
        <w:t xml:space="preserve">     </w:t>
      </w:r>
    </w:p>
    <w:p w14:paraId="51104238" w14:textId="7C4B67E2" w:rsidR="004B5F03" w:rsidRPr="00A01CAA" w:rsidRDefault="0019765C" w:rsidP="005B14C1">
      <w:pPr>
        <w:widowControl w:val="0"/>
        <w:numPr>
          <w:ilvl w:val="0"/>
          <w:numId w:val="15"/>
        </w:numPr>
        <w:tabs>
          <w:tab w:val="left" w:pos="466"/>
          <w:tab w:val="left" w:pos="467"/>
        </w:tabs>
        <w:autoSpaceDE w:val="0"/>
        <w:autoSpaceDN w:val="0"/>
        <w:spacing w:after="0" w:line="276" w:lineRule="auto"/>
        <w:ind w:right="-851"/>
        <w:jc w:val="both"/>
        <w:rPr>
          <w:rFonts w:ascii="Verdana" w:eastAsia="Verdana" w:hAnsi="Verdana" w:cs="Verdana"/>
          <w:bCs/>
          <w:color w:val="000000" w:themeColor="text1"/>
          <w:sz w:val="18"/>
          <w:szCs w:val="18"/>
          <w:lang w:eastAsia="fr-FR" w:bidi="fr-FR"/>
        </w:rPr>
      </w:pPr>
      <w:r w:rsidRPr="00A01CAA">
        <w:rPr>
          <w:rFonts w:ascii="Verdana" w:eastAsia="Verdana" w:hAnsi="Verdana" w:cs="Verdana"/>
          <w:b/>
          <w:bCs/>
          <w:color w:val="000000" w:themeColor="text1"/>
          <w:sz w:val="18"/>
          <w:szCs w:val="18"/>
          <w:lang w:eastAsia="fr-FR" w:bidi="fr-FR"/>
        </w:rPr>
        <w:t xml:space="preserve">Mise en place d’un système d’information ERP – Sage : </w:t>
      </w:r>
      <w:r w:rsidR="00037558" w:rsidRPr="00A01CAA">
        <w:rPr>
          <w:rFonts w:ascii="Verdana" w:eastAsia="Verdana" w:hAnsi="Verdana" w:cs="Verdana"/>
          <w:bCs/>
          <w:color w:val="000000" w:themeColor="text1"/>
          <w:sz w:val="18"/>
          <w:szCs w:val="18"/>
          <w:lang w:eastAsia="fr-FR" w:bidi="fr-FR"/>
        </w:rPr>
        <w:t>l</w:t>
      </w:r>
      <w:r w:rsidRPr="00A01CAA">
        <w:rPr>
          <w:rFonts w:ascii="Verdana" w:eastAsia="Verdana" w:hAnsi="Verdana" w:cs="Verdana"/>
          <w:bCs/>
          <w:color w:val="000000" w:themeColor="text1"/>
          <w:sz w:val="18"/>
          <w:szCs w:val="18"/>
          <w:lang w:eastAsia="fr-FR" w:bidi="fr-FR"/>
        </w:rPr>
        <w:t xml:space="preserve">e projet consiste à la mise en place d’un système d’information ERP pour la gestion du back office de la CDC (Comptabilité, Achat, Stock, ressources humaine, trésorerie, …)  </w:t>
      </w:r>
    </w:p>
    <w:p w14:paraId="77C9437E" w14:textId="0BF8BF96" w:rsidR="0019765C" w:rsidRPr="00A01CAA" w:rsidRDefault="0019765C" w:rsidP="005B14C1">
      <w:pPr>
        <w:widowControl w:val="0"/>
        <w:numPr>
          <w:ilvl w:val="0"/>
          <w:numId w:val="15"/>
        </w:numPr>
        <w:tabs>
          <w:tab w:val="left" w:pos="466"/>
          <w:tab w:val="left" w:pos="467"/>
        </w:tabs>
        <w:autoSpaceDE w:val="0"/>
        <w:autoSpaceDN w:val="0"/>
        <w:spacing w:after="0" w:line="276" w:lineRule="auto"/>
        <w:ind w:right="-851"/>
        <w:jc w:val="both"/>
        <w:rPr>
          <w:rFonts w:ascii="Verdana" w:eastAsia="Verdana" w:hAnsi="Verdana" w:cs="Verdana"/>
          <w:b/>
          <w:bCs/>
          <w:color w:val="000000" w:themeColor="text1"/>
          <w:sz w:val="18"/>
          <w:szCs w:val="18"/>
          <w:lang w:eastAsia="fr-FR" w:bidi="fr-FR"/>
        </w:rPr>
      </w:pPr>
      <w:r w:rsidRPr="00A01CAA">
        <w:rPr>
          <w:rFonts w:ascii="Verdana" w:eastAsia="Verdana" w:hAnsi="Verdana" w:cs="Verdana"/>
          <w:b/>
          <w:bCs/>
          <w:color w:val="000000" w:themeColor="text1"/>
          <w:sz w:val="18"/>
          <w:szCs w:val="18"/>
          <w:lang w:eastAsia="fr-FR" w:bidi="fr-FR"/>
        </w:rPr>
        <w:t xml:space="preserve">Mise en place d’une infrastructure Réseau LAN/WAN : </w:t>
      </w:r>
      <w:r w:rsidR="00037558" w:rsidRPr="00A01CAA">
        <w:rPr>
          <w:rFonts w:ascii="Verdana" w:eastAsia="Verdana" w:hAnsi="Verdana" w:cs="Verdana"/>
          <w:bCs/>
          <w:color w:val="000000" w:themeColor="text1"/>
          <w:sz w:val="18"/>
          <w:szCs w:val="18"/>
          <w:lang w:eastAsia="fr-FR" w:bidi="fr-FR"/>
        </w:rPr>
        <w:t>l</w:t>
      </w:r>
      <w:r w:rsidRPr="00A01CAA">
        <w:rPr>
          <w:rFonts w:ascii="Verdana" w:eastAsia="Verdana" w:hAnsi="Verdana" w:cs="Verdana"/>
          <w:bCs/>
          <w:color w:val="000000" w:themeColor="text1"/>
          <w:sz w:val="18"/>
          <w:szCs w:val="18"/>
          <w:lang w:eastAsia="fr-FR" w:bidi="fr-FR"/>
        </w:rPr>
        <w:t>e projet consiste à la mise en place d’un réseau local (filaire et sans fil) au sein de l’entreprise afin d’interconnecter le parc informatique (pc et imprimantes), les équipements actifs (switch, firewall) ainsi qu’assurer une liaison internet haut débit (FO) sécurisée pour tous les utilisateurs.</w:t>
      </w:r>
    </w:p>
    <w:p w14:paraId="7F2F4137" w14:textId="77777777" w:rsidR="0019765C" w:rsidRPr="00A01CAA" w:rsidRDefault="0019765C" w:rsidP="001D4C9F">
      <w:pPr>
        <w:widowControl w:val="0"/>
        <w:autoSpaceDE w:val="0"/>
        <w:autoSpaceDN w:val="0"/>
        <w:spacing w:before="240" w:after="0" w:line="240" w:lineRule="auto"/>
        <w:ind w:left="-567"/>
        <w:outlineLvl w:val="3"/>
        <w:rPr>
          <w:rFonts w:ascii="Verdana" w:eastAsia="Verdana" w:hAnsi="Verdana" w:cs="Verdana"/>
          <w:b/>
          <w:bCs/>
          <w:color w:val="000000" w:themeColor="text1"/>
          <w:sz w:val="20"/>
          <w:szCs w:val="20"/>
          <w:lang w:eastAsia="fr-FR" w:bidi="fr-FR"/>
        </w:rPr>
      </w:pPr>
      <w:r w:rsidRPr="00A01CAA">
        <w:rPr>
          <w:rFonts w:ascii="Verdana" w:eastAsia="Verdana" w:hAnsi="Verdana" w:cs="Verdana"/>
          <w:b/>
          <w:bCs/>
          <w:color w:val="000000" w:themeColor="text1"/>
          <w:sz w:val="20"/>
          <w:szCs w:val="20"/>
          <w:lang w:eastAsia="fr-FR" w:bidi="fr-FR"/>
        </w:rPr>
        <w:t>Responsabilités</w:t>
      </w:r>
    </w:p>
    <w:p w14:paraId="52E5D257" w14:textId="77777777" w:rsidR="0019765C" w:rsidRPr="00A01CAA" w:rsidRDefault="0019765C" w:rsidP="00DC172E">
      <w:pPr>
        <w:widowControl w:val="0"/>
        <w:numPr>
          <w:ilvl w:val="0"/>
          <w:numId w:val="12"/>
        </w:numPr>
        <w:autoSpaceDE w:val="0"/>
        <w:autoSpaceDN w:val="0"/>
        <w:spacing w:before="1" w:after="0" w:line="240" w:lineRule="auto"/>
        <w:outlineLvl w:val="3"/>
        <w:rPr>
          <w:rFonts w:ascii="Verdana" w:eastAsia="Verdana" w:hAnsi="Verdana" w:cs="Verdana"/>
          <w:b/>
          <w:bCs/>
          <w:color w:val="000000" w:themeColor="text1"/>
          <w:sz w:val="18"/>
          <w:szCs w:val="18"/>
          <w:lang w:eastAsia="fr-FR" w:bidi="fr-FR"/>
        </w:rPr>
      </w:pPr>
      <w:r w:rsidRPr="00A01CAA">
        <w:rPr>
          <w:rFonts w:ascii="Verdana" w:eastAsia="Verdana" w:hAnsi="Verdana" w:cs="Verdana"/>
          <w:b/>
          <w:bCs/>
          <w:color w:val="000000" w:themeColor="text1"/>
          <w:sz w:val="18"/>
          <w:szCs w:val="18"/>
          <w:lang w:eastAsia="fr-FR" w:bidi="fr-FR"/>
        </w:rPr>
        <w:t>Gestion du département IT</w:t>
      </w:r>
    </w:p>
    <w:p w14:paraId="55C33B15" w14:textId="77777777" w:rsidR="0019765C" w:rsidRPr="00A01CAA" w:rsidRDefault="0019765C" w:rsidP="00DC172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Acquisition des équipements informatique bureautique (Desktop, Laptop, Imprimante …)</w:t>
      </w:r>
    </w:p>
    <w:p w14:paraId="3DBE688D" w14:textId="77777777" w:rsidR="0019765C" w:rsidRPr="00A01CAA" w:rsidRDefault="0019765C" w:rsidP="00DC172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Gestion du parc informatique </w:t>
      </w:r>
    </w:p>
    <w:p w14:paraId="4CBDAD7B" w14:textId="77777777" w:rsidR="0019765C" w:rsidRPr="00A01CAA" w:rsidRDefault="0019765C" w:rsidP="00DC172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Gestion des licences (OS Windows 7 /10, Windows server 2012, SQL Server 2012, Antivirus)</w:t>
      </w:r>
    </w:p>
    <w:p w14:paraId="23B533BB" w14:textId="77777777" w:rsidR="0019765C" w:rsidRPr="00A01CAA" w:rsidRDefault="0019765C" w:rsidP="00DC172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Formation et encadrements des nouveaux recrutés au service informatique</w:t>
      </w:r>
    </w:p>
    <w:p w14:paraId="798E63EC" w14:textId="77777777" w:rsidR="0019765C" w:rsidRPr="00A01CAA" w:rsidRDefault="0019765C" w:rsidP="00DC172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Etude, planification et mise en place des infrastructures réseaux envisagés</w:t>
      </w:r>
    </w:p>
    <w:p w14:paraId="669C5084" w14:textId="77777777" w:rsidR="0019765C" w:rsidRPr="00A01CAA" w:rsidRDefault="0019765C" w:rsidP="00DC172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Veille technologique </w:t>
      </w:r>
    </w:p>
    <w:p w14:paraId="15C9B47E" w14:textId="77777777" w:rsidR="0019765C" w:rsidRPr="00A01CAA" w:rsidRDefault="0019765C" w:rsidP="00DC172E">
      <w:pPr>
        <w:widowControl w:val="0"/>
        <w:numPr>
          <w:ilvl w:val="0"/>
          <w:numId w:val="12"/>
        </w:numPr>
        <w:autoSpaceDE w:val="0"/>
        <w:autoSpaceDN w:val="0"/>
        <w:spacing w:before="1" w:after="0" w:line="240" w:lineRule="auto"/>
        <w:outlineLvl w:val="3"/>
        <w:rPr>
          <w:rFonts w:ascii="Verdana" w:eastAsia="Verdana" w:hAnsi="Verdana" w:cs="Verdana"/>
          <w:b/>
          <w:bCs/>
          <w:color w:val="000000" w:themeColor="text1"/>
          <w:sz w:val="18"/>
          <w:szCs w:val="18"/>
          <w:lang w:eastAsia="fr-FR" w:bidi="fr-FR"/>
        </w:rPr>
      </w:pPr>
      <w:r w:rsidRPr="00A01CAA">
        <w:rPr>
          <w:rFonts w:ascii="Verdana" w:eastAsia="Verdana" w:hAnsi="Verdana" w:cs="Verdana"/>
          <w:b/>
          <w:bCs/>
          <w:color w:val="000000" w:themeColor="text1"/>
          <w:sz w:val="18"/>
          <w:szCs w:val="18"/>
          <w:lang w:eastAsia="fr-FR" w:bidi="fr-FR"/>
        </w:rPr>
        <w:t xml:space="preserve">Gestion de projet </w:t>
      </w:r>
    </w:p>
    <w:p w14:paraId="761E05C2" w14:textId="77777777" w:rsidR="0019765C" w:rsidRPr="00A01CAA" w:rsidRDefault="0019765C" w:rsidP="00DC172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Rédaction du cahier des charges partie administrative et partie technique</w:t>
      </w:r>
    </w:p>
    <w:p w14:paraId="78CFE852" w14:textId="77777777" w:rsidR="0019765C" w:rsidRPr="00A01CAA" w:rsidRDefault="0019765C" w:rsidP="00DC172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Assistance du service achat à la sélection du fournisseur</w:t>
      </w:r>
    </w:p>
    <w:p w14:paraId="5B1093F0" w14:textId="77777777" w:rsidR="0019765C" w:rsidRPr="00A01CAA" w:rsidRDefault="0019765C" w:rsidP="00DC172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Planification, pilotage et suivi de l’exécution du projet</w:t>
      </w:r>
    </w:p>
    <w:p w14:paraId="26084BA9" w14:textId="77777777" w:rsidR="0019765C" w:rsidRPr="00A01CAA" w:rsidRDefault="0019765C" w:rsidP="00DC172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Gérer la coordination entre les équipes MOA et MOE dans les projets systèmes d’information</w:t>
      </w:r>
    </w:p>
    <w:p w14:paraId="274B5455" w14:textId="77777777" w:rsidR="0019765C" w:rsidRPr="00A01CAA" w:rsidRDefault="0019765C" w:rsidP="00DC172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Gestion et préparation des prérequis </w:t>
      </w:r>
    </w:p>
    <w:p w14:paraId="0FEF14BA" w14:textId="77777777" w:rsidR="0019765C" w:rsidRPr="00A01CAA" w:rsidRDefault="0019765C" w:rsidP="00DC172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lastRenderedPageBreak/>
        <w:t xml:space="preserve">Assistance de l’intégrateur au déploiement de la solution au niveau de l'environnement de production </w:t>
      </w:r>
    </w:p>
    <w:p w14:paraId="61FAE0DC" w14:textId="77777777" w:rsidR="0019765C" w:rsidRPr="00A01CAA" w:rsidRDefault="0019765C" w:rsidP="00DC172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Test du bon fonctionnement de la solution IT mise en place </w:t>
      </w:r>
    </w:p>
    <w:p w14:paraId="70914816" w14:textId="77777777" w:rsidR="0019765C" w:rsidRPr="00A01CAA" w:rsidRDefault="0019765C" w:rsidP="00DC172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Suivi de la satisfaction des utilisateurs </w:t>
      </w:r>
    </w:p>
    <w:p w14:paraId="108770FA" w14:textId="77777777" w:rsidR="0019765C" w:rsidRPr="00A01CAA" w:rsidRDefault="0019765C" w:rsidP="00DC172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Suivi des livrables du projet</w:t>
      </w:r>
    </w:p>
    <w:p w14:paraId="313B405B" w14:textId="41F1BD39" w:rsidR="003D471D" w:rsidRPr="00A63F0E" w:rsidRDefault="0019765C" w:rsidP="00A63F0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Réception du projet</w:t>
      </w:r>
    </w:p>
    <w:p w14:paraId="7671E8D5" w14:textId="77777777" w:rsidR="0019765C" w:rsidRPr="00A01CAA" w:rsidRDefault="0019765C" w:rsidP="00DC172E">
      <w:pPr>
        <w:widowControl w:val="0"/>
        <w:numPr>
          <w:ilvl w:val="0"/>
          <w:numId w:val="12"/>
        </w:numPr>
        <w:autoSpaceDE w:val="0"/>
        <w:autoSpaceDN w:val="0"/>
        <w:spacing w:before="1" w:after="0" w:line="240" w:lineRule="auto"/>
        <w:outlineLvl w:val="3"/>
        <w:rPr>
          <w:rFonts w:ascii="Verdana" w:eastAsia="Verdana" w:hAnsi="Verdana" w:cs="Verdana"/>
          <w:b/>
          <w:bCs/>
          <w:color w:val="000000" w:themeColor="text1"/>
          <w:sz w:val="18"/>
          <w:szCs w:val="18"/>
          <w:lang w:eastAsia="fr-FR" w:bidi="fr-FR"/>
        </w:rPr>
      </w:pPr>
      <w:r w:rsidRPr="00A01CAA">
        <w:rPr>
          <w:rFonts w:ascii="Verdana" w:eastAsia="Verdana" w:hAnsi="Verdana" w:cs="Verdana"/>
          <w:b/>
          <w:bCs/>
          <w:color w:val="000000" w:themeColor="text1"/>
          <w:sz w:val="18"/>
          <w:szCs w:val="18"/>
          <w:lang w:eastAsia="fr-FR" w:bidi="fr-FR"/>
        </w:rPr>
        <w:t>Virtualisation</w:t>
      </w:r>
    </w:p>
    <w:p w14:paraId="0AFE17DC" w14:textId="77777777" w:rsidR="0019765C" w:rsidRPr="00A01CAA" w:rsidRDefault="0019765C" w:rsidP="00DC172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Gestion des serveurs virtuels sous VMWare (création, intégration, suppression de Machines Virtuelles)</w:t>
      </w:r>
    </w:p>
    <w:p w14:paraId="7E0455AA" w14:textId="4C3F8C1D" w:rsidR="006D5A95" w:rsidRPr="00A63F0E" w:rsidRDefault="0019765C" w:rsidP="00A63F0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Gestion des configurations réseaux des serveurs (gestion adresses IP)</w:t>
      </w:r>
    </w:p>
    <w:p w14:paraId="26E8E230" w14:textId="77777777" w:rsidR="0019765C" w:rsidRPr="00A01CAA" w:rsidRDefault="0019765C" w:rsidP="00DC172E">
      <w:pPr>
        <w:widowControl w:val="0"/>
        <w:numPr>
          <w:ilvl w:val="0"/>
          <w:numId w:val="12"/>
        </w:numPr>
        <w:autoSpaceDE w:val="0"/>
        <w:autoSpaceDN w:val="0"/>
        <w:spacing w:before="1" w:after="0" w:line="240" w:lineRule="auto"/>
        <w:outlineLvl w:val="3"/>
        <w:rPr>
          <w:rFonts w:ascii="Verdana" w:eastAsia="Verdana" w:hAnsi="Verdana" w:cs="Verdana"/>
          <w:b/>
          <w:bCs/>
          <w:color w:val="000000" w:themeColor="text1"/>
          <w:sz w:val="18"/>
          <w:szCs w:val="18"/>
          <w:lang w:eastAsia="fr-FR" w:bidi="fr-FR"/>
        </w:rPr>
      </w:pPr>
      <w:r w:rsidRPr="00A01CAA">
        <w:rPr>
          <w:rFonts w:ascii="Verdana" w:eastAsia="Verdana" w:hAnsi="Verdana" w:cs="Verdana"/>
          <w:b/>
          <w:bCs/>
          <w:color w:val="000000" w:themeColor="text1"/>
          <w:sz w:val="18"/>
          <w:szCs w:val="18"/>
          <w:lang w:eastAsia="fr-FR" w:bidi="fr-FR"/>
        </w:rPr>
        <w:t>Système</w:t>
      </w:r>
    </w:p>
    <w:p w14:paraId="4F3A2460" w14:textId="77777777" w:rsidR="0019765C" w:rsidRPr="00A01CAA" w:rsidRDefault="0019765C" w:rsidP="005B14C1">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Installation des systèmes d’exploitation</w:t>
      </w:r>
    </w:p>
    <w:p w14:paraId="04926805" w14:textId="77777777" w:rsidR="0019765C" w:rsidRPr="00A01CAA" w:rsidRDefault="0019765C" w:rsidP="005B14C1">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Installation et configuration de Active Directory pour les filiales (CDC Gestion, CDC Développement)</w:t>
      </w:r>
    </w:p>
    <w:p w14:paraId="7FAD45EE" w14:textId="77777777" w:rsidR="0019765C" w:rsidRPr="00A01CAA" w:rsidRDefault="0019765C" w:rsidP="005B14C1">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Administration et configuration des domaines Active Directory </w:t>
      </w:r>
    </w:p>
    <w:p w14:paraId="3560AB8E" w14:textId="77777777" w:rsidR="0019765C" w:rsidRPr="00A01CAA" w:rsidRDefault="0019765C" w:rsidP="005B14C1">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Gestion des utilisateurs et des droits d’accès</w:t>
      </w:r>
    </w:p>
    <w:p w14:paraId="58A2363C" w14:textId="77777777" w:rsidR="0019765C" w:rsidRPr="00A01CAA" w:rsidRDefault="0019765C" w:rsidP="005B14C1">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Administration et configuration des serveurs de messagerie Exchange 2013</w:t>
      </w:r>
    </w:p>
    <w:p w14:paraId="620778DB" w14:textId="77777777" w:rsidR="0019765C" w:rsidRPr="00A01CAA" w:rsidRDefault="0019765C" w:rsidP="00DC172E">
      <w:pPr>
        <w:widowControl w:val="0"/>
        <w:numPr>
          <w:ilvl w:val="0"/>
          <w:numId w:val="12"/>
        </w:numPr>
        <w:autoSpaceDE w:val="0"/>
        <w:autoSpaceDN w:val="0"/>
        <w:spacing w:before="1" w:after="0" w:line="240" w:lineRule="auto"/>
        <w:outlineLvl w:val="3"/>
        <w:rPr>
          <w:rFonts w:ascii="Verdana" w:eastAsia="Verdana" w:hAnsi="Verdana" w:cs="Verdana"/>
          <w:b/>
          <w:bCs/>
          <w:color w:val="000000" w:themeColor="text1"/>
          <w:sz w:val="18"/>
          <w:szCs w:val="18"/>
          <w:lang w:eastAsia="fr-FR" w:bidi="fr-FR"/>
        </w:rPr>
      </w:pPr>
      <w:r w:rsidRPr="00A01CAA">
        <w:rPr>
          <w:rFonts w:ascii="Verdana" w:eastAsia="Verdana" w:hAnsi="Verdana" w:cs="Verdana"/>
          <w:b/>
          <w:bCs/>
          <w:color w:val="000000" w:themeColor="text1"/>
          <w:sz w:val="18"/>
          <w:szCs w:val="18"/>
          <w:lang w:eastAsia="fr-FR" w:bidi="fr-FR"/>
        </w:rPr>
        <w:t xml:space="preserve">Data Center </w:t>
      </w:r>
    </w:p>
    <w:p w14:paraId="53B45A53" w14:textId="77777777" w:rsidR="0019765C" w:rsidRPr="00A01CAA" w:rsidRDefault="0019765C" w:rsidP="005B14C1">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Mise en place du Data Center (from scratch)</w:t>
      </w:r>
    </w:p>
    <w:p w14:paraId="48FA0A27" w14:textId="521A5D4E" w:rsidR="0019765C" w:rsidRPr="00A01CAA" w:rsidRDefault="0019765C" w:rsidP="005B14C1">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Suivi de la mise en place et supervision des installations de l’électricité </w:t>
      </w:r>
      <w:r w:rsidR="002934FA">
        <w:rPr>
          <w:rFonts w:ascii="Verdana" w:eastAsia="Verdana" w:hAnsi="Verdana" w:cs="Verdana"/>
          <w:color w:val="000000" w:themeColor="text1"/>
          <w:sz w:val="16"/>
          <w:szCs w:val="16"/>
          <w:lang w:eastAsia="fr-FR" w:bidi="fr-FR"/>
        </w:rPr>
        <w:t>est des onduleurs</w:t>
      </w:r>
    </w:p>
    <w:p w14:paraId="13A41AA4" w14:textId="669B7353" w:rsidR="0019765C" w:rsidRPr="00A01CAA" w:rsidRDefault="0019765C" w:rsidP="005B14C1">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Suivi de la mise en place et supervision des armoire de précision </w:t>
      </w:r>
      <w:r w:rsidR="0026554C">
        <w:rPr>
          <w:rFonts w:ascii="Verdana" w:eastAsia="Verdana" w:hAnsi="Verdana" w:cs="Verdana"/>
          <w:color w:val="000000" w:themeColor="text1"/>
          <w:sz w:val="16"/>
          <w:szCs w:val="16"/>
          <w:lang w:eastAsia="fr-FR" w:bidi="fr-FR"/>
        </w:rPr>
        <w:t>(Climatisation)</w:t>
      </w:r>
    </w:p>
    <w:p w14:paraId="199ECDE3" w14:textId="77777777" w:rsidR="0019765C" w:rsidRPr="00A01CAA" w:rsidRDefault="0019765C" w:rsidP="005B14C1">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Suivi de la mise en place et supervision du système de détection automatique d’incendie </w:t>
      </w:r>
    </w:p>
    <w:p w14:paraId="7C4D3BCD" w14:textId="77777777" w:rsidR="0019765C" w:rsidRPr="00A01CAA" w:rsidRDefault="0019765C" w:rsidP="00DC172E">
      <w:pPr>
        <w:widowControl w:val="0"/>
        <w:numPr>
          <w:ilvl w:val="0"/>
          <w:numId w:val="12"/>
        </w:numPr>
        <w:autoSpaceDE w:val="0"/>
        <w:autoSpaceDN w:val="0"/>
        <w:spacing w:before="1" w:after="0" w:line="240" w:lineRule="auto"/>
        <w:outlineLvl w:val="3"/>
        <w:rPr>
          <w:rFonts w:ascii="Verdana" w:eastAsia="Verdana" w:hAnsi="Verdana" w:cs="Verdana"/>
          <w:b/>
          <w:bCs/>
          <w:color w:val="000000" w:themeColor="text1"/>
          <w:sz w:val="18"/>
          <w:szCs w:val="18"/>
          <w:lang w:eastAsia="fr-FR" w:bidi="fr-FR"/>
        </w:rPr>
      </w:pPr>
      <w:r w:rsidRPr="00A01CAA">
        <w:rPr>
          <w:rFonts w:ascii="Verdana" w:eastAsia="Verdana" w:hAnsi="Verdana" w:cs="Verdana"/>
          <w:b/>
          <w:bCs/>
          <w:color w:val="000000" w:themeColor="text1"/>
          <w:sz w:val="18"/>
          <w:szCs w:val="18"/>
          <w:lang w:eastAsia="fr-FR" w:bidi="fr-FR"/>
        </w:rPr>
        <w:t xml:space="preserve">Réseau </w:t>
      </w:r>
    </w:p>
    <w:p w14:paraId="39FC2C79" w14:textId="77777777" w:rsidR="0019765C" w:rsidRPr="00A01CAA" w:rsidRDefault="0019765C" w:rsidP="005B14C1">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Administration et configuration des switch d’accès et des switch cœurs (gestion des vlans)</w:t>
      </w:r>
    </w:p>
    <w:p w14:paraId="1A42E152" w14:textId="77777777" w:rsidR="0019765C" w:rsidRPr="00A01CAA" w:rsidRDefault="0019765C" w:rsidP="005B14C1">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Gestion Adressage IP</w:t>
      </w:r>
    </w:p>
    <w:p w14:paraId="12CAC595" w14:textId="77777777" w:rsidR="0019765C" w:rsidRPr="00A01CAA" w:rsidRDefault="0019765C" w:rsidP="00DC172E">
      <w:pPr>
        <w:widowControl w:val="0"/>
        <w:numPr>
          <w:ilvl w:val="0"/>
          <w:numId w:val="12"/>
        </w:numPr>
        <w:autoSpaceDE w:val="0"/>
        <w:autoSpaceDN w:val="0"/>
        <w:spacing w:before="1" w:after="0" w:line="240" w:lineRule="auto"/>
        <w:outlineLvl w:val="3"/>
        <w:rPr>
          <w:rFonts w:ascii="Verdana" w:eastAsia="Verdana" w:hAnsi="Verdana" w:cs="Verdana"/>
          <w:b/>
          <w:bCs/>
          <w:color w:val="000000" w:themeColor="text1"/>
          <w:sz w:val="18"/>
          <w:szCs w:val="18"/>
          <w:lang w:eastAsia="fr-FR" w:bidi="fr-FR"/>
        </w:rPr>
      </w:pPr>
      <w:r w:rsidRPr="00A01CAA">
        <w:rPr>
          <w:rFonts w:ascii="Verdana" w:eastAsia="Verdana" w:hAnsi="Verdana" w:cs="Verdana"/>
          <w:b/>
          <w:bCs/>
          <w:color w:val="000000" w:themeColor="text1"/>
          <w:sz w:val="18"/>
          <w:szCs w:val="18"/>
          <w:lang w:eastAsia="fr-FR" w:bidi="fr-FR"/>
        </w:rPr>
        <w:t>Sécurité</w:t>
      </w:r>
    </w:p>
    <w:p w14:paraId="080AA0DA" w14:textId="77777777" w:rsidR="0019765C" w:rsidRPr="00A01CAA" w:rsidRDefault="0019765C" w:rsidP="005B14C1">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Administration et configuration des firewalls, création des règles de filtrage, suivi des Flux.</w:t>
      </w:r>
    </w:p>
    <w:p w14:paraId="1AC975C2" w14:textId="77777777" w:rsidR="0019765C" w:rsidRPr="00A01CAA" w:rsidRDefault="0019765C" w:rsidP="005B14C1">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Administration et configuration de la solution du filtrage web, création des règles de filtrage, Suivi des Flux.</w:t>
      </w:r>
    </w:p>
    <w:p w14:paraId="3DB74D8C" w14:textId="77777777" w:rsidR="0019765C" w:rsidRPr="00A01CAA" w:rsidRDefault="0019765C" w:rsidP="005B14C1">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Installation et Administration des solutions d’antivirus (Serveurs et Postes de travail).</w:t>
      </w:r>
    </w:p>
    <w:p w14:paraId="3C26C4EF" w14:textId="77777777" w:rsidR="0019765C" w:rsidRPr="00A01CAA" w:rsidRDefault="0019765C" w:rsidP="005B14C1">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Gestion des licences et des fonctionnalités des équipements de sécurité (firewalls, web filter) </w:t>
      </w:r>
    </w:p>
    <w:p w14:paraId="365DCCD5" w14:textId="77777777" w:rsidR="0019765C" w:rsidRPr="00A01CAA" w:rsidRDefault="0019765C" w:rsidP="00DC172E">
      <w:pPr>
        <w:widowControl w:val="0"/>
        <w:autoSpaceDE w:val="0"/>
        <w:autoSpaceDN w:val="0"/>
        <w:spacing w:before="240" w:after="0" w:line="240" w:lineRule="auto"/>
        <w:ind w:left="-567"/>
        <w:outlineLvl w:val="3"/>
        <w:rPr>
          <w:rFonts w:ascii="Verdana" w:eastAsia="Verdana" w:hAnsi="Verdana" w:cs="Verdana"/>
          <w:b/>
          <w:bCs/>
          <w:color w:val="000000" w:themeColor="text1"/>
          <w:sz w:val="20"/>
          <w:szCs w:val="20"/>
          <w:lang w:eastAsia="fr-FR" w:bidi="fr-FR"/>
        </w:rPr>
      </w:pPr>
      <w:r w:rsidRPr="00A01CAA">
        <w:rPr>
          <w:rFonts w:ascii="Verdana" w:eastAsia="Verdana" w:hAnsi="Verdana" w:cs="Verdana"/>
          <w:b/>
          <w:bCs/>
          <w:color w:val="000000" w:themeColor="text1"/>
          <w:sz w:val="20"/>
          <w:szCs w:val="20"/>
          <w:lang w:eastAsia="fr-FR" w:bidi="fr-FR"/>
        </w:rPr>
        <w:t>Livrables</w:t>
      </w:r>
    </w:p>
    <w:p w14:paraId="4787D036" w14:textId="77777777" w:rsidR="0019765C" w:rsidRPr="00A01CAA" w:rsidRDefault="0019765C" w:rsidP="00324A4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Cahier des charges partie administrative et partie technique</w:t>
      </w:r>
    </w:p>
    <w:p w14:paraId="404B705F" w14:textId="77777777" w:rsidR="0019765C" w:rsidRPr="00A01CAA" w:rsidRDefault="0019765C" w:rsidP="00324A4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Planning du projet </w:t>
      </w:r>
    </w:p>
    <w:p w14:paraId="2922D4AA" w14:textId="77777777" w:rsidR="0019765C" w:rsidRPr="00A01CAA" w:rsidRDefault="0019765C" w:rsidP="00324A4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Cahier de recette</w:t>
      </w:r>
    </w:p>
    <w:p w14:paraId="384543AB" w14:textId="77777777" w:rsidR="0019765C" w:rsidRPr="00A01CAA" w:rsidRDefault="0019765C" w:rsidP="00324A4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Compte rendu des comités de projet et de pilotage </w:t>
      </w:r>
    </w:p>
    <w:p w14:paraId="5441BCA7" w14:textId="77777777" w:rsidR="0019765C" w:rsidRPr="00A01CAA" w:rsidRDefault="0019765C" w:rsidP="00324A4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Actualisation du planning</w:t>
      </w:r>
    </w:p>
    <w:p w14:paraId="78EF4215" w14:textId="77777777" w:rsidR="0019765C" w:rsidRPr="00A01CAA" w:rsidRDefault="0019765C" w:rsidP="00324A4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Le Bilan des interventions effectuées sur la période</w:t>
      </w:r>
    </w:p>
    <w:p w14:paraId="0DC723A8" w14:textId="77777777" w:rsidR="0019765C" w:rsidRPr="00A01CAA" w:rsidRDefault="0019765C" w:rsidP="00324A4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Compte Rendu des réunions </w:t>
      </w:r>
    </w:p>
    <w:p w14:paraId="2BAF999B" w14:textId="77777777" w:rsidR="0019765C" w:rsidRPr="00A01CAA" w:rsidRDefault="0019765C" w:rsidP="00DC172E">
      <w:pPr>
        <w:widowControl w:val="0"/>
        <w:autoSpaceDE w:val="0"/>
        <w:autoSpaceDN w:val="0"/>
        <w:spacing w:before="240" w:after="0" w:line="240" w:lineRule="auto"/>
        <w:ind w:left="-567"/>
        <w:outlineLvl w:val="3"/>
        <w:rPr>
          <w:rFonts w:ascii="Verdana" w:eastAsia="Verdana" w:hAnsi="Verdana" w:cs="Verdana"/>
          <w:b/>
          <w:bCs/>
          <w:color w:val="000000" w:themeColor="text1"/>
          <w:sz w:val="20"/>
          <w:szCs w:val="20"/>
          <w:lang w:eastAsia="fr-FR" w:bidi="fr-FR"/>
        </w:rPr>
      </w:pPr>
      <w:r w:rsidRPr="00A01CAA">
        <w:rPr>
          <w:rFonts w:ascii="Verdana" w:eastAsia="Verdana" w:hAnsi="Verdana" w:cs="Verdana"/>
          <w:b/>
          <w:bCs/>
          <w:color w:val="000000" w:themeColor="text1"/>
          <w:sz w:val="20"/>
          <w:szCs w:val="20"/>
          <w:lang w:eastAsia="fr-FR" w:bidi="fr-FR"/>
        </w:rPr>
        <w:t>Environnement technique et fonctionnel</w:t>
      </w:r>
    </w:p>
    <w:p w14:paraId="0AA4A448" w14:textId="14D2DF7B" w:rsidR="0019765C" w:rsidRPr="003C78D6" w:rsidRDefault="004B5F03" w:rsidP="00CC7FF7">
      <w:pPr>
        <w:widowControl w:val="0"/>
        <w:numPr>
          <w:ilvl w:val="0"/>
          <w:numId w:val="1"/>
        </w:numPr>
        <w:tabs>
          <w:tab w:val="left" w:pos="-142"/>
        </w:tabs>
        <w:autoSpaceDE w:val="0"/>
        <w:autoSpaceDN w:val="0"/>
        <w:spacing w:after="0" w:line="276" w:lineRule="auto"/>
        <w:ind w:hanging="750"/>
        <w:rPr>
          <w:rFonts w:ascii="Verdana" w:eastAsia="Verdana" w:hAnsi="Verdana" w:cs="Verdana"/>
          <w:b/>
          <w:color w:val="000000" w:themeColor="text1"/>
          <w:sz w:val="16"/>
          <w:szCs w:val="16"/>
          <w:lang w:eastAsia="fr-FR" w:bidi="fr-FR"/>
        </w:rPr>
      </w:pPr>
      <w:r w:rsidRPr="00A01CAA">
        <w:rPr>
          <w:rFonts w:ascii="Verdana" w:eastAsia="Verdana" w:hAnsi="Verdana" w:cs="Verdana"/>
          <w:b/>
          <w:color w:val="000000" w:themeColor="text1"/>
          <w:sz w:val="16"/>
          <w:szCs w:val="16"/>
          <w:lang w:eastAsia="fr-FR" w:bidi="fr-FR"/>
        </w:rPr>
        <w:t>ERP :</w:t>
      </w:r>
      <w:r w:rsidR="0019765C" w:rsidRPr="00A01CAA">
        <w:rPr>
          <w:rFonts w:ascii="Verdana" w:eastAsia="Verdana" w:hAnsi="Verdana" w:cs="Verdana"/>
          <w:b/>
          <w:color w:val="000000" w:themeColor="text1"/>
          <w:sz w:val="16"/>
          <w:szCs w:val="16"/>
          <w:lang w:eastAsia="fr-FR" w:bidi="fr-FR"/>
        </w:rPr>
        <w:t xml:space="preserve"> </w:t>
      </w:r>
      <w:r w:rsidR="0019765C" w:rsidRPr="00A01CAA">
        <w:rPr>
          <w:rFonts w:ascii="Verdana" w:eastAsia="Verdana" w:hAnsi="Verdana" w:cs="Verdana"/>
          <w:color w:val="000000" w:themeColor="text1"/>
          <w:sz w:val="16"/>
          <w:szCs w:val="16"/>
          <w:lang w:eastAsia="fr-FR" w:bidi="fr-FR"/>
        </w:rPr>
        <w:t>Sage X3, Sage HRM, Sage XRT</w:t>
      </w:r>
    </w:p>
    <w:p w14:paraId="78D43125" w14:textId="36DBB7C3" w:rsidR="003C78D6" w:rsidRPr="003C78D6" w:rsidRDefault="003C78D6" w:rsidP="003C78D6">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b/>
          <w:color w:val="000000" w:themeColor="text1"/>
          <w:sz w:val="16"/>
          <w:szCs w:val="16"/>
          <w:lang w:eastAsia="fr-FR" w:bidi="fr-FR"/>
        </w:rPr>
        <w:t xml:space="preserve">Base de données : </w:t>
      </w:r>
      <w:r w:rsidRPr="00A01CAA">
        <w:rPr>
          <w:rFonts w:ascii="Verdana" w:eastAsia="Verdana" w:hAnsi="Verdana" w:cs="Verdana"/>
          <w:color w:val="000000" w:themeColor="text1"/>
          <w:sz w:val="16"/>
          <w:szCs w:val="16"/>
          <w:lang w:eastAsia="fr-FR" w:bidi="fr-FR"/>
        </w:rPr>
        <w:t>SQL Server 2012</w:t>
      </w:r>
    </w:p>
    <w:p w14:paraId="693F10E1" w14:textId="25164946" w:rsidR="0019765C" w:rsidRPr="00A01CAA" w:rsidRDefault="004B5F03" w:rsidP="00CC7FF7">
      <w:pPr>
        <w:widowControl w:val="0"/>
        <w:numPr>
          <w:ilvl w:val="0"/>
          <w:numId w:val="1"/>
        </w:numPr>
        <w:tabs>
          <w:tab w:val="left" w:pos="-142"/>
        </w:tabs>
        <w:autoSpaceDE w:val="0"/>
        <w:autoSpaceDN w:val="0"/>
        <w:spacing w:after="0" w:line="276" w:lineRule="auto"/>
        <w:ind w:left="-142" w:right="-851" w:hanging="142"/>
        <w:jc w:val="both"/>
        <w:rPr>
          <w:rFonts w:ascii="Verdana" w:eastAsia="Verdana" w:hAnsi="Verdana" w:cs="Verdana"/>
          <w:color w:val="000000" w:themeColor="text1"/>
          <w:sz w:val="16"/>
          <w:szCs w:val="16"/>
          <w:lang w:eastAsia="fr-FR" w:bidi="fr-FR"/>
        </w:rPr>
      </w:pPr>
      <w:r w:rsidRPr="00A01CAA">
        <w:rPr>
          <w:rFonts w:ascii="Verdana" w:eastAsia="Verdana" w:hAnsi="Verdana" w:cs="Verdana"/>
          <w:b/>
          <w:color w:val="000000" w:themeColor="text1"/>
          <w:sz w:val="16"/>
          <w:szCs w:val="16"/>
          <w:lang w:eastAsia="fr-FR" w:bidi="fr-FR"/>
        </w:rPr>
        <w:t>Réseau :</w:t>
      </w:r>
      <w:r w:rsidR="0019765C" w:rsidRPr="00A01CAA">
        <w:rPr>
          <w:rFonts w:ascii="Verdana" w:eastAsia="Verdana" w:hAnsi="Verdana" w:cs="Verdana"/>
          <w:color w:val="000000" w:themeColor="text1"/>
          <w:sz w:val="16"/>
          <w:szCs w:val="16"/>
          <w:lang w:eastAsia="fr-FR" w:bidi="fr-FR"/>
        </w:rPr>
        <w:t xml:space="preserve"> switch (Cisco Catalyst 3750, Cisco Catalyst 2960s, Cisco Catalyst 4500-X) Wifi (</w:t>
      </w:r>
      <w:r w:rsidR="00A85665" w:rsidRPr="00A01CAA">
        <w:rPr>
          <w:rFonts w:ascii="Verdana" w:eastAsia="Verdana" w:hAnsi="Verdana" w:cs="Verdana"/>
          <w:color w:val="000000" w:themeColor="text1"/>
          <w:sz w:val="16"/>
          <w:szCs w:val="16"/>
          <w:lang w:eastAsia="fr-FR" w:bidi="fr-FR"/>
        </w:rPr>
        <w:t>Contrôleur :</w:t>
      </w:r>
      <w:r w:rsidR="0019765C" w:rsidRPr="00A01CAA">
        <w:rPr>
          <w:rFonts w:ascii="Verdana" w:eastAsia="Verdana" w:hAnsi="Verdana" w:cs="Verdana"/>
          <w:color w:val="000000" w:themeColor="text1"/>
          <w:sz w:val="16"/>
          <w:szCs w:val="16"/>
          <w:lang w:eastAsia="fr-FR" w:bidi="fr-FR"/>
        </w:rPr>
        <w:t xml:space="preserve"> Cisco 2504 Wireless Controller Point d’accès </w:t>
      </w:r>
      <w:r w:rsidR="00CC7FF7" w:rsidRPr="00A01CAA">
        <w:rPr>
          <w:rFonts w:ascii="Verdana" w:eastAsia="Verdana" w:hAnsi="Verdana" w:cs="Verdana"/>
          <w:color w:val="000000" w:themeColor="text1"/>
          <w:sz w:val="16"/>
          <w:szCs w:val="16"/>
          <w:lang w:eastAsia="fr-FR" w:bidi="fr-FR"/>
        </w:rPr>
        <w:t>Wifi :</w:t>
      </w:r>
      <w:r w:rsidR="0019765C" w:rsidRPr="00A01CAA">
        <w:rPr>
          <w:rFonts w:ascii="Verdana" w:eastAsia="Verdana" w:hAnsi="Verdana" w:cs="Verdana"/>
          <w:color w:val="000000" w:themeColor="text1"/>
          <w:sz w:val="16"/>
          <w:szCs w:val="16"/>
          <w:lang w:eastAsia="fr-FR" w:bidi="fr-FR"/>
        </w:rPr>
        <w:t xml:space="preserve"> Cisco AIR LAP 1041N-E)</w:t>
      </w:r>
    </w:p>
    <w:p w14:paraId="337786D1" w14:textId="77777777" w:rsidR="0019765C" w:rsidRPr="00EB6B95" w:rsidRDefault="004B5F03" w:rsidP="00522B6A">
      <w:pPr>
        <w:widowControl w:val="0"/>
        <w:numPr>
          <w:ilvl w:val="0"/>
          <w:numId w:val="1"/>
        </w:numPr>
        <w:tabs>
          <w:tab w:val="left" w:pos="-142"/>
        </w:tabs>
        <w:autoSpaceDE w:val="0"/>
        <w:autoSpaceDN w:val="0"/>
        <w:spacing w:after="0" w:line="276" w:lineRule="auto"/>
        <w:ind w:left="-142" w:right="-851" w:hanging="142"/>
        <w:jc w:val="both"/>
        <w:rPr>
          <w:rFonts w:ascii="Verdana" w:eastAsia="Verdana" w:hAnsi="Verdana" w:cs="Verdana"/>
          <w:b/>
          <w:color w:val="000000" w:themeColor="text1"/>
          <w:sz w:val="16"/>
          <w:szCs w:val="16"/>
          <w:lang w:val="en-GB" w:eastAsia="fr-FR" w:bidi="fr-FR"/>
        </w:rPr>
      </w:pPr>
      <w:r w:rsidRPr="00EB6B95">
        <w:rPr>
          <w:rFonts w:ascii="Verdana" w:eastAsia="Verdana" w:hAnsi="Verdana" w:cs="Verdana"/>
          <w:b/>
          <w:color w:val="000000" w:themeColor="text1"/>
          <w:sz w:val="16"/>
          <w:szCs w:val="16"/>
          <w:lang w:val="en-GB" w:eastAsia="fr-FR" w:bidi="fr-FR"/>
        </w:rPr>
        <w:t>Système :</w:t>
      </w:r>
      <w:r w:rsidR="0019765C" w:rsidRPr="00EB6B95">
        <w:rPr>
          <w:rFonts w:ascii="Verdana" w:eastAsia="Verdana" w:hAnsi="Verdana" w:cs="Verdana"/>
          <w:b/>
          <w:color w:val="000000" w:themeColor="text1"/>
          <w:sz w:val="16"/>
          <w:szCs w:val="16"/>
          <w:lang w:val="en-GB" w:eastAsia="fr-FR" w:bidi="fr-FR"/>
        </w:rPr>
        <w:t xml:space="preserve"> Châssis </w:t>
      </w:r>
      <w:r w:rsidR="00EA1A83" w:rsidRPr="00EB6B95">
        <w:rPr>
          <w:rFonts w:ascii="Verdana" w:eastAsia="Verdana" w:hAnsi="Verdana" w:cs="Verdana"/>
          <w:b/>
          <w:color w:val="000000" w:themeColor="text1"/>
          <w:sz w:val="16"/>
          <w:szCs w:val="16"/>
          <w:lang w:val="en-GB" w:eastAsia="fr-FR" w:bidi="fr-FR"/>
        </w:rPr>
        <w:t>Blade :</w:t>
      </w:r>
      <w:r w:rsidR="0019765C" w:rsidRPr="00EB6B95">
        <w:rPr>
          <w:rFonts w:ascii="Verdana" w:eastAsia="Verdana" w:hAnsi="Verdana" w:cs="Verdana"/>
          <w:b/>
          <w:color w:val="000000" w:themeColor="text1"/>
          <w:sz w:val="16"/>
          <w:szCs w:val="16"/>
          <w:lang w:val="en-GB" w:eastAsia="fr-FR" w:bidi="fr-FR"/>
        </w:rPr>
        <w:t xml:space="preserve"> </w:t>
      </w:r>
      <w:r w:rsidR="0019765C" w:rsidRPr="00EB6B95">
        <w:rPr>
          <w:rFonts w:ascii="Verdana" w:eastAsia="Verdana" w:hAnsi="Verdana" w:cs="Verdana"/>
          <w:color w:val="000000" w:themeColor="text1"/>
          <w:sz w:val="16"/>
          <w:szCs w:val="16"/>
          <w:lang w:val="en-GB" w:eastAsia="fr-FR" w:bidi="fr-FR"/>
        </w:rPr>
        <w:t xml:space="preserve">Dell PowerEdge M1000e, Serveurs </w:t>
      </w:r>
      <w:r w:rsidR="00EA1A83" w:rsidRPr="00EB6B95">
        <w:rPr>
          <w:rFonts w:ascii="Verdana" w:eastAsia="Verdana" w:hAnsi="Verdana" w:cs="Verdana"/>
          <w:color w:val="000000" w:themeColor="text1"/>
          <w:sz w:val="16"/>
          <w:szCs w:val="16"/>
          <w:lang w:val="en-GB" w:eastAsia="fr-FR" w:bidi="fr-FR"/>
        </w:rPr>
        <w:t>Blade :</w:t>
      </w:r>
      <w:r w:rsidR="0019765C" w:rsidRPr="00EB6B95">
        <w:rPr>
          <w:rFonts w:ascii="Verdana" w:eastAsia="Verdana" w:hAnsi="Verdana" w:cs="Verdana"/>
          <w:color w:val="000000" w:themeColor="text1"/>
          <w:sz w:val="16"/>
          <w:szCs w:val="16"/>
          <w:lang w:val="en-GB" w:eastAsia="fr-FR" w:bidi="fr-FR"/>
        </w:rPr>
        <w:t xml:space="preserve"> Dell PowerEdge M620, OS Windows 7, server-os Windows Server 2012R2</w:t>
      </w:r>
    </w:p>
    <w:p w14:paraId="0B7BDC2B" w14:textId="77777777" w:rsidR="0019765C" w:rsidRPr="00A01CAA" w:rsidRDefault="004B5F03" w:rsidP="00CC7FF7">
      <w:pPr>
        <w:widowControl w:val="0"/>
        <w:numPr>
          <w:ilvl w:val="0"/>
          <w:numId w:val="1"/>
        </w:numPr>
        <w:tabs>
          <w:tab w:val="left" w:pos="-142"/>
        </w:tabs>
        <w:autoSpaceDE w:val="0"/>
        <w:autoSpaceDN w:val="0"/>
        <w:spacing w:after="0" w:line="276" w:lineRule="auto"/>
        <w:ind w:hanging="750"/>
        <w:rPr>
          <w:rFonts w:ascii="Verdana" w:eastAsia="Verdana" w:hAnsi="Verdana" w:cs="Verdana"/>
          <w:b/>
          <w:color w:val="000000" w:themeColor="text1"/>
          <w:sz w:val="16"/>
          <w:szCs w:val="16"/>
          <w:lang w:eastAsia="fr-FR" w:bidi="fr-FR"/>
        </w:rPr>
      </w:pPr>
      <w:r w:rsidRPr="00A01CAA">
        <w:rPr>
          <w:rFonts w:ascii="Verdana" w:eastAsia="Verdana" w:hAnsi="Verdana" w:cs="Verdana"/>
          <w:b/>
          <w:color w:val="000000" w:themeColor="text1"/>
          <w:sz w:val="16"/>
          <w:szCs w:val="16"/>
          <w:lang w:eastAsia="fr-FR" w:bidi="fr-FR"/>
        </w:rPr>
        <w:t>Virtualisation :</w:t>
      </w:r>
      <w:r w:rsidR="0019765C" w:rsidRPr="00A01CAA">
        <w:rPr>
          <w:rFonts w:ascii="Verdana" w:eastAsia="Verdana" w:hAnsi="Verdana" w:cs="Verdana"/>
          <w:b/>
          <w:color w:val="000000" w:themeColor="text1"/>
          <w:sz w:val="16"/>
          <w:szCs w:val="16"/>
          <w:lang w:eastAsia="fr-FR" w:bidi="fr-FR"/>
        </w:rPr>
        <w:t xml:space="preserve"> </w:t>
      </w:r>
      <w:r w:rsidR="0019765C" w:rsidRPr="00A01CAA">
        <w:rPr>
          <w:rFonts w:ascii="Verdana" w:eastAsia="Verdana" w:hAnsi="Verdana" w:cs="Verdana"/>
          <w:color w:val="000000" w:themeColor="text1"/>
          <w:sz w:val="16"/>
          <w:szCs w:val="16"/>
          <w:lang w:eastAsia="fr-FR" w:bidi="fr-FR"/>
        </w:rPr>
        <w:t>VMware VCenter/Vsphere 5.5</w:t>
      </w:r>
    </w:p>
    <w:p w14:paraId="29BA01BD" w14:textId="77777777" w:rsidR="0019765C" w:rsidRPr="00A01CAA" w:rsidRDefault="004B5F03" w:rsidP="00CC7FF7">
      <w:pPr>
        <w:widowControl w:val="0"/>
        <w:numPr>
          <w:ilvl w:val="0"/>
          <w:numId w:val="1"/>
        </w:numPr>
        <w:tabs>
          <w:tab w:val="left" w:pos="-142"/>
        </w:tabs>
        <w:autoSpaceDE w:val="0"/>
        <w:autoSpaceDN w:val="0"/>
        <w:spacing w:after="0" w:line="276" w:lineRule="auto"/>
        <w:ind w:hanging="750"/>
        <w:rPr>
          <w:rFonts w:ascii="Verdana" w:eastAsia="Verdana" w:hAnsi="Verdana" w:cs="Verdana"/>
          <w:b/>
          <w:color w:val="000000" w:themeColor="text1"/>
          <w:sz w:val="16"/>
          <w:szCs w:val="16"/>
          <w:lang w:eastAsia="fr-FR" w:bidi="fr-FR"/>
        </w:rPr>
      </w:pPr>
      <w:r w:rsidRPr="00A01CAA">
        <w:rPr>
          <w:rFonts w:ascii="Verdana" w:eastAsia="Verdana" w:hAnsi="Verdana" w:cs="Verdana"/>
          <w:b/>
          <w:color w:val="000000" w:themeColor="text1"/>
          <w:sz w:val="16"/>
          <w:szCs w:val="16"/>
          <w:lang w:eastAsia="fr-FR" w:bidi="fr-FR"/>
        </w:rPr>
        <w:t>Messagerie :</w:t>
      </w:r>
      <w:r w:rsidR="0019765C" w:rsidRPr="00A01CAA">
        <w:rPr>
          <w:rFonts w:ascii="Verdana" w:eastAsia="Verdana" w:hAnsi="Verdana" w:cs="Verdana"/>
          <w:b/>
          <w:color w:val="000000" w:themeColor="text1"/>
          <w:sz w:val="16"/>
          <w:szCs w:val="16"/>
          <w:lang w:eastAsia="fr-FR" w:bidi="fr-FR"/>
        </w:rPr>
        <w:t xml:space="preserve"> </w:t>
      </w:r>
      <w:r w:rsidR="0019765C" w:rsidRPr="00A01CAA">
        <w:rPr>
          <w:rFonts w:ascii="Verdana" w:eastAsia="Verdana" w:hAnsi="Verdana" w:cs="Verdana"/>
          <w:color w:val="000000" w:themeColor="text1"/>
          <w:sz w:val="16"/>
          <w:szCs w:val="16"/>
          <w:lang w:eastAsia="fr-FR" w:bidi="fr-FR"/>
        </w:rPr>
        <w:t>Microsoft Exchange 2013</w:t>
      </w:r>
    </w:p>
    <w:p w14:paraId="5FE17844" w14:textId="7D9F40FC" w:rsidR="0019765C" w:rsidRPr="00EB6B95" w:rsidRDefault="00EB6B95" w:rsidP="00CC7FF7">
      <w:pPr>
        <w:widowControl w:val="0"/>
        <w:numPr>
          <w:ilvl w:val="0"/>
          <w:numId w:val="1"/>
        </w:numPr>
        <w:tabs>
          <w:tab w:val="left" w:pos="-142"/>
        </w:tabs>
        <w:autoSpaceDE w:val="0"/>
        <w:autoSpaceDN w:val="0"/>
        <w:spacing w:after="0" w:line="276" w:lineRule="auto"/>
        <w:ind w:hanging="750"/>
        <w:rPr>
          <w:rFonts w:ascii="Verdana" w:eastAsia="Verdana" w:hAnsi="Verdana" w:cs="Verdana"/>
          <w:b/>
          <w:color w:val="000000" w:themeColor="text1"/>
          <w:sz w:val="16"/>
          <w:szCs w:val="16"/>
          <w:lang w:val="en-GB" w:eastAsia="fr-FR" w:bidi="fr-FR"/>
        </w:rPr>
      </w:pPr>
      <w:r w:rsidRPr="00EB6B95">
        <w:rPr>
          <w:rFonts w:ascii="Verdana" w:eastAsia="Verdana" w:hAnsi="Verdana" w:cs="Verdana"/>
          <w:b/>
          <w:color w:val="000000" w:themeColor="text1"/>
          <w:sz w:val="16"/>
          <w:szCs w:val="16"/>
          <w:lang w:val="en-GB" w:eastAsia="fr-FR" w:bidi="fr-FR"/>
        </w:rPr>
        <w:t>Stockage:</w:t>
      </w:r>
      <w:r w:rsidR="0019765C" w:rsidRPr="00EB6B95">
        <w:rPr>
          <w:rFonts w:ascii="Verdana" w:eastAsia="Verdana" w:hAnsi="Verdana" w:cs="Verdana"/>
          <w:b/>
          <w:color w:val="000000" w:themeColor="text1"/>
          <w:sz w:val="16"/>
          <w:szCs w:val="16"/>
          <w:lang w:val="en-GB" w:eastAsia="fr-FR" w:bidi="fr-FR"/>
        </w:rPr>
        <w:t xml:space="preserve"> </w:t>
      </w:r>
      <w:r w:rsidR="0019765C" w:rsidRPr="00EB6B95">
        <w:rPr>
          <w:rFonts w:ascii="Verdana" w:eastAsia="Verdana" w:hAnsi="Verdana" w:cs="Verdana"/>
          <w:color w:val="000000" w:themeColor="text1"/>
          <w:sz w:val="16"/>
          <w:szCs w:val="16"/>
          <w:lang w:val="en-GB" w:eastAsia="fr-FR" w:bidi="fr-FR"/>
        </w:rPr>
        <w:t xml:space="preserve">(Baies de stockage sur </w:t>
      </w:r>
      <w:r w:rsidR="00F37EFD" w:rsidRPr="00EB6B95">
        <w:rPr>
          <w:rFonts w:ascii="Verdana" w:eastAsia="Verdana" w:hAnsi="Verdana" w:cs="Verdana"/>
          <w:color w:val="000000" w:themeColor="text1"/>
          <w:sz w:val="16"/>
          <w:szCs w:val="16"/>
          <w:lang w:val="en-GB" w:eastAsia="fr-FR" w:bidi="fr-FR"/>
        </w:rPr>
        <w:t>lame:</w:t>
      </w:r>
      <w:r w:rsidR="0019765C" w:rsidRPr="00EB6B95">
        <w:rPr>
          <w:rFonts w:ascii="Verdana" w:eastAsia="Verdana" w:hAnsi="Verdana" w:cs="Verdana"/>
          <w:color w:val="000000" w:themeColor="text1"/>
          <w:sz w:val="16"/>
          <w:szCs w:val="16"/>
          <w:lang w:val="en-GB" w:eastAsia="fr-FR" w:bidi="fr-FR"/>
        </w:rPr>
        <w:t xml:space="preserve"> Dell EqualLogic PS-M4110)</w:t>
      </w:r>
    </w:p>
    <w:p w14:paraId="67CFA2EA" w14:textId="543475D0" w:rsidR="0019765C" w:rsidRPr="00EB6B95" w:rsidRDefault="00522B6A" w:rsidP="00522B6A">
      <w:pPr>
        <w:widowControl w:val="0"/>
        <w:numPr>
          <w:ilvl w:val="0"/>
          <w:numId w:val="1"/>
        </w:numPr>
        <w:tabs>
          <w:tab w:val="left" w:pos="-142"/>
        </w:tabs>
        <w:autoSpaceDE w:val="0"/>
        <w:autoSpaceDN w:val="0"/>
        <w:spacing w:after="0" w:line="276" w:lineRule="auto"/>
        <w:ind w:left="-142" w:right="-851" w:hanging="142"/>
        <w:jc w:val="both"/>
        <w:rPr>
          <w:rFonts w:ascii="Verdana" w:eastAsia="Verdana" w:hAnsi="Verdana" w:cs="Verdana"/>
          <w:b/>
          <w:color w:val="000000" w:themeColor="text1"/>
          <w:sz w:val="16"/>
          <w:szCs w:val="16"/>
          <w:lang w:val="en-GB" w:eastAsia="fr-FR" w:bidi="fr-FR"/>
        </w:rPr>
      </w:pPr>
      <w:r w:rsidRPr="00EB6B95">
        <w:rPr>
          <w:rFonts w:ascii="Verdana" w:eastAsia="Verdana" w:hAnsi="Verdana" w:cs="Verdana"/>
          <w:b/>
          <w:color w:val="000000" w:themeColor="text1"/>
          <w:sz w:val="16"/>
          <w:szCs w:val="16"/>
          <w:lang w:val="en-GB" w:eastAsia="fr-FR" w:bidi="fr-FR"/>
        </w:rPr>
        <w:t>Sécurité :</w:t>
      </w:r>
      <w:r w:rsidR="0019765C" w:rsidRPr="00EB6B95">
        <w:rPr>
          <w:rFonts w:ascii="Verdana" w:eastAsia="Verdana" w:hAnsi="Verdana" w:cs="Verdana"/>
          <w:b/>
          <w:color w:val="000000" w:themeColor="text1"/>
          <w:sz w:val="16"/>
          <w:szCs w:val="16"/>
          <w:lang w:val="en-GB" w:eastAsia="fr-FR" w:bidi="fr-FR"/>
        </w:rPr>
        <w:t xml:space="preserve"> </w:t>
      </w:r>
      <w:r w:rsidR="0019765C" w:rsidRPr="00EB6B95">
        <w:rPr>
          <w:rFonts w:ascii="Verdana" w:eastAsia="Verdana" w:hAnsi="Verdana" w:cs="Verdana"/>
          <w:color w:val="000000" w:themeColor="text1"/>
          <w:sz w:val="16"/>
          <w:szCs w:val="16"/>
          <w:lang w:val="en-GB" w:eastAsia="fr-FR" w:bidi="fr-FR"/>
        </w:rPr>
        <w:t>(</w:t>
      </w:r>
      <w:r w:rsidRPr="00EB6B95">
        <w:rPr>
          <w:rFonts w:ascii="Verdana" w:eastAsia="Verdana" w:hAnsi="Verdana" w:cs="Verdana"/>
          <w:color w:val="000000" w:themeColor="text1"/>
          <w:sz w:val="16"/>
          <w:szCs w:val="16"/>
          <w:lang w:val="en-GB" w:eastAsia="fr-FR" w:bidi="fr-FR"/>
        </w:rPr>
        <w:t>Firewall :</w:t>
      </w:r>
      <w:r w:rsidR="0019765C" w:rsidRPr="00EB6B95">
        <w:rPr>
          <w:rFonts w:ascii="Verdana" w:eastAsia="Verdana" w:hAnsi="Verdana" w:cs="Verdana"/>
          <w:color w:val="000000" w:themeColor="text1"/>
          <w:sz w:val="16"/>
          <w:szCs w:val="16"/>
          <w:lang w:val="en-GB" w:eastAsia="fr-FR" w:bidi="fr-FR"/>
        </w:rPr>
        <w:t xml:space="preserve"> Cisco ASA 5515-x, ASDM, Web Security </w:t>
      </w:r>
      <w:r w:rsidRPr="00EB6B95">
        <w:rPr>
          <w:rFonts w:ascii="Verdana" w:eastAsia="Verdana" w:hAnsi="Verdana" w:cs="Verdana"/>
          <w:color w:val="000000" w:themeColor="text1"/>
          <w:sz w:val="16"/>
          <w:szCs w:val="16"/>
          <w:lang w:val="en-GB" w:eastAsia="fr-FR" w:bidi="fr-FR"/>
        </w:rPr>
        <w:t>Gateway :</w:t>
      </w:r>
      <w:r w:rsidR="0019765C" w:rsidRPr="00EB6B95">
        <w:rPr>
          <w:rFonts w:ascii="Verdana" w:eastAsia="Verdana" w:hAnsi="Verdana" w:cs="Verdana"/>
          <w:color w:val="000000" w:themeColor="text1"/>
          <w:sz w:val="16"/>
          <w:szCs w:val="16"/>
          <w:lang w:val="en-GB" w:eastAsia="fr-FR" w:bidi="fr-FR"/>
        </w:rPr>
        <w:t xml:space="preserve"> barracuda web filter 310, contrôle </w:t>
      </w:r>
      <w:r w:rsidR="00570C2D" w:rsidRPr="00EB6B95">
        <w:rPr>
          <w:rFonts w:ascii="Verdana" w:eastAsia="Verdana" w:hAnsi="Verdana" w:cs="Verdana"/>
          <w:color w:val="000000" w:themeColor="text1"/>
          <w:sz w:val="16"/>
          <w:szCs w:val="16"/>
          <w:lang w:val="en-GB" w:eastAsia="fr-FR" w:bidi="fr-FR"/>
        </w:rPr>
        <w:t>d’accès :</w:t>
      </w:r>
      <w:r w:rsidR="0019765C" w:rsidRPr="00EB6B95">
        <w:rPr>
          <w:rFonts w:ascii="Verdana" w:eastAsia="Verdana" w:hAnsi="Verdana" w:cs="Verdana"/>
          <w:color w:val="000000" w:themeColor="text1"/>
          <w:sz w:val="16"/>
          <w:szCs w:val="16"/>
          <w:lang w:val="en-GB" w:eastAsia="fr-FR" w:bidi="fr-FR"/>
        </w:rPr>
        <w:t xml:space="preserve"> Cisco Secure ACS)</w:t>
      </w:r>
    </w:p>
    <w:p w14:paraId="23A9DF86" w14:textId="343D636D" w:rsidR="0019765C" w:rsidRPr="00EB6B95" w:rsidRDefault="00F37EFD" w:rsidP="00CC7FF7">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val="en-GB" w:eastAsia="fr-FR" w:bidi="fr-FR"/>
        </w:rPr>
      </w:pPr>
      <w:r w:rsidRPr="00EB6B95">
        <w:rPr>
          <w:rFonts w:ascii="Verdana" w:eastAsia="Verdana" w:hAnsi="Verdana" w:cs="Verdana"/>
          <w:b/>
          <w:color w:val="000000" w:themeColor="text1"/>
          <w:sz w:val="16"/>
          <w:szCs w:val="16"/>
          <w:lang w:val="en-GB" w:eastAsia="fr-FR" w:bidi="fr-FR"/>
        </w:rPr>
        <w:t>Antivirus:</w:t>
      </w:r>
      <w:r w:rsidR="0019765C" w:rsidRPr="00EB6B95">
        <w:rPr>
          <w:rFonts w:ascii="Verdana" w:eastAsia="Verdana" w:hAnsi="Verdana" w:cs="Verdana"/>
          <w:b/>
          <w:color w:val="000000" w:themeColor="text1"/>
          <w:sz w:val="16"/>
          <w:szCs w:val="16"/>
          <w:lang w:val="en-GB" w:eastAsia="fr-FR" w:bidi="fr-FR"/>
        </w:rPr>
        <w:t xml:space="preserve"> </w:t>
      </w:r>
      <w:r w:rsidR="0019765C" w:rsidRPr="00EB6B95">
        <w:rPr>
          <w:rFonts w:ascii="Verdana" w:eastAsia="Verdana" w:hAnsi="Verdana" w:cs="Verdana"/>
          <w:color w:val="000000" w:themeColor="text1"/>
          <w:sz w:val="16"/>
          <w:szCs w:val="16"/>
          <w:lang w:val="en-GB" w:eastAsia="fr-FR" w:bidi="fr-FR"/>
        </w:rPr>
        <w:t>McAfee, McAfee ePolicy Orchestrator 5.3.0</w:t>
      </w:r>
    </w:p>
    <w:p w14:paraId="46F0DC77" w14:textId="77777777" w:rsidR="0019765C" w:rsidRPr="00A01CAA" w:rsidRDefault="004B5F03" w:rsidP="00CC7FF7">
      <w:pPr>
        <w:widowControl w:val="0"/>
        <w:numPr>
          <w:ilvl w:val="0"/>
          <w:numId w:val="1"/>
        </w:numPr>
        <w:tabs>
          <w:tab w:val="left" w:pos="-142"/>
        </w:tabs>
        <w:autoSpaceDE w:val="0"/>
        <w:autoSpaceDN w:val="0"/>
        <w:spacing w:after="0" w:line="276" w:lineRule="auto"/>
        <w:ind w:hanging="750"/>
        <w:rPr>
          <w:rFonts w:ascii="Verdana" w:eastAsia="Verdana" w:hAnsi="Verdana" w:cs="Verdana"/>
          <w:b/>
          <w:color w:val="000000" w:themeColor="text1"/>
          <w:sz w:val="16"/>
          <w:szCs w:val="16"/>
          <w:lang w:eastAsia="fr-FR" w:bidi="fr-FR"/>
        </w:rPr>
      </w:pPr>
      <w:r w:rsidRPr="00A01CAA">
        <w:rPr>
          <w:rFonts w:ascii="Verdana" w:eastAsia="Verdana" w:hAnsi="Verdana" w:cs="Verdana"/>
          <w:b/>
          <w:color w:val="000000" w:themeColor="text1"/>
          <w:sz w:val="16"/>
          <w:szCs w:val="16"/>
          <w:lang w:eastAsia="fr-FR" w:bidi="fr-FR"/>
        </w:rPr>
        <w:t>Sauvegarde :</w:t>
      </w:r>
      <w:r w:rsidR="0019765C" w:rsidRPr="00A01CAA">
        <w:rPr>
          <w:rFonts w:ascii="Verdana" w:eastAsia="Verdana" w:hAnsi="Verdana" w:cs="Verdana"/>
          <w:b/>
          <w:color w:val="000000" w:themeColor="text1"/>
          <w:sz w:val="16"/>
          <w:szCs w:val="16"/>
          <w:lang w:eastAsia="fr-FR" w:bidi="fr-FR"/>
        </w:rPr>
        <w:t xml:space="preserve"> </w:t>
      </w:r>
      <w:r w:rsidR="0019765C" w:rsidRPr="00A01CAA">
        <w:rPr>
          <w:rFonts w:ascii="Verdana" w:eastAsia="Verdana" w:hAnsi="Verdana" w:cs="Verdana"/>
          <w:color w:val="000000" w:themeColor="text1"/>
          <w:sz w:val="16"/>
          <w:szCs w:val="16"/>
          <w:lang w:eastAsia="fr-FR" w:bidi="fr-FR"/>
        </w:rPr>
        <w:t>vSphere Data Protection</w:t>
      </w:r>
    </w:p>
    <w:p w14:paraId="70DF782B" w14:textId="39CCBFBA" w:rsidR="001340E5" w:rsidRDefault="001340E5" w:rsidP="001340E5">
      <w:pPr>
        <w:widowControl w:val="0"/>
        <w:tabs>
          <w:tab w:val="left" w:pos="-142"/>
        </w:tabs>
        <w:autoSpaceDE w:val="0"/>
        <w:autoSpaceDN w:val="0"/>
        <w:spacing w:after="0" w:line="276" w:lineRule="auto"/>
        <w:rPr>
          <w:rFonts w:ascii="Verdana" w:eastAsia="Verdana" w:hAnsi="Verdana" w:cs="Verdana"/>
          <w:color w:val="000000" w:themeColor="text1"/>
          <w:sz w:val="16"/>
          <w:szCs w:val="16"/>
          <w:lang w:eastAsia="fr-FR" w:bidi="fr-FR"/>
        </w:rPr>
      </w:pPr>
    </w:p>
    <w:p w14:paraId="7EE41058" w14:textId="0E53EEA4" w:rsidR="005C0861" w:rsidRDefault="005C0861" w:rsidP="001340E5">
      <w:pPr>
        <w:widowControl w:val="0"/>
        <w:tabs>
          <w:tab w:val="left" w:pos="-142"/>
        </w:tabs>
        <w:autoSpaceDE w:val="0"/>
        <w:autoSpaceDN w:val="0"/>
        <w:spacing w:after="0" w:line="276" w:lineRule="auto"/>
        <w:rPr>
          <w:rFonts w:ascii="Verdana" w:eastAsia="Verdana" w:hAnsi="Verdana" w:cs="Verdana"/>
          <w:color w:val="000000" w:themeColor="text1"/>
          <w:sz w:val="16"/>
          <w:szCs w:val="16"/>
          <w:lang w:eastAsia="fr-FR" w:bidi="fr-FR"/>
        </w:rPr>
      </w:pPr>
    </w:p>
    <w:p w14:paraId="44F6C7FE" w14:textId="4A6340E0" w:rsidR="005C0861" w:rsidRDefault="005C0861" w:rsidP="001340E5">
      <w:pPr>
        <w:widowControl w:val="0"/>
        <w:tabs>
          <w:tab w:val="left" w:pos="-142"/>
        </w:tabs>
        <w:autoSpaceDE w:val="0"/>
        <w:autoSpaceDN w:val="0"/>
        <w:spacing w:after="0" w:line="276" w:lineRule="auto"/>
        <w:rPr>
          <w:rFonts w:ascii="Verdana" w:eastAsia="Verdana" w:hAnsi="Verdana" w:cs="Verdana"/>
          <w:color w:val="000000" w:themeColor="text1"/>
          <w:sz w:val="16"/>
          <w:szCs w:val="16"/>
          <w:lang w:eastAsia="fr-FR" w:bidi="fr-FR"/>
        </w:rPr>
      </w:pPr>
    </w:p>
    <w:p w14:paraId="5CBCB6E7" w14:textId="160E345D" w:rsidR="005C0861" w:rsidRDefault="005C0861" w:rsidP="001340E5">
      <w:pPr>
        <w:widowControl w:val="0"/>
        <w:tabs>
          <w:tab w:val="left" w:pos="-142"/>
        </w:tabs>
        <w:autoSpaceDE w:val="0"/>
        <w:autoSpaceDN w:val="0"/>
        <w:spacing w:after="0" w:line="276" w:lineRule="auto"/>
        <w:rPr>
          <w:rFonts w:ascii="Verdana" w:eastAsia="Verdana" w:hAnsi="Verdana" w:cs="Verdana"/>
          <w:color w:val="000000" w:themeColor="text1"/>
          <w:sz w:val="16"/>
          <w:szCs w:val="16"/>
          <w:lang w:eastAsia="fr-FR" w:bidi="fr-FR"/>
        </w:rPr>
      </w:pPr>
    </w:p>
    <w:p w14:paraId="39FB9593" w14:textId="03A5EE50" w:rsidR="00CA467B" w:rsidRDefault="00CA467B" w:rsidP="001340E5">
      <w:pPr>
        <w:widowControl w:val="0"/>
        <w:tabs>
          <w:tab w:val="left" w:pos="-142"/>
        </w:tabs>
        <w:autoSpaceDE w:val="0"/>
        <w:autoSpaceDN w:val="0"/>
        <w:spacing w:after="0" w:line="276" w:lineRule="auto"/>
        <w:rPr>
          <w:rFonts w:ascii="Verdana" w:eastAsia="Verdana" w:hAnsi="Verdana" w:cs="Verdana"/>
          <w:color w:val="000000" w:themeColor="text1"/>
          <w:sz w:val="16"/>
          <w:szCs w:val="16"/>
          <w:lang w:eastAsia="fr-FR" w:bidi="fr-FR"/>
        </w:rPr>
      </w:pPr>
    </w:p>
    <w:p w14:paraId="0FB43899" w14:textId="77777777" w:rsidR="00CA467B" w:rsidRDefault="00CA467B" w:rsidP="001340E5">
      <w:pPr>
        <w:widowControl w:val="0"/>
        <w:tabs>
          <w:tab w:val="left" w:pos="-142"/>
        </w:tabs>
        <w:autoSpaceDE w:val="0"/>
        <w:autoSpaceDN w:val="0"/>
        <w:spacing w:after="0" w:line="276" w:lineRule="auto"/>
        <w:rPr>
          <w:rFonts w:ascii="Verdana" w:eastAsia="Verdana" w:hAnsi="Verdana" w:cs="Verdana"/>
          <w:color w:val="000000" w:themeColor="text1"/>
          <w:sz w:val="16"/>
          <w:szCs w:val="16"/>
          <w:lang w:eastAsia="fr-FR" w:bidi="fr-FR"/>
        </w:rPr>
      </w:pPr>
    </w:p>
    <w:p w14:paraId="74501CFF" w14:textId="77777777" w:rsidR="005C0861" w:rsidRDefault="005C0861" w:rsidP="001340E5">
      <w:pPr>
        <w:widowControl w:val="0"/>
        <w:tabs>
          <w:tab w:val="left" w:pos="-142"/>
        </w:tabs>
        <w:autoSpaceDE w:val="0"/>
        <w:autoSpaceDN w:val="0"/>
        <w:spacing w:after="0" w:line="276" w:lineRule="auto"/>
        <w:rPr>
          <w:rFonts w:ascii="Verdana" w:eastAsia="Verdana" w:hAnsi="Verdana" w:cs="Verdana"/>
          <w:color w:val="000000" w:themeColor="text1"/>
          <w:sz w:val="16"/>
          <w:szCs w:val="16"/>
          <w:lang w:eastAsia="fr-FR" w:bidi="fr-FR"/>
        </w:rPr>
      </w:pPr>
    </w:p>
    <w:p w14:paraId="2B422406" w14:textId="475EE88E" w:rsidR="0019765C" w:rsidRPr="00A01CAA" w:rsidRDefault="00C66177" w:rsidP="0019765C">
      <w:pPr>
        <w:widowControl w:val="0"/>
        <w:autoSpaceDE w:val="0"/>
        <w:autoSpaceDN w:val="0"/>
        <w:spacing w:before="3" w:after="0" w:line="240" w:lineRule="auto"/>
        <w:rPr>
          <w:rFonts w:ascii="Verdana" w:eastAsia="Verdana" w:hAnsi="Verdana" w:cs="Verdana"/>
          <w:color w:val="000000" w:themeColor="text1"/>
          <w:sz w:val="16"/>
          <w:szCs w:val="16"/>
          <w:lang w:eastAsia="fr-FR" w:bidi="fr-FR"/>
        </w:rPr>
      </w:pPr>
      <w:r>
        <w:rPr>
          <w:rFonts w:ascii="Verdana" w:eastAsia="Verdana" w:hAnsi="Verdana" w:cs="Verdana"/>
          <w:color w:val="000000" w:themeColor="text1"/>
          <w:lang w:eastAsia="fr-FR" w:bidi="fr-FR"/>
        </w:rPr>
        <w:lastRenderedPageBreak/>
        <w:pict w14:anchorId="037B67DC">
          <v:rect id="_x0000_i1029" style="width:0;height:1.5pt" o:hralign="center" o:hrstd="t" o:hr="t" fillcolor="#a0a0a0" stroked="f"/>
        </w:pict>
      </w:r>
    </w:p>
    <w:p w14:paraId="30061BB9" w14:textId="77777777" w:rsidR="0019765C" w:rsidRPr="00A01CAA" w:rsidRDefault="0019765C" w:rsidP="00936DF9">
      <w:pPr>
        <w:widowControl w:val="0"/>
        <w:autoSpaceDE w:val="0"/>
        <w:autoSpaceDN w:val="0"/>
        <w:spacing w:before="101" w:after="0" w:line="240" w:lineRule="auto"/>
        <w:rPr>
          <w:rFonts w:ascii="Verdana" w:eastAsia="Verdana" w:hAnsi="Verdana" w:cs="Verdana"/>
          <w:b/>
          <w:color w:val="000000" w:themeColor="text1"/>
          <w:sz w:val="26"/>
          <w:lang w:eastAsia="fr-FR" w:bidi="fr-FR"/>
        </w:rPr>
      </w:pPr>
      <w:r w:rsidRPr="00A01CAA">
        <w:rPr>
          <w:rFonts w:ascii="Verdana" w:eastAsia="Verdana" w:hAnsi="Verdana" w:cs="Verdana"/>
          <w:b/>
          <w:color w:val="000000" w:themeColor="text1"/>
          <w:sz w:val="26"/>
          <w:lang w:eastAsia="fr-FR" w:bidi="fr-FR"/>
        </w:rPr>
        <w:t>Smart Touch Tunisie</w:t>
      </w:r>
      <w:r w:rsidRPr="00A01CAA">
        <w:rPr>
          <w:rFonts w:ascii="Verdana" w:eastAsia="Verdana" w:hAnsi="Verdana" w:cs="Verdana"/>
          <w:b/>
          <w:color w:val="000000" w:themeColor="text1"/>
          <w:sz w:val="26"/>
          <w:lang w:eastAsia="fr-FR" w:bidi="fr-FR"/>
        </w:rPr>
        <w:tab/>
      </w:r>
    </w:p>
    <w:p w14:paraId="75626198" w14:textId="77777777" w:rsidR="0019765C" w:rsidRPr="00A01CAA" w:rsidRDefault="0019765C" w:rsidP="00936DF9">
      <w:pPr>
        <w:widowControl w:val="0"/>
        <w:autoSpaceDE w:val="0"/>
        <w:autoSpaceDN w:val="0"/>
        <w:spacing w:after="0" w:line="276" w:lineRule="auto"/>
        <w:rPr>
          <w:rFonts w:ascii="Verdana" w:eastAsia="Verdana" w:hAnsi="Verdana" w:cs="Verdana"/>
          <w:b/>
          <w:color w:val="000000" w:themeColor="text1"/>
          <w:sz w:val="20"/>
          <w:szCs w:val="20"/>
          <w:lang w:eastAsia="fr-FR" w:bidi="fr-FR"/>
        </w:rPr>
      </w:pPr>
      <w:r w:rsidRPr="00A01CAA">
        <w:rPr>
          <w:rFonts w:ascii="Verdana" w:eastAsia="Verdana" w:hAnsi="Verdana" w:cs="Verdana"/>
          <w:b/>
          <w:color w:val="000000" w:themeColor="text1"/>
          <w:sz w:val="20"/>
          <w:szCs w:val="20"/>
          <w:lang w:eastAsia="fr-FR" w:bidi="fr-FR"/>
        </w:rPr>
        <w:t>Développeur Android</w:t>
      </w:r>
    </w:p>
    <w:p w14:paraId="5A46F8CE" w14:textId="77777777" w:rsidR="0019765C" w:rsidRPr="00A01CAA" w:rsidRDefault="0019765C" w:rsidP="00936DF9">
      <w:pPr>
        <w:widowControl w:val="0"/>
        <w:autoSpaceDE w:val="0"/>
        <w:autoSpaceDN w:val="0"/>
        <w:spacing w:after="0" w:line="276" w:lineRule="auto"/>
        <w:rPr>
          <w:rFonts w:ascii="Verdana" w:eastAsia="Verdana" w:hAnsi="Verdana" w:cs="Verdana"/>
          <w:bCs/>
          <w:color w:val="000000" w:themeColor="text1"/>
          <w:sz w:val="20"/>
          <w:szCs w:val="20"/>
          <w:lang w:eastAsia="fr-FR" w:bidi="fr-FR"/>
        </w:rPr>
      </w:pPr>
      <w:r w:rsidRPr="00A01CAA">
        <w:rPr>
          <w:rFonts w:ascii="Verdana" w:eastAsia="Verdana" w:hAnsi="Verdana" w:cs="Verdana"/>
          <w:b/>
          <w:color w:val="000000" w:themeColor="text1"/>
          <w:sz w:val="20"/>
          <w:szCs w:val="20"/>
          <w:lang w:eastAsia="fr-FR" w:bidi="fr-FR"/>
        </w:rPr>
        <w:t>Février 2011 à Février 2012 – 1 an</w:t>
      </w:r>
      <w:r w:rsidRPr="00A01CAA">
        <w:rPr>
          <w:rFonts w:ascii="Verdana" w:eastAsia="Verdana" w:hAnsi="Verdana" w:cs="Verdana"/>
          <w:bCs/>
          <w:color w:val="000000" w:themeColor="text1"/>
          <w:sz w:val="20"/>
          <w:szCs w:val="20"/>
          <w:lang w:eastAsia="fr-FR" w:bidi="fr-FR"/>
        </w:rPr>
        <w:t xml:space="preserve"> </w:t>
      </w:r>
      <w:r w:rsidRPr="00A01CAA">
        <w:rPr>
          <w:rFonts w:ascii="Verdana" w:eastAsia="Verdana" w:hAnsi="Verdana" w:cs="Verdana"/>
          <w:bCs/>
          <w:color w:val="000000" w:themeColor="text1"/>
          <w:sz w:val="18"/>
          <w:lang w:eastAsia="fr-FR" w:bidi="fr-FR"/>
        </w:rPr>
        <w:tab/>
      </w:r>
    </w:p>
    <w:p w14:paraId="6FC3E8F3" w14:textId="77777777" w:rsidR="0019765C" w:rsidRPr="00A01CAA" w:rsidRDefault="0019765C" w:rsidP="00324A4E">
      <w:pPr>
        <w:widowControl w:val="0"/>
        <w:autoSpaceDE w:val="0"/>
        <w:autoSpaceDN w:val="0"/>
        <w:spacing w:before="240" w:after="0" w:line="240" w:lineRule="auto"/>
        <w:ind w:left="-567"/>
        <w:outlineLvl w:val="3"/>
        <w:rPr>
          <w:rFonts w:ascii="Verdana" w:eastAsia="Verdana" w:hAnsi="Verdana" w:cs="Verdana"/>
          <w:b/>
          <w:bCs/>
          <w:color w:val="000000" w:themeColor="text1"/>
          <w:sz w:val="20"/>
          <w:szCs w:val="20"/>
          <w:lang w:eastAsia="fr-FR" w:bidi="fr-FR"/>
        </w:rPr>
      </w:pPr>
      <w:r w:rsidRPr="00A01CAA">
        <w:rPr>
          <w:rFonts w:ascii="Verdana" w:eastAsia="Verdana" w:hAnsi="Verdana" w:cs="Verdana"/>
          <w:b/>
          <w:bCs/>
          <w:color w:val="000000" w:themeColor="text1"/>
          <w:sz w:val="20"/>
          <w:szCs w:val="20"/>
          <w:lang w:eastAsia="fr-FR" w:bidi="fr-FR"/>
        </w:rPr>
        <w:t>Contexte :</w:t>
      </w:r>
    </w:p>
    <w:p w14:paraId="49CCA49E" w14:textId="68AE2B55" w:rsidR="0019765C" w:rsidRPr="00A01CAA" w:rsidRDefault="0019765C" w:rsidP="00324A4E">
      <w:pPr>
        <w:widowControl w:val="0"/>
        <w:tabs>
          <w:tab w:val="left" w:pos="-284"/>
        </w:tabs>
        <w:autoSpaceDE w:val="0"/>
        <w:autoSpaceDN w:val="0"/>
        <w:spacing w:after="0" w:line="276" w:lineRule="auto"/>
        <w:ind w:left="-284" w:right="-851"/>
        <w:jc w:val="both"/>
        <w:rPr>
          <w:rFonts w:ascii="Verdana" w:eastAsia="Verdana" w:hAnsi="Verdana" w:cs="Verdana"/>
          <w:color w:val="000000" w:themeColor="text1"/>
          <w:sz w:val="18"/>
          <w:szCs w:val="18"/>
          <w:lang w:eastAsia="fr-FR" w:bidi="fr-FR"/>
        </w:rPr>
      </w:pPr>
      <w:r w:rsidRPr="00A01CAA">
        <w:rPr>
          <w:rFonts w:ascii="Verdana" w:eastAsia="Verdana" w:hAnsi="Verdana" w:cs="Verdana"/>
          <w:color w:val="000000" w:themeColor="text1"/>
          <w:sz w:val="18"/>
          <w:szCs w:val="18"/>
          <w:lang w:eastAsia="fr-FR" w:bidi="fr-FR"/>
        </w:rPr>
        <w:t>Au sein du startup Smart Touch, spécialisé dans les applications web et les applications mobile, mon rôle consiste à la conception et au développement d’une solution mobile pour les enquêtes de terrain (CAMI = Computer Assisted Mobile Interview)</w:t>
      </w:r>
    </w:p>
    <w:p w14:paraId="4AD4226E" w14:textId="5352A42E" w:rsidR="0019765C" w:rsidRPr="00A01CAA" w:rsidRDefault="0019765C" w:rsidP="00324A4E">
      <w:pPr>
        <w:widowControl w:val="0"/>
        <w:autoSpaceDE w:val="0"/>
        <w:autoSpaceDN w:val="0"/>
        <w:spacing w:before="240" w:after="0" w:line="240" w:lineRule="auto"/>
        <w:ind w:left="-567"/>
        <w:outlineLvl w:val="3"/>
        <w:rPr>
          <w:rFonts w:ascii="Verdana" w:eastAsia="Verdana" w:hAnsi="Verdana" w:cs="Verdana"/>
          <w:b/>
          <w:bCs/>
          <w:color w:val="000000" w:themeColor="text1"/>
          <w:sz w:val="20"/>
          <w:szCs w:val="20"/>
          <w:lang w:eastAsia="fr-FR" w:bidi="fr-FR"/>
        </w:rPr>
      </w:pPr>
      <w:r w:rsidRPr="00A01CAA">
        <w:rPr>
          <w:rFonts w:ascii="Verdana" w:eastAsia="Verdana" w:hAnsi="Verdana" w:cs="Verdana"/>
          <w:b/>
          <w:bCs/>
          <w:color w:val="000000" w:themeColor="text1"/>
          <w:sz w:val="20"/>
          <w:szCs w:val="20"/>
          <w:lang w:eastAsia="fr-FR" w:bidi="fr-FR"/>
        </w:rPr>
        <w:t>Responsabilités</w:t>
      </w:r>
    </w:p>
    <w:p w14:paraId="4739B86B" w14:textId="77777777" w:rsidR="0019765C" w:rsidRPr="00A01CAA" w:rsidRDefault="0019765C" w:rsidP="00324A4E">
      <w:pPr>
        <w:widowControl w:val="0"/>
        <w:numPr>
          <w:ilvl w:val="0"/>
          <w:numId w:val="1"/>
        </w:numPr>
        <w:tabs>
          <w:tab w:val="left" w:pos="-142"/>
        </w:tabs>
        <w:autoSpaceDE w:val="0"/>
        <w:autoSpaceDN w:val="0"/>
        <w:spacing w:after="0" w:line="276" w:lineRule="auto"/>
        <w:ind w:right="-851"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Conception et développement de la bases de données MySQL</w:t>
      </w:r>
    </w:p>
    <w:p w14:paraId="0C64AE47" w14:textId="77777777" w:rsidR="0019765C" w:rsidRPr="00A01CAA" w:rsidRDefault="0019765C" w:rsidP="00324A4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Développement des 03 applications mobile Android </w:t>
      </w:r>
    </w:p>
    <w:p w14:paraId="0D7E7F43" w14:textId="77777777" w:rsidR="0019765C" w:rsidRPr="00A01CAA" w:rsidRDefault="0019765C" w:rsidP="00312743">
      <w:pPr>
        <w:widowControl w:val="0"/>
        <w:autoSpaceDE w:val="0"/>
        <w:autoSpaceDN w:val="0"/>
        <w:spacing w:before="240" w:after="0" w:line="240" w:lineRule="auto"/>
        <w:ind w:left="-567"/>
        <w:outlineLvl w:val="3"/>
        <w:rPr>
          <w:rFonts w:ascii="Verdana" w:eastAsia="Verdana" w:hAnsi="Verdana" w:cs="Verdana"/>
          <w:b/>
          <w:bCs/>
          <w:color w:val="000000" w:themeColor="text1"/>
          <w:sz w:val="20"/>
          <w:szCs w:val="20"/>
          <w:lang w:eastAsia="fr-FR" w:bidi="fr-FR"/>
        </w:rPr>
      </w:pPr>
      <w:r w:rsidRPr="00A01CAA">
        <w:rPr>
          <w:rFonts w:ascii="Verdana" w:eastAsia="Verdana" w:hAnsi="Verdana" w:cs="Verdana"/>
          <w:b/>
          <w:bCs/>
          <w:color w:val="000000" w:themeColor="text1"/>
          <w:sz w:val="20"/>
          <w:szCs w:val="20"/>
          <w:lang w:eastAsia="fr-FR" w:bidi="fr-FR"/>
        </w:rPr>
        <w:t>Livrables</w:t>
      </w:r>
    </w:p>
    <w:p w14:paraId="48E4D9EC" w14:textId="77777777" w:rsidR="0019765C" w:rsidRPr="00A01CAA" w:rsidRDefault="0019765C" w:rsidP="00324A4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Application Mobile M-Enquêteur</w:t>
      </w:r>
    </w:p>
    <w:p w14:paraId="0E890F80" w14:textId="77777777" w:rsidR="0019765C" w:rsidRPr="00A01CAA" w:rsidRDefault="0019765C" w:rsidP="00324A4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Application Mobile M-Superviseur</w:t>
      </w:r>
    </w:p>
    <w:p w14:paraId="3B245008" w14:textId="77777777" w:rsidR="0019765C" w:rsidRPr="00A01CAA" w:rsidRDefault="0019765C" w:rsidP="00324A4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Application Mobile M-Chef Enquête  </w:t>
      </w:r>
    </w:p>
    <w:p w14:paraId="7B1F1506" w14:textId="77777777" w:rsidR="0019765C" w:rsidRPr="00A01CAA" w:rsidRDefault="0019765C" w:rsidP="00324A4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A01CAA">
        <w:rPr>
          <w:rFonts w:ascii="Verdana" w:eastAsia="Verdana" w:hAnsi="Verdana" w:cs="Verdana"/>
          <w:color w:val="000000" w:themeColor="text1"/>
          <w:sz w:val="16"/>
          <w:szCs w:val="16"/>
          <w:lang w:eastAsia="fr-FR" w:bidi="fr-FR"/>
        </w:rPr>
        <w:t xml:space="preserve">Architecture et Documentation de la base de données </w:t>
      </w:r>
    </w:p>
    <w:p w14:paraId="72768A60" w14:textId="77777777" w:rsidR="0019765C" w:rsidRPr="00A01CAA" w:rsidRDefault="0019765C" w:rsidP="00312743">
      <w:pPr>
        <w:widowControl w:val="0"/>
        <w:autoSpaceDE w:val="0"/>
        <w:autoSpaceDN w:val="0"/>
        <w:spacing w:before="240" w:after="0" w:line="240" w:lineRule="auto"/>
        <w:ind w:left="-567"/>
        <w:outlineLvl w:val="3"/>
        <w:rPr>
          <w:rFonts w:ascii="Verdana" w:eastAsia="Verdana" w:hAnsi="Verdana" w:cs="Verdana"/>
          <w:b/>
          <w:bCs/>
          <w:color w:val="000000" w:themeColor="text1"/>
          <w:sz w:val="20"/>
          <w:szCs w:val="20"/>
          <w:lang w:eastAsia="fr-FR" w:bidi="fr-FR"/>
        </w:rPr>
      </w:pPr>
      <w:r w:rsidRPr="00A01CAA">
        <w:rPr>
          <w:rFonts w:ascii="Verdana" w:eastAsia="Verdana" w:hAnsi="Verdana" w:cs="Verdana"/>
          <w:b/>
          <w:bCs/>
          <w:color w:val="000000" w:themeColor="text1"/>
          <w:sz w:val="20"/>
          <w:szCs w:val="20"/>
          <w:lang w:eastAsia="fr-FR" w:bidi="fr-FR"/>
        </w:rPr>
        <w:t>Environnement technique et fonctionnel</w:t>
      </w:r>
    </w:p>
    <w:p w14:paraId="48A7872D" w14:textId="77777777" w:rsidR="0019765C" w:rsidRPr="00A01CAA" w:rsidRDefault="0019765C" w:rsidP="00324A4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F75E6C">
        <w:rPr>
          <w:rFonts w:ascii="Verdana" w:eastAsia="Verdana" w:hAnsi="Verdana" w:cs="Verdana"/>
          <w:b/>
          <w:color w:val="000000" w:themeColor="text1"/>
          <w:sz w:val="16"/>
          <w:szCs w:val="16"/>
          <w:lang w:eastAsia="fr-FR" w:bidi="fr-FR"/>
        </w:rPr>
        <w:t>Langage :</w:t>
      </w:r>
      <w:r w:rsidRPr="00A01CAA">
        <w:rPr>
          <w:rFonts w:ascii="Verdana" w:eastAsia="Verdana" w:hAnsi="Verdana" w:cs="Verdana"/>
          <w:color w:val="000000" w:themeColor="text1"/>
          <w:sz w:val="16"/>
          <w:szCs w:val="16"/>
          <w:lang w:eastAsia="fr-FR" w:bidi="fr-FR"/>
        </w:rPr>
        <w:t xml:space="preserve"> PHP, Java </w:t>
      </w:r>
    </w:p>
    <w:p w14:paraId="5DF99E64" w14:textId="77777777" w:rsidR="0019765C" w:rsidRPr="00A01CAA" w:rsidRDefault="0019765C" w:rsidP="00324A4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F75E6C">
        <w:rPr>
          <w:rFonts w:ascii="Verdana" w:eastAsia="Verdana" w:hAnsi="Verdana" w:cs="Verdana"/>
          <w:b/>
          <w:color w:val="000000" w:themeColor="text1"/>
          <w:sz w:val="16"/>
          <w:szCs w:val="16"/>
          <w:lang w:eastAsia="fr-FR" w:bidi="fr-FR"/>
        </w:rPr>
        <w:t>SGBD :</w:t>
      </w:r>
      <w:r w:rsidRPr="00A01CAA">
        <w:rPr>
          <w:rFonts w:ascii="Verdana" w:eastAsia="Verdana" w:hAnsi="Verdana" w:cs="Verdana"/>
          <w:color w:val="000000" w:themeColor="text1"/>
          <w:sz w:val="16"/>
          <w:szCs w:val="16"/>
          <w:lang w:eastAsia="fr-FR" w:bidi="fr-FR"/>
        </w:rPr>
        <w:t xml:space="preserve"> MySQL</w:t>
      </w:r>
    </w:p>
    <w:p w14:paraId="4C3E4263" w14:textId="77777777" w:rsidR="0019765C" w:rsidRPr="00A01CAA" w:rsidRDefault="0019765C" w:rsidP="00324A4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F75E6C">
        <w:rPr>
          <w:rFonts w:ascii="Verdana" w:eastAsia="Verdana" w:hAnsi="Verdana" w:cs="Verdana"/>
          <w:b/>
          <w:color w:val="000000" w:themeColor="text1"/>
          <w:sz w:val="16"/>
          <w:szCs w:val="16"/>
          <w:lang w:eastAsia="fr-FR" w:bidi="fr-FR"/>
        </w:rPr>
        <w:t>Serveur web :</w:t>
      </w:r>
      <w:r w:rsidRPr="00A01CAA">
        <w:rPr>
          <w:rFonts w:ascii="Verdana" w:eastAsia="Verdana" w:hAnsi="Verdana" w:cs="Verdana"/>
          <w:color w:val="000000" w:themeColor="text1"/>
          <w:sz w:val="16"/>
          <w:szCs w:val="16"/>
          <w:lang w:eastAsia="fr-FR" w:bidi="fr-FR"/>
        </w:rPr>
        <w:t xml:space="preserve"> Wamp5</w:t>
      </w:r>
    </w:p>
    <w:p w14:paraId="0B85A490" w14:textId="77777777" w:rsidR="0019765C" w:rsidRPr="00A01CAA" w:rsidRDefault="0019765C" w:rsidP="00324A4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F75E6C">
        <w:rPr>
          <w:rFonts w:ascii="Verdana" w:eastAsia="Verdana" w:hAnsi="Verdana" w:cs="Verdana"/>
          <w:b/>
          <w:color w:val="000000" w:themeColor="text1"/>
          <w:sz w:val="16"/>
          <w:szCs w:val="16"/>
          <w:lang w:eastAsia="fr-FR" w:bidi="fr-FR"/>
        </w:rPr>
        <w:t>Technologie web :</w:t>
      </w:r>
      <w:r w:rsidRPr="00A01CAA">
        <w:rPr>
          <w:rFonts w:ascii="Verdana" w:eastAsia="Verdana" w:hAnsi="Verdana" w:cs="Verdana"/>
          <w:color w:val="000000" w:themeColor="text1"/>
          <w:sz w:val="16"/>
          <w:szCs w:val="16"/>
          <w:lang w:eastAsia="fr-FR" w:bidi="fr-FR"/>
        </w:rPr>
        <w:t xml:space="preserve"> web service soap</w:t>
      </w:r>
    </w:p>
    <w:p w14:paraId="2106DE90" w14:textId="77777777" w:rsidR="0019765C" w:rsidRPr="00A01CAA" w:rsidRDefault="0019765C" w:rsidP="00324A4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F75E6C">
        <w:rPr>
          <w:rFonts w:ascii="Verdana" w:eastAsia="Verdana" w:hAnsi="Verdana" w:cs="Verdana"/>
          <w:b/>
          <w:color w:val="000000" w:themeColor="text1"/>
          <w:sz w:val="16"/>
          <w:szCs w:val="16"/>
          <w:lang w:eastAsia="fr-FR" w:bidi="fr-FR"/>
        </w:rPr>
        <w:t>Outils de conception :</w:t>
      </w:r>
      <w:r w:rsidRPr="00A01CAA">
        <w:rPr>
          <w:rFonts w:ascii="Verdana" w:eastAsia="Verdana" w:hAnsi="Verdana" w:cs="Verdana"/>
          <w:color w:val="000000" w:themeColor="text1"/>
          <w:sz w:val="16"/>
          <w:szCs w:val="16"/>
          <w:lang w:eastAsia="fr-FR" w:bidi="fr-FR"/>
        </w:rPr>
        <w:t xml:space="preserve"> MySQL Workbench</w:t>
      </w:r>
    </w:p>
    <w:p w14:paraId="1F950146" w14:textId="77777777" w:rsidR="0019765C" w:rsidRPr="00A01CAA" w:rsidRDefault="0019765C" w:rsidP="00324A4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F75E6C">
        <w:rPr>
          <w:rFonts w:ascii="Verdana" w:eastAsia="Verdana" w:hAnsi="Verdana" w:cs="Verdana"/>
          <w:b/>
          <w:color w:val="000000" w:themeColor="text1"/>
          <w:sz w:val="16"/>
          <w:szCs w:val="16"/>
          <w:lang w:eastAsia="fr-FR" w:bidi="fr-FR"/>
        </w:rPr>
        <w:t>IDE :</w:t>
      </w:r>
      <w:r w:rsidRPr="00A01CAA">
        <w:rPr>
          <w:rFonts w:ascii="Verdana" w:eastAsia="Verdana" w:hAnsi="Verdana" w:cs="Verdana"/>
          <w:color w:val="000000" w:themeColor="text1"/>
          <w:sz w:val="16"/>
          <w:szCs w:val="16"/>
          <w:lang w:eastAsia="fr-FR" w:bidi="fr-FR"/>
        </w:rPr>
        <w:t xml:space="preserve"> eclipse</w:t>
      </w:r>
    </w:p>
    <w:p w14:paraId="1CDB2544" w14:textId="0FC5D7AF" w:rsidR="0019765C" w:rsidRDefault="0019765C" w:rsidP="00324A4E">
      <w:pPr>
        <w:widowControl w:val="0"/>
        <w:numPr>
          <w:ilvl w:val="0"/>
          <w:numId w:val="1"/>
        </w:numPr>
        <w:tabs>
          <w:tab w:val="left" w:pos="-142"/>
        </w:tabs>
        <w:autoSpaceDE w:val="0"/>
        <w:autoSpaceDN w:val="0"/>
        <w:spacing w:after="0" w:line="276" w:lineRule="auto"/>
        <w:ind w:hanging="750"/>
        <w:rPr>
          <w:rFonts w:ascii="Verdana" w:eastAsia="Verdana" w:hAnsi="Verdana" w:cs="Verdana"/>
          <w:color w:val="000000" w:themeColor="text1"/>
          <w:sz w:val="16"/>
          <w:szCs w:val="16"/>
          <w:lang w:eastAsia="fr-FR" w:bidi="fr-FR"/>
        </w:rPr>
      </w:pPr>
      <w:r w:rsidRPr="00F75E6C">
        <w:rPr>
          <w:rFonts w:ascii="Verdana" w:eastAsia="Verdana" w:hAnsi="Verdana" w:cs="Verdana"/>
          <w:b/>
          <w:color w:val="000000" w:themeColor="text1"/>
          <w:sz w:val="16"/>
          <w:szCs w:val="16"/>
          <w:lang w:eastAsia="fr-FR" w:bidi="fr-FR"/>
        </w:rPr>
        <w:t>Environnement Mobile :</w:t>
      </w:r>
      <w:r w:rsidRPr="00A01CAA">
        <w:rPr>
          <w:rFonts w:ascii="Verdana" w:eastAsia="Verdana" w:hAnsi="Verdana" w:cs="Verdana"/>
          <w:color w:val="000000" w:themeColor="text1"/>
          <w:sz w:val="16"/>
          <w:szCs w:val="16"/>
          <w:lang w:eastAsia="fr-FR" w:bidi="fr-FR"/>
        </w:rPr>
        <w:t xml:space="preserve"> Android 2.2 / SDK Android</w:t>
      </w:r>
    </w:p>
    <w:p w14:paraId="33F0001C" w14:textId="1940FA1B" w:rsidR="00677CFE" w:rsidRDefault="00677CFE" w:rsidP="00677CFE">
      <w:pPr>
        <w:widowControl w:val="0"/>
        <w:tabs>
          <w:tab w:val="left" w:pos="-142"/>
        </w:tabs>
        <w:autoSpaceDE w:val="0"/>
        <w:autoSpaceDN w:val="0"/>
        <w:spacing w:after="0" w:line="276" w:lineRule="auto"/>
        <w:rPr>
          <w:rFonts w:ascii="Verdana" w:eastAsia="Verdana" w:hAnsi="Verdana" w:cs="Verdana"/>
          <w:color w:val="000000" w:themeColor="text1"/>
          <w:sz w:val="16"/>
          <w:szCs w:val="16"/>
          <w:lang w:eastAsia="fr-FR" w:bidi="fr-FR"/>
        </w:rPr>
      </w:pPr>
    </w:p>
    <w:p w14:paraId="6CC79FAB" w14:textId="4145565C" w:rsidR="00677CFE" w:rsidRDefault="00677CFE" w:rsidP="00677CFE">
      <w:pPr>
        <w:widowControl w:val="0"/>
        <w:tabs>
          <w:tab w:val="left" w:pos="-142"/>
        </w:tabs>
        <w:autoSpaceDE w:val="0"/>
        <w:autoSpaceDN w:val="0"/>
        <w:spacing w:after="0" w:line="276" w:lineRule="auto"/>
        <w:rPr>
          <w:rFonts w:ascii="Verdana" w:eastAsia="Verdana" w:hAnsi="Verdana" w:cs="Verdana"/>
          <w:color w:val="000000" w:themeColor="text1"/>
          <w:sz w:val="16"/>
          <w:szCs w:val="16"/>
          <w:lang w:eastAsia="fr-FR" w:bidi="fr-FR"/>
        </w:rPr>
      </w:pPr>
    </w:p>
    <w:p w14:paraId="1C0EEF5A" w14:textId="040100B4" w:rsidR="00677CFE" w:rsidRDefault="00677CFE" w:rsidP="00677CFE">
      <w:pPr>
        <w:widowControl w:val="0"/>
        <w:tabs>
          <w:tab w:val="left" w:pos="-142"/>
        </w:tabs>
        <w:autoSpaceDE w:val="0"/>
        <w:autoSpaceDN w:val="0"/>
        <w:spacing w:after="0" w:line="276" w:lineRule="auto"/>
        <w:rPr>
          <w:rFonts w:ascii="Verdana" w:eastAsia="Verdana" w:hAnsi="Verdana" w:cs="Verdana"/>
          <w:color w:val="000000" w:themeColor="text1"/>
          <w:sz w:val="16"/>
          <w:szCs w:val="16"/>
          <w:lang w:eastAsia="fr-FR" w:bidi="fr-FR"/>
        </w:rPr>
      </w:pPr>
    </w:p>
    <w:p w14:paraId="3584A4ED" w14:textId="77777777" w:rsidR="00677CFE" w:rsidRPr="00A01CAA" w:rsidRDefault="00677CFE" w:rsidP="00677CFE">
      <w:pPr>
        <w:widowControl w:val="0"/>
        <w:tabs>
          <w:tab w:val="left" w:pos="-142"/>
        </w:tabs>
        <w:autoSpaceDE w:val="0"/>
        <w:autoSpaceDN w:val="0"/>
        <w:spacing w:after="0" w:line="276" w:lineRule="auto"/>
        <w:rPr>
          <w:rFonts w:ascii="Verdana" w:eastAsia="Verdana" w:hAnsi="Verdana" w:cs="Verdana"/>
          <w:color w:val="000000" w:themeColor="text1"/>
          <w:sz w:val="16"/>
          <w:szCs w:val="16"/>
          <w:lang w:eastAsia="fr-FR" w:bidi="fr-FR"/>
        </w:rPr>
      </w:pPr>
    </w:p>
    <w:p w14:paraId="1E31728E" w14:textId="77777777" w:rsidR="0019765C" w:rsidRPr="00A01CAA" w:rsidRDefault="0019765C"/>
    <w:sectPr w:rsidR="0019765C" w:rsidRPr="00A01CAA" w:rsidSect="005C0861">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CDBE6" w14:textId="77777777" w:rsidR="00C66177" w:rsidRDefault="00C66177" w:rsidP="007D0F48">
      <w:pPr>
        <w:spacing w:after="0" w:line="240" w:lineRule="auto"/>
      </w:pPr>
      <w:r>
        <w:separator/>
      </w:r>
    </w:p>
  </w:endnote>
  <w:endnote w:type="continuationSeparator" w:id="0">
    <w:p w14:paraId="499427B5" w14:textId="77777777" w:rsidR="00C66177" w:rsidRDefault="00C66177" w:rsidP="007D0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89356" w14:textId="77777777" w:rsidR="005C0861" w:rsidRDefault="005C086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8280627"/>
      <w:docPartObj>
        <w:docPartGallery w:val="Page Numbers (Bottom of Page)"/>
        <w:docPartUnique/>
      </w:docPartObj>
    </w:sdtPr>
    <w:sdtEndPr/>
    <w:sdtContent>
      <w:sdt>
        <w:sdtPr>
          <w:id w:val="1728636285"/>
          <w:docPartObj>
            <w:docPartGallery w:val="Page Numbers (Top of Page)"/>
            <w:docPartUnique/>
          </w:docPartObj>
        </w:sdtPr>
        <w:sdtEndPr/>
        <w:sdtContent>
          <w:p w14:paraId="1B5308C8" w14:textId="0CBA19E9" w:rsidR="007D0F48" w:rsidRDefault="007D0F48">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587FD29" w14:textId="77777777" w:rsidR="007D0F48" w:rsidRDefault="007D0F4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12D28" w14:textId="77777777" w:rsidR="005C0861" w:rsidRDefault="005C086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DCA24" w14:textId="77777777" w:rsidR="00C66177" w:rsidRDefault="00C66177" w:rsidP="007D0F48">
      <w:pPr>
        <w:spacing w:after="0" w:line="240" w:lineRule="auto"/>
      </w:pPr>
      <w:r>
        <w:separator/>
      </w:r>
    </w:p>
  </w:footnote>
  <w:footnote w:type="continuationSeparator" w:id="0">
    <w:p w14:paraId="4CE72810" w14:textId="77777777" w:rsidR="00C66177" w:rsidRDefault="00C66177" w:rsidP="007D0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C1E9D" w14:textId="77777777" w:rsidR="005C0861" w:rsidRDefault="005C086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9EADB" w14:textId="77777777" w:rsidR="005C0861" w:rsidRDefault="005C086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E3F33" w14:textId="77777777" w:rsidR="005C0861" w:rsidRDefault="005C086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1D4"/>
    <w:multiLevelType w:val="hybridMultilevel"/>
    <w:tmpl w:val="76704012"/>
    <w:lvl w:ilvl="0" w:tplc="845C2B3A">
      <w:start w:val="1"/>
      <w:numFmt w:val="bullet"/>
      <w:lvlText w:val=""/>
      <w:lvlJc w:val="left"/>
      <w:pPr>
        <w:ind w:left="329" w:hanging="329"/>
      </w:pPr>
      <w:rPr>
        <w:rFonts w:ascii="Wingdings" w:hAnsi="Wingdings" w:hint="default"/>
        <w:color w:val="C00000"/>
        <w:spacing w:val="-3"/>
        <w:w w:val="100"/>
        <w:sz w:val="18"/>
        <w:szCs w:val="18"/>
        <w:lang w:val="fr-FR" w:eastAsia="fr-FR" w:bidi="fr-FR"/>
      </w:rPr>
    </w:lvl>
    <w:lvl w:ilvl="1" w:tplc="09845540">
      <w:numFmt w:val="bullet"/>
      <w:lvlText w:val="•"/>
      <w:lvlJc w:val="left"/>
      <w:pPr>
        <w:ind w:left="1011" w:hanging="361"/>
      </w:pPr>
      <w:rPr>
        <w:rFonts w:hint="default"/>
        <w:lang w:val="fr-FR" w:eastAsia="fr-FR" w:bidi="fr-FR"/>
      </w:rPr>
    </w:lvl>
    <w:lvl w:ilvl="2" w:tplc="C910128E">
      <w:numFmt w:val="bullet"/>
      <w:lvlText w:val="•"/>
      <w:lvlJc w:val="left"/>
      <w:pPr>
        <w:ind w:left="1498" w:hanging="361"/>
      </w:pPr>
      <w:rPr>
        <w:rFonts w:hint="default"/>
        <w:lang w:val="fr-FR" w:eastAsia="fr-FR" w:bidi="fr-FR"/>
      </w:rPr>
    </w:lvl>
    <w:lvl w:ilvl="3" w:tplc="331AE55C">
      <w:numFmt w:val="bullet"/>
      <w:lvlText w:val="•"/>
      <w:lvlJc w:val="left"/>
      <w:pPr>
        <w:ind w:left="1985" w:hanging="361"/>
      </w:pPr>
      <w:rPr>
        <w:rFonts w:hint="default"/>
        <w:lang w:val="fr-FR" w:eastAsia="fr-FR" w:bidi="fr-FR"/>
      </w:rPr>
    </w:lvl>
    <w:lvl w:ilvl="4" w:tplc="871E2F76">
      <w:numFmt w:val="bullet"/>
      <w:lvlText w:val="•"/>
      <w:lvlJc w:val="left"/>
      <w:pPr>
        <w:ind w:left="2472" w:hanging="361"/>
      </w:pPr>
      <w:rPr>
        <w:rFonts w:hint="default"/>
        <w:lang w:val="fr-FR" w:eastAsia="fr-FR" w:bidi="fr-FR"/>
      </w:rPr>
    </w:lvl>
    <w:lvl w:ilvl="5" w:tplc="0EE82910">
      <w:numFmt w:val="bullet"/>
      <w:lvlText w:val="•"/>
      <w:lvlJc w:val="left"/>
      <w:pPr>
        <w:ind w:left="2959" w:hanging="361"/>
      </w:pPr>
      <w:rPr>
        <w:rFonts w:hint="default"/>
        <w:lang w:val="fr-FR" w:eastAsia="fr-FR" w:bidi="fr-FR"/>
      </w:rPr>
    </w:lvl>
    <w:lvl w:ilvl="6" w:tplc="8D38069A">
      <w:numFmt w:val="bullet"/>
      <w:lvlText w:val="•"/>
      <w:lvlJc w:val="left"/>
      <w:pPr>
        <w:ind w:left="3445" w:hanging="361"/>
      </w:pPr>
      <w:rPr>
        <w:rFonts w:hint="default"/>
        <w:lang w:val="fr-FR" w:eastAsia="fr-FR" w:bidi="fr-FR"/>
      </w:rPr>
    </w:lvl>
    <w:lvl w:ilvl="7" w:tplc="964E939A">
      <w:numFmt w:val="bullet"/>
      <w:lvlText w:val="•"/>
      <w:lvlJc w:val="left"/>
      <w:pPr>
        <w:ind w:left="3932" w:hanging="361"/>
      </w:pPr>
      <w:rPr>
        <w:rFonts w:hint="default"/>
        <w:lang w:val="fr-FR" w:eastAsia="fr-FR" w:bidi="fr-FR"/>
      </w:rPr>
    </w:lvl>
    <w:lvl w:ilvl="8" w:tplc="F5DA5AD4">
      <w:numFmt w:val="bullet"/>
      <w:lvlText w:val="•"/>
      <w:lvlJc w:val="left"/>
      <w:pPr>
        <w:ind w:left="4419" w:hanging="361"/>
      </w:pPr>
      <w:rPr>
        <w:rFonts w:hint="default"/>
        <w:lang w:val="fr-FR" w:eastAsia="fr-FR" w:bidi="fr-FR"/>
      </w:rPr>
    </w:lvl>
  </w:abstractNum>
  <w:abstractNum w:abstractNumId="1" w15:restartNumberingAfterBreak="0">
    <w:nsid w:val="06D308A0"/>
    <w:multiLevelType w:val="hybridMultilevel"/>
    <w:tmpl w:val="18781050"/>
    <w:lvl w:ilvl="0" w:tplc="1218A052">
      <w:start w:val="1"/>
      <w:numFmt w:val="bullet"/>
      <w:lvlText w:val=""/>
      <w:lvlJc w:val="left"/>
      <w:pPr>
        <w:ind w:left="360" w:hanging="360"/>
      </w:pPr>
      <w:rPr>
        <w:rFonts w:ascii="Wingdings" w:hAnsi="Wingdings" w:hint="default"/>
        <w:color w:val="C00000"/>
        <w:spacing w:val="-3"/>
        <w:w w:val="100"/>
        <w:sz w:val="18"/>
        <w:szCs w:val="18"/>
        <w:lang w:val="fr-FR" w:eastAsia="fr-FR" w:bidi="fr-FR"/>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E324F58"/>
    <w:multiLevelType w:val="multilevel"/>
    <w:tmpl w:val="7568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56EB3"/>
    <w:multiLevelType w:val="hybridMultilevel"/>
    <w:tmpl w:val="7A080AAA"/>
    <w:lvl w:ilvl="0" w:tplc="9DAE8E74">
      <w:numFmt w:val="bullet"/>
      <w:lvlText w:val="•"/>
      <w:lvlJc w:val="left"/>
      <w:pPr>
        <w:ind w:left="658" w:hanging="329"/>
      </w:pPr>
      <w:rPr>
        <w:rFonts w:hint="default"/>
        <w:color w:val="C00000"/>
        <w:spacing w:val="-3"/>
        <w:w w:val="100"/>
        <w:sz w:val="18"/>
        <w:szCs w:val="18"/>
        <w:lang w:val="fr-FR" w:eastAsia="fr-FR" w:bidi="fr-FR"/>
      </w:rPr>
    </w:lvl>
    <w:lvl w:ilvl="1" w:tplc="09845540">
      <w:numFmt w:val="bullet"/>
      <w:lvlText w:val="•"/>
      <w:lvlJc w:val="left"/>
      <w:pPr>
        <w:ind w:left="1340" w:hanging="361"/>
      </w:pPr>
      <w:rPr>
        <w:rFonts w:hint="default"/>
        <w:lang w:val="fr-FR" w:eastAsia="fr-FR" w:bidi="fr-FR"/>
      </w:rPr>
    </w:lvl>
    <w:lvl w:ilvl="2" w:tplc="C910128E">
      <w:numFmt w:val="bullet"/>
      <w:lvlText w:val="•"/>
      <w:lvlJc w:val="left"/>
      <w:pPr>
        <w:ind w:left="1827" w:hanging="361"/>
      </w:pPr>
      <w:rPr>
        <w:rFonts w:hint="default"/>
        <w:lang w:val="fr-FR" w:eastAsia="fr-FR" w:bidi="fr-FR"/>
      </w:rPr>
    </w:lvl>
    <w:lvl w:ilvl="3" w:tplc="331AE55C">
      <w:numFmt w:val="bullet"/>
      <w:lvlText w:val="•"/>
      <w:lvlJc w:val="left"/>
      <w:pPr>
        <w:ind w:left="2314" w:hanging="361"/>
      </w:pPr>
      <w:rPr>
        <w:rFonts w:hint="default"/>
        <w:lang w:val="fr-FR" w:eastAsia="fr-FR" w:bidi="fr-FR"/>
      </w:rPr>
    </w:lvl>
    <w:lvl w:ilvl="4" w:tplc="871E2F76">
      <w:numFmt w:val="bullet"/>
      <w:lvlText w:val="•"/>
      <w:lvlJc w:val="left"/>
      <w:pPr>
        <w:ind w:left="2801" w:hanging="361"/>
      </w:pPr>
      <w:rPr>
        <w:rFonts w:hint="default"/>
        <w:lang w:val="fr-FR" w:eastAsia="fr-FR" w:bidi="fr-FR"/>
      </w:rPr>
    </w:lvl>
    <w:lvl w:ilvl="5" w:tplc="0EE82910">
      <w:numFmt w:val="bullet"/>
      <w:lvlText w:val="•"/>
      <w:lvlJc w:val="left"/>
      <w:pPr>
        <w:ind w:left="3288" w:hanging="361"/>
      </w:pPr>
      <w:rPr>
        <w:rFonts w:hint="default"/>
        <w:lang w:val="fr-FR" w:eastAsia="fr-FR" w:bidi="fr-FR"/>
      </w:rPr>
    </w:lvl>
    <w:lvl w:ilvl="6" w:tplc="8D38069A">
      <w:numFmt w:val="bullet"/>
      <w:lvlText w:val="•"/>
      <w:lvlJc w:val="left"/>
      <w:pPr>
        <w:ind w:left="3774" w:hanging="361"/>
      </w:pPr>
      <w:rPr>
        <w:rFonts w:hint="default"/>
        <w:lang w:val="fr-FR" w:eastAsia="fr-FR" w:bidi="fr-FR"/>
      </w:rPr>
    </w:lvl>
    <w:lvl w:ilvl="7" w:tplc="964E939A">
      <w:numFmt w:val="bullet"/>
      <w:lvlText w:val="•"/>
      <w:lvlJc w:val="left"/>
      <w:pPr>
        <w:ind w:left="4261" w:hanging="361"/>
      </w:pPr>
      <w:rPr>
        <w:rFonts w:hint="default"/>
        <w:lang w:val="fr-FR" w:eastAsia="fr-FR" w:bidi="fr-FR"/>
      </w:rPr>
    </w:lvl>
    <w:lvl w:ilvl="8" w:tplc="F5DA5AD4">
      <w:numFmt w:val="bullet"/>
      <w:lvlText w:val="•"/>
      <w:lvlJc w:val="left"/>
      <w:pPr>
        <w:ind w:left="4748" w:hanging="361"/>
      </w:pPr>
      <w:rPr>
        <w:rFonts w:hint="default"/>
        <w:lang w:val="fr-FR" w:eastAsia="fr-FR" w:bidi="fr-FR"/>
      </w:rPr>
    </w:lvl>
  </w:abstractNum>
  <w:abstractNum w:abstractNumId="4" w15:restartNumberingAfterBreak="0">
    <w:nsid w:val="1484357D"/>
    <w:multiLevelType w:val="hybridMultilevel"/>
    <w:tmpl w:val="65E43A22"/>
    <w:lvl w:ilvl="0" w:tplc="827EC4F4">
      <w:start w:val="1"/>
      <w:numFmt w:val="bullet"/>
      <w:lvlText w:val=""/>
      <w:lvlJc w:val="left"/>
      <w:pPr>
        <w:ind w:left="329" w:hanging="329"/>
      </w:pPr>
      <w:rPr>
        <w:rFonts w:ascii="Wingdings" w:hAnsi="Wingdings" w:hint="default"/>
        <w:color w:val="C00000"/>
        <w:spacing w:val="-3"/>
        <w:w w:val="100"/>
        <w:sz w:val="18"/>
        <w:szCs w:val="18"/>
        <w:lang w:val="fr-FR" w:eastAsia="fr-FR" w:bidi="fr-FR"/>
      </w:rPr>
    </w:lvl>
    <w:lvl w:ilvl="1" w:tplc="09845540">
      <w:numFmt w:val="bullet"/>
      <w:lvlText w:val="•"/>
      <w:lvlJc w:val="left"/>
      <w:pPr>
        <w:ind w:left="1011" w:hanging="361"/>
      </w:pPr>
      <w:rPr>
        <w:rFonts w:hint="default"/>
        <w:lang w:val="fr-FR" w:eastAsia="fr-FR" w:bidi="fr-FR"/>
      </w:rPr>
    </w:lvl>
    <w:lvl w:ilvl="2" w:tplc="C910128E">
      <w:numFmt w:val="bullet"/>
      <w:lvlText w:val="•"/>
      <w:lvlJc w:val="left"/>
      <w:pPr>
        <w:ind w:left="1498" w:hanging="361"/>
      </w:pPr>
      <w:rPr>
        <w:rFonts w:hint="default"/>
        <w:lang w:val="fr-FR" w:eastAsia="fr-FR" w:bidi="fr-FR"/>
      </w:rPr>
    </w:lvl>
    <w:lvl w:ilvl="3" w:tplc="331AE55C">
      <w:numFmt w:val="bullet"/>
      <w:lvlText w:val="•"/>
      <w:lvlJc w:val="left"/>
      <w:pPr>
        <w:ind w:left="1985" w:hanging="361"/>
      </w:pPr>
      <w:rPr>
        <w:rFonts w:hint="default"/>
        <w:lang w:val="fr-FR" w:eastAsia="fr-FR" w:bidi="fr-FR"/>
      </w:rPr>
    </w:lvl>
    <w:lvl w:ilvl="4" w:tplc="871E2F76">
      <w:numFmt w:val="bullet"/>
      <w:lvlText w:val="•"/>
      <w:lvlJc w:val="left"/>
      <w:pPr>
        <w:ind w:left="2472" w:hanging="361"/>
      </w:pPr>
      <w:rPr>
        <w:rFonts w:hint="default"/>
        <w:lang w:val="fr-FR" w:eastAsia="fr-FR" w:bidi="fr-FR"/>
      </w:rPr>
    </w:lvl>
    <w:lvl w:ilvl="5" w:tplc="0EE82910">
      <w:numFmt w:val="bullet"/>
      <w:lvlText w:val="•"/>
      <w:lvlJc w:val="left"/>
      <w:pPr>
        <w:ind w:left="2959" w:hanging="361"/>
      </w:pPr>
      <w:rPr>
        <w:rFonts w:hint="default"/>
        <w:lang w:val="fr-FR" w:eastAsia="fr-FR" w:bidi="fr-FR"/>
      </w:rPr>
    </w:lvl>
    <w:lvl w:ilvl="6" w:tplc="8D38069A">
      <w:numFmt w:val="bullet"/>
      <w:lvlText w:val="•"/>
      <w:lvlJc w:val="left"/>
      <w:pPr>
        <w:ind w:left="3445" w:hanging="361"/>
      </w:pPr>
      <w:rPr>
        <w:rFonts w:hint="default"/>
        <w:lang w:val="fr-FR" w:eastAsia="fr-FR" w:bidi="fr-FR"/>
      </w:rPr>
    </w:lvl>
    <w:lvl w:ilvl="7" w:tplc="964E939A">
      <w:numFmt w:val="bullet"/>
      <w:lvlText w:val="•"/>
      <w:lvlJc w:val="left"/>
      <w:pPr>
        <w:ind w:left="3932" w:hanging="361"/>
      </w:pPr>
      <w:rPr>
        <w:rFonts w:hint="default"/>
        <w:lang w:val="fr-FR" w:eastAsia="fr-FR" w:bidi="fr-FR"/>
      </w:rPr>
    </w:lvl>
    <w:lvl w:ilvl="8" w:tplc="F5DA5AD4">
      <w:numFmt w:val="bullet"/>
      <w:lvlText w:val="•"/>
      <w:lvlJc w:val="left"/>
      <w:pPr>
        <w:ind w:left="4419" w:hanging="361"/>
      </w:pPr>
      <w:rPr>
        <w:rFonts w:hint="default"/>
        <w:lang w:val="fr-FR" w:eastAsia="fr-FR" w:bidi="fr-FR"/>
      </w:rPr>
    </w:lvl>
  </w:abstractNum>
  <w:abstractNum w:abstractNumId="5" w15:restartNumberingAfterBreak="0">
    <w:nsid w:val="1C145FE6"/>
    <w:multiLevelType w:val="hybridMultilevel"/>
    <w:tmpl w:val="A6C0B5E4"/>
    <w:lvl w:ilvl="0" w:tplc="5DEA646E">
      <w:start w:val="1"/>
      <w:numFmt w:val="bullet"/>
      <w:lvlText w:val=""/>
      <w:lvlJc w:val="left"/>
      <w:pPr>
        <w:ind w:left="329" w:hanging="329"/>
      </w:pPr>
      <w:rPr>
        <w:rFonts w:ascii="Wingdings" w:hAnsi="Wingdings" w:hint="default"/>
        <w:color w:val="C00000"/>
        <w:spacing w:val="-3"/>
        <w:w w:val="100"/>
        <w:sz w:val="18"/>
        <w:szCs w:val="18"/>
        <w:lang w:val="fr-FR" w:eastAsia="fr-FR" w:bidi="fr-FR"/>
      </w:rPr>
    </w:lvl>
    <w:lvl w:ilvl="1" w:tplc="09845540">
      <w:numFmt w:val="bullet"/>
      <w:lvlText w:val="•"/>
      <w:lvlJc w:val="left"/>
      <w:pPr>
        <w:ind w:left="1011" w:hanging="361"/>
      </w:pPr>
      <w:rPr>
        <w:rFonts w:hint="default"/>
        <w:lang w:val="fr-FR" w:eastAsia="fr-FR" w:bidi="fr-FR"/>
      </w:rPr>
    </w:lvl>
    <w:lvl w:ilvl="2" w:tplc="C910128E">
      <w:numFmt w:val="bullet"/>
      <w:lvlText w:val="•"/>
      <w:lvlJc w:val="left"/>
      <w:pPr>
        <w:ind w:left="1498" w:hanging="361"/>
      </w:pPr>
      <w:rPr>
        <w:rFonts w:hint="default"/>
        <w:lang w:val="fr-FR" w:eastAsia="fr-FR" w:bidi="fr-FR"/>
      </w:rPr>
    </w:lvl>
    <w:lvl w:ilvl="3" w:tplc="331AE55C">
      <w:numFmt w:val="bullet"/>
      <w:lvlText w:val="•"/>
      <w:lvlJc w:val="left"/>
      <w:pPr>
        <w:ind w:left="1985" w:hanging="361"/>
      </w:pPr>
      <w:rPr>
        <w:rFonts w:hint="default"/>
        <w:lang w:val="fr-FR" w:eastAsia="fr-FR" w:bidi="fr-FR"/>
      </w:rPr>
    </w:lvl>
    <w:lvl w:ilvl="4" w:tplc="871E2F76">
      <w:numFmt w:val="bullet"/>
      <w:lvlText w:val="•"/>
      <w:lvlJc w:val="left"/>
      <w:pPr>
        <w:ind w:left="2472" w:hanging="361"/>
      </w:pPr>
      <w:rPr>
        <w:rFonts w:hint="default"/>
        <w:lang w:val="fr-FR" w:eastAsia="fr-FR" w:bidi="fr-FR"/>
      </w:rPr>
    </w:lvl>
    <w:lvl w:ilvl="5" w:tplc="0EE82910">
      <w:numFmt w:val="bullet"/>
      <w:lvlText w:val="•"/>
      <w:lvlJc w:val="left"/>
      <w:pPr>
        <w:ind w:left="2959" w:hanging="361"/>
      </w:pPr>
      <w:rPr>
        <w:rFonts w:hint="default"/>
        <w:lang w:val="fr-FR" w:eastAsia="fr-FR" w:bidi="fr-FR"/>
      </w:rPr>
    </w:lvl>
    <w:lvl w:ilvl="6" w:tplc="8D38069A">
      <w:numFmt w:val="bullet"/>
      <w:lvlText w:val="•"/>
      <w:lvlJc w:val="left"/>
      <w:pPr>
        <w:ind w:left="3445" w:hanging="361"/>
      </w:pPr>
      <w:rPr>
        <w:rFonts w:hint="default"/>
        <w:lang w:val="fr-FR" w:eastAsia="fr-FR" w:bidi="fr-FR"/>
      </w:rPr>
    </w:lvl>
    <w:lvl w:ilvl="7" w:tplc="964E939A">
      <w:numFmt w:val="bullet"/>
      <w:lvlText w:val="•"/>
      <w:lvlJc w:val="left"/>
      <w:pPr>
        <w:ind w:left="3932" w:hanging="361"/>
      </w:pPr>
      <w:rPr>
        <w:rFonts w:hint="default"/>
        <w:lang w:val="fr-FR" w:eastAsia="fr-FR" w:bidi="fr-FR"/>
      </w:rPr>
    </w:lvl>
    <w:lvl w:ilvl="8" w:tplc="F5DA5AD4">
      <w:numFmt w:val="bullet"/>
      <w:lvlText w:val="•"/>
      <w:lvlJc w:val="left"/>
      <w:pPr>
        <w:ind w:left="4419" w:hanging="361"/>
      </w:pPr>
      <w:rPr>
        <w:rFonts w:hint="default"/>
        <w:lang w:val="fr-FR" w:eastAsia="fr-FR" w:bidi="fr-FR"/>
      </w:rPr>
    </w:lvl>
  </w:abstractNum>
  <w:abstractNum w:abstractNumId="6" w15:restartNumberingAfterBreak="0">
    <w:nsid w:val="237213E8"/>
    <w:multiLevelType w:val="hybridMultilevel"/>
    <w:tmpl w:val="2F44C4A4"/>
    <w:lvl w:ilvl="0" w:tplc="726656B4">
      <w:start w:val="1"/>
      <w:numFmt w:val="bullet"/>
      <w:lvlText w:val=""/>
      <w:lvlJc w:val="left"/>
      <w:pPr>
        <w:ind w:left="329" w:hanging="329"/>
      </w:pPr>
      <w:rPr>
        <w:rFonts w:ascii="Wingdings" w:hAnsi="Wingdings" w:hint="default"/>
        <w:color w:val="C00000"/>
        <w:spacing w:val="-3"/>
        <w:w w:val="100"/>
        <w:sz w:val="18"/>
        <w:szCs w:val="18"/>
        <w:lang w:val="fr-FR" w:eastAsia="fr-FR" w:bidi="fr-FR"/>
      </w:rPr>
    </w:lvl>
    <w:lvl w:ilvl="1" w:tplc="09845540">
      <w:numFmt w:val="bullet"/>
      <w:lvlText w:val="•"/>
      <w:lvlJc w:val="left"/>
      <w:pPr>
        <w:ind w:left="1011" w:hanging="361"/>
      </w:pPr>
      <w:rPr>
        <w:rFonts w:hint="default"/>
        <w:lang w:val="fr-FR" w:eastAsia="fr-FR" w:bidi="fr-FR"/>
      </w:rPr>
    </w:lvl>
    <w:lvl w:ilvl="2" w:tplc="C910128E">
      <w:numFmt w:val="bullet"/>
      <w:lvlText w:val="•"/>
      <w:lvlJc w:val="left"/>
      <w:pPr>
        <w:ind w:left="1498" w:hanging="361"/>
      </w:pPr>
      <w:rPr>
        <w:rFonts w:hint="default"/>
        <w:lang w:val="fr-FR" w:eastAsia="fr-FR" w:bidi="fr-FR"/>
      </w:rPr>
    </w:lvl>
    <w:lvl w:ilvl="3" w:tplc="331AE55C">
      <w:numFmt w:val="bullet"/>
      <w:lvlText w:val="•"/>
      <w:lvlJc w:val="left"/>
      <w:pPr>
        <w:ind w:left="1985" w:hanging="361"/>
      </w:pPr>
      <w:rPr>
        <w:rFonts w:hint="default"/>
        <w:lang w:val="fr-FR" w:eastAsia="fr-FR" w:bidi="fr-FR"/>
      </w:rPr>
    </w:lvl>
    <w:lvl w:ilvl="4" w:tplc="871E2F76">
      <w:numFmt w:val="bullet"/>
      <w:lvlText w:val="•"/>
      <w:lvlJc w:val="left"/>
      <w:pPr>
        <w:ind w:left="2472" w:hanging="361"/>
      </w:pPr>
      <w:rPr>
        <w:rFonts w:hint="default"/>
        <w:lang w:val="fr-FR" w:eastAsia="fr-FR" w:bidi="fr-FR"/>
      </w:rPr>
    </w:lvl>
    <w:lvl w:ilvl="5" w:tplc="0EE82910">
      <w:numFmt w:val="bullet"/>
      <w:lvlText w:val="•"/>
      <w:lvlJc w:val="left"/>
      <w:pPr>
        <w:ind w:left="2959" w:hanging="361"/>
      </w:pPr>
      <w:rPr>
        <w:rFonts w:hint="default"/>
        <w:lang w:val="fr-FR" w:eastAsia="fr-FR" w:bidi="fr-FR"/>
      </w:rPr>
    </w:lvl>
    <w:lvl w:ilvl="6" w:tplc="8D38069A">
      <w:numFmt w:val="bullet"/>
      <w:lvlText w:val="•"/>
      <w:lvlJc w:val="left"/>
      <w:pPr>
        <w:ind w:left="3445" w:hanging="361"/>
      </w:pPr>
      <w:rPr>
        <w:rFonts w:hint="default"/>
        <w:lang w:val="fr-FR" w:eastAsia="fr-FR" w:bidi="fr-FR"/>
      </w:rPr>
    </w:lvl>
    <w:lvl w:ilvl="7" w:tplc="964E939A">
      <w:numFmt w:val="bullet"/>
      <w:lvlText w:val="•"/>
      <w:lvlJc w:val="left"/>
      <w:pPr>
        <w:ind w:left="3932" w:hanging="361"/>
      </w:pPr>
      <w:rPr>
        <w:rFonts w:hint="default"/>
        <w:lang w:val="fr-FR" w:eastAsia="fr-FR" w:bidi="fr-FR"/>
      </w:rPr>
    </w:lvl>
    <w:lvl w:ilvl="8" w:tplc="F5DA5AD4">
      <w:numFmt w:val="bullet"/>
      <w:lvlText w:val="•"/>
      <w:lvlJc w:val="left"/>
      <w:pPr>
        <w:ind w:left="4419" w:hanging="361"/>
      </w:pPr>
      <w:rPr>
        <w:rFonts w:hint="default"/>
        <w:lang w:val="fr-FR" w:eastAsia="fr-FR" w:bidi="fr-FR"/>
      </w:rPr>
    </w:lvl>
  </w:abstractNum>
  <w:abstractNum w:abstractNumId="7" w15:restartNumberingAfterBreak="0">
    <w:nsid w:val="2CB97114"/>
    <w:multiLevelType w:val="hybridMultilevel"/>
    <w:tmpl w:val="9C2E2164"/>
    <w:lvl w:ilvl="0" w:tplc="9DAE8E74">
      <w:numFmt w:val="bullet"/>
      <w:lvlText w:val="•"/>
      <w:lvlJc w:val="left"/>
      <w:pPr>
        <w:ind w:left="466" w:hanging="171"/>
      </w:pPr>
      <w:rPr>
        <w:rFonts w:hint="default"/>
        <w:color w:val="C00000"/>
        <w:spacing w:val="-3"/>
        <w:w w:val="100"/>
        <w:sz w:val="18"/>
        <w:szCs w:val="18"/>
        <w:lang w:val="fr-FR" w:eastAsia="fr-FR" w:bidi="fr-FR"/>
      </w:rPr>
    </w:lvl>
    <w:lvl w:ilvl="1" w:tplc="573C24F6">
      <w:numFmt w:val="bullet"/>
      <w:lvlText w:val=""/>
      <w:lvlJc w:val="left"/>
      <w:pPr>
        <w:ind w:left="891" w:hanging="341"/>
      </w:pPr>
      <w:rPr>
        <w:rFonts w:hint="default"/>
        <w:w w:val="100"/>
        <w:lang w:val="fr-FR" w:eastAsia="fr-FR" w:bidi="fr-FR"/>
      </w:rPr>
    </w:lvl>
    <w:lvl w:ilvl="2" w:tplc="60A400EE">
      <w:numFmt w:val="bullet"/>
      <w:lvlText w:val="•"/>
      <w:lvlJc w:val="left"/>
      <w:pPr>
        <w:ind w:left="770" w:hanging="341"/>
      </w:pPr>
      <w:rPr>
        <w:rFonts w:hint="default"/>
        <w:lang w:val="fr-FR" w:eastAsia="fr-FR" w:bidi="fr-FR"/>
      </w:rPr>
    </w:lvl>
    <w:lvl w:ilvl="3" w:tplc="F8D47506">
      <w:numFmt w:val="bullet"/>
      <w:lvlText w:val="•"/>
      <w:lvlJc w:val="left"/>
      <w:pPr>
        <w:ind w:left="640" w:hanging="341"/>
      </w:pPr>
      <w:rPr>
        <w:rFonts w:hint="default"/>
        <w:lang w:val="fr-FR" w:eastAsia="fr-FR" w:bidi="fr-FR"/>
      </w:rPr>
    </w:lvl>
    <w:lvl w:ilvl="4" w:tplc="D46E0BE8">
      <w:numFmt w:val="bullet"/>
      <w:lvlText w:val="•"/>
      <w:lvlJc w:val="left"/>
      <w:pPr>
        <w:ind w:left="510" w:hanging="341"/>
      </w:pPr>
      <w:rPr>
        <w:rFonts w:hint="default"/>
        <w:lang w:val="fr-FR" w:eastAsia="fr-FR" w:bidi="fr-FR"/>
      </w:rPr>
    </w:lvl>
    <w:lvl w:ilvl="5" w:tplc="29C6F9DE">
      <w:numFmt w:val="bullet"/>
      <w:lvlText w:val="•"/>
      <w:lvlJc w:val="left"/>
      <w:pPr>
        <w:ind w:left="380" w:hanging="341"/>
      </w:pPr>
      <w:rPr>
        <w:rFonts w:hint="default"/>
        <w:lang w:val="fr-FR" w:eastAsia="fr-FR" w:bidi="fr-FR"/>
      </w:rPr>
    </w:lvl>
    <w:lvl w:ilvl="6" w:tplc="484CF6FA">
      <w:numFmt w:val="bullet"/>
      <w:lvlText w:val="•"/>
      <w:lvlJc w:val="left"/>
      <w:pPr>
        <w:ind w:left="251" w:hanging="341"/>
      </w:pPr>
      <w:rPr>
        <w:rFonts w:hint="default"/>
        <w:lang w:val="fr-FR" w:eastAsia="fr-FR" w:bidi="fr-FR"/>
      </w:rPr>
    </w:lvl>
    <w:lvl w:ilvl="7" w:tplc="6994F410">
      <w:numFmt w:val="bullet"/>
      <w:lvlText w:val="•"/>
      <w:lvlJc w:val="left"/>
      <w:pPr>
        <w:ind w:left="121" w:hanging="341"/>
      </w:pPr>
      <w:rPr>
        <w:rFonts w:hint="default"/>
        <w:lang w:val="fr-FR" w:eastAsia="fr-FR" w:bidi="fr-FR"/>
      </w:rPr>
    </w:lvl>
    <w:lvl w:ilvl="8" w:tplc="ACA00EDA">
      <w:numFmt w:val="bullet"/>
      <w:lvlText w:val="•"/>
      <w:lvlJc w:val="left"/>
      <w:pPr>
        <w:ind w:left="-9" w:hanging="341"/>
      </w:pPr>
      <w:rPr>
        <w:rFonts w:hint="default"/>
        <w:lang w:val="fr-FR" w:eastAsia="fr-FR" w:bidi="fr-FR"/>
      </w:rPr>
    </w:lvl>
  </w:abstractNum>
  <w:abstractNum w:abstractNumId="8" w15:restartNumberingAfterBreak="0">
    <w:nsid w:val="2F8E2734"/>
    <w:multiLevelType w:val="hybridMultilevel"/>
    <w:tmpl w:val="54D4D974"/>
    <w:lvl w:ilvl="0" w:tplc="C66813E2">
      <w:start w:val="1"/>
      <w:numFmt w:val="bullet"/>
      <w:lvlText w:val=""/>
      <w:lvlJc w:val="left"/>
      <w:pPr>
        <w:ind w:left="329" w:hanging="329"/>
      </w:pPr>
      <w:rPr>
        <w:rFonts w:ascii="Wingdings" w:hAnsi="Wingdings" w:hint="default"/>
        <w:color w:val="C00000"/>
        <w:spacing w:val="-3"/>
        <w:w w:val="100"/>
        <w:sz w:val="18"/>
        <w:szCs w:val="18"/>
        <w:lang w:val="fr-FR" w:eastAsia="fr-FR" w:bidi="fr-FR"/>
      </w:rPr>
    </w:lvl>
    <w:lvl w:ilvl="1" w:tplc="09845540">
      <w:numFmt w:val="bullet"/>
      <w:lvlText w:val="•"/>
      <w:lvlJc w:val="left"/>
      <w:pPr>
        <w:ind w:left="1011" w:hanging="361"/>
      </w:pPr>
      <w:rPr>
        <w:rFonts w:hint="default"/>
        <w:lang w:val="fr-FR" w:eastAsia="fr-FR" w:bidi="fr-FR"/>
      </w:rPr>
    </w:lvl>
    <w:lvl w:ilvl="2" w:tplc="C910128E">
      <w:numFmt w:val="bullet"/>
      <w:lvlText w:val="•"/>
      <w:lvlJc w:val="left"/>
      <w:pPr>
        <w:ind w:left="1498" w:hanging="361"/>
      </w:pPr>
      <w:rPr>
        <w:rFonts w:hint="default"/>
        <w:lang w:val="fr-FR" w:eastAsia="fr-FR" w:bidi="fr-FR"/>
      </w:rPr>
    </w:lvl>
    <w:lvl w:ilvl="3" w:tplc="331AE55C">
      <w:numFmt w:val="bullet"/>
      <w:lvlText w:val="•"/>
      <w:lvlJc w:val="left"/>
      <w:pPr>
        <w:ind w:left="1985" w:hanging="361"/>
      </w:pPr>
      <w:rPr>
        <w:rFonts w:hint="default"/>
        <w:lang w:val="fr-FR" w:eastAsia="fr-FR" w:bidi="fr-FR"/>
      </w:rPr>
    </w:lvl>
    <w:lvl w:ilvl="4" w:tplc="871E2F76">
      <w:numFmt w:val="bullet"/>
      <w:lvlText w:val="•"/>
      <w:lvlJc w:val="left"/>
      <w:pPr>
        <w:ind w:left="2472" w:hanging="361"/>
      </w:pPr>
      <w:rPr>
        <w:rFonts w:hint="default"/>
        <w:lang w:val="fr-FR" w:eastAsia="fr-FR" w:bidi="fr-FR"/>
      </w:rPr>
    </w:lvl>
    <w:lvl w:ilvl="5" w:tplc="0EE82910">
      <w:numFmt w:val="bullet"/>
      <w:lvlText w:val="•"/>
      <w:lvlJc w:val="left"/>
      <w:pPr>
        <w:ind w:left="2959" w:hanging="361"/>
      </w:pPr>
      <w:rPr>
        <w:rFonts w:hint="default"/>
        <w:lang w:val="fr-FR" w:eastAsia="fr-FR" w:bidi="fr-FR"/>
      </w:rPr>
    </w:lvl>
    <w:lvl w:ilvl="6" w:tplc="8D38069A">
      <w:numFmt w:val="bullet"/>
      <w:lvlText w:val="•"/>
      <w:lvlJc w:val="left"/>
      <w:pPr>
        <w:ind w:left="3445" w:hanging="361"/>
      </w:pPr>
      <w:rPr>
        <w:rFonts w:hint="default"/>
        <w:lang w:val="fr-FR" w:eastAsia="fr-FR" w:bidi="fr-FR"/>
      </w:rPr>
    </w:lvl>
    <w:lvl w:ilvl="7" w:tplc="964E939A">
      <w:numFmt w:val="bullet"/>
      <w:lvlText w:val="•"/>
      <w:lvlJc w:val="left"/>
      <w:pPr>
        <w:ind w:left="3932" w:hanging="361"/>
      </w:pPr>
      <w:rPr>
        <w:rFonts w:hint="default"/>
        <w:lang w:val="fr-FR" w:eastAsia="fr-FR" w:bidi="fr-FR"/>
      </w:rPr>
    </w:lvl>
    <w:lvl w:ilvl="8" w:tplc="F5DA5AD4">
      <w:numFmt w:val="bullet"/>
      <w:lvlText w:val="•"/>
      <w:lvlJc w:val="left"/>
      <w:pPr>
        <w:ind w:left="4419" w:hanging="361"/>
      </w:pPr>
      <w:rPr>
        <w:rFonts w:hint="default"/>
        <w:lang w:val="fr-FR" w:eastAsia="fr-FR" w:bidi="fr-FR"/>
      </w:rPr>
    </w:lvl>
  </w:abstractNum>
  <w:abstractNum w:abstractNumId="9" w15:restartNumberingAfterBreak="0">
    <w:nsid w:val="46CE1B67"/>
    <w:multiLevelType w:val="hybridMultilevel"/>
    <w:tmpl w:val="1324B8BA"/>
    <w:lvl w:ilvl="0" w:tplc="44328FF0">
      <w:numFmt w:val="bullet"/>
      <w:lvlText w:val="-"/>
      <w:lvlJc w:val="left"/>
      <w:pPr>
        <w:ind w:left="466" w:hanging="171"/>
      </w:pPr>
      <w:rPr>
        <w:rFonts w:ascii="Verdana" w:eastAsia="Verdana" w:hAnsi="Verdana" w:cs="Verdana" w:hint="default"/>
        <w:color w:val="C00000"/>
        <w:spacing w:val="-3"/>
        <w:w w:val="100"/>
        <w:sz w:val="18"/>
        <w:szCs w:val="18"/>
        <w:lang w:val="fr-FR" w:eastAsia="fr-FR" w:bidi="fr-FR"/>
      </w:rPr>
    </w:lvl>
    <w:lvl w:ilvl="1" w:tplc="573C24F6">
      <w:numFmt w:val="bullet"/>
      <w:lvlText w:val=""/>
      <w:lvlJc w:val="left"/>
      <w:pPr>
        <w:ind w:left="891" w:hanging="341"/>
      </w:pPr>
      <w:rPr>
        <w:rFonts w:hint="default"/>
        <w:w w:val="100"/>
        <w:lang w:val="fr-FR" w:eastAsia="fr-FR" w:bidi="fr-FR"/>
      </w:rPr>
    </w:lvl>
    <w:lvl w:ilvl="2" w:tplc="60A400EE">
      <w:numFmt w:val="bullet"/>
      <w:lvlText w:val="•"/>
      <w:lvlJc w:val="left"/>
      <w:pPr>
        <w:ind w:left="770" w:hanging="341"/>
      </w:pPr>
      <w:rPr>
        <w:rFonts w:hint="default"/>
        <w:lang w:val="fr-FR" w:eastAsia="fr-FR" w:bidi="fr-FR"/>
      </w:rPr>
    </w:lvl>
    <w:lvl w:ilvl="3" w:tplc="F8D47506">
      <w:numFmt w:val="bullet"/>
      <w:lvlText w:val="•"/>
      <w:lvlJc w:val="left"/>
      <w:pPr>
        <w:ind w:left="640" w:hanging="341"/>
      </w:pPr>
      <w:rPr>
        <w:rFonts w:hint="default"/>
        <w:lang w:val="fr-FR" w:eastAsia="fr-FR" w:bidi="fr-FR"/>
      </w:rPr>
    </w:lvl>
    <w:lvl w:ilvl="4" w:tplc="D46E0BE8">
      <w:numFmt w:val="bullet"/>
      <w:lvlText w:val="•"/>
      <w:lvlJc w:val="left"/>
      <w:pPr>
        <w:ind w:left="510" w:hanging="341"/>
      </w:pPr>
      <w:rPr>
        <w:rFonts w:hint="default"/>
        <w:lang w:val="fr-FR" w:eastAsia="fr-FR" w:bidi="fr-FR"/>
      </w:rPr>
    </w:lvl>
    <w:lvl w:ilvl="5" w:tplc="29C6F9DE">
      <w:numFmt w:val="bullet"/>
      <w:lvlText w:val="•"/>
      <w:lvlJc w:val="left"/>
      <w:pPr>
        <w:ind w:left="380" w:hanging="341"/>
      </w:pPr>
      <w:rPr>
        <w:rFonts w:hint="default"/>
        <w:lang w:val="fr-FR" w:eastAsia="fr-FR" w:bidi="fr-FR"/>
      </w:rPr>
    </w:lvl>
    <w:lvl w:ilvl="6" w:tplc="484CF6FA">
      <w:numFmt w:val="bullet"/>
      <w:lvlText w:val="•"/>
      <w:lvlJc w:val="left"/>
      <w:pPr>
        <w:ind w:left="251" w:hanging="341"/>
      </w:pPr>
      <w:rPr>
        <w:rFonts w:hint="default"/>
        <w:lang w:val="fr-FR" w:eastAsia="fr-FR" w:bidi="fr-FR"/>
      </w:rPr>
    </w:lvl>
    <w:lvl w:ilvl="7" w:tplc="6994F410">
      <w:numFmt w:val="bullet"/>
      <w:lvlText w:val="•"/>
      <w:lvlJc w:val="left"/>
      <w:pPr>
        <w:ind w:left="121" w:hanging="341"/>
      </w:pPr>
      <w:rPr>
        <w:rFonts w:hint="default"/>
        <w:lang w:val="fr-FR" w:eastAsia="fr-FR" w:bidi="fr-FR"/>
      </w:rPr>
    </w:lvl>
    <w:lvl w:ilvl="8" w:tplc="ACA00EDA">
      <w:numFmt w:val="bullet"/>
      <w:lvlText w:val="•"/>
      <w:lvlJc w:val="left"/>
      <w:pPr>
        <w:ind w:left="-9" w:hanging="341"/>
      </w:pPr>
      <w:rPr>
        <w:rFonts w:hint="default"/>
        <w:lang w:val="fr-FR" w:eastAsia="fr-FR" w:bidi="fr-FR"/>
      </w:rPr>
    </w:lvl>
  </w:abstractNum>
  <w:abstractNum w:abstractNumId="10" w15:restartNumberingAfterBreak="0">
    <w:nsid w:val="49A17297"/>
    <w:multiLevelType w:val="hybridMultilevel"/>
    <w:tmpl w:val="2390B7DE"/>
    <w:lvl w:ilvl="0" w:tplc="5BF4FC32">
      <w:start w:val="1"/>
      <w:numFmt w:val="bullet"/>
      <w:lvlText w:val=""/>
      <w:lvlJc w:val="left"/>
      <w:pPr>
        <w:ind w:left="826" w:hanging="360"/>
      </w:pPr>
      <w:rPr>
        <w:rFonts w:ascii="Wingdings" w:hAnsi="Wingdings" w:hint="default"/>
        <w:color w:val="C00000"/>
      </w:rPr>
    </w:lvl>
    <w:lvl w:ilvl="1" w:tplc="040C0003" w:tentative="1">
      <w:start w:val="1"/>
      <w:numFmt w:val="bullet"/>
      <w:lvlText w:val="o"/>
      <w:lvlJc w:val="left"/>
      <w:pPr>
        <w:ind w:left="1546" w:hanging="360"/>
      </w:pPr>
      <w:rPr>
        <w:rFonts w:ascii="Courier New" w:hAnsi="Courier New" w:cs="Courier New" w:hint="default"/>
      </w:rPr>
    </w:lvl>
    <w:lvl w:ilvl="2" w:tplc="040C0005" w:tentative="1">
      <w:start w:val="1"/>
      <w:numFmt w:val="bullet"/>
      <w:lvlText w:val=""/>
      <w:lvlJc w:val="left"/>
      <w:pPr>
        <w:ind w:left="2266" w:hanging="360"/>
      </w:pPr>
      <w:rPr>
        <w:rFonts w:ascii="Wingdings" w:hAnsi="Wingdings" w:hint="default"/>
      </w:rPr>
    </w:lvl>
    <w:lvl w:ilvl="3" w:tplc="040C0001" w:tentative="1">
      <w:start w:val="1"/>
      <w:numFmt w:val="bullet"/>
      <w:lvlText w:val=""/>
      <w:lvlJc w:val="left"/>
      <w:pPr>
        <w:ind w:left="2986" w:hanging="360"/>
      </w:pPr>
      <w:rPr>
        <w:rFonts w:ascii="Symbol" w:hAnsi="Symbol" w:hint="default"/>
      </w:rPr>
    </w:lvl>
    <w:lvl w:ilvl="4" w:tplc="040C0003" w:tentative="1">
      <w:start w:val="1"/>
      <w:numFmt w:val="bullet"/>
      <w:lvlText w:val="o"/>
      <w:lvlJc w:val="left"/>
      <w:pPr>
        <w:ind w:left="3706" w:hanging="360"/>
      </w:pPr>
      <w:rPr>
        <w:rFonts w:ascii="Courier New" w:hAnsi="Courier New" w:cs="Courier New" w:hint="default"/>
      </w:rPr>
    </w:lvl>
    <w:lvl w:ilvl="5" w:tplc="040C0005" w:tentative="1">
      <w:start w:val="1"/>
      <w:numFmt w:val="bullet"/>
      <w:lvlText w:val=""/>
      <w:lvlJc w:val="left"/>
      <w:pPr>
        <w:ind w:left="4426" w:hanging="360"/>
      </w:pPr>
      <w:rPr>
        <w:rFonts w:ascii="Wingdings" w:hAnsi="Wingdings" w:hint="default"/>
      </w:rPr>
    </w:lvl>
    <w:lvl w:ilvl="6" w:tplc="040C0001" w:tentative="1">
      <w:start w:val="1"/>
      <w:numFmt w:val="bullet"/>
      <w:lvlText w:val=""/>
      <w:lvlJc w:val="left"/>
      <w:pPr>
        <w:ind w:left="5146" w:hanging="360"/>
      </w:pPr>
      <w:rPr>
        <w:rFonts w:ascii="Symbol" w:hAnsi="Symbol" w:hint="default"/>
      </w:rPr>
    </w:lvl>
    <w:lvl w:ilvl="7" w:tplc="040C0003" w:tentative="1">
      <w:start w:val="1"/>
      <w:numFmt w:val="bullet"/>
      <w:lvlText w:val="o"/>
      <w:lvlJc w:val="left"/>
      <w:pPr>
        <w:ind w:left="5866" w:hanging="360"/>
      </w:pPr>
      <w:rPr>
        <w:rFonts w:ascii="Courier New" w:hAnsi="Courier New" w:cs="Courier New" w:hint="default"/>
      </w:rPr>
    </w:lvl>
    <w:lvl w:ilvl="8" w:tplc="040C0005" w:tentative="1">
      <w:start w:val="1"/>
      <w:numFmt w:val="bullet"/>
      <w:lvlText w:val=""/>
      <w:lvlJc w:val="left"/>
      <w:pPr>
        <w:ind w:left="6586" w:hanging="360"/>
      </w:pPr>
      <w:rPr>
        <w:rFonts w:ascii="Wingdings" w:hAnsi="Wingdings" w:hint="default"/>
      </w:rPr>
    </w:lvl>
  </w:abstractNum>
  <w:abstractNum w:abstractNumId="11" w15:restartNumberingAfterBreak="0">
    <w:nsid w:val="4A014B34"/>
    <w:multiLevelType w:val="hybridMultilevel"/>
    <w:tmpl w:val="8A74EDC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A40E49"/>
    <w:multiLevelType w:val="hybridMultilevel"/>
    <w:tmpl w:val="A176C55C"/>
    <w:lvl w:ilvl="0" w:tplc="0C766470">
      <w:start w:val="1"/>
      <w:numFmt w:val="bullet"/>
      <w:lvlText w:val=""/>
      <w:lvlJc w:val="left"/>
      <w:pPr>
        <w:ind w:left="329" w:hanging="329"/>
      </w:pPr>
      <w:rPr>
        <w:rFonts w:ascii="Wingdings" w:hAnsi="Wingdings" w:hint="default"/>
        <w:color w:val="C00000"/>
        <w:spacing w:val="-3"/>
        <w:w w:val="100"/>
        <w:sz w:val="18"/>
        <w:szCs w:val="18"/>
        <w:lang w:val="fr-FR" w:eastAsia="fr-FR" w:bidi="fr-FR"/>
      </w:rPr>
    </w:lvl>
    <w:lvl w:ilvl="1" w:tplc="09845540">
      <w:numFmt w:val="bullet"/>
      <w:lvlText w:val="•"/>
      <w:lvlJc w:val="left"/>
      <w:pPr>
        <w:ind w:left="1011" w:hanging="361"/>
      </w:pPr>
      <w:rPr>
        <w:rFonts w:hint="default"/>
        <w:lang w:val="fr-FR" w:eastAsia="fr-FR" w:bidi="fr-FR"/>
      </w:rPr>
    </w:lvl>
    <w:lvl w:ilvl="2" w:tplc="C910128E">
      <w:numFmt w:val="bullet"/>
      <w:lvlText w:val="•"/>
      <w:lvlJc w:val="left"/>
      <w:pPr>
        <w:ind w:left="1498" w:hanging="361"/>
      </w:pPr>
      <w:rPr>
        <w:rFonts w:hint="default"/>
        <w:lang w:val="fr-FR" w:eastAsia="fr-FR" w:bidi="fr-FR"/>
      </w:rPr>
    </w:lvl>
    <w:lvl w:ilvl="3" w:tplc="331AE55C">
      <w:numFmt w:val="bullet"/>
      <w:lvlText w:val="•"/>
      <w:lvlJc w:val="left"/>
      <w:pPr>
        <w:ind w:left="1985" w:hanging="361"/>
      </w:pPr>
      <w:rPr>
        <w:rFonts w:hint="default"/>
        <w:lang w:val="fr-FR" w:eastAsia="fr-FR" w:bidi="fr-FR"/>
      </w:rPr>
    </w:lvl>
    <w:lvl w:ilvl="4" w:tplc="871E2F76">
      <w:numFmt w:val="bullet"/>
      <w:lvlText w:val="•"/>
      <w:lvlJc w:val="left"/>
      <w:pPr>
        <w:ind w:left="2472" w:hanging="361"/>
      </w:pPr>
      <w:rPr>
        <w:rFonts w:hint="default"/>
        <w:lang w:val="fr-FR" w:eastAsia="fr-FR" w:bidi="fr-FR"/>
      </w:rPr>
    </w:lvl>
    <w:lvl w:ilvl="5" w:tplc="0EE82910">
      <w:numFmt w:val="bullet"/>
      <w:lvlText w:val="•"/>
      <w:lvlJc w:val="left"/>
      <w:pPr>
        <w:ind w:left="2959" w:hanging="361"/>
      </w:pPr>
      <w:rPr>
        <w:rFonts w:hint="default"/>
        <w:lang w:val="fr-FR" w:eastAsia="fr-FR" w:bidi="fr-FR"/>
      </w:rPr>
    </w:lvl>
    <w:lvl w:ilvl="6" w:tplc="8D38069A">
      <w:numFmt w:val="bullet"/>
      <w:lvlText w:val="•"/>
      <w:lvlJc w:val="left"/>
      <w:pPr>
        <w:ind w:left="3445" w:hanging="361"/>
      </w:pPr>
      <w:rPr>
        <w:rFonts w:hint="default"/>
        <w:lang w:val="fr-FR" w:eastAsia="fr-FR" w:bidi="fr-FR"/>
      </w:rPr>
    </w:lvl>
    <w:lvl w:ilvl="7" w:tplc="964E939A">
      <w:numFmt w:val="bullet"/>
      <w:lvlText w:val="•"/>
      <w:lvlJc w:val="left"/>
      <w:pPr>
        <w:ind w:left="3932" w:hanging="361"/>
      </w:pPr>
      <w:rPr>
        <w:rFonts w:hint="default"/>
        <w:lang w:val="fr-FR" w:eastAsia="fr-FR" w:bidi="fr-FR"/>
      </w:rPr>
    </w:lvl>
    <w:lvl w:ilvl="8" w:tplc="F5DA5AD4">
      <w:numFmt w:val="bullet"/>
      <w:lvlText w:val="•"/>
      <w:lvlJc w:val="left"/>
      <w:pPr>
        <w:ind w:left="4419" w:hanging="361"/>
      </w:pPr>
      <w:rPr>
        <w:rFonts w:hint="default"/>
        <w:lang w:val="fr-FR" w:eastAsia="fr-FR" w:bidi="fr-FR"/>
      </w:rPr>
    </w:lvl>
  </w:abstractNum>
  <w:abstractNum w:abstractNumId="13" w15:restartNumberingAfterBreak="0">
    <w:nsid w:val="57DF42B7"/>
    <w:multiLevelType w:val="hybridMultilevel"/>
    <w:tmpl w:val="9F842A02"/>
    <w:lvl w:ilvl="0" w:tplc="E1BC7ACC">
      <w:start w:val="1"/>
      <w:numFmt w:val="bullet"/>
      <w:lvlText w:val=""/>
      <w:lvlJc w:val="left"/>
      <w:pPr>
        <w:ind w:left="329" w:hanging="329"/>
      </w:pPr>
      <w:rPr>
        <w:rFonts w:ascii="Wingdings" w:hAnsi="Wingdings" w:hint="default"/>
        <w:color w:val="C00000"/>
        <w:spacing w:val="-3"/>
        <w:w w:val="100"/>
        <w:sz w:val="18"/>
        <w:szCs w:val="18"/>
        <w:lang w:val="fr-FR" w:eastAsia="fr-FR" w:bidi="fr-FR"/>
      </w:rPr>
    </w:lvl>
    <w:lvl w:ilvl="1" w:tplc="09845540">
      <w:numFmt w:val="bullet"/>
      <w:lvlText w:val="•"/>
      <w:lvlJc w:val="left"/>
      <w:pPr>
        <w:ind w:left="1011" w:hanging="361"/>
      </w:pPr>
      <w:rPr>
        <w:rFonts w:hint="default"/>
        <w:lang w:val="fr-FR" w:eastAsia="fr-FR" w:bidi="fr-FR"/>
      </w:rPr>
    </w:lvl>
    <w:lvl w:ilvl="2" w:tplc="C910128E">
      <w:numFmt w:val="bullet"/>
      <w:lvlText w:val="•"/>
      <w:lvlJc w:val="left"/>
      <w:pPr>
        <w:ind w:left="1498" w:hanging="361"/>
      </w:pPr>
      <w:rPr>
        <w:rFonts w:hint="default"/>
        <w:lang w:val="fr-FR" w:eastAsia="fr-FR" w:bidi="fr-FR"/>
      </w:rPr>
    </w:lvl>
    <w:lvl w:ilvl="3" w:tplc="331AE55C">
      <w:numFmt w:val="bullet"/>
      <w:lvlText w:val="•"/>
      <w:lvlJc w:val="left"/>
      <w:pPr>
        <w:ind w:left="1985" w:hanging="361"/>
      </w:pPr>
      <w:rPr>
        <w:rFonts w:hint="default"/>
        <w:lang w:val="fr-FR" w:eastAsia="fr-FR" w:bidi="fr-FR"/>
      </w:rPr>
    </w:lvl>
    <w:lvl w:ilvl="4" w:tplc="871E2F76">
      <w:numFmt w:val="bullet"/>
      <w:lvlText w:val="•"/>
      <w:lvlJc w:val="left"/>
      <w:pPr>
        <w:ind w:left="2472" w:hanging="361"/>
      </w:pPr>
      <w:rPr>
        <w:rFonts w:hint="default"/>
        <w:lang w:val="fr-FR" w:eastAsia="fr-FR" w:bidi="fr-FR"/>
      </w:rPr>
    </w:lvl>
    <w:lvl w:ilvl="5" w:tplc="0EE82910">
      <w:numFmt w:val="bullet"/>
      <w:lvlText w:val="•"/>
      <w:lvlJc w:val="left"/>
      <w:pPr>
        <w:ind w:left="2959" w:hanging="361"/>
      </w:pPr>
      <w:rPr>
        <w:rFonts w:hint="default"/>
        <w:lang w:val="fr-FR" w:eastAsia="fr-FR" w:bidi="fr-FR"/>
      </w:rPr>
    </w:lvl>
    <w:lvl w:ilvl="6" w:tplc="8D38069A">
      <w:numFmt w:val="bullet"/>
      <w:lvlText w:val="•"/>
      <w:lvlJc w:val="left"/>
      <w:pPr>
        <w:ind w:left="3445" w:hanging="361"/>
      </w:pPr>
      <w:rPr>
        <w:rFonts w:hint="default"/>
        <w:lang w:val="fr-FR" w:eastAsia="fr-FR" w:bidi="fr-FR"/>
      </w:rPr>
    </w:lvl>
    <w:lvl w:ilvl="7" w:tplc="964E939A">
      <w:numFmt w:val="bullet"/>
      <w:lvlText w:val="•"/>
      <w:lvlJc w:val="left"/>
      <w:pPr>
        <w:ind w:left="3932" w:hanging="361"/>
      </w:pPr>
      <w:rPr>
        <w:rFonts w:hint="default"/>
        <w:lang w:val="fr-FR" w:eastAsia="fr-FR" w:bidi="fr-FR"/>
      </w:rPr>
    </w:lvl>
    <w:lvl w:ilvl="8" w:tplc="F5DA5AD4">
      <w:numFmt w:val="bullet"/>
      <w:lvlText w:val="•"/>
      <w:lvlJc w:val="left"/>
      <w:pPr>
        <w:ind w:left="4419" w:hanging="361"/>
      </w:pPr>
      <w:rPr>
        <w:rFonts w:hint="default"/>
        <w:lang w:val="fr-FR" w:eastAsia="fr-FR" w:bidi="fr-FR"/>
      </w:rPr>
    </w:lvl>
  </w:abstractNum>
  <w:abstractNum w:abstractNumId="14" w15:restartNumberingAfterBreak="0">
    <w:nsid w:val="5DB66312"/>
    <w:multiLevelType w:val="hybridMultilevel"/>
    <w:tmpl w:val="EF5C2818"/>
    <w:lvl w:ilvl="0" w:tplc="9DAE8E74">
      <w:numFmt w:val="bullet"/>
      <w:lvlText w:val="•"/>
      <w:lvlJc w:val="left"/>
      <w:pPr>
        <w:ind w:left="658" w:hanging="329"/>
      </w:pPr>
      <w:rPr>
        <w:rFonts w:hint="default"/>
        <w:color w:val="C00000"/>
        <w:spacing w:val="-3"/>
        <w:w w:val="100"/>
        <w:sz w:val="18"/>
        <w:szCs w:val="18"/>
        <w:lang w:val="fr-FR" w:eastAsia="fr-FR" w:bidi="fr-FR"/>
      </w:rPr>
    </w:lvl>
    <w:lvl w:ilvl="1" w:tplc="09845540">
      <w:numFmt w:val="bullet"/>
      <w:lvlText w:val="•"/>
      <w:lvlJc w:val="left"/>
      <w:pPr>
        <w:ind w:left="1340" w:hanging="361"/>
      </w:pPr>
      <w:rPr>
        <w:rFonts w:hint="default"/>
        <w:lang w:val="fr-FR" w:eastAsia="fr-FR" w:bidi="fr-FR"/>
      </w:rPr>
    </w:lvl>
    <w:lvl w:ilvl="2" w:tplc="C910128E">
      <w:numFmt w:val="bullet"/>
      <w:lvlText w:val="•"/>
      <w:lvlJc w:val="left"/>
      <w:pPr>
        <w:ind w:left="1827" w:hanging="361"/>
      </w:pPr>
      <w:rPr>
        <w:rFonts w:hint="default"/>
        <w:lang w:val="fr-FR" w:eastAsia="fr-FR" w:bidi="fr-FR"/>
      </w:rPr>
    </w:lvl>
    <w:lvl w:ilvl="3" w:tplc="331AE55C">
      <w:numFmt w:val="bullet"/>
      <w:lvlText w:val="•"/>
      <w:lvlJc w:val="left"/>
      <w:pPr>
        <w:ind w:left="2314" w:hanging="361"/>
      </w:pPr>
      <w:rPr>
        <w:rFonts w:hint="default"/>
        <w:lang w:val="fr-FR" w:eastAsia="fr-FR" w:bidi="fr-FR"/>
      </w:rPr>
    </w:lvl>
    <w:lvl w:ilvl="4" w:tplc="871E2F76">
      <w:numFmt w:val="bullet"/>
      <w:lvlText w:val="•"/>
      <w:lvlJc w:val="left"/>
      <w:pPr>
        <w:ind w:left="2801" w:hanging="361"/>
      </w:pPr>
      <w:rPr>
        <w:rFonts w:hint="default"/>
        <w:lang w:val="fr-FR" w:eastAsia="fr-FR" w:bidi="fr-FR"/>
      </w:rPr>
    </w:lvl>
    <w:lvl w:ilvl="5" w:tplc="0EE82910">
      <w:numFmt w:val="bullet"/>
      <w:lvlText w:val="•"/>
      <w:lvlJc w:val="left"/>
      <w:pPr>
        <w:ind w:left="3288" w:hanging="361"/>
      </w:pPr>
      <w:rPr>
        <w:rFonts w:hint="default"/>
        <w:lang w:val="fr-FR" w:eastAsia="fr-FR" w:bidi="fr-FR"/>
      </w:rPr>
    </w:lvl>
    <w:lvl w:ilvl="6" w:tplc="8D38069A">
      <w:numFmt w:val="bullet"/>
      <w:lvlText w:val="•"/>
      <w:lvlJc w:val="left"/>
      <w:pPr>
        <w:ind w:left="3774" w:hanging="361"/>
      </w:pPr>
      <w:rPr>
        <w:rFonts w:hint="default"/>
        <w:lang w:val="fr-FR" w:eastAsia="fr-FR" w:bidi="fr-FR"/>
      </w:rPr>
    </w:lvl>
    <w:lvl w:ilvl="7" w:tplc="964E939A">
      <w:numFmt w:val="bullet"/>
      <w:lvlText w:val="•"/>
      <w:lvlJc w:val="left"/>
      <w:pPr>
        <w:ind w:left="4261" w:hanging="361"/>
      </w:pPr>
      <w:rPr>
        <w:rFonts w:hint="default"/>
        <w:lang w:val="fr-FR" w:eastAsia="fr-FR" w:bidi="fr-FR"/>
      </w:rPr>
    </w:lvl>
    <w:lvl w:ilvl="8" w:tplc="F5DA5AD4">
      <w:numFmt w:val="bullet"/>
      <w:lvlText w:val="•"/>
      <w:lvlJc w:val="left"/>
      <w:pPr>
        <w:ind w:left="4748" w:hanging="361"/>
      </w:pPr>
      <w:rPr>
        <w:rFonts w:hint="default"/>
        <w:lang w:val="fr-FR" w:eastAsia="fr-FR" w:bidi="fr-FR"/>
      </w:rPr>
    </w:lvl>
  </w:abstractNum>
  <w:abstractNum w:abstractNumId="15" w15:restartNumberingAfterBreak="0">
    <w:nsid w:val="6E062F5A"/>
    <w:multiLevelType w:val="hybridMultilevel"/>
    <w:tmpl w:val="9E860E70"/>
    <w:lvl w:ilvl="0" w:tplc="ED2C36D2">
      <w:numFmt w:val="bullet"/>
      <w:lvlText w:val="-"/>
      <w:lvlJc w:val="left"/>
      <w:pPr>
        <w:ind w:left="360" w:hanging="360"/>
      </w:pPr>
      <w:rPr>
        <w:rFonts w:ascii="Verdana" w:eastAsia="Verdana" w:hAnsi="Verdana" w:cs="Verdana" w:hint="default"/>
        <w:color w:val="F8475E"/>
        <w:spacing w:val="-3"/>
        <w:w w:val="100"/>
        <w:sz w:val="18"/>
        <w:szCs w:val="18"/>
        <w:lang w:val="fr-FR" w:eastAsia="fr-FR" w:bidi="fr-FR"/>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17A2B1F"/>
    <w:multiLevelType w:val="hybridMultilevel"/>
    <w:tmpl w:val="524A6C36"/>
    <w:lvl w:ilvl="0" w:tplc="B1C20EBA">
      <w:start w:val="1"/>
      <w:numFmt w:val="bullet"/>
      <w:lvlText w:val=""/>
      <w:lvlJc w:val="left"/>
      <w:pPr>
        <w:ind w:left="329" w:hanging="329"/>
      </w:pPr>
      <w:rPr>
        <w:rFonts w:ascii="Wingdings" w:hAnsi="Wingdings" w:hint="default"/>
        <w:color w:val="C00000"/>
        <w:spacing w:val="-3"/>
        <w:w w:val="100"/>
        <w:sz w:val="18"/>
        <w:szCs w:val="18"/>
        <w:lang w:val="fr-FR" w:eastAsia="fr-FR" w:bidi="fr-FR"/>
      </w:rPr>
    </w:lvl>
    <w:lvl w:ilvl="1" w:tplc="09845540">
      <w:numFmt w:val="bullet"/>
      <w:lvlText w:val="•"/>
      <w:lvlJc w:val="left"/>
      <w:pPr>
        <w:ind w:left="1011" w:hanging="361"/>
      </w:pPr>
      <w:rPr>
        <w:rFonts w:hint="default"/>
        <w:lang w:val="fr-FR" w:eastAsia="fr-FR" w:bidi="fr-FR"/>
      </w:rPr>
    </w:lvl>
    <w:lvl w:ilvl="2" w:tplc="C910128E">
      <w:numFmt w:val="bullet"/>
      <w:lvlText w:val="•"/>
      <w:lvlJc w:val="left"/>
      <w:pPr>
        <w:ind w:left="1498" w:hanging="361"/>
      </w:pPr>
      <w:rPr>
        <w:rFonts w:hint="default"/>
        <w:lang w:val="fr-FR" w:eastAsia="fr-FR" w:bidi="fr-FR"/>
      </w:rPr>
    </w:lvl>
    <w:lvl w:ilvl="3" w:tplc="331AE55C">
      <w:numFmt w:val="bullet"/>
      <w:lvlText w:val="•"/>
      <w:lvlJc w:val="left"/>
      <w:pPr>
        <w:ind w:left="1985" w:hanging="361"/>
      </w:pPr>
      <w:rPr>
        <w:rFonts w:hint="default"/>
        <w:lang w:val="fr-FR" w:eastAsia="fr-FR" w:bidi="fr-FR"/>
      </w:rPr>
    </w:lvl>
    <w:lvl w:ilvl="4" w:tplc="871E2F76">
      <w:numFmt w:val="bullet"/>
      <w:lvlText w:val="•"/>
      <w:lvlJc w:val="left"/>
      <w:pPr>
        <w:ind w:left="2472" w:hanging="361"/>
      </w:pPr>
      <w:rPr>
        <w:rFonts w:hint="default"/>
        <w:lang w:val="fr-FR" w:eastAsia="fr-FR" w:bidi="fr-FR"/>
      </w:rPr>
    </w:lvl>
    <w:lvl w:ilvl="5" w:tplc="0EE82910">
      <w:numFmt w:val="bullet"/>
      <w:lvlText w:val="•"/>
      <w:lvlJc w:val="left"/>
      <w:pPr>
        <w:ind w:left="2959" w:hanging="361"/>
      </w:pPr>
      <w:rPr>
        <w:rFonts w:hint="default"/>
        <w:lang w:val="fr-FR" w:eastAsia="fr-FR" w:bidi="fr-FR"/>
      </w:rPr>
    </w:lvl>
    <w:lvl w:ilvl="6" w:tplc="8D38069A">
      <w:numFmt w:val="bullet"/>
      <w:lvlText w:val="•"/>
      <w:lvlJc w:val="left"/>
      <w:pPr>
        <w:ind w:left="3445" w:hanging="361"/>
      </w:pPr>
      <w:rPr>
        <w:rFonts w:hint="default"/>
        <w:lang w:val="fr-FR" w:eastAsia="fr-FR" w:bidi="fr-FR"/>
      </w:rPr>
    </w:lvl>
    <w:lvl w:ilvl="7" w:tplc="964E939A">
      <w:numFmt w:val="bullet"/>
      <w:lvlText w:val="•"/>
      <w:lvlJc w:val="left"/>
      <w:pPr>
        <w:ind w:left="3932" w:hanging="361"/>
      </w:pPr>
      <w:rPr>
        <w:rFonts w:hint="default"/>
        <w:lang w:val="fr-FR" w:eastAsia="fr-FR" w:bidi="fr-FR"/>
      </w:rPr>
    </w:lvl>
    <w:lvl w:ilvl="8" w:tplc="F5DA5AD4">
      <w:numFmt w:val="bullet"/>
      <w:lvlText w:val="•"/>
      <w:lvlJc w:val="left"/>
      <w:pPr>
        <w:ind w:left="4419" w:hanging="361"/>
      </w:pPr>
      <w:rPr>
        <w:rFonts w:hint="default"/>
        <w:lang w:val="fr-FR" w:eastAsia="fr-FR" w:bidi="fr-FR"/>
      </w:rPr>
    </w:lvl>
  </w:abstractNum>
  <w:abstractNum w:abstractNumId="17" w15:restartNumberingAfterBreak="0">
    <w:nsid w:val="72B25672"/>
    <w:multiLevelType w:val="hybridMultilevel"/>
    <w:tmpl w:val="19FAEE74"/>
    <w:lvl w:ilvl="0" w:tplc="9DAE8E74">
      <w:numFmt w:val="bullet"/>
      <w:lvlText w:val="•"/>
      <w:lvlJc w:val="left"/>
      <w:pPr>
        <w:ind w:left="658" w:hanging="329"/>
      </w:pPr>
      <w:rPr>
        <w:rFonts w:hint="default"/>
        <w:color w:val="C00000"/>
        <w:spacing w:val="-3"/>
        <w:w w:val="100"/>
        <w:sz w:val="18"/>
        <w:szCs w:val="18"/>
        <w:lang w:val="fr-FR" w:eastAsia="fr-FR" w:bidi="fr-FR"/>
      </w:rPr>
    </w:lvl>
    <w:lvl w:ilvl="1" w:tplc="09845540">
      <w:numFmt w:val="bullet"/>
      <w:lvlText w:val="•"/>
      <w:lvlJc w:val="left"/>
      <w:pPr>
        <w:ind w:left="1340" w:hanging="361"/>
      </w:pPr>
      <w:rPr>
        <w:rFonts w:hint="default"/>
        <w:lang w:val="fr-FR" w:eastAsia="fr-FR" w:bidi="fr-FR"/>
      </w:rPr>
    </w:lvl>
    <w:lvl w:ilvl="2" w:tplc="C910128E">
      <w:numFmt w:val="bullet"/>
      <w:lvlText w:val="•"/>
      <w:lvlJc w:val="left"/>
      <w:pPr>
        <w:ind w:left="1827" w:hanging="361"/>
      </w:pPr>
      <w:rPr>
        <w:rFonts w:hint="default"/>
        <w:lang w:val="fr-FR" w:eastAsia="fr-FR" w:bidi="fr-FR"/>
      </w:rPr>
    </w:lvl>
    <w:lvl w:ilvl="3" w:tplc="331AE55C">
      <w:numFmt w:val="bullet"/>
      <w:lvlText w:val="•"/>
      <w:lvlJc w:val="left"/>
      <w:pPr>
        <w:ind w:left="2314" w:hanging="361"/>
      </w:pPr>
      <w:rPr>
        <w:rFonts w:hint="default"/>
        <w:lang w:val="fr-FR" w:eastAsia="fr-FR" w:bidi="fr-FR"/>
      </w:rPr>
    </w:lvl>
    <w:lvl w:ilvl="4" w:tplc="871E2F76">
      <w:numFmt w:val="bullet"/>
      <w:lvlText w:val="•"/>
      <w:lvlJc w:val="left"/>
      <w:pPr>
        <w:ind w:left="2801" w:hanging="361"/>
      </w:pPr>
      <w:rPr>
        <w:rFonts w:hint="default"/>
        <w:lang w:val="fr-FR" w:eastAsia="fr-FR" w:bidi="fr-FR"/>
      </w:rPr>
    </w:lvl>
    <w:lvl w:ilvl="5" w:tplc="0EE82910">
      <w:numFmt w:val="bullet"/>
      <w:lvlText w:val="•"/>
      <w:lvlJc w:val="left"/>
      <w:pPr>
        <w:ind w:left="3288" w:hanging="361"/>
      </w:pPr>
      <w:rPr>
        <w:rFonts w:hint="default"/>
        <w:lang w:val="fr-FR" w:eastAsia="fr-FR" w:bidi="fr-FR"/>
      </w:rPr>
    </w:lvl>
    <w:lvl w:ilvl="6" w:tplc="8D38069A">
      <w:numFmt w:val="bullet"/>
      <w:lvlText w:val="•"/>
      <w:lvlJc w:val="left"/>
      <w:pPr>
        <w:ind w:left="3774" w:hanging="361"/>
      </w:pPr>
      <w:rPr>
        <w:rFonts w:hint="default"/>
        <w:lang w:val="fr-FR" w:eastAsia="fr-FR" w:bidi="fr-FR"/>
      </w:rPr>
    </w:lvl>
    <w:lvl w:ilvl="7" w:tplc="964E939A">
      <w:numFmt w:val="bullet"/>
      <w:lvlText w:val="•"/>
      <w:lvlJc w:val="left"/>
      <w:pPr>
        <w:ind w:left="4261" w:hanging="361"/>
      </w:pPr>
      <w:rPr>
        <w:rFonts w:hint="default"/>
        <w:lang w:val="fr-FR" w:eastAsia="fr-FR" w:bidi="fr-FR"/>
      </w:rPr>
    </w:lvl>
    <w:lvl w:ilvl="8" w:tplc="F5DA5AD4">
      <w:numFmt w:val="bullet"/>
      <w:lvlText w:val="•"/>
      <w:lvlJc w:val="left"/>
      <w:pPr>
        <w:ind w:left="4748" w:hanging="361"/>
      </w:pPr>
      <w:rPr>
        <w:rFonts w:hint="default"/>
        <w:lang w:val="fr-FR" w:eastAsia="fr-FR" w:bidi="fr-FR"/>
      </w:rPr>
    </w:lvl>
  </w:abstractNum>
  <w:abstractNum w:abstractNumId="18" w15:restartNumberingAfterBreak="0">
    <w:nsid w:val="79F73950"/>
    <w:multiLevelType w:val="hybridMultilevel"/>
    <w:tmpl w:val="55C6272E"/>
    <w:lvl w:ilvl="0" w:tplc="5E70603C">
      <w:start w:val="1"/>
      <w:numFmt w:val="bullet"/>
      <w:lvlText w:val=""/>
      <w:lvlJc w:val="left"/>
      <w:pPr>
        <w:ind w:left="720" w:hanging="360"/>
      </w:pPr>
      <w:rPr>
        <w:rFonts w:ascii="Wingdings" w:hAnsi="Wingdings" w:hint="default"/>
        <w:color w:val="C00000"/>
        <w:spacing w:val="-3"/>
        <w:w w:val="100"/>
        <w:sz w:val="18"/>
        <w:szCs w:val="18"/>
        <w:lang w:val="fr-FR" w:eastAsia="fr-FR" w:bidi="fr-FR"/>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3"/>
  </w:num>
  <w:num w:numId="4">
    <w:abstractNumId w:val="8"/>
  </w:num>
  <w:num w:numId="5">
    <w:abstractNumId w:val="6"/>
  </w:num>
  <w:num w:numId="6">
    <w:abstractNumId w:val="13"/>
  </w:num>
  <w:num w:numId="7">
    <w:abstractNumId w:val="12"/>
  </w:num>
  <w:num w:numId="8">
    <w:abstractNumId w:val="4"/>
  </w:num>
  <w:num w:numId="9">
    <w:abstractNumId w:val="0"/>
  </w:num>
  <w:num w:numId="10">
    <w:abstractNumId w:val="5"/>
  </w:num>
  <w:num w:numId="11">
    <w:abstractNumId w:val="18"/>
  </w:num>
  <w:num w:numId="12">
    <w:abstractNumId w:val="11"/>
  </w:num>
  <w:num w:numId="13">
    <w:abstractNumId w:val="10"/>
  </w:num>
  <w:num w:numId="14">
    <w:abstractNumId w:val="15"/>
  </w:num>
  <w:num w:numId="15">
    <w:abstractNumId w:val="1"/>
  </w:num>
  <w:num w:numId="16">
    <w:abstractNumId w:val="14"/>
  </w:num>
  <w:num w:numId="17">
    <w:abstractNumId w:val="7"/>
  </w:num>
  <w:num w:numId="18">
    <w:abstractNumId w:val="9"/>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yNLAwsjA2MjUyMbVQ0lEKTi0uzszPAykwrAUA8ilrZSwAAAA="/>
  </w:docVars>
  <w:rsids>
    <w:rsidRoot w:val="0019765C"/>
    <w:rsid w:val="00010B1B"/>
    <w:rsid w:val="00037558"/>
    <w:rsid w:val="00070745"/>
    <w:rsid w:val="00076EF6"/>
    <w:rsid w:val="000815A3"/>
    <w:rsid w:val="00081728"/>
    <w:rsid w:val="00086B9E"/>
    <w:rsid w:val="000D1990"/>
    <w:rsid w:val="000E03E9"/>
    <w:rsid w:val="001303EE"/>
    <w:rsid w:val="001340E5"/>
    <w:rsid w:val="0019765C"/>
    <w:rsid w:val="001B2A01"/>
    <w:rsid w:val="001C4D3E"/>
    <w:rsid w:val="001D4C9F"/>
    <w:rsid w:val="00202528"/>
    <w:rsid w:val="00211CF5"/>
    <w:rsid w:val="00254AD6"/>
    <w:rsid w:val="0026554C"/>
    <w:rsid w:val="00266FD5"/>
    <w:rsid w:val="00277754"/>
    <w:rsid w:val="00287D65"/>
    <w:rsid w:val="00290B11"/>
    <w:rsid w:val="002934FA"/>
    <w:rsid w:val="002A1DEE"/>
    <w:rsid w:val="002A2C31"/>
    <w:rsid w:val="002B779F"/>
    <w:rsid w:val="002C7A65"/>
    <w:rsid w:val="002D54F4"/>
    <w:rsid w:val="002E4414"/>
    <w:rsid w:val="002F5FE5"/>
    <w:rsid w:val="00312743"/>
    <w:rsid w:val="00312E5D"/>
    <w:rsid w:val="00324A4E"/>
    <w:rsid w:val="0032599D"/>
    <w:rsid w:val="003437B2"/>
    <w:rsid w:val="00364B64"/>
    <w:rsid w:val="00366E31"/>
    <w:rsid w:val="00376815"/>
    <w:rsid w:val="003A04C4"/>
    <w:rsid w:val="003A5764"/>
    <w:rsid w:val="003C78D6"/>
    <w:rsid w:val="003D471D"/>
    <w:rsid w:val="003E3F3C"/>
    <w:rsid w:val="00422330"/>
    <w:rsid w:val="004318BA"/>
    <w:rsid w:val="00431C8B"/>
    <w:rsid w:val="00444222"/>
    <w:rsid w:val="0045469F"/>
    <w:rsid w:val="00455969"/>
    <w:rsid w:val="004624FD"/>
    <w:rsid w:val="004737F7"/>
    <w:rsid w:val="00477D64"/>
    <w:rsid w:val="004B5F03"/>
    <w:rsid w:val="004C5189"/>
    <w:rsid w:val="004F0219"/>
    <w:rsid w:val="004F116E"/>
    <w:rsid w:val="005142B9"/>
    <w:rsid w:val="00522B6A"/>
    <w:rsid w:val="00561AC5"/>
    <w:rsid w:val="00565365"/>
    <w:rsid w:val="00570C2D"/>
    <w:rsid w:val="00585146"/>
    <w:rsid w:val="00590CA3"/>
    <w:rsid w:val="005930B1"/>
    <w:rsid w:val="005B14C1"/>
    <w:rsid w:val="005B2598"/>
    <w:rsid w:val="005C0861"/>
    <w:rsid w:val="005C11B0"/>
    <w:rsid w:val="005C13AF"/>
    <w:rsid w:val="005C328E"/>
    <w:rsid w:val="005E0134"/>
    <w:rsid w:val="005E3A0A"/>
    <w:rsid w:val="0061261D"/>
    <w:rsid w:val="00661470"/>
    <w:rsid w:val="00677CFE"/>
    <w:rsid w:val="006A7A21"/>
    <w:rsid w:val="006B1A7F"/>
    <w:rsid w:val="006B5829"/>
    <w:rsid w:val="006C1158"/>
    <w:rsid w:val="006C591D"/>
    <w:rsid w:val="006D312D"/>
    <w:rsid w:val="006D5A95"/>
    <w:rsid w:val="00723F74"/>
    <w:rsid w:val="00754493"/>
    <w:rsid w:val="00763CCC"/>
    <w:rsid w:val="007666AD"/>
    <w:rsid w:val="00770C39"/>
    <w:rsid w:val="0077590E"/>
    <w:rsid w:val="007A2758"/>
    <w:rsid w:val="007B0F2D"/>
    <w:rsid w:val="007B6A2E"/>
    <w:rsid w:val="007C010E"/>
    <w:rsid w:val="007D0F48"/>
    <w:rsid w:val="007D27DB"/>
    <w:rsid w:val="007F5F8D"/>
    <w:rsid w:val="00841E76"/>
    <w:rsid w:val="00845E3B"/>
    <w:rsid w:val="00850BB0"/>
    <w:rsid w:val="00872877"/>
    <w:rsid w:val="008B1CD1"/>
    <w:rsid w:val="008B45C2"/>
    <w:rsid w:val="008D7BBC"/>
    <w:rsid w:val="008F6B9E"/>
    <w:rsid w:val="00922EE1"/>
    <w:rsid w:val="00927568"/>
    <w:rsid w:val="0093345D"/>
    <w:rsid w:val="00936DF9"/>
    <w:rsid w:val="009618CF"/>
    <w:rsid w:val="00972351"/>
    <w:rsid w:val="009A782E"/>
    <w:rsid w:val="009D3C60"/>
    <w:rsid w:val="009D7DDA"/>
    <w:rsid w:val="009E6523"/>
    <w:rsid w:val="009E7447"/>
    <w:rsid w:val="009F2ABF"/>
    <w:rsid w:val="00A01CAA"/>
    <w:rsid w:val="00A0220C"/>
    <w:rsid w:val="00A20190"/>
    <w:rsid w:val="00A24A9F"/>
    <w:rsid w:val="00A63F0E"/>
    <w:rsid w:val="00A85665"/>
    <w:rsid w:val="00A85C4C"/>
    <w:rsid w:val="00A963B5"/>
    <w:rsid w:val="00AA089C"/>
    <w:rsid w:val="00AE617E"/>
    <w:rsid w:val="00AF1D82"/>
    <w:rsid w:val="00B00397"/>
    <w:rsid w:val="00B11F02"/>
    <w:rsid w:val="00B323AD"/>
    <w:rsid w:val="00B4300A"/>
    <w:rsid w:val="00B57BD6"/>
    <w:rsid w:val="00B674AD"/>
    <w:rsid w:val="00B84858"/>
    <w:rsid w:val="00B92BAC"/>
    <w:rsid w:val="00B9679D"/>
    <w:rsid w:val="00BB50AB"/>
    <w:rsid w:val="00BE09ED"/>
    <w:rsid w:val="00BE3C06"/>
    <w:rsid w:val="00BE545D"/>
    <w:rsid w:val="00BE671A"/>
    <w:rsid w:val="00C242DB"/>
    <w:rsid w:val="00C504F3"/>
    <w:rsid w:val="00C66177"/>
    <w:rsid w:val="00CA3DAE"/>
    <w:rsid w:val="00CA467B"/>
    <w:rsid w:val="00CC7FF7"/>
    <w:rsid w:val="00CE5A63"/>
    <w:rsid w:val="00DC172E"/>
    <w:rsid w:val="00DE163D"/>
    <w:rsid w:val="00E52BFA"/>
    <w:rsid w:val="00E569C6"/>
    <w:rsid w:val="00E64F46"/>
    <w:rsid w:val="00EA1A83"/>
    <w:rsid w:val="00EA5F4E"/>
    <w:rsid w:val="00EB6B95"/>
    <w:rsid w:val="00EC06DF"/>
    <w:rsid w:val="00EC0D76"/>
    <w:rsid w:val="00EF1368"/>
    <w:rsid w:val="00F3405E"/>
    <w:rsid w:val="00F37EFD"/>
    <w:rsid w:val="00F5572E"/>
    <w:rsid w:val="00F577F9"/>
    <w:rsid w:val="00F6594E"/>
    <w:rsid w:val="00F75E6C"/>
    <w:rsid w:val="00F90255"/>
    <w:rsid w:val="00FA53F8"/>
    <w:rsid w:val="00FC286A"/>
    <w:rsid w:val="00FC734F"/>
    <w:rsid w:val="00FD0E14"/>
    <w:rsid w:val="00FF6065"/>
    <w:rsid w:val="00FF75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C5FEE"/>
  <w15:chartTrackingRefBased/>
  <w15:docId w15:val="{32A5D5CE-674D-4063-B4EC-1433F4AD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1"/>
    <w:unhideWhenUsed/>
    <w:qFormat/>
    <w:rsid w:val="00EB6B95"/>
    <w:pPr>
      <w:widowControl w:val="0"/>
      <w:autoSpaceDE w:val="0"/>
      <w:autoSpaceDN w:val="0"/>
      <w:spacing w:after="0" w:line="240" w:lineRule="auto"/>
      <w:ind w:left="106"/>
      <w:outlineLvl w:val="3"/>
    </w:pPr>
    <w:rPr>
      <w:rFonts w:ascii="Verdana" w:eastAsia="Verdana" w:hAnsi="Verdana" w:cs="Verdana"/>
      <w:b/>
      <w:bCs/>
      <w:lang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Grilledutableau1">
    <w:name w:val="Grille du tableau1"/>
    <w:basedOn w:val="TableauNormal"/>
    <w:next w:val="Grilledutableau"/>
    <w:uiPriority w:val="39"/>
    <w:rsid w:val="0019765C"/>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197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D0F48"/>
    <w:pPr>
      <w:tabs>
        <w:tab w:val="center" w:pos="4536"/>
        <w:tab w:val="right" w:pos="9072"/>
      </w:tabs>
      <w:spacing w:after="0" w:line="240" w:lineRule="auto"/>
    </w:pPr>
  </w:style>
  <w:style w:type="character" w:customStyle="1" w:styleId="En-tteCar">
    <w:name w:val="En-tête Car"/>
    <w:basedOn w:val="Policepardfaut"/>
    <w:link w:val="En-tte"/>
    <w:uiPriority w:val="99"/>
    <w:rsid w:val="007D0F48"/>
  </w:style>
  <w:style w:type="paragraph" w:styleId="Pieddepage">
    <w:name w:val="footer"/>
    <w:basedOn w:val="Normal"/>
    <w:link w:val="PieddepageCar"/>
    <w:uiPriority w:val="99"/>
    <w:unhideWhenUsed/>
    <w:rsid w:val="007D0F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F48"/>
  </w:style>
  <w:style w:type="paragraph" w:customStyle="1" w:styleId="Default">
    <w:name w:val="Default"/>
    <w:rsid w:val="00FC286A"/>
    <w:pPr>
      <w:autoSpaceDE w:val="0"/>
      <w:autoSpaceDN w:val="0"/>
      <w:adjustRightInd w:val="0"/>
      <w:spacing w:after="0" w:line="240" w:lineRule="auto"/>
    </w:pPr>
    <w:rPr>
      <w:rFonts w:ascii="Calibri" w:hAnsi="Calibri" w:cs="Calibri"/>
      <w:color w:val="000000"/>
      <w:sz w:val="24"/>
      <w:szCs w:val="24"/>
    </w:rPr>
  </w:style>
  <w:style w:type="character" w:customStyle="1" w:styleId="Titre4Car">
    <w:name w:val="Titre 4 Car"/>
    <w:basedOn w:val="Policepardfaut"/>
    <w:link w:val="Titre4"/>
    <w:uiPriority w:val="1"/>
    <w:semiHidden/>
    <w:rsid w:val="00EB6B95"/>
    <w:rPr>
      <w:rFonts w:ascii="Verdana" w:eastAsia="Verdana" w:hAnsi="Verdana" w:cs="Verdana"/>
      <w:b/>
      <w:bCs/>
      <w:lang w:eastAsia="fr-FR" w:bidi="fr-FR"/>
    </w:rPr>
  </w:style>
  <w:style w:type="character" w:customStyle="1" w:styleId="ParagraphedelisteCar">
    <w:name w:val="Paragraphe de liste Car"/>
    <w:aliases w:val="Sommaire Car"/>
    <w:basedOn w:val="Policepardfaut"/>
    <w:link w:val="Paragraphedeliste"/>
    <w:uiPriority w:val="34"/>
    <w:locked/>
    <w:rsid w:val="00EB6B95"/>
    <w:rPr>
      <w:rFonts w:ascii="Verdana" w:eastAsia="Verdana" w:hAnsi="Verdana" w:cs="Verdana"/>
      <w:lang w:eastAsia="fr-FR" w:bidi="fr-FR"/>
    </w:rPr>
  </w:style>
  <w:style w:type="paragraph" w:styleId="Paragraphedeliste">
    <w:name w:val="List Paragraph"/>
    <w:aliases w:val="Sommaire"/>
    <w:basedOn w:val="Normal"/>
    <w:link w:val="ParagraphedelisteCar"/>
    <w:uiPriority w:val="1"/>
    <w:qFormat/>
    <w:rsid w:val="00EB6B95"/>
    <w:pPr>
      <w:widowControl w:val="0"/>
      <w:autoSpaceDE w:val="0"/>
      <w:autoSpaceDN w:val="0"/>
      <w:spacing w:after="0" w:line="240" w:lineRule="auto"/>
      <w:ind w:left="466" w:hanging="360"/>
    </w:pPr>
    <w:rPr>
      <w:rFonts w:ascii="Verdana" w:eastAsia="Verdana" w:hAnsi="Verdana" w:cs="Verdana"/>
      <w:lang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869775">
      <w:bodyDiv w:val="1"/>
      <w:marLeft w:val="0"/>
      <w:marRight w:val="0"/>
      <w:marTop w:val="0"/>
      <w:marBottom w:val="0"/>
      <w:divBdr>
        <w:top w:val="none" w:sz="0" w:space="0" w:color="auto"/>
        <w:left w:val="none" w:sz="0" w:space="0" w:color="auto"/>
        <w:bottom w:val="none" w:sz="0" w:space="0" w:color="auto"/>
        <w:right w:val="none" w:sz="0" w:space="0" w:color="auto"/>
      </w:divBdr>
    </w:div>
    <w:div w:id="1870951935">
      <w:bodyDiv w:val="1"/>
      <w:marLeft w:val="0"/>
      <w:marRight w:val="0"/>
      <w:marTop w:val="0"/>
      <w:marBottom w:val="0"/>
      <w:divBdr>
        <w:top w:val="none" w:sz="0" w:space="0" w:color="auto"/>
        <w:left w:val="none" w:sz="0" w:space="0" w:color="auto"/>
        <w:bottom w:val="none" w:sz="0" w:space="0" w:color="auto"/>
        <w:right w:val="none" w:sz="0" w:space="0" w:color="auto"/>
      </w:divBdr>
    </w:div>
    <w:div w:id="213760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47451-A9EE-4C65-B2D8-13AD856C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7</Pages>
  <Words>2753</Words>
  <Characters>15147</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Smidi</dc:creator>
  <cp:keywords/>
  <dc:description/>
  <cp:lastModifiedBy>Ramy Smidi</cp:lastModifiedBy>
  <cp:revision>31</cp:revision>
  <cp:lastPrinted>2020-10-04T17:12:00Z</cp:lastPrinted>
  <dcterms:created xsi:type="dcterms:W3CDTF">2020-10-04T17:10:00Z</dcterms:created>
  <dcterms:modified xsi:type="dcterms:W3CDTF">2020-11-16T09:22:00Z</dcterms:modified>
</cp:coreProperties>
</file>