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As </w:t>
      </w:r>
    </w:p>
    <w:tbl>
      <w:tblPr>
        <w:tblStyle w:val="Table1"/>
        <w:bidiVisual w:val="0"/>
        <w:tblW w:w="1011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5"/>
        <w:gridCol w:w="5625"/>
        <w:gridCol w:w="1200"/>
        <w:gridCol w:w="1710"/>
        <w:tblGridChange w:id="0">
          <w:tblGrid>
            <w:gridCol w:w="1575"/>
            <w:gridCol w:w="5625"/>
            <w:gridCol w:w="1200"/>
            <w:gridCol w:w="171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#1: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center"/>
              <w:rPr>
                <w:rFonts w:ascii="Calibri" w:cs="Calibri" w:eastAsia="Calibri" w:hAnsi="Calibri"/>
                <w:sz w:val="60"/>
                <w:szCs w:val="60"/>
                <w:vertAlign w:val="subscript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60"/>
                <w:szCs w:val="60"/>
                <w:vertAlign w:val="subscript"/>
                <w:rtl w:val="0"/>
              </w:rPr>
              <w:t xml:space="preserve">User Signs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Sign up 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can play the ASX game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168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spacing w:line="168" w:lineRule="auto"/>
              <w:ind w:left="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that I have a valid email and username</w:t>
            </w:r>
          </w:p>
          <w:p w:rsidR="00000000" w:rsidDel="00000000" w:rsidP="00000000" w:rsidRDefault="00000000" w:rsidRPr="00000000">
            <w:pPr>
              <w:spacing w:line="168" w:lineRule="auto"/>
              <w:ind w:left="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 And I meet the age requirement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submit the signup form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And  get notified that I am successful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able to log into the game </w:t>
            </w:r>
          </w:p>
          <w:p w:rsidR="00000000" w:rsidDel="00000000" w:rsidP="00000000" w:rsidRDefault="00000000" w:rsidRPr="00000000">
            <w:pPr>
              <w:spacing w:line="168" w:lineRule="auto"/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2: (failed)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that I have an invalid email or username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try submit the signup form 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be asked to choose a valid email/username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11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5"/>
        <w:gridCol w:w="5625"/>
        <w:gridCol w:w="1200"/>
        <w:gridCol w:w="1710"/>
        <w:tblGridChange w:id="0">
          <w:tblGrid>
            <w:gridCol w:w="1575"/>
            <w:gridCol w:w="5625"/>
            <w:gridCol w:w="1200"/>
            <w:gridCol w:w="171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#2: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sz w:val="60"/>
                <w:szCs w:val="60"/>
                <w:vertAlign w:val="subscript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60"/>
                <w:szCs w:val="60"/>
                <w:vertAlign w:val="subscript"/>
                <w:rtl w:val="0"/>
              </w:rPr>
              <w:t xml:space="preserve">User Checks Their Share Price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Check the price of my stocks 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can decide what to do with it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that I have logged in 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 And I own stock(s)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 click the ‘My Stocks’ button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able to see the value of my shares 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2: (failed)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that I have no stocks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click the ‘My Stocks’ button 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given a message saying I have no stocks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11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5"/>
        <w:gridCol w:w="5625"/>
        <w:gridCol w:w="1200"/>
        <w:gridCol w:w="1710"/>
        <w:tblGridChange w:id="0">
          <w:tblGrid>
            <w:gridCol w:w="1575"/>
            <w:gridCol w:w="5625"/>
            <w:gridCol w:w="1200"/>
            <w:gridCol w:w="171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#3: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sz w:val="60"/>
                <w:szCs w:val="60"/>
                <w:vertAlign w:val="subscript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60"/>
                <w:szCs w:val="60"/>
                <w:vertAlign w:val="subscript"/>
                <w:rtl w:val="0"/>
              </w:rPr>
              <w:t xml:space="preserve">User Checks All Stock Prices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Check the value of the shares of all companies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can decide which company to invest in 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that I am a valid player/trader 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click the ‘All Stocks’ 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redirected to the page 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And see a graph showing the value of companies stocks 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11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5"/>
        <w:gridCol w:w="5625"/>
        <w:gridCol w:w="1200"/>
        <w:gridCol w:w="1710"/>
        <w:tblGridChange w:id="0">
          <w:tblGrid>
            <w:gridCol w:w="1575"/>
            <w:gridCol w:w="5625"/>
            <w:gridCol w:w="1200"/>
            <w:gridCol w:w="171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#4: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sz w:val="60"/>
                <w:szCs w:val="60"/>
                <w:vertAlign w:val="subscript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60"/>
                <w:szCs w:val="60"/>
                <w:vertAlign w:val="subscript"/>
                <w:rtl w:val="0"/>
              </w:rPr>
              <w:t xml:space="preserve">Track Leaderboard Ranking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Check my ranking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See where I am in comparison to other players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that I am currently logged into the ASX account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And I have purchased stocks(s)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click the “leaderboard” panel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presented with the leaderboard and my position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that I have a valid player account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And I have purchased stocks(s)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log into the system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And the Dashboard page shows initially by default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presented with my current rank on the leaderboard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11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5"/>
        <w:gridCol w:w="5625"/>
        <w:gridCol w:w="1200"/>
        <w:gridCol w:w="1710"/>
        <w:tblGridChange w:id="0">
          <w:tblGrid>
            <w:gridCol w:w="1575"/>
            <w:gridCol w:w="5625"/>
            <w:gridCol w:w="1200"/>
            <w:gridCol w:w="171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#5: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sz w:val="60"/>
                <w:szCs w:val="60"/>
                <w:vertAlign w:val="subscript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60"/>
                <w:szCs w:val="60"/>
                <w:vertAlign w:val="subscript"/>
                <w:rtl w:val="0"/>
              </w:rPr>
              <w:t xml:space="preserve">Monitor a company’s shares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monitor company's shares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See if it’s worth investing in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am logged into the system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navigate to the Market page 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And select a company to view stocks 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And click the “add to watchlist” button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able to monitor the company in my watchlist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11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5"/>
        <w:gridCol w:w="5625"/>
        <w:gridCol w:w="1200"/>
        <w:gridCol w:w="1710"/>
        <w:tblGridChange w:id="0">
          <w:tblGrid>
            <w:gridCol w:w="1575"/>
            <w:gridCol w:w="5625"/>
            <w:gridCol w:w="1200"/>
            <w:gridCol w:w="171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#6: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sz w:val="60"/>
                <w:szCs w:val="60"/>
                <w:vertAlign w:val="subscript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60"/>
                <w:szCs w:val="60"/>
                <w:vertAlign w:val="subscript"/>
                <w:rtl w:val="0"/>
              </w:rPr>
              <w:t xml:space="preserve">Buy Stocks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Buy Stocks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can get a return and make money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am logged into the system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 And I have opened a Trading Account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 And have sufficient funds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navigate to the Market page, select a company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And choose to X number of stocks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able to successfully buy stocks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And I will be be presented with a transaction receipt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2: (failed)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am logged into the system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 And I haven’t opened a Trading Account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 And have sufficient funds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navigate to the Market page, select a company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And choose to X number of stocks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told to open a Trading Account in order to buy stocks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3: (failed, insufficient funds)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am logged into the system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 And I have opened a Trading Account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 And have sufficient funds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navigate to the Market page, select a company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And choose to buy more shares than I have money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told I have sufficient funds to make the purchase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11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5"/>
        <w:gridCol w:w="5625"/>
        <w:gridCol w:w="1200"/>
        <w:gridCol w:w="1710"/>
        <w:tblGridChange w:id="0">
          <w:tblGrid>
            <w:gridCol w:w="1575"/>
            <w:gridCol w:w="5625"/>
            <w:gridCol w:w="1200"/>
            <w:gridCol w:w="171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#7: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sz w:val="60"/>
                <w:szCs w:val="60"/>
                <w:vertAlign w:val="subscript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60"/>
                <w:szCs w:val="60"/>
                <w:vertAlign w:val="subscript"/>
                <w:rtl w:val="0"/>
              </w:rPr>
              <w:t xml:space="preserve">User Requests Password Change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 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change my password 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can access my account and continue to play ASX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that I have access to the linked email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  And I put in a valid new password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request for a new password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And  I input the linked email to the account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given a link to change my password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And I can access my account after changing to a valid new password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2: (failed, Incorrect Email)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that I have not logged in 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try to request for a new password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And input the incorrect email that is linked to the account 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given an error message and be asked to try again.</w:t>
            </w:r>
          </w:p>
          <w:p w:rsidR="00000000" w:rsidDel="00000000" w:rsidP="00000000" w:rsidRDefault="00000000" w:rsidRPr="00000000">
            <w:pPr>
              <w:spacing w:line="168" w:lineRule="auto"/>
              <w:ind w:left="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3: (failed, Invalid new Password)</w:t>
            </w:r>
          </w:p>
          <w:p w:rsidR="00000000" w:rsidDel="00000000" w:rsidP="00000000" w:rsidRDefault="00000000" w:rsidRPr="00000000">
            <w:pPr>
              <w:spacing w:line="168" w:lineRule="auto"/>
              <w:ind w:left="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that I have access to the linked email</w:t>
            </w:r>
          </w:p>
          <w:p w:rsidR="00000000" w:rsidDel="00000000" w:rsidP="00000000" w:rsidRDefault="00000000" w:rsidRPr="00000000">
            <w:pPr>
              <w:spacing w:line="168" w:lineRule="auto"/>
              <w:ind w:left="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request for a new password</w:t>
            </w:r>
          </w:p>
          <w:p w:rsidR="00000000" w:rsidDel="00000000" w:rsidP="00000000" w:rsidRDefault="00000000" w:rsidRPr="00000000">
            <w:pPr>
              <w:spacing w:line="168" w:lineRule="auto"/>
              <w:ind w:left="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  And I input the linked email to the account when asked</w:t>
            </w:r>
          </w:p>
          <w:p w:rsidR="00000000" w:rsidDel="00000000" w:rsidP="00000000" w:rsidRDefault="00000000" w:rsidRPr="00000000">
            <w:pPr>
              <w:spacing w:line="168" w:lineRule="auto"/>
              <w:ind w:left="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Then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will be given a link to change my password</w:t>
            </w:r>
          </w:p>
          <w:p w:rsidR="00000000" w:rsidDel="00000000" w:rsidP="00000000" w:rsidRDefault="00000000" w:rsidRPr="00000000">
            <w:pPr>
              <w:spacing w:line="168" w:lineRule="auto"/>
              <w:ind w:left="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And will be asked to put in a valid new password (min. 6 characters , max 16)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11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5"/>
        <w:gridCol w:w="5625"/>
        <w:gridCol w:w="1200"/>
        <w:gridCol w:w="1710"/>
        <w:tblGridChange w:id="0">
          <w:tblGrid>
            <w:gridCol w:w="1575"/>
            <w:gridCol w:w="5625"/>
            <w:gridCol w:w="1200"/>
            <w:gridCol w:w="171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#8: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sz w:val="60"/>
                <w:szCs w:val="60"/>
                <w:vertAlign w:val="subscript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60"/>
                <w:szCs w:val="60"/>
                <w:vertAlign w:val="subscript"/>
                <w:rtl w:val="0"/>
              </w:rPr>
              <w:t xml:space="preserve">User Checks Stock Purchase/Sale History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check my recent stock purchases/sales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can check when I purchased/sold a stock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that I have logged into the system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 And have purchased/sold a stock in the past 3 months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navigate to the History page 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And choose either purchase or sales history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see a list of my purchases or sales 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2: (failed)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that I have an invalid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I try submit the signup form 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be be asked to choose a valid email/username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11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5"/>
        <w:gridCol w:w="5625"/>
        <w:gridCol w:w="1200"/>
        <w:gridCol w:w="1710"/>
        <w:tblGridChange w:id="0">
          <w:tblGrid>
            <w:gridCol w:w="1575"/>
            <w:gridCol w:w="5625"/>
            <w:gridCol w:w="1200"/>
            <w:gridCol w:w="171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Story #9: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sz w:val="60"/>
                <w:szCs w:val="60"/>
                <w:vertAlign w:val="subscript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60"/>
                <w:szCs w:val="60"/>
                <w:vertAlign w:val="subscript"/>
                <w:rtl w:val="0"/>
              </w:rPr>
              <w:t xml:space="preserve">User Confirms a Transaction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Confirm any purchases or sales </w:t>
            </w:r>
          </w:p>
        </w:tc>
      </w:tr>
      <w:tr>
        <w:trPr>
          <w:trHeight w:val="5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 can check the total price before completing transaction </w:t>
            </w:r>
          </w:p>
        </w:tc>
      </w:tr>
      <w:tr>
        <w:trPr>
          <w:trHeight w:val="2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0" w:hRule="atLeast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                  Given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that I am logged into the system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                  And have chosen the amount of stocks I’d like to purchase/sell from a company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click on the buy button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And  get notified of the total price of purchase/sale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I will see how much the percentage of sale/purchase amounts to</w:t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vertAlign w:val="subscript"/>
                <w:rtl w:val="0"/>
              </w:rPr>
              <w:t xml:space="preserve">           And decide whether I will continue with the transaction</w:t>
            </w:r>
          </w:p>
          <w:p w:rsidR="00000000" w:rsidDel="00000000" w:rsidP="00000000" w:rsidRDefault="00000000" w:rsidRPr="00000000">
            <w:pPr>
              <w:spacing w:line="168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168" w:lineRule="auto"/>
              <w:ind w:left="720" w:firstLine="0"/>
              <w:contextualSpacing w:val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