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3960"/>
          <w:tab w:val="left" w:pos="6707"/>
        </w:tabs>
        <w:spacing w:after="120"/>
      </w:pPr>
    </w:p>
    <w:p>
      <w:pPr>
        <w:pStyle w:val="Heading"/>
      </w:pPr>
      <w:r>
        <w:rPr>
          <w:rtl w:val="0"/>
        </w:rPr>
        <w:t>4.</w:t>
      </w:r>
      <w:bookmarkStart w:name="_s8eyo1" w:id="0"/>
      <w:r>
        <w:rPr>
          <w:rtl w:val="0"/>
          <w:lang w:val="en-US"/>
        </w:rPr>
        <w:t>architecture</w:t>
      </w:r>
    </w:p>
    <w:p>
      <w:pPr>
        <w:pStyle w:val="Body A"/>
        <w:ind w:left="567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Describe here the  architecture of the system.</w:t>
      </w:r>
    </w:p>
    <w:p>
      <w:pPr>
        <w:pStyle w:val="Body A"/>
        <w:ind w:left="567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This is the site map.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895350</wp:posOffset>
            </wp:positionH>
            <wp:positionV relativeFrom="line">
              <wp:posOffset>360584</wp:posOffset>
            </wp:positionV>
            <wp:extent cx="5737210" cy="57150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1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567" w:firstLine="0"/>
        <w:jc w:val="center"/>
      </w:pPr>
      <w:r>
        <w:rPr>
          <w:rtl w:val="0"/>
          <w:lang w:val="en-US"/>
        </w:rPr>
        <w:t>Figure 4.1. Site map</w:t>
      </w: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ind w:left="567" w:firstLine="0"/>
        <w:jc w:val="both"/>
        <w:rPr>
          <w:rFonts w:ascii="Arial Unicode MS" w:cs="Arial Unicode MS" w:hAnsi="Arial Unicode MS" w:eastAsia="Arial Unicode MS"/>
        </w:rPr>
      </w:pPr>
      <w:bookmarkEnd w:id="0"/>
      <w:r>
        <w:rPr>
          <w:rFonts w:ascii="Arial Unicode MS" w:hAnsi="Arial Unicode MS"/>
          <w:rtl w:val="0"/>
          <w:lang w:val="en-US"/>
        </w:rPr>
        <w:t>This is the database schema</w:t>
      </w:r>
      <w:r>
        <w:rPr>
          <w:rFonts w:ascii="Arial Unicode MS" w:cs="Arial Unicode MS" w:hAnsi="Arial Unicode MS" w:eastAsia="Arial Unicode M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-970733</wp:posOffset>
            </wp:positionH>
            <wp:positionV relativeFrom="line">
              <wp:posOffset>1334049</wp:posOffset>
            </wp:positionV>
            <wp:extent cx="7786104" cy="585733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86104" cy="58573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567" w:firstLine="0"/>
        <w:jc w:val="center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Figure 4.2. Database schema</w:t>
      </w: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This is the framework architecture</w:t>
      </w:r>
      <w:r>
        <w:rPr>
          <w:rFonts w:ascii="Arial Unicode MS" w:cs="Arial Unicode MS" w:hAnsi="Arial Unicode MS" w:eastAsia="Arial Unicode M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-22859</wp:posOffset>
            </wp:positionH>
            <wp:positionV relativeFrom="line">
              <wp:posOffset>348295</wp:posOffset>
            </wp:positionV>
            <wp:extent cx="5760720" cy="44495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p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9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567" w:firstLine="0"/>
        <w:jc w:val="center"/>
      </w:pPr>
      <w:r>
        <w:rPr>
          <w:rFonts w:ascii="Arial Unicode MS" w:hAnsi="Arial Unicode MS"/>
          <w:rtl w:val="0"/>
          <w:lang w:val="en-US"/>
        </w:rPr>
        <w:t>Figure 4.3. Framework architecture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  <w:p>
    <w:pPr>
      <w:pStyle w:val="Body A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  <w:lang w:val="en-US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  <w:lang w:val="en-US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