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29007A" w14:textId="3769FC94" w:rsidR="00673602" w:rsidRPr="009731E0" w:rsidRDefault="009731E0" w:rsidP="00673602">
      <w:pPr>
        <w:rPr>
          <w:rFonts w:ascii="Georgia" w:hAnsi="Georgia"/>
          <w:b/>
          <w:color w:val="008000"/>
          <w:sz w:val="24"/>
          <w:szCs w:val="24"/>
        </w:rPr>
      </w:pPr>
      <w:r w:rsidRPr="009731E0">
        <w:rPr>
          <w:rFonts w:ascii="Georgia" w:hAnsi="Georgia"/>
          <w:b/>
          <w:color w:val="008000"/>
          <w:sz w:val="24"/>
          <w:szCs w:val="24"/>
        </w:rPr>
        <w:t xml:space="preserve"> Response, Level F1, Nana Upstairs and Nana Downstairs</w:t>
      </w:r>
      <w:r w:rsidR="009609E4" w:rsidRPr="009731E0">
        <w:rPr>
          <w:rFonts w:ascii="Georgia" w:hAnsi="Georgia"/>
          <w:b/>
          <w:color w:val="008000"/>
          <w:sz w:val="24"/>
          <w:szCs w:val="24"/>
        </w:rPr>
        <w:t xml:space="preserve">  </w:t>
      </w:r>
    </w:p>
    <w:p w14:paraId="7A03F905" w14:textId="4F99656B" w:rsidR="004524C9" w:rsidRPr="007D0DDE" w:rsidRDefault="004524C9" w:rsidP="00673602">
      <w:pPr>
        <w:rPr>
          <w:rFonts w:ascii="Georgia" w:hAnsi="Georgia"/>
          <w:sz w:val="20"/>
          <w:szCs w:val="20"/>
        </w:rPr>
      </w:pPr>
      <w:r w:rsidRPr="007D0DDE">
        <w:rPr>
          <w:rFonts w:ascii="Georgia" w:hAnsi="Georgia"/>
          <w:sz w:val="20"/>
          <w:szCs w:val="20"/>
        </w:rPr>
        <w:t>The teacher ask</w:t>
      </w:r>
      <w:r w:rsidR="003A1F5A">
        <w:rPr>
          <w:rFonts w:ascii="Georgia" w:hAnsi="Georgia"/>
          <w:sz w:val="20"/>
          <w:szCs w:val="20"/>
        </w:rPr>
        <w:t>ed</w:t>
      </w:r>
      <w:r w:rsidRPr="007D0DDE">
        <w:rPr>
          <w:rFonts w:ascii="Georgia" w:hAnsi="Georgia"/>
          <w:sz w:val="20"/>
          <w:szCs w:val="20"/>
        </w:rPr>
        <w:t xml:space="preserve"> the students to choose a passage from the text that was important to them or had special meaning to the writer.  This child chose a double-entry log to respond to </w:t>
      </w:r>
      <w:proofErr w:type="spellStart"/>
      <w:r w:rsidRPr="007D0DDE">
        <w:rPr>
          <w:rFonts w:ascii="Georgia" w:hAnsi="Georgia"/>
          <w:sz w:val="20"/>
          <w:szCs w:val="20"/>
        </w:rPr>
        <w:t>Tomie</w:t>
      </w:r>
      <w:proofErr w:type="spellEnd"/>
      <w:r w:rsidRPr="007D0DDE">
        <w:rPr>
          <w:rFonts w:ascii="Georgia" w:hAnsi="Georgia"/>
          <w:sz w:val="20"/>
          <w:szCs w:val="20"/>
        </w:rPr>
        <w:t xml:space="preserve"> de </w:t>
      </w:r>
      <w:r w:rsidR="007D0DDE" w:rsidRPr="007D0DDE">
        <w:rPr>
          <w:rFonts w:ascii="Georgia" w:hAnsi="Georgia"/>
          <w:sz w:val="20"/>
          <w:szCs w:val="20"/>
        </w:rPr>
        <w:t>Paola</w:t>
      </w:r>
      <w:r w:rsidRPr="007D0DDE">
        <w:rPr>
          <w:rFonts w:ascii="Georgia" w:hAnsi="Georgia"/>
          <w:sz w:val="20"/>
          <w:szCs w:val="20"/>
        </w:rPr>
        <w:t>’s Nana Upstairs and Nana Downstairs.  The book’s selected passage is on the left.</w:t>
      </w:r>
    </w:p>
    <w:p w14:paraId="05753793" w14:textId="6B8A9427" w:rsidR="004524C9" w:rsidRDefault="00F32B18" w:rsidP="00673602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noProof/>
          <w:sz w:val="24"/>
          <w:szCs w:val="24"/>
        </w:rPr>
        <w:drawing>
          <wp:inline distT="0" distB="0" distL="0" distR="0" wp14:anchorId="2278357F" wp14:editId="59616ECA">
            <wp:extent cx="4606800" cy="6697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978" cy="6697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F0E43" w14:textId="4AD4901D" w:rsidR="007D0DDE" w:rsidRPr="00D55B32" w:rsidRDefault="007D0DDE" w:rsidP="00D55B32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8"/>
        <w:gridCol w:w="5418"/>
      </w:tblGrid>
      <w:tr w:rsidR="00F3785A" w14:paraId="26DE71BC" w14:textId="77777777" w:rsidTr="0002791D">
        <w:tc>
          <w:tcPr>
            <w:tcW w:w="4158" w:type="dxa"/>
          </w:tcPr>
          <w:p w14:paraId="5E751077" w14:textId="77777777" w:rsidR="00F3785A" w:rsidRPr="007D0DDE" w:rsidRDefault="00F3785A" w:rsidP="0002791D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lastRenderedPageBreak/>
              <w:t>One morning when Tommy woke up at his own house, his mother came in to talk to him. “Nana Upstairs died last night,” she said.</w:t>
            </w:r>
          </w:p>
          <w:p w14:paraId="4C058CDB" w14:textId="77777777" w:rsidR="00F3785A" w:rsidRDefault="00F3785A" w:rsidP="0002791D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418" w:type="dxa"/>
          </w:tcPr>
          <w:p w14:paraId="0BF98F6B" w14:textId="77777777" w:rsidR="00F3785A" w:rsidRDefault="00F3785A" w:rsidP="0002791D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  <w:r w:rsidRPr="00F3785A">
              <w:rPr>
                <w:rFonts w:ascii="Georgia" w:hAnsi="Georgia"/>
                <w:sz w:val="24"/>
                <w:szCs w:val="24"/>
                <w:u w:val="single"/>
              </w:rPr>
              <w:t>Nana Upstairs and Nana Downstairs</w:t>
            </w:r>
            <w:r>
              <w:rPr>
                <w:rFonts w:ascii="Georgia" w:hAnsi="Georgia"/>
                <w:sz w:val="24"/>
                <w:szCs w:val="24"/>
              </w:rPr>
              <w:t xml:space="preserve"> by </w:t>
            </w:r>
            <w:proofErr w:type="spellStart"/>
            <w:r>
              <w:rPr>
                <w:rFonts w:ascii="Georgia" w:hAnsi="Georgia"/>
                <w:sz w:val="24"/>
                <w:szCs w:val="24"/>
              </w:rPr>
              <w:t>Tomie</w:t>
            </w:r>
            <w:proofErr w:type="spellEnd"/>
            <w:r>
              <w:rPr>
                <w:rFonts w:ascii="Georgia" w:hAnsi="Georgia"/>
                <w:sz w:val="24"/>
                <w:szCs w:val="24"/>
              </w:rPr>
              <w:t xml:space="preserve"> de Paola</w:t>
            </w:r>
          </w:p>
          <w:p w14:paraId="7FFFB7E3" w14:textId="77777777" w:rsidR="00F3785A" w:rsidRDefault="00F3785A" w:rsidP="0002791D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The sentence reminds me of when my mom came into my room and said, “</w:t>
            </w:r>
            <w:r w:rsidRPr="009D4C01">
              <w:rPr>
                <w:rFonts w:ascii="Georgia" w:hAnsi="Georgia"/>
                <w:sz w:val="24"/>
                <w:szCs w:val="24"/>
                <w:highlight w:val="green"/>
              </w:rPr>
              <w:t>Your dad died</w:t>
            </w:r>
            <w:r>
              <w:rPr>
                <w:rFonts w:ascii="Georgia" w:hAnsi="Georgia"/>
                <w:sz w:val="24"/>
                <w:szCs w:val="24"/>
              </w:rPr>
              <w:t xml:space="preserve"> last night.”</w:t>
            </w:r>
          </w:p>
          <w:p w14:paraId="103E6C44" w14:textId="77777777" w:rsidR="00F3785A" w:rsidRDefault="00F3785A" w:rsidP="0002791D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</w:p>
          <w:p w14:paraId="45CC164A" w14:textId="77777777" w:rsidR="00F3785A" w:rsidRDefault="00F3785A" w:rsidP="0002791D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  <w:r w:rsidRPr="009D4C01">
              <w:rPr>
                <w:rFonts w:ascii="Georgia" w:hAnsi="Georgia"/>
                <w:sz w:val="24"/>
                <w:szCs w:val="24"/>
                <w:highlight w:val="green"/>
              </w:rPr>
              <w:t>My dad died of seizures</w:t>
            </w:r>
            <w:r>
              <w:rPr>
                <w:rFonts w:ascii="Georgia" w:hAnsi="Georgia"/>
                <w:sz w:val="24"/>
                <w:szCs w:val="24"/>
              </w:rPr>
              <w:t xml:space="preserve">. He was driving along the road, and </w:t>
            </w:r>
            <w:r w:rsidRPr="009D4C01">
              <w:rPr>
                <w:rFonts w:ascii="Georgia" w:hAnsi="Georgia"/>
                <w:sz w:val="24"/>
                <w:szCs w:val="24"/>
                <w:highlight w:val="green"/>
              </w:rPr>
              <w:t>suddenly he had a seizure</w:t>
            </w:r>
            <w:r>
              <w:rPr>
                <w:rFonts w:ascii="Georgia" w:hAnsi="Georgia"/>
                <w:sz w:val="24"/>
                <w:szCs w:val="24"/>
              </w:rPr>
              <w:t xml:space="preserve">.  And he hit his head on the steering wheel, and </w:t>
            </w:r>
            <w:r w:rsidRPr="009D4C01">
              <w:rPr>
                <w:rFonts w:ascii="Georgia" w:hAnsi="Georgia"/>
                <w:sz w:val="24"/>
                <w:szCs w:val="24"/>
                <w:highlight w:val="green"/>
              </w:rPr>
              <w:t>it knocked him out</w:t>
            </w:r>
            <w:r>
              <w:rPr>
                <w:rFonts w:ascii="Georgia" w:hAnsi="Georgia"/>
                <w:sz w:val="24"/>
                <w:szCs w:val="24"/>
              </w:rPr>
              <w:t xml:space="preserve">. The next day he was found.  </w:t>
            </w:r>
            <w:r w:rsidRPr="009D4C01">
              <w:rPr>
                <w:rFonts w:ascii="Georgia" w:hAnsi="Georgia"/>
                <w:sz w:val="24"/>
                <w:szCs w:val="24"/>
                <w:highlight w:val="green"/>
              </w:rPr>
              <w:t>He was dead</w:t>
            </w:r>
            <w:r>
              <w:rPr>
                <w:rFonts w:ascii="Georgia" w:hAnsi="Georgia"/>
                <w:sz w:val="24"/>
                <w:szCs w:val="24"/>
              </w:rPr>
              <w:t xml:space="preserve">.  </w:t>
            </w:r>
            <w:r w:rsidRPr="00F3785A">
              <w:rPr>
                <w:rFonts w:ascii="Georgia" w:hAnsi="Georgia"/>
                <w:sz w:val="24"/>
                <w:szCs w:val="24"/>
                <w:highlight w:val="green"/>
              </w:rPr>
              <w:t>He didn’t h</w:t>
            </w:r>
            <w:r w:rsidRPr="009D4C01">
              <w:rPr>
                <w:rFonts w:ascii="Georgia" w:hAnsi="Georgia"/>
                <w:sz w:val="24"/>
                <w:szCs w:val="24"/>
                <w:highlight w:val="green"/>
              </w:rPr>
              <w:t>ave any blood pressure</w:t>
            </w:r>
            <w:r>
              <w:rPr>
                <w:rFonts w:ascii="Georgia" w:hAnsi="Georgia"/>
                <w:sz w:val="24"/>
                <w:szCs w:val="24"/>
              </w:rPr>
              <w:t>.</w:t>
            </w:r>
          </w:p>
          <w:p w14:paraId="417FE774" w14:textId="77777777" w:rsidR="00F3785A" w:rsidRDefault="00F3785A" w:rsidP="0002791D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</w:p>
          <w:p w14:paraId="62DF2D6C" w14:textId="77777777" w:rsidR="00F3785A" w:rsidRDefault="00F3785A" w:rsidP="0002791D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That night, </w:t>
            </w:r>
            <w:r w:rsidRPr="009D4C01">
              <w:rPr>
                <w:rFonts w:ascii="Georgia" w:hAnsi="Georgia"/>
                <w:sz w:val="24"/>
                <w:szCs w:val="24"/>
                <w:highlight w:val="green"/>
              </w:rPr>
              <w:t>I cried and cried and cried</w:t>
            </w:r>
            <w:r>
              <w:rPr>
                <w:rFonts w:ascii="Georgia" w:hAnsi="Georgia"/>
                <w:sz w:val="24"/>
                <w:szCs w:val="24"/>
              </w:rPr>
              <w:t>.</w:t>
            </w:r>
          </w:p>
        </w:tc>
      </w:tr>
    </w:tbl>
    <w:p w14:paraId="020B55B1" w14:textId="77777777" w:rsidR="004524C9" w:rsidRDefault="004524C9" w:rsidP="00673602">
      <w:pPr>
        <w:rPr>
          <w:rFonts w:ascii="Georgia" w:hAnsi="Georgia"/>
          <w:b/>
          <w:sz w:val="24"/>
          <w:szCs w:val="24"/>
        </w:rPr>
      </w:pPr>
    </w:p>
    <w:p w14:paraId="56EC8238" w14:textId="4921237D" w:rsidR="007F7D65" w:rsidRDefault="007F7D65" w:rsidP="009731E0">
      <w:pPr>
        <w:pStyle w:val="ListParagraph"/>
        <w:rPr>
          <w:rFonts w:ascii="Georgia" w:hAnsi="Georgia"/>
          <w:sz w:val="24"/>
          <w:szCs w:val="24"/>
        </w:rPr>
      </w:pPr>
      <w:bookmarkStart w:id="0" w:name="_GoBack"/>
      <w:bookmarkEnd w:id="0"/>
    </w:p>
    <w:sectPr w:rsidR="007F7D6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3E814C" w14:textId="77777777" w:rsidR="00F32B18" w:rsidRDefault="00F32B18" w:rsidP="00F32B18">
      <w:pPr>
        <w:spacing w:after="0" w:line="240" w:lineRule="auto"/>
      </w:pPr>
      <w:r>
        <w:separator/>
      </w:r>
    </w:p>
  </w:endnote>
  <w:endnote w:type="continuationSeparator" w:id="0">
    <w:p w14:paraId="12C3A8D4" w14:textId="77777777" w:rsidR="00F32B18" w:rsidRDefault="00F32B18" w:rsidP="00F32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91EA7A" w14:textId="77777777" w:rsidR="00F32B18" w:rsidRDefault="00F32B18" w:rsidP="00F32B18">
      <w:pPr>
        <w:spacing w:after="0" w:line="240" w:lineRule="auto"/>
      </w:pPr>
      <w:r>
        <w:separator/>
      </w:r>
    </w:p>
  </w:footnote>
  <w:footnote w:type="continuationSeparator" w:id="0">
    <w:p w14:paraId="11B14D5D" w14:textId="77777777" w:rsidR="00F32B18" w:rsidRDefault="00F32B18" w:rsidP="00F32B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F24C6B" w14:textId="21517AAF" w:rsidR="00F3785A" w:rsidRPr="00F3785A" w:rsidRDefault="00F3785A" w:rsidP="00F3785A">
    <w:pPr>
      <w:rPr>
        <w:rFonts w:ascii="Georgia" w:hAnsi="Georgia"/>
        <w:sz w:val="18"/>
        <w:szCs w:val="18"/>
      </w:rPr>
    </w:pPr>
    <w:r>
      <w:rPr>
        <w:sz w:val="18"/>
        <w:szCs w:val="18"/>
      </w:rPr>
      <w:t>2</w:t>
    </w:r>
    <w:r w:rsidR="00F32B18" w:rsidRPr="00F3785A">
      <w:rPr>
        <w:sz w:val="18"/>
        <w:szCs w:val="18"/>
      </w:rPr>
      <w:t xml:space="preserve"> Content: </w:t>
    </w:r>
    <w:r w:rsidRPr="00F3785A">
      <w:rPr>
        <w:rFonts w:ascii="Georgia" w:hAnsi="Georgia"/>
        <w:sz w:val="18"/>
        <w:szCs w:val="18"/>
      </w:rPr>
      <w:t>Events are developed with enough detail to elicit reader’s emotional response.</w:t>
    </w:r>
  </w:p>
  <w:p w14:paraId="32B0AADB" w14:textId="6A2CB395" w:rsidR="00F32B18" w:rsidRDefault="00F32B18" w:rsidP="00F3785A">
    <w:pPr>
      <w:ind w:left="-45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97006"/>
    <w:multiLevelType w:val="hybridMultilevel"/>
    <w:tmpl w:val="889C5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E192D"/>
    <w:multiLevelType w:val="hybridMultilevel"/>
    <w:tmpl w:val="70A4C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AF7730"/>
    <w:multiLevelType w:val="hybridMultilevel"/>
    <w:tmpl w:val="87F09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281ABA"/>
    <w:multiLevelType w:val="hybridMultilevel"/>
    <w:tmpl w:val="2E640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7B5AC3"/>
    <w:multiLevelType w:val="hybridMultilevel"/>
    <w:tmpl w:val="EB5CC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13581C"/>
    <w:multiLevelType w:val="hybridMultilevel"/>
    <w:tmpl w:val="4A2E1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AA7F5B"/>
    <w:multiLevelType w:val="hybridMultilevel"/>
    <w:tmpl w:val="04BCE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4931B7"/>
    <w:multiLevelType w:val="hybridMultilevel"/>
    <w:tmpl w:val="0A525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4F0760"/>
    <w:multiLevelType w:val="hybridMultilevel"/>
    <w:tmpl w:val="B03A2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C04924"/>
    <w:multiLevelType w:val="hybridMultilevel"/>
    <w:tmpl w:val="B03A2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7"/>
  </w:num>
  <w:num w:numId="6">
    <w:abstractNumId w:val="1"/>
  </w:num>
  <w:num w:numId="7">
    <w:abstractNumId w:val="5"/>
  </w:num>
  <w:num w:numId="8">
    <w:abstractNumId w:val="6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3F2"/>
    <w:rsid w:val="000921BF"/>
    <w:rsid w:val="00332B95"/>
    <w:rsid w:val="003A1F5A"/>
    <w:rsid w:val="004524C9"/>
    <w:rsid w:val="005D71F5"/>
    <w:rsid w:val="006343F2"/>
    <w:rsid w:val="00673602"/>
    <w:rsid w:val="007D0DDE"/>
    <w:rsid w:val="007F7D65"/>
    <w:rsid w:val="00945977"/>
    <w:rsid w:val="009609E4"/>
    <w:rsid w:val="009731E0"/>
    <w:rsid w:val="00B632A4"/>
    <w:rsid w:val="00D55B32"/>
    <w:rsid w:val="00D77530"/>
    <w:rsid w:val="00F32B18"/>
    <w:rsid w:val="00F3785A"/>
    <w:rsid w:val="00F4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5FF5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6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24C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4C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7D0D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32B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B18"/>
  </w:style>
  <w:style w:type="paragraph" w:styleId="Footer">
    <w:name w:val="footer"/>
    <w:basedOn w:val="Normal"/>
    <w:link w:val="FooterChar"/>
    <w:uiPriority w:val="99"/>
    <w:unhideWhenUsed/>
    <w:rsid w:val="00F32B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B1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6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24C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4C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7D0D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32B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B18"/>
  </w:style>
  <w:style w:type="paragraph" w:styleId="Footer">
    <w:name w:val="footer"/>
    <w:basedOn w:val="Normal"/>
    <w:link w:val="FooterChar"/>
    <w:uiPriority w:val="99"/>
    <w:unhideWhenUsed/>
    <w:rsid w:val="00F32B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838C2B-55F9-9B4C-99FD-CF6CA4DAC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133</Words>
  <Characters>759</Characters>
  <Application>Microsoft Macintosh Word</Application>
  <DocSecurity>0</DocSecurity>
  <Lines>6</Lines>
  <Paragraphs>1</Paragraphs>
  <ScaleCrop>false</ScaleCrop>
  <Company>UNCW</Company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Roderique, Emily Ann</dc:creator>
  <cp:lastModifiedBy>Debbie Powell</cp:lastModifiedBy>
  <cp:revision>2</cp:revision>
  <dcterms:created xsi:type="dcterms:W3CDTF">2014-01-02T02:09:00Z</dcterms:created>
  <dcterms:modified xsi:type="dcterms:W3CDTF">2014-01-02T02:09:00Z</dcterms:modified>
</cp:coreProperties>
</file>