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87252" w14:textId="77777777" w:rsidR="00DD0169" w:rsidRDefault="00DD0169"/>
    <w:p w14:paraId="78A691F9" w14:textId="77777777" w:rsidR="00DD0169" w:rsidRPr="00E90E59" w:rsidRDefault="00DD0169">
      <w:pPr>
        <w:rPr>
          <w:u w:val="single"/>
        </w:rPr>
      </w:pPr>
      <w:r w:rsidRPr="00E90E59">
        <w:rPr>
          <w:u w:val="single"/>
        </w:rPr>
        <w:t>Blood pressure</w:t>
      </w:r>
    </w:p>
    <w:p w14:paraId="293AFAAA" w14:textId="77777777" w:rsidR="00DD0169" w:rsidRDefault="00DD0169"/>
    <w:p w14:paraId="56AF1350" w14:textId="77777777" w:rsidR="008C2079" w:rsidRDefault="008C2079" w:rsidP="008C2079">
      <w:r>
        <w:t xml:space="preserve">Blood pressure at 53 years was measured twice, while the survey member was seated and after 5 minutes of rest, using the validated Omron HEM-705 (Omron Corp., </w:t>
      </w:r>
      <w:smartTag w:uri="urn:schemas-microsoft-com:office:smarttags" w:element="place">
        <w:smartTag w:uri="urn:schemas-microsoft-com:office:smarttags" w:element="City">
          <w:r>
            <w:t>Tokyo</w:t>
          </w:r>
        </w:smartTag>
        <w:r>
          <w:t xml:space="preserve">, </w:t>
        </w:r>
        <w:smartTag w:uri="urn:schemas-microsoft-com:office:smarttags" w:element="country-region">
          <w:r>
            <w:t>Japan</w:t>
          </w:r>
        </w:smartTag>
      </w:smartTag>
      <w:r>
        <w:t xml:space="preserve">) automated digital </w:t>
      </w:r>
      <w:proofErr w:type="spellStart"/>
      <w:r>
        <w:t>oscillometric</w:t>
      </w:r>
      <w:proofErr w:type="spellEnd"/>
      <w:r>
        <w:t xml:space="preserve"> sphygmomanometer. At age 36 and 43 years blood pressure was measured twice using a Hawksley random zero sphygmomanometer.</w:t>
      </w:r>
    </w:p>
    <w:p w14:paraId="1584CFD0" w14:textId="77777777" w:rsidR="008C2079" w:rsidRDefault="008C2079" w:rsidP="008C2079"/>
    <w:p w14:paraId="61570E1D" w14:textId="77777777" w:rsidR="00A54AE3" w:rsidRDefault="002E7D26">
      <w:r>
        <w:t>Missing for all reasons are coded to 9999 for all variables</w:t>
      </w:r>
    </w:p>
    <w:p w14:paraId="63C54992" w14:textId="77777777" w:rsidR="002E7D26" w:rsidRDefault="009A075E">
      <w:r>
        <w:t>All are in mmHg</w:t>
      </w:r>
      <w:r w:rsidR="0040565E">
        <w:t xml:space="preserve"> (SBP=systolic blood pressure and DBP=diastolic blood pressure)</w:t>
      </w:r>
    </w:p>
    <w:p w14:paraId="22A45A7B" w14:textId="77777777" w:rsidR="009A075E" w:rsidRDefault="009A075E"/>
    <w:p w14:paraId="162FDE81" w14:textId="77777777" w:rsidR="00A54AE3" w:rsidRDefault="00A54AE3" w:rsidP="00A54AE3">
      <w:r>
        <w:t>For 1982 and 1989</w:t>
      </w:r>
    </w:p>
    <w:p w14:paraId="4577A8B8" w14:textId="77777777" w:rsidR="00A54AE3" w:rsidRDefault="00A54AE3" w:rsidP="00A54AE3">
      <w:r>
        <w:t>Use</w:t>
      </w:r>
      <w:r w:rsidR="00E90E59">
        <w:t>s</w:t>
      </w:r>
      <w:r>
        <w:t xml:space="preserve"> raw </w:t>
      </w:r>
      <w:r w:rsidR="00E90E59">
        <w:t>measure</w:t>
      </w:r>
      <w:r>
        <w:t xml:space="preserve"> minus random zero</w:t>
      </w:r>
    </w:p>
    <w:p w14:paraId="1A907AFB" w14:textId="77777777" w:rsidR="00A54AE3" w:rsidRDefault="00A54AE3" w:rsidP="00A54AE3">
      <w:r>
        <w:t>Use formulae to adjust for arm circumference: SBP</w:t>
      </w:r>
      <w:r w:rsidRPr="00A54AE3">
        <w:t>+(32-(1.05*(RUAC/10)))</w:t>
      </w:r>
      <w:r>
        <w:t xml:space="preserve">, </w:t>
      </w:r>
    </w:p>
    <w:p w14:paraId="33CAA462" w14:textId="77777777" w:rsidR="00A54AE3" w:rsidRPr="00A54AE3" w:rsidRDefault="00A54AE3" w:rsidP="00A54AE3">
      <w:r w:rsidRPr="00A54AE3">
        <w:t>DBP+(22-(0.72*(RUAC/10)))</w:t>
      </w:r>
    </w:p>
    <w:p w14:paraId="00111C19" w14:textId="77777777" w:rsidR="00FA3416" w:rsidRDefault="00FA3416"/>
    <w:p w14:paraId="2B6F8C0D" w14:textId="77777777" w:rsidR="00DD0169" w:rsidRPr="00E90E59" w:rsidRDefault="00DD0169">
      <w:pPr>
        <w:rPr>
          <w:u w:val="single"/>
        </w:rPr>
      </w:pPr>
      <w:r w:rsidRPr="00E90E59">
        <w:rPr>
          <w:u w:val="single"/>
        </w:rPr>
        <w:t>1982</w:t>
      </w:r>
    </w:p>
    <w:p w14:paraId="0A4880CC" w14:textId="77777777" w:rsidR="00DD0169" w:rsidRDefault="00DD0169">
      <w:r>
        <w:t>First measures: SBPFF DBPFF</w:t>
      </w:r>
    </w:p>
    <w:p w14:paraId="1A81D2C6" w14:textId="77777777" w:rsidR="00DD0169" w:rsidRDefault="00DD0169">
      <w:r>
        <w:t>Second measures: SBPFXX DBPFXX</w:t>
      </w:r>
    </w:p>
    <w:p w14:paraId="017FC668" w14:textId="77777777" w:rsidR="00DD0169" w:rsidRDefault="00DD0169"/>
    <w:p w14:paraId="1DEB3A68" w14:textId="77777777" w:rsidR="00DD0169" w:rsidRDefault="00DD0169">
      <w:r>
        <w:t>Use second measure if available – otherwise use first</w:t>
      </w:r>
    </w:p>
    <w:p w14:paraId="642C6B37" w14:textId="77777777" w:rsidR="00DD0169" w:rsidRDefault="00DD0169">
      <w:r>
        <w:t>SBP82 DBP82</w:t>
      </w:r>
    </w:p>
    <w:p w14:paraId="171A149B" w14:textId="77777777" w:rsidR="00A54AE3" w:rsidRDefault="00A54AE3"/>
    <w:p w14:paraId="5E954497" w14:textId="77777777" w:rsidR="00DD0169" w:rsidRPr="00E90E59" w:rsidRDefault="00DD0169">
      <w:pPr>
        <w:rPr>
          <w:u w:val="single"/>
        </w:rPr>
      </w:pPr>
      <w:r w:rsidRPr="00E90E59">
        <w:rPr>
          <w:u w:val="single"/>
        </w:rPr>
        <w:t>1989</w:t>
      </w:r>
    </w:p>
    <w:p w14:paraId="6FBADB3E" w14:textId="777025D7" w:rsidR="00DD0169" w:rsidRDefault="00DD0169">
      <w:r>
        <w:t xml:space="preserve">MW cleaned these variables for a subset who also had a bp measured in 1982. RH followed same procedure to add those not seen in 1982. </w:t>
      </w:r>
    </w:p>
    <w:p w14:paraId="6E79DF6B" w14:textId="77777777" w:rsidR="00DD0169" w:rsidRDefault="00D46D9E" w:rsidP="00DD0169">
      <w:r>
        <w:t>First measures: SBPF</w:t>
      </w:r>
      <w:r w:rsidR="003E6B10">
        <w:t>89F</w:t>
      </w:r>
      <w:r w:rsidR="00DD0169">
        <w:t xml:space="preserve"> DBP</w:t>
      </w:r>
      <w:r>
        <w:t>F</w:t>
      </w:r>
      <w:r w:rsidR="00DD0169">
        <w:t>89</w:t>
      </w:r>
      <w:r w:rsidR="003E6B10">
        <w:t>F</w:t>
      </w:r>
    </w:p>
    <w:p w14:paraId="547CFC7D" w14:textId="77777777" w:rsidR="00DD0169" w:rsidRDefault="003E6B10" w:rsidP="00DD0169">
      <w:r>
        <w:t>Second measures: SBP289F</w:t>
      </w:r>
      <w:r w:rsidR="00DD0169">
        <w:t xml:space="preserve"> DBP289</w:t>
      </w:r>
      <w:r>
        <w:t>F</w:t>
      </w:r>
    </w:p>
    <w:p w14:paraId="59EF218C" w14:textId="77777777" w:rsidR="00DD0169" w:rsidRDefault="00DD0169" w:rsidP="00DD0169"/>
    <w:p w14:paraId="45E6E568" w14:textId="77777777" w:rsidR="00DD0169" w:rsidRDefault="00DD0169" w:rsidP="00DD0169">
      <w:r>
        <w:t xml:space="preserve">Use second measure – </w:t>
      </w:r>
      <w:r w:rsidR="00953107">
        <w:t xml:space="preserve">if invalid then </w:t>
      </w:r>
      <w:r>
        <w:t>use first</w:t>
      </w:r>
      <w:r w:rsidR="008C2079">
        <w:t xml:space="preserve"> in a few case.</w:t>
      </w:r>
    </w:p>
    <w:p w14:paraId="45FB8FB0" w14:textId="77777777" w:rsidR="00DD0169" w:rsidRDefault="00DD0169" w:rsidP="00DD0169">
      <w:r>
        <w:t>SBP89RH DBP89RH</w:t>
      </w:r>
    </w:p>
    <w:p w14:paraId="5EC422A9" w14:textId="77777777" w:rsidR="00DD0169" w:rsidRDefault="00DD0169" w:rsidP="00DD0169"/>
    <w:p w14:paraId="2572916D" w14:textId="77777777" w:rsidR="00953107" w:rsidRDefault="00953107" w:rsidP="00DD0169">
      <w:r>
        <w:t>Also created</w:t>
      </w:r>
    </w:p>
    <w:p w14:paraId="3741C8E2" w14:textId="77777777" w:rsidR="00953107" w:rsidRDefault="00953107" w:rsidP="00DD0169">
      <w:r>
        <w:t>Use SBP89RH/DBP89RH measure if available – otherwise use first (SBP</w:t>
      </w:r>
      <w:r w:rsidR="00E90E59">
        <w:t>F</w:t>
      </w:r>
      <w:r>
        <w:t>89</w:t>
      </w:r>
      <w:r w:rsidR="00E90E59">
        <w:t>F</w:t>
      </w:r>
      <w:r>
        <w:t>/DBP</w:t>
      </w:r>
      <w:r w:rsidR="00E90E59">
        <w:t>F</w:t>
      </w:r>
      <w:r>
        <w:t>89</w:t>
      </w:r>
      <w:r w:rsidR="00E90E59">
        <w:t>F</w:t>
      </w:r>
      <w:r>
        <w:t>)</w:t>
      </w:r>
    </w:p>
    <w:p w14:paraId="71C4481C" w14:textId="77777777" w:rsidR="00953107" w:rsidRDefault="00953107" w:rsidP="00DD0169">
      <w:r>
        <w:t>SBP89 DBP89</w:t>
      </w:r>
    </w:p>
    <w:p w14:paraId="120F5B5A" w14:textId="77777777" w:rsidR="00953107" w:rsidRDefault="00953107" w:rsidP="00DD0169"/>
    <w:p w14:paraId="723044DD" w14:textId="77777777" w:rsidR="00DD0169" w:rsidRPr="00E90E59" w:rsidRDefault="00DD0169" w:rsidP="00DD0169">
      <w:pPr>
        <w:rPr>
          <w:u w:val="single"/>
        </w:rPr>
      </w:pPr>
      <w:r w:rsidRPr="00E90E59">
        <w:rPr>
          <w:u w:val="single"/>
        </w:rPr>
        <w:t>1999</w:t>
      </w:r>
    </w:p>
    <w:p w14:paraId="5E6A669C" w14:textId="77777777" w:rsidR="00DD0169" w:rsidRDefault="00DD0169" w:rsidP="00DD0169">
      <w:r>
        <w:t>First measur</w:t>
      </w:r>
      <w:r w:rsidR="002B52F9">
        <w:t>e: SBP</w:t>
      </w:r>
      <w:r>
        <w:t>99</w:t>
      </w:r>
      <w:r w:rsidR="002B52F9">
        <w:t>1</w:t>
      </w:r>
      <w:r>
        <w:t xml:space="preserve"> DBP99</w:t>
      </w:r>
      <w:r w:rsidR="002B52F9">
        <w:t>1</w:t>
      </w:r>
    </w:p>
    <w:p w14:paraId="32EF5972" w14:textId="77777777" w:rsidR="00DD0169" w:rsidRDefault="002B52F9" w:rsidP="00DD0169">
      <w:r>
        <w:t>Second measure: SBP992 DBP</w:t>
      </w:r>
      <w:r w:rsidR="00DD0169">
        <w:t>99</w:t>
      </w:r>
      <w:r>
        <w:t>2</w:t>
      </w:r>
    </w:p>
    <w:p w14:paraId="23473E09" w14:textId="77777777" w:rsidR="00DD0169" w:rsidRDefault="00DD0169" w:rsidP="00DD0169"/>
    <w:p w14:paraId="7F23AE04" w14:textId="77777777" w:rsidR="00DD0169" w:rsidRDefault="00DD0169" w:rsidP="00DD0169">
      <w:r>
        <w:t>Use second measure if available – otherwise use first</w:t>
      </w:r>
    </w:p>
    <w:p w14:paraId="16D7CBFD" w14:textId="77777777" w:rsidR="00DD0169" w:rsidRDefault="00DD0169" w:rsidP="00DD0169">
      <w:r>
        <w:t>SBP99 DBP99</w:t>
      </w:r>
    </w:p>
    <w:p w14:paraId="6FB95830" w14:textId="77777777" w:rsidR="00DD0169" w:rsidRDefault="00DD0169" w:rsidP="00DD0169"/>
    <w:sectPr w:rsidR="00DD0169" w:rsidSect="00DD0169">
      <w:type w:val="continuous"/>
      <w:pgSz w:w="11909" w:h="16834" w:code="9"/>
      <w:pgMar w:top="567" w:right="1157" w:bottom="567" w:left="1153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69"/>
    <w:rsid w:val="00124102"/>
    <w:rsid w:val="001B4670"/>
    <w:rsid w:val="002A4F2A"/>
    <w:rsid w:val="002B52F9"/>
    <w:rsid w:val="002E7D26"/>
    <w:rsid w:val="00365C9E"/>
    <w:rsid w:val="003E6B10"/>
    <w:rsid w:val="0040565E"/>
    <w:rsid w:val="004C351D"/>
    <w:rsid w:val="004E24FF"/>
    <w:rsid w:val="005221D2"/>
    <w:rsid w:val="00610802"/>
    <w:rsid w:val="006D3511"/>
    <w:rsid w:val="008C2079"/>
    <w:rsid w:val="00953107"/>
    <w:rsid w:val="009A075E"/>
    <w:rsid w:val="00A54AE3"/>
    <w:rsid w:val="00B04FB4"/>
    <w:rsid w:val="00B05BBC"/>
    <w:rsid w:val="00BA2801"/>
    <w:rsid w:val="00BA5ACD"/>
    <w:rsid w:val="00D46D9E"/>
    <w:rsid w:val="00DD0169"/>
    <w:rsid w:val="00E90E59"/>
    <w:rsid w:val="00F81F6D"/>
    <w:rsid w:val="00FA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250903E1"/>
  <w15:chartTrackingRefBased/>
  <w15:docId w15:val="{26F19921-0A95-4078-BF43-2F3A1DD9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A5ACD"/>
    <w:pPr>
      <w:spacing w:line="480" w:lineRule="auto"/>
      <w:jc w:val="both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Blood pressure</vt:lpstr>
    </vt:vector>
  </TitlesOfParts>
  <Company>MRC-NSHD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 pressure</dc:title>
  <dc:subject/>
  <dc:creator>nrjh</dc:creator>
  <cp:keywords/>
  <dc:description/>
  <cp:lastModifiedBy>Imran Shah</cp:lastModifiedBy>
  <cp:revision>2</cp:revision>
  <cp:lastPrinted>2008-02-26T16:20:00Z</cp:lastPrinted>
  <dcterms:created xsi:type="dcterms:W3CDTF">2025-02-28T18:36:00Z</dcterms:created>
  <dcterms:modified xsi:type="dcterms:W3CDTF">2025-02-28T18:36:00Z</dcterms:modified>
</cp:coreProperties>
</file>