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5F" w:rsidRPr="007D1917" w:rsidRDefault="00F032E6" w:rsidP="0017725F">
      <w:pPr>
        <w:pStyle w:val="Heading1"/>
        <w:tabs>
          <w:tab w:val="left" w:pos="142"/>
        </w:tabs>
        <w:ind w:left="-426"/>
        <w:rPr>
          <w:sz w:val="24"/>
          <w:szCs w:val="24"/>
        </w:rPr>
      </w:pPr>
      <w:r>
        <w:t xml:space="preserve">Cognition </w:t>
      </w:r>
      <w:r w:rsidR="007D1917">
        <w:t xml:space="preserve">– 1989 </w:t>
      </w:r>
      <w:r>
        <w:t xml:space="preserve">– </w:t>
      </w:r>
      <w:r w:rsidR="007D1917" w:rsidRPr="007D1917">
        <w:rPr>
          <w:sz w:val="24"/>
          <w:szCs w:val="24"/>
        </w:rPr>
        <w:t>functional cognitive performance at age 43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:rsidTr="00BA5901">
        <w:trPr>
          <w:jc w:val="center"/>
        </w:trPr>
        <w:tc>
          <w:tcPr>
            <w:tcW w:w="3510" w:type="dxa"/>
          </w:tcPr>
          <w:p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:rsidR="00020C61" w:rsidRDefault="00020C61" w:rsidP="00020C61">
            <w:r>
              <w:t xml:space="preserve">Cognitive function was first tested at age 8 years in a school setting, and again in this setting at ages 11 and 15 years.  </w:t>
            </w:r>
            <w:r w:rsidR="007D1917">
              <w:t>With the single exception of a test repeated at age 26 years (reading comprehension) cognitive function was not assessed again until age 43 years. At this time there was a shift away from tests of intellectual ability and towards the assessment of functional cognitive performance (memory, processing speed and motor praxis).</w:t>
            </w:r>
          </w:p>
          <w:p w:rsidR="005706C1" w:rsidRPr="00610C3E" w:rsidRDefault="007D1917" w:rsidP="007D1917">
            <w:pPr>
              <w:rPr>
                <w:sz w:val="18"/>
                <w:szCs w:val="18"/>
              </w:rPr>
            </w:pPr>
            <w:r>
              <w:t>Some of these tests were repeated at age 53 years (1999), with the addition at this age of a verbal ability test (the NART) to link back to related tests in childhood</w:t>
            </w:r>
            <w:r w:rsidR="00D975A7">
              <w:t>.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:rsidR="00F032E6" w:rsidRPr="00C13083" w:rsidRDefault="00F032E6" w:rsidP="00020C61">
            <w:r>
              <w:t xml:space="preserve">Cognitive Function 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:rsidR="005706C1" w:rsidRPr="00C13083" w:rsidRDefault="00A65E39" w:rsidP="00BF7B1B">
            <w:r>
              <w:t>Variables are cleaned</w:t>
            </w:r>
            <w:r w:rsidR="00BF7B1B">
              <w:t xml:space="preserve"> [</w:t>
            </w:r>
            <w:r>
              <w:t>converted from string</w:t>
            </w:r>
            <w:r w:rsidR="00BF7B1B">
              <w:t xml:space="preserve"> format, DK codes (? </w:t>
            </w:r>
            <w:proofErr w:type="gramStart"/>
            <w:r w:rsidR="00BF7B1B">
              <w:t>and ??</w:t>
            </w:r>
            <w:proofErr w:type="gramEnd"/>
            <w:r w:rsidR="00BF7B1B">
              <w:t>) and blanks recoded to numeric values].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:rsidR="00E95398" w:rsidRPr="00C13083" w:rsidRDefault="00BF7B1B" w:rsidP="0039623E">
            <w:r>
              <w:t>February 2014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E95398" w:rsidRPr="00F90CDC" w:rsidRDefault="00E95398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5398" w:rsidRPr="00C13083" w:rsidRDefault="00A65E39" w:rsidP="00665CBB">
            <w:r w:rsidRPr="00A65E39">
              <w:t>INCLUDE FILE='$</w:t>
            </w:r>
            <w:proofErr w:type="spellStart"/>
            <w:r w:rsidRPr="00A65E39">
              <w:t>xlb</w:t>
            </w:r>
            <w:proofErr w:type="spellEnd"/>
            <w:r w:rsidRPr="00A65E39">
              <w:t>/de89/d911030.isv'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A65E39" w:rsidP="00A65E39">
            <w:r>
              <w:t>30/</w:t>
            </w:r>
            <w:r w:rsidR="00665CBB" w:rsidRPr="00665CBB">
              <w:t>1</w:t>
            </w:r>
            <w:r>
              <w:t>0/1991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4764C3" w:rsidRDefault="004764C3" w:rsidP="004764C3">
            <w:r>
              <w:t xml:space="preserve">memab89, memac89, membp89, memcc89, memht89, </w:t>
            </w:r>
          </w:p>
          <w:p w:rsidR="004764C3" w:rsidRDefault="004764C3" w:rsidP="004764C3">
            <w:r>
              <w:t>memlg89, mempr89, memwt89, memot89, pgl189, pgl289, pgl389, pgl489, pgl589, pgr189,</w:t>
            </w:r>
          </w:p>
          <w:p w:rsidR="004764C3" w:rsidRDefault="004764C3" w:rsidP="004764C3">
            <w:r>
              <w:t>pgr289, pgr389, pgr489, pgr589,</w:t>
            </w:r>
          </w:p>
          <w:p w:rsidR="004764C3" w:rsidRDefault="004764C3" w:rsidP="004764C3">
            <w:r>
              <w:t>pic189a, pic289a, pic389a, pic489a, pic589a,</w:t>
            </w:r>
          </w:p>
          <w:p w:rsidR="004764C3" w:rsidRDefault="004764C3" w:rsidP="004764C3">
            <w:r>
              <w:t>vscl189, vscl289, vscl389, vsms189,</w:t>
            </w:r>
          </w:p>
          <w:p w:rsidR="004764C3" w:rsidRDefault="004764C3" w:rsidP="004764C3">
            <w:r>
              <w:t>vsms289, vsms389, vsrw189, vsrw289, vsrw389,</w:t>
            </w:r>
          </w:p>
          <w:p w:rsidR="004764C3" w:rsidRDefault="004764C3" w:rsidP="004764C3">
            <w:r>
              <w:t>wlcd89, wlin189, wlin289, wlin389a, wlt189, wlt289,</w:t>
            </w:r>
          </w:p>
          <w:p w:rsidR="00E93961" w:rsidRPr="00C13083" w:rsidRDefault="004764C3" w:rsidP="004764C3">
            <w:r>
              <w:t>wlt389a.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A65E39" w:rsidRPr="00A65E39" w:rsidRDefault="00A65E39" w:rsidP="00A65E39">
            <w:pPr>
              <w:rPr>
                <w:b/>
                <w:i/>
                <w:szCs w:val="20"/>
              </w:rPr>
            </w:pPr>
            <w:r w:rsidRPr="00A65E39">
              <w:rPr>
                <w:b/>
                <w:i/>
                <w:szCs w:val="20"/>
              </w:rPr>
              <w:t>Cleaning syntax:</w:t>
            </w:r>
          </w:p>
          <w:p w:rsidR="00E93961" w:rsidRDefault="002D279E" w:rsidP="00A65E39">
            <w:pPr>
              <w:rPr>
                <w:szCs w:val="20"/>
              </w:rPr>
            </w:pPr>
            <w:r w:rsidRPr="002D279E">
              <w:rPr>
                <w:szCs w:val="20"/>
              </w:rPr>
              <w:t>H:\</w:t>
            </w:r>
            <w:r w:rsidR="00A65E39">
              <w:rPr>
                <w:szCs w:val="20"/>
              </w:rPr>
              <w:t>nmr</w:t>
            </w:r>
            <w:r w:rsidRPr="002D279E">
              <w:rPr>
                <w:szCs w:val="20"/>
              </w:rPr>
              <w:t>\aix\</w:t>
            </w:r>
            <w:r w:rsidR="00A65E39">
              <w:rPr>
                <w:szCs w:val="20"/>
              </w:rPr>
              <w:t>cog43</w:t>
            </w:r>
            <w:r>
              <w:rPr>
                <w:szCs w:val="20"/>
              </w:rPr>
              <w:t>\</w:t>
            </w:r>
            <w:r w:rsidR="001701C1">
              <w:rPr>
                <w:szCs w:val="20"/>
              </w:rPr>
              <w:t>crsv</w:t>
            </w:r>
            <w:r>
              <w:rPr>
                <w:szCs w:val="20"/>
              </w:rPr>
              <w:t>.j</w:t>
            </w:r>
          </w:p>
          <w:p w:rsidR="00A65E39" w:rsidRPr="00A65E39" w:rsidRDefault="00A65E39" w:rsidP="00A65E39">
            <w:pPr>
              <w:rPr>
                <w:b/>
                <w:i/>
                <w:szCs w:val="20"/>
              </w:rPr>
            </w:pPr>
            <w:r w:rsidRPr="00A65E39">
              <w:rPr>
                <w:b/>
                <w:i/>
                <w:szCs w:val="20"/>
              </w:rPr>
              <w:t>Derivation syntax:</w:t>
            </w:r>
          </w:p>
          <w:p w:rsidR="00A65E39" w:rsidRDefault="00A65E39" w:rsidP="00A65E39">
            <w:pPr>
              <w:rPr>
                <w:szCs w:val="20"/>
              </w:rPr>
            </w:pPr>
            <w:r w:rsidRPr="002D279E">
              <w:rPr>
                <w:szCs w:val="20"/>
              </w:rPr>
              <w:t>H:\</w:t>
            </w:r>
            <w:r>
              <w:rPr>
                <w:szCs w:val="20"/>
              </w:rPr>
              <w:t>nmr</w:t>
            </w:r>
            <w:r w:rsidRPr="002D279E">
              <w:rPr>
                <w:szCs w:val="20"/>
              </w:rPr>
              <w:t>\aix\</w:t>
            </w:r>
            <w:r>
              <w:rPr>
                <w:szCs w:val="20"/>
              </w:rPr>
              <w:t>cog43\sf1.j</w:t>
            </w:r>
          </w:p>
          <w:p w:rsidR="009F3FC4" w:rsidRPr="009F3FC4" w:rsidRDefault="009F3FC4" w:rsidP="00A65E39">
            <w:pPr>
              <w:rPr>
                <w:b/>
                <w:i/>
                <w:szCs w:val="20"/>
              </w:rPr>
            </w:pPr>
            <w:r w:rsidRPr="009F3FC4">
              <w:rPr>
                <w:b/>
                <w:i/>
                <w:szCs w:val="20"/>
              </w:rPr>
              <w:t>Labelling syntax</w:t>
            </w:r>
            <w:r>
              <w:rPr>
                <w:b/>
                <w:i/>
                <w:szCs w:val="20"/>
              </w:rPr>
              <w:t xml:space="preserve"> (some labels)</w:t>
            </w:r>
            <w:r w:rsidRPr="009F3FC4">
              <w:rPr>
                <w:b/>
                <w:i/>
                <w:szCs w:val="20"/>
              </w:rPr>
              <w:t>:</w:t>
            </w:r>
          </w:p>
          <w:p w:rsidR="009F3FC4" w:rsidRPr="003A7FE2" w:rsidRDefault="009F3FC4" w:rsidP="00A65E39">
            <w:pPr>
              <w:rPr>
                <w:szCs w:val="20"/>
              </w:rPr>
            </w:pPr>
            <w:r w:rsidRPr="003A7FE2">
              <w:rPr>
                <w:szCs w:val="20"/>
              </w:rPr>
              <w:t>H:\njuw\Cog89\cog89.sps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6379" w:type="dxa"/>
          </w:tcPr>
          <w:p w:rsidR="00E93961" w:rsidRPr="00C13083" w:rsidRDefault="00A65E39" w:rsidP="00A65E39">
            <w:r>
              <w:t>21/03/20</w:t>
            </w:r>
            <w:r w:rsidR="001701C1">
              <w:t>0</w:t>
            </w:r>
            <w:r>
              <w:t>2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</w:t>
            </w:r>
            <w:r w:rsidRPr="004764C3">
              <w:rPr>
                <w:b/>
                <w:highlight w:val="lightGray"/>
              </w:rPr>
              <w:t>please list names of new variables created)</w:t>
            </w:r>
          </w:p>
        </w:tc>
        <w:tc>
          <w:tcPr>
            <w:tcW w:w="6379" w:type="dxa"/>
          </w:tcPr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 xml:space="preserve">memab89, memac89, membp89, memcc89, memht89, </w:t>
            </w:r>
          </w:p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memlg89, mempr89, memwt89, memot89,</w:t>
            </w:r>
          </w:p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pgl189, pgl289, pgl389, pgl489, pgl589, pgr189,</w:t>
            </w:r>
          </w:p>
          <w:p w:rsidR="000D66A1" w:rsidRPr="003A7FE2" w:rsidRDefault="000D66A1" w:rsidP="000D66A1">
            <w:pPr>
              <w:rPr>
                <w:szCs w:val="20"/>
                <w:highlight w:val="lightGray"/>
              </w:rPr>
            </w:pPr>
            <w:r w:rsidRPr="003A7FE2">
              <w:rPr>
                <w:szCs w:val="20"/>
              </w:rPr>
              <w:t xml:space="preserve">pgr289, pgr389, pgr489, pgr589, </w:t>
            </w:r>
            <w:r w:rsidRPr="003A7FE2">
              <w:rPr>
                <w:szCs w:val="20"/>
                <w:highlight w:val="lightGray"/>
              </w:rPr>
              <w:t>pic189, pic289, pic389,</w:t>
            </w:r>
          </w:p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  <w:highlight w:val="lightGray"/>
              </w:rPr>
              <w:t>pic489, pic589,</w:t>
            </w:r>
            <w:r w:rsidRPr="003A7FE2">
              <w:rPr>
                <w:szCs w:val="20"/>
              </w:rPr>
              <w:t xml:space="preserve"> vscl189, vscl289, vscl389, vsms189,</w:t>
            </w:r>
          </w:p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vsms289, vsms389, vsrw189, vsrw289, vsrw389,</w:t>
            </w:r>
          </w:p>
          <w:p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 xml:space="preserve">wlcd89, wlin189, wlin289, </w:t>
            </w:r>
            <w:r w:rsidRPr="003A7FE2">
              <w:rPr>
                <w:szCs w:val="20"/>
                <w:highlight w:val="lightGray"/>
              </w:rPr>
              <w:t>wlin389</w:t>
            </w:r>
            <w:r w:rsidRPr="003A7FE2">
              <w:rPr>
                <w:szCs w:val="20"/>
              </w:rPr>
              <w:t>, wlt189, wlt289,</w:t>
            </w:r>
          </w:p>
          <w:p w:rsidR="000D66A1" w:rsidRPr="003A7FE2" w:rsidRDefault="000D66A1" w:rsidP="000D66A1">
            <w:pPr>
              <w:rPr>
                <w:szCs w:val="20"/>
                <w:highlight w:val="lightGray"/>
              </w:rPr>
            </w:pPr>
            <w:r w:rsidRPr="003A7FE2">
              <w:rPr>
                <w:szCs w:val="20"/>
                <w:highlight w:val="lightGray"/>
              </w:rPr>
              <w:t>wlt389, TSTMEM89, WLT89, WLIN89, PICMEM89,</w:t>
            </w:r>
          </w:p>
          <w:p w:rsidR="005706C1" w:rsidRPr="00C13083" w:rsidRDefault="000D66A1" w:rsidP="000D66A1">
            <w:r w:rsidRPr="003A7FE2">
              <w:rPr>
                <w:szCs w:val="20"/>
                <w:highlight w:val="lightGray"/>
              </w:rPr>
              <w:t>CANSP189, CANSP289, CANSP389, CANSPa89, PEG89</w:t>
            </w:r>
            <w:r w:rsidRPr="004764C3">
              <w:rPr>
                <w:highlight w:val="lightGray"/>
              </w:rPr>
              <w:t>.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BF7B1B" w:rsidP="00F90CDC">
            <w:r>
              <w:t>22/11/2012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A60E17" w:rsidRDefault="00A60E17" w:rsidP="00E93961">
            <w:r>
              <w:t>Current file on the roadmap:</w:t>
            </w:r>
          </w:p>
          <w:p w:rsidR="00E93961" w:rsidRDefault="00E93961" w:rsidP="00E93961">
            <w:r w:rsidRPr="00C13083">
              <w:t>H:\n01\aix\derived\var\final\</w:t>
            </w:r>
            <w:r w:rsidR="001701C1">
              <w:t>cognition</w:t>
            </w:r>
            <w:r w:rsidR="005706C1">
              <w:t>\</w:t>
            </w:r>
            <w:r w:rsidR="00C0719F">
              <w:t>cog89_d131112.sv</w:t>
            </w:r>
          </w:p>
          <w:p w:rsidR="00A60E17" w:rsidRDefault="00E93961" w:rsidP="001701C1">
            <w:proofErr w:type="spellStart"/>
            <w:r w:rsidRPr="00C13083">
              <w:lastRenderedPageBreak/>
              <w:t>Nvars</w:t>
            </w:r>
            <w:proofErr w:type="spellEnd"/>
            <w:r w:rsidRPr="00C13083">
              <w:t>=</w:t>
            </w:r>
            <w:r w:rsidR="00A65E39">
              <w:t>49</w:t>
            </w:r>
          </w:p>
          <w:p w:rsidR="00A60E17" w:rsidRPr="00C13083" w:rsidRDefault="00A60E17" w:rsidP="00D975A7"/>
        </w:tc>
      </w:tr>
      <w:tr w:rsidR="00E93961" w:rsidTr="004764C3">
        <w:trPr>
          <w:trHeight w:val="304"/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lastRenderedPageBreak/>
              <w:t>Format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SPSS .</w:t>
            </w:r>
            <w:proofErr w:type="spellStart"/>
            <w:r w:rsidRPr="00C13083">
              <w:t>sav</w:t>
            </w:r>
            <w:proofErr w:type="spellEnd"/>
            <w:r w:rsidRPr="00C13083">
              <w:t xml:space="preserve"> file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6379" w:type="dxa"/>
          </w:tcPr>
          <w:p w:rsidR="00E93961" w:rsidRPr="00C13083" w:rsidRDefault="00E93961" w:rsidP="00F90CDC">
            <w:r w:rsidRPr="00C13083">
              <w:t xml:space="preserve">Cleaning: </w:t>
            </w:r>
            <w:r w:rsidR="000849DC">
              <w:t xml:space="preserve">Yes </w:t>
            </w:r>
          </w:p>
          <w:p w:rsidR="00E93961" w:rsidRPr="00C13083" w:rsidRDefault="00E93961" w:rsidP="00E93961">
            <w:r w:rsidRPr="00C13083">
              <w:t xml:space="preserve">Derivation: Yes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:rsidR="005706C1" w:rsidRPr="00C13083" w:rsidRDefault="005706C1" w:rsidP="00D84E42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:rsidR="00E93961" w:rsidRDefault="00610C3E" w:rsidP="00105EFF">
            <w:r>
              <w:t>Karen Mackinnon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t>History of cleaning/derivation/documentation</w:t>
      </w:r>
    </w:p>
    <w:p w:rsidR="004063C9" w:rsidRDefault="004063C9" w:rsidP="00F90CDC"/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977"/>
        <w:gridCol w:w="850"/>
        <w:gridCol w:w="2694"/>
        <w:gridCol w:w="2409"/>
      </w:tblGrid>
      <w:tr w:rsidR="00993234" w:rsidTr="00073E60">
        <w:tc>
          <w:tcPr>
            <w:tcW w:w="1135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2977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850" w:type="dxa"/>
          </w:tcPr>
          <w:p w:rsidR="00993234" w:rsidRPr="00A94D4A" w:rsidRDefault="00993234" w:rsidP="00A160F6">
            <w:pPr>
              <w:rPr>
                <w:b/>
              </w:rPr>
            </w:pPr>
            <w:r w:rsidRPr="00A94D4A">
              <w:rPr>
                <w:b/>
              </w:rPr>
              <w:t xml:space="preserve">LHA team </w:t>
            </w:r>
          </w:p>
        </w:tc>
        <w:tc>
          <w:tcPr>
            <w:tcW w:w="2694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409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93234" w:rsidTr="00073E60">
        <w:trPr>
          <w:trHeight w:val="851"/>
        </w:trPr>
        <w:tc>
          <w:tcPr>
            <w:tcW w:w="1135" w:type="dxa"/>
          </w:tcPr>
          <w:p w:rsidR="00993234" w:rsidRPr="00073E60" w:rsidRDefault="00AA58D1" w:rsidP="00AA58D1">
            <w:pPr>
              <w:rPr>
                <w:sz w:val="18"/>
                <w:szCs w:val="18"/>
              </w:rPr>
            </w:pPr>
            <w:r w:rsidRPr="00073E60">
              <w:rPr>
                <w:sz w:val="18"/>
                <w:szCs w:val="18"/>
              </w:rPr>
              <w:t>2/2014</w:t>
            </w:r>
          </w:p>
        </w:tc>
        <w:tc>
          <w:tcPr>
            <w:tcW w:w="2977" w:type="dxa"/>
          </w:tcPr>
          <w:p w:rsidR="00993234" w:rsidRPr="00A160F6" w:rsidRDefault="00993234" w:rsidP="00105EFF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>SST check</w:t>
            </w:r>
          </w:p>
        </w:tc>
        <w:tc>
          <w:tcPr>
            <w:tcW w:w="850" w:type="dxa"/>
          </w:tcPr>
          <w:p w:rsidR="00993234" w:rsidRPr="00B319EA" w:rsidRDefault="005706C1" w:rsidP="00105EFF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KM</w:t>
            </w:r>
          </w:p>
        </w:tc>
        <w:tc>
          <w:tcPr>
            <w:tcW w:w="2694" w:type="dxa"/>
          </w:tcPr>
          <w:p w:rsidR="00993234" w:rsidRPr="00B319EA" w:rsidRDefault="00E93961" w:rsidP="00F90CDC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Checked data, syntax and documentation locations. Filled in syntax template and top sheet details</w:t>
            </w:r>
          </w:p>
        </w:tc>
        <w:tc>
          <w:tcPr>
            <w:tcW w:w="2409" w:type="dxa"/>
          </w:tcPr>
          <w:p w:rsidR="00993234" w:rsidRPr="00B319EA" w:rsidRDefault="00C82A7B" w:rsidP="00F90CDC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Summary documentation of variables written.</w:t>
            </w:r>
          </w:p>
          <w:p w:rsidR="00C82A7B" w:rsidRPr="00B319EA" w:rsidRDefault="00C82A7B" w:rsidP="001701C1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Documentation_</w:t>
            </w:r>
            <w:r w:rsidR="001701C1" w:rsidRPr="00B319EA">
              <w:rPr>
                <w:sz w:val="18"/>
                <w:szCs w:val="18"/>
              </w:rPr>
              <w:t>co</w:t>
            </w:r>
            <w:r w:rsidR="00F54A81" w:rsidRPr="00B319EA">
              <w:rPr>
                <w:sz w:val="18"/>
                <w:szCs w:val="18"/>
              </w:rPr>
              <w:t>g</w:t>
            </w:r>
            <w:r w:rsidR="001701C1" w:rsidRPr="00B319EA">
              <w:rPr>
                <w:sz w:val="18"/>
                <w:szCs w:val="18"/>
              </w:rPr>
              <w:t>nition</w:t>
            </w:r>
            <w:r w:rsidR="007A6BBE" w:rsidRPr="00B319EA">
              <w:rPr>
                <w:sz w:val="18"/>
                <w:szCs w:val="18"/>
              </w:rPr>
              <w:t>2</w:t>
            </w:r>
            <w:r w:rsidRPr="00B319EA">
              <w:rPr>
                <w:sz w:val="18"/>
                <w:szCs w:val="18"/>
              </w:rPr>
              <w:t>_ALL.doc</w:t>
            </w:r>
          </w:p>
        </w:tc>
      </w:tr>
      <w:tr w:rsidR="009F3FC4" w:rsidTr="00073E60">
        <w:trPr>
          <w:trHeight w:val="851"/>
        </w:trPr>
        <w:tc>
          <w:tcPr>
            <w:tcW w:w="1135" w:type="dxa"/>
          </w:tcPr>
          <w:p w:rsidR="009F3FC4" w:rsidRPr="00073E60" w:rsidRDefault="009F3FC4" w:rsidP="008E13FE">
            <w:pPr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977" w:type="dxa"/>
          </w:tcPr>
          <w:p w:rsidR="009F3FC4" w:rsidRPr="00A160F6" w:rsidRDefault="009F3FC4" w:rsidP="00B319EA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 xml:space="preserve">These variables have been subsequently labelled and an additional code </w:t>
            </w:r>
            <w:r w:rsidRPr="00A160F6">
              <w:rPr>
                <w:sz w:val="18"/>
                <w:szCs w:val="18"/>
                <w:highlight w:val="lightGray"/>
              </w:rPr>
              <w:t>‘7’- No questionnaire</w:t>
            </w:r>
            <w:r w:rsidRPr="00A160F6">
              <w:rPr>
                <w:sz w:val="18"/>
                <w:szCs w:val="18"/>
              </w:rPr>
              <w:t xml:space="preserve"> has been added. MR’s original variables were unlabelled and all those without a questionnaire in 1989 (N=2100) were blank (</w:t>
            </w:r>
            <w:proofErr w:type="spellStart"/>
            <w:r w:rsidRPr="00A160F6">
              <w:rPr>
                <w:sz w:val="18"/>
                <w:szCs w:val="18"/>
              </w:rPr>
              <w:t>sysmis</w:t>
            </w:r>
            <w:proofErr w:type="spellEnd"/>
            <w:r w:rsidRPr="00A160F6">
              <w:rPr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:rsidR="009F3FC4" w:rsidRPr="00D004B8" w:rsidRDefault="009F3FC4" w:rsidP="00F90CDC">
            <w:pPr>
              <w:rPr>
                <w:highlight w:val="yellow"/>
              </w:rPr>
            </w:pPr>
            <w:r>
              <w:rPr>
                <w:sz w:val="18"/>
                <w:szCs w:val="18"/>
              </w:rPr>
              <w:t>JW</w:t>
            </w:r>
          </w:p>
        </w:tc>
        <w:tc>
          <w:tcPr>
            <w:tcW w:w="2694" w:type="dxa"/>
          </w:tcPr>
          <w:p w:rsidR="009F3FC4" w:rsidRPr="00D004B8" w:rsidRDefault="009F3FC4" w:rsidP="00F90CDC">
            <w:pPr>
              <w:rPr>
                <w:highlight w:val="yellow"/>
              </w:rPr>
            </w:pPr>
            <w:r>
              <w:rPr>
                <w:sz w:val="18"/>
                <w:szCs w:val="18"/>
              </w:rPr>
              <w:t xml:space="preserve">Some </w:t>
            </w:r>
            <w:r w:rsidRPr="008247E9">
              <w:rPr>
                <w:b/>
                <w:sz w:val="18"/>
                <w:szCs w:val="18"/>
              </w:rPr>
              <w:t>Labelling syntax</w:t>
            </w:r>
            <w:r>
              <w:rPr>
                <w:sz w:val="18"/>
                <w:szCs w:val="18"/>
              </w:rPr>
              <w:t xml:space="preserve"> found: H:\njuw\Cog89\cog89.sps</w:t>
            </w:r>
          </w:p>
        </w:tc>
        <w:tc>
          <w:tcPr>
            <w:tcW w:w="2409" w:type="dxa"/>
          </w:tcPr>
          <w:p w:rsidR="009F3FC4" w:rsidRPr="00EC3314" w:rsidRDefault="009F3FC4" w:rsidP="005B350C">
            <w:pPr>
              <w:rPr>
                <w:sz w:val="18"/>
                <w:szCs w:val="18"/>
                <w:highlight w:val="yellow"/>
              </w:rPr>
            </w:pPr>
            <w:r w:rsidRPr="00EC3314">
              <w:rPr>
                <w:sz w:val="18"/>
                <w:szCs w:val="18"/>
              </w:rPr>
              <w:t>None</w:t>
            </w:r>
          </w:p>
        </w:tc>
      </w:tr>
      <w:tr w:rsidR="009F3FC4" w:rsidTr="00073E60">
        <w:trPr>
          <w:trHeight w:val="851"/>
        </w:trPr>
        <w:tc>
          <w:tcPr>
            <w:tcW w:w="1135" w:type="dxa"/>
          </w:tcPr>
          <w:p w:rsidR="009F3FC4" w:rsidRPr="00073E60" w:rsidRDefault="009F3FC4">
            <w:pPr>
              <w:rPr>
                <w:sz w:val="18"/>
                <w:szCs w:val="18"/>
              </w:rPr>
            </w:pPr>
            <w:r w:rsidRPr="00073E60">
              <w:rPr>
                <w:sz w:val="18"/>
                <w:szCs w:val="18"/>
              </w:rPr>
              <w:t>09/2003</w:t>
            </w:r>
          </w:p>
        </w:tc>
        <w:tc>
          <w:tcPr>
            <w:tcW w:w="2977" w:type="dxa"/>
          </w:tcPr>
          <w:p w:rsidR="009F3FC4" w:rsidRPr="00A160F6" w:rsidRDefault="009F3FC4" w:rsidP="00A75C93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 xml:space="preserve">Derivation of cognitive function scores at </w:t>
            </w:r>
            <w:r w:rsidRPr="004C183A">
              <w:rPr>
                <w:b/>
                <w:sz w:val="18"/>
                <w:szCs w:val="18"/>
              </w:rPr>
              <w:t>age 43</w:t>
            </w:r>
            <w:r w:rsidRPr="00A160F6">
              <w:rPr>
                <w:sz w:val="18"/>
                <w:szCs w:val="18"/>
              </w:rPr>
              <w:t xml:space="preserve"> (1989)</w:t>
            </w:r>
          </w:p>
        </w:tc>
        <w:tc>
          <w:tcPr>
            <w:tcW w:w="850" w:type="dxa"/>
          </w:tcPr>
          <w:p w:rsidR="009F3FC4" w:rsidRPr="00A75C93" w:rsidRDefault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MR</w:t>
            </w:r>
          </w:p>
        </w:tc>
        <w:tc>
          <w:tcPr>
            <w:tcW w:w="2694" w:type="dxa"/>
          </w:tcPr>
          <w:p w:rsidR="009F3FC4" w:rsidRPr="00690A2D" w:rsidRDefault="009F3FC4" w:rsidP="00BF7B1B">
            <w:pPr>
              <w:rPr>
                <w:b/>
                <w:i/>
                <w:sz w:val="18"/>
                <w:szCs w:val="18"/>
              </w:rPr>
            </w:pPr>
            <w:r w:rsidRPr="00690A2D">
              <w:rPr>
                <w:b/>
                <w:i/>
                <w:sz w:val="18"/>
                <w:szCs w:val="18"/>
              </w:rPr>
              <w:t>Derivation syntax:</w:t>
            </w:r>
          </w:p>
          <w:p w:rsidR="009F3FC4" w:rsidRPr="00A75C93" w:rsidRDefault="009F3FC4" w:rsidP="008247E9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H:\nmr\aix\cog43\sf1.j</w:t>
            </w:r>
          </w:p>
        </w:tc>
        <w:tc>
          <w:tcPr>
            <w:tcW w:w="2409" w:type="dxa"/>
          </w:tcPr>
          <w:p w:rsidR="009F3FC4" w:rsidRDefault="009F3FC4" w:rsidP="00C9306F">
            <w:pPr>
              <w:rPr>
                <w:highlight w:val="yellow"/>
              </w:rPr>
            </w:pPr>
            <w:r w:rsidRPr="00690A2D">
              <w:rPr>
                <w:sz w:val="18"/>
                <w:szCs w:val="18"/>
              </w:rPr>
              <w:t>Some in the general draft document written by the LHA research team [</w:t>
            </w:r>
            <w:r w:rsidRPr="00690A2D">
              <w:rPr>
                <w:b/>
                <w:sz w:val="18"/>
                <w:szCs w:val="18"/>
              </w:rPr>
              <w:t>metadata_100111.doc</w:t>
            </w:r>
            <w:r w:rsidRPr="00690A2D">
              <w:rPr>
                <w:sz w:val="18"/>
                <w:szCs w:val="18"/>
              </w:rPr>
              <w:t xml:space="preserve">]. KM has written new documentation using this and MR syntax. See  </w:t>
            </w:r>
            <w:r>
              <w:rPr>
                <w:sz w:val="18"/>
                <w:szCs w:val="18"/>
              </w:rPr>
              <w:t>Documentation_Cognition2 _ALL.doc</w:t>
            </w:r>
          </w:p>
        </w:tc>
      </w:tr>
      <w:tr w:rsidR="009F3FC4" w:rsidRPr="00690A2D" w:rsidTr="00073E60">
        <w:trPr>
          <w:trHeight w:val="851"/>
        </w:trPr>
        <w:tc>
          <w:tcPr>
            <w:tcW w:w="1135" w:type="dxa"/>
          </w:tcPr>
          <w:p w:rsidR="009F3FC4" w:rsidRPr="00073E60" w:rsidRDefault="009F3FC4">
            <w:pPr>
              <w:rPr>
                <w:sz w:val="18"/>
                <w:szCs w:val="18"/>
              </w:rPr>
            </w:pPr>
            <w:r w:rsidRPr="00073E60">
              <w:rPr>
                <w:sz w:val="18"/>
                <w:szCs w:val="18"/>
              </w:rPr>
              <w:t>03/2002</w:t>
            </w:r>
          </w:p>
        </w:tc>
        <w:tc>
          <w:tcPr>
            <w:tcW w:w="2977" w:type="dxa"/>
          </w:tcPr>
          <w:p w:rsidR="009F3FC4" w:rsidRPr="00690A2D" w:rsidRDefault="009F3FC4" w:rsidP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Cleaning of var</w:t>
            </w:r>
            <w:r>
              <w:rPr>
                <w:sz w:val="18"/>
                <w:szCs w:val="18"/>
              </w:rPr>
              <w:t>iables</w:t>
            </w:r>
            <w:r w:rsidRPr="00690A2D">
              <w:rPr>
                <w:sz w:val="18"/>
                <w:szCs w:val="18"/>
              </w:rPr>
              <w:t xml:space="preserve"> [converted from string format, DK codes (? </w:t>
            </w:r>
            <w:proofErr w:type="gramStart"/>
            <w:r>
              <w:rPr>
                <w:sz w:val="18"/>
                <w:szCs w:val="18"/>
              </w:rPr>
              <w:t>a</w:t>
            </w:r>
            <w:r w:rsidRPr="00690A2D">
              <w:rPr>
                <w:sz w:val="18"/>
                <w:szCs w:val="18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Pr="00690A2D">
              <w:rPr>
                <w:sz w:val="18"/>
                <w:szCs w:val="18"/>
              </w:rPr>
              <w:t>??</w:t>
            </w:r>
            <w:proofErr w:type="gramEnd"/>
            <w:r w:rsidRPr="00690A2D">
              <w:rPr>
                <w:sz w:val="18"/>
                <w:szCs w:val="18"/>
              </w:rPr>
              <w:t>) and blanks recoded to numeric values].</w:t>
            </w:r>
          </w:p>
        </w:tc>
        <w:tc>
          <w:tcPr>
            <w:tcW w:w="850" w:type="dxa"/>
          </w:tcPr>
          <w:p w:rsidR="009F3FC4" w:rsidRPr="00690A2D" w:rsidRDefault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MR</w:t>
            </w:r>
          </w:p>
        </w:tc>
        <w:tc>
          <w:tcPr>
            <w:tcW w:w="2694" w:type="dxa"/>
          </w:tcPr>
          <w:p w:rsidR="009F3FC4" w:rsidRPr="00690A2D" w:rsidRDefault="009F3FC4" w:rsidP="00BF7B1B">
            <w:pPr>
              <w:rPr>
                <w:b/>
                <w:i/>
                <w:sz w:val="18"/>
                <w:szCs w:val="18"/>
              </w:rPr>
            </w:pPr>
            <w:r w:rsidRPr="00690A2D">
              <w:rPr>
                <w:b/>
                <w:i/>
                <w:sz w:val="18"/>
                <w:szCs w:val="18"/>
              </w:rPr>
              <w:t>Cleaning syntax:</w:t>
            </w:r>
          </w:p>
          <w:p w:rsidR="009F3FC4" w:rsidRPr="00690A2D" w:rsidRDefault="009F3FC4" w:rsidP="00BF7B1B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H:\nmr\aix\cog43\crsv.j</w:t>
            </w:r>
          </w:p>
          <w:p w:rsidR="009F3FC4" w:rsidRPr="00690A2D" w:rsidRDefault="009F3FC4" w:rsidP="00BF7B1B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</w:tcPr>
          <w:p w:rsidR="009F3FC4" w:rsidRPr="00690A2D" w:rsidRDefault="009F3FC4" w:rsidP="00690A2D">
            <w:pPr>
              <w:rPr>
                <w:sz w:val="18"/>
                <w:szCs w:val="18"/>
              </w:rPr>
            </w:pPr>
          </w:p>
        </w:tc>
      </w:tr>
    </w:tbl>
    <w:p w:rsidR="00993234" w:rsidRPr="00237780" w:rsidRDefault="00993234" w:rsidP="00AA4D2F"/>
    <w:sectPr w:rsidR="00993234" w:rsidRPr="00237780" w:rsidSect="008430C7">
      <w:headerReference w:type="default" r:id="rId9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7D1917">
      <w:t>February</w:t>
    </w:r>
    <w:r w:rsidR="00B042B6">
      <w:t xml:space="preserve"> 2014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901"/>
    <w:rsid w:val="00020C61"/>
    <w:rsid w:val="00073E60"/>
    <w:rsid w:val="000849DC"/>
    <w:rsid w:val="00086A37"/>
    <w:rsid w:val="000B0561"/>
    <w:rsid w:val="000B6E87"/>
    <w:rsid w:val="000D66A1"/>
    <w:rsid w:val="000F182E"/>
    <w:rsid w:val="001701C1"/>
    <w:rsid w:val="0017725F"/>
    <w:rsid w:val="0018748A"/>
    <w:rsid w:val="001B08E1"/>
    <w:rsid w:val="001C0718"/>
    <w:rsid w:val="001C469B"/>
    <w:rsid w:val="001D3A9B"/>
    <w:rsid w:val="00237780"/>
    <w:rsid w:val="00275C10"/>
    <w:rsid w:val="002B7F39"/>
    <w:rsid w:val="002D279E"/>
    <w:rsid w:val="002F1EC4"/>
    <w:rsid w:val="003501B9"/>
    <w:rsid w:val="0039407E"/>
    <w:rsid w:val="00397CB2"/>
    <w:rsid w:val="003A0ACB"/>
    <w:rsid w:val="003A7FE2"/>
    <w:rsid w:val="003B5304"/>
    <w:rsid w:val="003D0CD1"/>
    <w:rsid w:val="004063C9"/>
    <w:rsid w:val="00434CFD"/>
    <w:rsid w:val="004764C3"/>
    <w:rsid w:val="00494F69"/>
    <w:rsid w:val="004969D3"/>
    <w:rsid w:val="004C183A"/>
    <w:rsid w:val="004D0EBF"/>
    <w:rsid w:val="005706C1"/>
    <w:rsid w:val="005727F4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0A2D"/>
    <w:rsid w:val="00696745"/>
    <w:rsid w:val="006E0535"/>
    <w:rsid w:val="00712C13"/>
    <w:rsid w:val="00786A09"/>
    <w:rsid w:val="007A6BBE"/>
    <w:rsid w:val="007D1917"/>
    <w:rsid w:val="007F7507"/>
    <w:rsid w:val="00804977"/>
    <w:rsid w:val="00807000"/>
    <w:rsid w:val="008247E9"/>
    <w:rsid w:val="00841794"/>
    <w:rsid w:val="008422B6"/>
    <w:rsid w:val="008430C7"/>
    <w:rsid w:val="00846B08"/>
    <w:rsid w:val="00857C7E"/>
    <w:rsid w:val="0093087F"/>
    <w:rsid w:val="00957A2F"/>
    <w:rsid w:val="00993234"/>
    <w:rsid w:val="009D3082"/>
    <w:rsid w:val="009D52B2"/>
    <w:rsid w:val="009F3FC4"/>
    <w:rsid w:val="00A160F6"/>
    <w:rsid w:val="00A25719"/>
    <w:rsid w:val="00A4421D"/>
    <w:rsid w:val="00A60E17"/>
    <w:rsid w:val="00A61A3C"/>
    <w:rsid w:val="00A65E39"/>
    <w:rsid w:val="00A672E3"/>
    <w:rsid w:val="00A75C93"/>
    <w:rsid w:val="00AA4D2F"/>
    <w:rsid w:val="00AA58D1"/>
    <w:rsid w:val="00AC619B"/>
    <w:rsid w:val="00B042B6"/>
    <w:rsid w:val="00B20D05"/>
    <w:rsid w:val="00B319EA"/>
    <w:rsid w:val="00B84FAC"/>
    <w:rsid w:val="00BA5901"/>
    <w:rsid w:val="00BC2A6F"/>
    <w:rsid w:val="00BD28FD"/>
    <w:rsid w:val="00BF7B1B"/>
    <w:rsid w:val="00C028DF"/>
    <w:rsid w:val="00C0719F"/>
    <w:rsid w:val="00C13083"/>
    <w:rsid w:val="00C21670"/>
    <w:rsid w:val="00C22186"/>
    <w:rsid w:val="00C52EA7"/>
    <w:rsid w:val="00C649FC"/>
    <w:rsid w:val="00C82A7B"/>
    <w:rsid w:val="00C9306F"/>
    <w:rsid w:val="00CF1D8B"/>
    <w:rsid w:val="00D004B8"/>
    <w:rsid w:val="00D1378B"/>
    <w:rsid w:val="00D42B5D"/>
    <w:rsid w:val="00D84E42"/>
    <w:rsid w:val="00D975A7"/>
    <w:rsid w:val="00DA7AEE"/>
    <w:rsid w:val="00DB0509"/>
    <w:rsid w:val="00DC014D"/>
    <w:rsid w:val="00DC08F9"/>
    <w:rsid w:val="00E22F13"/>
    <w:rsid w:val="00E62EF3"/>
    <w:rsid w:val="00E93961"/>
    <w:rsid w:val="00E95398"/>
    <w:rsid w:val="00EC3314"/>
    <w:rsid w:val="00EF73E4"/>
    <w:rsid w:val="00F032E6"/>
    <w:rsid w:val="00F54A8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BE52F-5A24-48FD-80DE-39D2682F0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Karen Mackinnon</cp:lastModifiedBy>
  <cp:revision>19</cp:revision>
  <cp:lastPrinted>2014-02-05T11:09:00Z</cp:lastPrinted>
  <dcterms:created xsi:type="dcterms:W3CDTF">2014-02-11T12:31:00Z</dcterms:created>
  <dcterms:modified xsi:type="dcterms:W3CDTF">2015-06-02T11:21:00Z</dcterms:modified>
</cp:coreProperties>
</file>