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ADC46" w14:textId="77777777" w:rsidR="0000763F" w:rsidRDefault="00C24134">
      <w:pPr>
        <w:rPr>
          <w:b/>
          <w:lang w:val="en-GB"/>
        </w:rPr>
      </w:pPr>
      <w:r>
        <w:rPr>
          <w:b/>
          <w:lang w:val="en-GB"/>
        </w:rPr>
        <w:t>Mary Pierce 20</w:t>
      </w:r>
      <w:r w:rsidR="00493529">
        <w:rPr>
          <w:b/>
          <w:lang w:val="en-GB"/>
        </w:rPr>
        <w:t xml:space="preserve"> May 2008</w:t>
      </w:r>
    </w:p>
    <w:p w14:paraId="1C1122D4" w14:textId="77777777" w:rsidR="0047589D" w:rsidRPr="009C1A78" w:rsidRDefault="00AA10FC">
      <w:pPr>
        <w:rPr>
          <w:b/>
          <w:lang w:val="en-GB"/>
        </w:rPr>
      </w:pPr>
      <w:r w:rsidRPr="009C1A78">
        <w:rPr>
          <w:b/>
          <w:lang w:val="en-GB"/>
        </w:rPr>
        <w:t xml:space="preserve">Classification </w:t>
      </w:r>
      <w:r w:rsidR="004247EA" w:rsidRPr="009C1A78">
        <w:rPr>
          <w:b/>
          <w:lang w:val="en-GB"/>
        </w:rPr>
        <w:t xml:space="preserve">of </w:t>
      </w:r>
      <w:r w:rsidRPr="009C1A78">
        <w:rPr>
          <w:b/>
          <w:lang w:val="en-GB"/>
        </w:rPr>
        <w:t xml:space="preserve">those </w:t>
      </w:r>
      <w:r w:rsidR="004F79D5">
        <w:rPr>
          <w:b/>
          <w:lang w:val="en-GB"/>
        </w:rPr>
        <w:t xml:space="preserve">males </w:t>
      </w:r>
      <w:r w:rsidRPr="009C1A78">
        <w:rPr>
          <w:b/>
          <w:lang w:val="en-GB"/>
        </w:rPr>
        <w:t>diagnosed as having diabetes by 1999</w:t>
      </w:r>
      <w:r w:rsidR="004F79D5">
        <w:rPr>
          <w:b/>
          <w:lang w:val="en-GB"/>
        </w:rPr>
        <w:t xml:space="preserve">  (age 53 years)</w:t>
      </w:r>
    </w:p>
    <w:p w14:paraId="5871D7BC" w14:textId="77777777" w:rsidR="00132969" w:rsidRDefault="00132969">
      <w:pPr>
        <w:rPr>
          <w:lang w:val="en-GB"/>
        </w:rPr>
      </w:pPr>
    </w:p>
    <w:p w14:paraId="226E3465" w14:textId="77777777" w:rsidR="00132969" w:rsidRDefault="00132969">
      <w:pPr>
        <w:rPr>
          <w:lang w:val="en-GB"/>
        </w:rPr>
      </w:pPr>
    </w:p>
    <w:p w14:paraId="78DCCC26" w14:textId="77777777" w:rsidR="0000763F" w:rsidRDefault="0000763F">
      <w:pPr>
        <w:rPr>
          <w:lang w:val="en-GB"/>
        </w:rPr>
      </w:pPr>
      <w:r>
        <w:rPr>
          <w:lang w:val="en-GB"/>
        </w:rPr>
        <w:t xml:space="preserve">The purpose of this is to establish who can be reliably regarded as having T2 diabetes. I used the flat file of medication from 1977, Mike Wadsworth’s notes on those diagnosed as diabetic until age of 36 (1982), the variable </w:t>
      </w:r>
      <w:proofErr w:type="spellStart"/>
      <w:r>
        <w:rPr>
          <w:lang w:val="en-GB"/>
        </w:rPr>
        <w:t>dagec</w:t>
      </w:r>
      <w:proofErr w:type="spellEnd"/>
      <w:r>
        <w:rPr>
          <w:lang w:val="en-GB"/>
        </w:rPr>
        <w:t xml:space="preserve"> and </w:t>
      </w:r>
      <w:proofErr w:type="spellStart"/>
      <w:r>
        <w:rPr>
          <w:lang w:val="en-GB"/>
        </w:rPr>
        <w:t>diabec</w:t>
      </w:r>
      <w:proofErr w:type="spellEnd"/>
      <w:r>
        <w:rPr>
          <w:lang w:val="en-GB"/>
        </w:rPr>
        <w:t>, as well as AKIDD99 (1 to 6)</w:t>
      </w:r>
      <w:r w:rsidR="00A12BD8">
        <w:rPr>
          <w:lang w:val="en-GB"/>
        </w:rPr>
        <w:t>.</w:t>
      </w:r>
    </w:p>
    <w:p w14:paraId="4990B641" w14:textId="77777777" w:rsidR="00A12BD8" w:rsidRDefault="00A12BD8">
      <w:pPr>
        <w:rPr>
          <w:lang w:val="en-GB"/>
        </w:rPr>
      </w:pPr>
    </w:p>
    <w:p w14:paraId="4FACBD8B" w14:textId="77777777" w:rsidR="00A12BD8" w:rsidRDefault="00A12BD8">
      <w:pPr>
        <w:rPr>
          <w:lang w:val="en-GB"/>
        </w:rPr>
      </w:pPr>
      <w:r>
        <w:rPr>
          <w:lang w:val="en-GB"/>
        </w:rPr>
        <w:t xml:space="preserve">The procedure involved an initial classification of </w:t>
      </w:r>
      <w:r w:rsidR="00486081">
        <w:rPr>
          <w:lang w:val="en-GB"/>
        </w:rPr>
        <w:t>anyone</w:t>
      </w:r>
      <w:r>
        <w:rPr>
          <w:lang w:val="en-GB"/>
        </w:rPr>
        <w:t xml:space="preserve"> with</w:t>
      </w:r>
      <w:r w:rsidR="00486081">
        <w:rPr>
          <w:lang w:val="en-GB"/>
        </w:rPr>
        <w:t xml:space="preserve"> diabetes diagnosed under age of 20 being assumed to have T1 and anyone over 50 assumed to have T2. Then medications were checked from microfiche and MW records and from medication file from 1977 to 1999. Any woman whose diabetes was diagnosed within a year of the birth of one of her children was assessed as to whether she had GDM. </w:t>
      </w:r>
      <w:r>
        <w:rPr>
          <w:lang w:val="en-GB"/>
        </w:rPr>
        <w:t xml:space="preserve"> </w:t>
      </w:r>
    </w:p>
    <w:p w14:paraId="30F066D9" w14:textId="77777777" w:rsidR="0000763F" w:rsidRDefault="0000763F">
      <w:pPr>
        <w:rPr>
          <w:lang w:val="en-GB"/>
        </w:rPr>
      </w:pPr>
    </w:p>
    <w:p w14:paraId="11A65526" w14:textId="77777777" w:rsidR="00AA10FC" w:rsidRPr="004F79D5" w:rsidRDefault="00AA10FC">
      <w:pPr>
        <w:rPr>
          <w:i/>
          <w:lang w:val="en-GB"/>
        </w:rPr>
      </w:pPr>
      <w:r w:rsidRPr="004F79D5">
        <w:rPr>
          <w:i/>
          <w:lang w:val="en-GB"/>
        </w:rPr>
        <w:t>Type of diabetes</w:t>
      </w:r>
    </w:p>
    <w:p w14:paraId="351D3CC4" w14:textId="77777777" w:rsidR="00AA10FC" w:rsidRDefault="00486081" w:rsidP="00AA10FC">
      <w:pPr>
        <w:numPr>
          <w:ilvl w:val="0"/>
          <w:numId w:val="1"/>
        </w:numPr>
        <w:rPr>
          <w:lang w:val="en-GB"/>
        </w:rPr>
      </w:pPr>
      <w:r>
        <w:rPr>
          <w:lang w:val="en-GB"/>
        </w:rPr>
        <w:t>T</w:t>
      </w:r>
      <w:r w:rsidR="003615C8">
        <w:rPr>
          <w:lang w:val="en-GB"/>
        </w:rPr>
        <w:t xml:space="preserve">ype 1 </w:t>
      </w:r>
      <w:r>
        <w:rPr>
          <w:lang w:val="en-GB"/>
        </w:rPr>
        <w:t xml:space="preserve">- </w:t>
      </w:r>
      <w:r w:rsidR="003615C8">
        <w:rPr>
          <w:lang w:val="en-GB"/>
        </w:rPr>
        <w:t xml:space="preserve">diagnosed </w:t>
      </w:r>
      <w:r w:rsidR="00A0350A">
        <w:rPr>
          <w:lang w:val="en-GB"/>
        </w:rPr>
        <w:t xml:space="preserve">younger age (28 or less in this group) </w:t>
      </w:r>
      <w:r>
        <w:rPr>
          <w:lang w:val="en-GB"/>
        </w:rPr>
        <w:t xml:space="preserve"> and on insulin</w:t>
      </w:r>
      <w:r w:rsidR="00A0350A">
        <w:rPr>
          <w:lang w:val="en-GB"/>
        </w:rPr>
        <w:t xml:space="preserve"> </w:t>
      </w:r>
      <w:r w:rsidR="00AA10FC">
        <w:rPr>
          <w:lang w:val="en-GB"/>
        </w:rPr>
        <w:t>since diagnosis</w:t>
      </w:r>
    </w:p>
    <w:p w14:paraId="3DB0FA41" w14:textId="77777777" w:rsidR="00AA10FC" w:rsidRDefault="00AA10FC" w:rsidP="00AA10FC">
      <w:pPr>
        <w:numPr>
          <w:ilvl w:val="0"/>
          <w:numId w:val="1"/>
        </w:numPr>
        <w:rPr>
          <w:lang w:val="en-GB"/>
        </w:rPr>
      </w:pPr>
      <w:r>
        <w:rPr>
          <w:lang w:val="en-GB"/>
        </w:rPr>
        <w:t xml:space="preserve">Type 2 </w:t>
      </w:r>
      <w:r w:rsidR="00486081">
        <w:rPr>
          <w:lang w:val="en-GB"/>
        </w:rPr>
        <w:t xml:space="preserve">- </w:t>
      </w:r>
      <w:r>
        <w:rPr>
          <w:lang w:val="en-GB"/>
        </w:rPr>
        <w:t xml:space="preserve">diagnosed </w:t>
      </w:r>
      <w:r w:rsidR="00A0350A">
        <w:rPr>
          <w:lang w:val="en-GB"/>
        </w:rPr>
        <w:t>at older age (</w:t>
      </w:r>
      <w:r w:rsidR="003615C8">
        <w:rPr>
          <w:lang w:val="en-GB"/>
        </w:rPr>
        <w:t>30</w:t>
      </w:r>
      <w:r w:rsidR="00A0350A">
        <w:rPr>
          <w:lang w:val="en-GB"/>
        </w:rPr>
        <w:t xml:space="preserve"> or more</w:t>
      </w:r>
      <w:r w:rsidR="009C603A">
        <w:rPr>
          <w:lang w:val="en-GB"/>
        </w:rPr>
        <w:t xml:space="preserve"> in this group</w:t>
      </w:r>
      <w:r w:rsidR="00A0350A">
        <w:rPr>
          <w:lang w:val="en-GB"/>
        </w:rPr>
        <w:t>)</w:t>
      </w:r>
      <w:r>
        <w:rPr>
          <w:lang w:val="en-GB"/>
        </w:rPr>
        <w:t xml:space="preserve"> and only ever on diet or OHA, or insulin added </w:t>
      </w:r>
      <w:r w:rsidR="009019C8">
        <w:rPr>
          <w:lang w:val="en-GB"/>
        </w:rPr>
        <w:t>more than 2</w:t>
      </w:r>
      <w:r w:rsidR="00532603">
        <w:rPr>
          <w:lang w:val="en-GB"/>
        </w:rPr>
        <w:t xml:space="preserve"> years</w:t>
      </w:r>
      <w:r>
        <w:rPr>
          <w:lang w:val="en-GB"/>
        </w:rPr>
        <w:t xml:space="preserve"> after diagnosis</w:t>
      </w:r>
    </w:p>
    <w:p w14:paraId="497D5B4A" w14:textId="77777777" w:rsidR="00AA10FC" w:rsidRDefault="00AA10FC" w:rsidP="00AA10FC">
      <w:pPr>
        <w:numPr>
          <w:ilvl w:val="0"/>
          <w:numId w:val="1"/>
        </w:numPr>
        <w:rPr>
          <w:lang w:val="en-GB"/>
        </w:rPr>
      </w:pPr>
      <w:r>
        <w:rPr>
          <w:lang w:val="en-GB"/>
        </w:rPr>
        <w:t>GDM</w:t>
      </w:r>
      <w:r w:rsidR="00486081">
        <w:rPr>
          <w:lang w:val="en-GB"/>
        </w:rPr>
        <w:t>-</w:t>
      </w:r>
      <w:r w:rsidR="00736C70">
        <w:rPr>
          <w:lang w:val="en-GB"/>
        </w:rPr>
        <w:t xml:space="preserve"> diagnosed in pregnancy and no further record of treatment for diabetes</w:t>
      </w:r>
    </w:p>
    <w:p w14:paraId="69241141" w14:textId="77777777" w:rsidR="00AA10FC" w:rsidRDefault="00AA10FC" w:rsidP="00AA10FC">
      <w:pPr>
        <w:numPr>
          <w:ilvl w:val="0"/>
          <w:numId w:val="1"/>
        </w:numPr>
        <w:rPr>
          <w:lang w:val="en-GB"/>
        </w:rPr>
      </w:pPr>
      <w:r>
        <w:rPr>
          <w:lang w:val="en-GB"/>
        </w:rPr>
        <w:t xml:space="preserve">Unknown type </w:t>
      </w:r>
    </w:p>
    <w:p w14:paraId="27B6CF9E" w14:textId="77777777" w:rsidR="00AA10FC" w:rsidRDefault="00A0350A" w:rsidP="00AA10FC">
      <w:pPr>
        <w:numPr>
          <w:ilvl w:val="0"/>
          <w:numId w:val="1"/>
        </w:numPr>
        <w:rPr>
          <w:lang w:val="en-GB"/>
        </w:rPr>
      </w:pPr>
      <w:r>
        <w:rPr>
          <w:lang w:val="en-GB"/>
        </w:rPr>
        <w:t>U</w:t>
      </w:r>
      <w:r w:rsidR="00AA10FC">
        <w:rPr>
          <w:lang w:val="en-GB"/>
        </w:rPr>
        <w:t>nsure ? type 1</w:t>
      </w:r>
    </w:p>
    <w:p w14:paraId="2B47B48B" w14:textId="77777777" w:rsidR="004247EA" w:rsidRDefault="00A0350A" w:rsidP="00AA10FC">
      <w:pPr>
        <w:numPr>
          <w:ilvl w:val="0"/>
          <w:numId w:val="1"/>
        </w:numPr>
        <w:rPr>
          <w:lang w:val="en-GB"/>
        </w:rPr>
      </w:pPr>
      <w:r>
        <w:rPr>
          <w:lang w:val="en-GB"/>
        </w:rPr>
        <w:t>U</w:t>
      </w:r>
      <w:r w:rsidR="00D75ADD">
        <w:rPr>
          <w:lang w:val="en-GB"/>
        </w:rPr>
        <w:t>nsure ? type 2</w:t>
      </w:r>
      <w:r w:rsidR="00AA10FC">
        <w:rPr>
          <w:lang w:val="en-GB"/>
        </w:rPr>
        <w:t xml:space="preserve"> </w:t>
      </w:r>
    </w:p>
    <w:p w14:paraId="78E611A8" w14:textId="77777777" w:rsidR="004247EA" w:rsidRDefault="004247EA" w:rsidP="004247EA">
      <w:pPr>
        <w:rPr>
          <w:lang w:val="en-GB"/>
        </w:rPr>
      </w:pPr>
    </w:p>
    <w:p w14:paraId="2D406014" w14:textId="77777777" w:rsidR="000D1C3B" w:rsidRDefault="000D1C3B">
      <w:pPr>
        <w:rPr>
          <w:lang w:val="en-GB"/>
        </w:rPr>
      </w:pPr>
    </w:p>
    <w:p w14:paraId="19B2B775" w14:textId="77777777" w:rsidR="000D1C3B" w:rsidRPr="004F79D5" w:rsidRDefault="000D1C3B">
      <w:pPr>
        <w:rPr>
          <w:i/>
          <w:lang w:val="en-GB"/>
        </w:rPr>
      </w:pPr>
      <w:r w:rsidRPr="004F79D5">
        <w:rPr>
          <w:i/>
          <w:lang w:val="en-GB"/>
        </w:rPr>
        <w:t xml:space="preserve">Reason for classification based </w:t>
      </w:r>
      <w:r w:rsidR="004F79D5">
        <w:rPr>
          <w:i/>
          <w:lang w:val="en-GB"/>
        </w:rPr>
        <w:t>(</w:t>
      </w:r>
      <w:r w:rsidRPr="004F79D5">
        <w:rPr>
          <w:i/>
          <w:lang w:val="en-GB"/>
        </w:rPr>
        <w:t>on age at diagnosis and medication record</w:t>
      </w:r>
      <w:r w:rsidR="004F79D5">
        <w:rPr>
          <w:i/>
          <w:lang w:val="en-GB"/>
        </w:rPr>
        <w:t>)</w:t>
      </w:r>
    </w:p>
    <w:p w14:paraId="7834D553" w14:textId="77777777" w:rsidR="000D1C3B" w:rsidRDefault="000D1C3B">
      <w:pPr>
        <w:rPr>
          <w:lang w:val="en-GB"/>
        </w:rPr>
      </w:pPr>
      <w:r>
        <w:rPr>
          <w:lang w:val="en-GB"/>
        </w:rPr>
        <w:t xml:space="preserve">1 Diet only </w:t>
      </w:r>
      <w:r w:rsidR="009019C8">
        <w:rPr>
          <w:lang w:val="en-GB"/>
        </w:rPr>
        <w:t>(</w:t>
      </w:r>
      <w:r>
        <w:rPr>
          <w:lang w:val="en-GB"/>
        </w:rPr>
        <w:t>i</w:t>
      </w:r>
      <w:r w:rsidR="00A90519">
        <w:rPr>
          <w:lang w:val="en-GB"/>
        </w:rPr>
        <w:t>ncluding</w:t>
      </w:r>
      <w:r>
        <w:rPr>
          <w:lang w:val="en-GB"/>
        </w:rPr>
        <w:t xml:space="preserve"> no record of anti-diabetic medications</w:t>
      </w:r>
      <w:r w:rsidR="009019C8">
        <w:rPr>
          <w:lang w:val="en-GB"/>
        </w:rPr>
        <w:t>)</w:t>
      </w:r>
      <w:r w:rsidR="00A90519">
        <w:rPr>
          <w:lang w:val="en-GB"/>
        </w:rPr>
        <w:t>;</w:t>
      </w:r>
      <w:r w:rsidR="00D920A6">
        <w:rPr>
          <w:lang w:val="en-GB"/>
        </w:rPr>
        <w:t xml:space="preserve"> or </w:t>
      </w:r>
      <w:r w:rsidR="00A90519">
        <w:rPr>
          <w:lang w:val="en-GB"/>
        </w:rPr>
        <w:t>o</w:t>
      </w:r>
      <w:r w:rsidR="00D920A6">
        <w:rPr>
          <w:lang w:val="en-GB"/>
        </w:rPr>
        <w:t>n</w:t>
      </w:r>
      <w:r w:rsidR="00D920A6" w:rsidRPr="00D920A6">
        <w:rPr>
          <w:lang w:val="en-GB"/>
        </w:rPr>
        <w:t xml:space="preserve"> </w:t>
      </w:r>
      <w:r w:rsidR="00D920A6">
        <w:rPr>
          <w:lang w:val="en-GB"/>
        </w:rPr>
        <w:t>oral hypoglycaemics only</w:t>
      </w:r>
    </w:p>
    <w:p w14:paraId="1DE8B87B" w14:textId="77777777" w:rsidR="000D1C3B" w:rsidRDefault="00A90519">
      <w:pPr>
        <w:rPr>
          <w:lang w:val="en-GB"/>
        </w:rPr>
      </w:pPr>
      <w:r>
        <w:rPr>
          <w:lang w:val="en-GB"/>
        </w:rPr>
        <w:t>2</w:t>
      </w:r>
      <w:r w:rsidR="000D1C3B">
        <w:rPr>
          <w:lang w:val="en-GB"/>
        </w:rPr>
        <w:t xml:space="preserve"> On OHA initially and insulin added after more than 2 years</w:t>
      </w:r>
    </w:p>
    <w:p w14:paraId="03FA0CBF" w14:textId="77777777" w:rsidR="000D1C3B" w:rsidRDefault="00A90519">
      <w:pPr>
        <w:rPr>
          <w:lang w:val="en-GB"/>
        </w:rPr>
      </w:pPr>
      <w:r>
        <w:rPr>
          <w:lang w:val="en-GB"/>
        </w:rPr>
        <w:t>3</w:t>
      </w:r>
      <w:r w:rsidR="000D1C3B">
        <w:rPr>
          <w:lang w:val="en-GB"/>
        </w:rPr>
        <w:t xml:space="preserve"> Age diagnosis younger</w:t>
      </w:r>
    </w:p>
    <w:p w14:paraId="2AC7A87F" w14:textId="77777777" w:rsidR="00EB5B45" w:rsidRDefault="00A90519">
      <w:pPr>
        <w:rPr>
          <w:lang w:val="en-GB"/>
        </w:rPr>
      </w:pPr>
      <w:r>
        <w:rPr>
          <w:lang w:val="en-GB"/>
        </w:rPr>
        <w:t>4</w:t>
      </w:r>
      <w:r w:rsidR="000D1C3B">
        <w:rPr>
          <w:lang w:val="en-GB"/>
        </w:rPr>
        <w:t xml:space="preserve"> On insulin only but age at diagnosis older and uncertainty about initial treatment.</w:t>
      </w:r>
    </w:p>
    <w:p w14:paraId="4897D0F3" w14:textId="77777777" w:rsidR="00EB5B45" w:rsidRDefault="00A90519">
      <w:pPr>
        <w:rPr>
          <w:lang w:val="en-GB"/>
        </w:rPr>
      </w:pPr>
      <w:r>
        <w:rPr>
          <w:lang w:val="en-GB"/>
        </w:rPr>
        <w:t>5</w:t>
      </w:r>
      <w:r w:rsidR="00EB5B45">
        <w:rPr>
          <w:lang w:val="en-GB"/>
        </w:rPr>
        <w:t xml:space="preserve"> On insulin only and age of diagnosis younger.</w:t>
      </w:r>
    </w:p>
    <w:p w14:paraId="0337D8B1" w14:textId="77777777" w:rsidR="00EB5B45" w:rsidRDefault="00A90519">
      <w:pPr>
        <w:rPr>
          <w:lang w:val="en-GB"/>
        </w:rPr>
      </w:pPr>
      <w:r>
        <w:rPr>
          <w:lang w:val="en-GB"/>
        </w:rPr>
        <w:t>6</w:t>
      </w:r>
      <w:r w:rsidR="00EB5B45">
        <w:rPr>
          <w:lang w:val="en-GB"/>
        </w:rPr>
        <w:t xml:space="preserve"> On insulin from diagnosis</w:t>
      </w:r>
    </w:p>
    <w:p w14:paraId="1080ACAF" w14:textId="77777777" w:rsidR="00465F7C" w:rsidRDefault="00A90519">
      <w:pPr>
        <w:rPr>
          <w:lang w:val="en-GB"/>
        </w:rPr>
      </w:pPr>
      <w:r>
        <w:rPr>
          <w:lang w:val="en-GB"/>
        </w:rPr>
        <w:t>7</w:t>
      </w:r>
      <w:r w:rsidR="00EB5B45">
        <w:rPr>
          <w:lang w:val="en-GB"/>
        </w:rPr>
        <w:t xml:space="preserve"> See notes</w:t>
      </w:r>
    </w:p>
    <w:p w14:paraId="336D79C3" w14:textId="77777777" w:rsidR="000D1C3B" w:rsidRDefault="00465F7C">
      <w:pPr>
        <w:rPr>
          <w:lang w:val="en-GB"/>
        </w:rPr>
      </w:pPr>
      <w:r>
        <w:rPr>
          <w:lang w:val="en-GB"/>
        </w:rPr>
        <w:t>8 diagnosed in pregnancy and no further record of treatment for diabetes</w:t>
      </w:r>
      <w:r w:rsidR="000D1C3B">
        <w:rPr>
          <w:lang w:val="en-GB"/>
        </w:rPr>
        <w:t xml:space="preserve"> </w:t>
      </w:r>
    </w:p>
    <w:p w14:paraId="09E50390" w14:textId="77777777" w:rsidR="000D1C3B" w:rsidRDefault="000D1C3B">
      <w:pPr>
        <w:rPr>
          <w:lang w:val="en-GB"/>
        </w:rPr>
      </w:pPr>
    </w:p>
    <w:p w14:paraId="31C656FF" w14:textId="77777777" w:rsidR="00C83B80" w:rsidRDefault="00C83B80">
      <w:pPr>
        <w:rPr>
          <w:b/>
          <w:lang w:val="en-GB"/>
        </w:rPr>
      </w:pPr>
    </w:p>
    <w:p w14:paraId="21044A82" w14:textId="77777777" w:rsidR="00C83B80" w:rsidRPr="00566D4B" w:rsidRDefault="00C83B80">
      <w:pPr>
        <w:rPr>
          <w:b/>
          <w:lang w:val="en-GB"/>
        </w:rPr>
      </w:pPr>
    </w:p>
    <w:sectPr w:rsidR="00C83B80" w:rsidRPr="00566D4B" w:rsidSect="0047589D">
      <w:headerReference w:type="default" r:id="rId7"/>
      <w:footerReference w:type="even" r:id="rId8"/>
      <w:footerReference w:type="default" r:id="rId9"/>
      <w:pgSz w:w="11907" w:h="16840" w:code="9"/>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A59E8" w14:textId="77777777" w:rsidR="00671474" w:rsidRDefault="00671474">
      <w:r>
        <w:separator/>
      </w:r>
    </w:p>
  </w:endnote>
  <w:endnote w:type="continuationSeparator" w:id="0">
    <w:p w14:paraId="20465670" w14:textId="77777777" w:rsidR="00671474" w:rsidRDefault="00671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19D72" w14:textId="77777777" w:rsidR="00731644" w:rsidRDefault="00731644" w:rsidP="003947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01E872" w14:textId="77777777" w:rsidR="00731644" w:rsidRDefault="00731644" w:rsidP="004247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E2DFB" w14:textId="77777777" w:rsidR="00731644" w:rsidRDefault="00731644" w:rsidP="003947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23084">
      <w:rPr>
        <w:rStyle w:val="PageNumber"/>
        <w:noProof/>
      </w:rPr>
      <w:t>6</w:t>
    </w:r>
    <w:r>
      <w:rPr>
        <w:rStyle w:val="PageNumber"/>
      </w:rPr>
      <w:fldChar w:fldCharType="end"/>
    </w:r>
  </w:p>
  <w:p w14:paraId="62D6C23C" w14:textId="77777777" w:rsidR="00731644" w:rsidRDefault="00731644" w:rsidP="004247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B16D9" w14:textId="77777777" w:rsidR="00671474" w:rsidRDefault="00671474">
      <w:r>
        <w:separator/>
      </w:r>
    </w:p>
  </w:footnote>
  <w:footnote w:type="continuationSeparator" w:id="0">
    <w:p w14:paraId="1053793D" w14:textId="77777777" w:rsidR="00671474" w:rsidRDefault="00671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07B25" w14:textId="77777777" w:rsidR="00731644" w:rsidRPr="00AD4C06" w:rsidRDefault="00731644">
    <w:pPr>
      <w:pStyle w:val="Header"/>
      <w:rPr>
        <w:lang w:val="en-GB"/>
      </w:rPr>
    </w:pPr>
    <w:proofErr w:type="spellStart"/>
    <w:r>
      <w:rPr>
        <w:lang w:val="en-GB"/>
      </w:rPr>
      <w:t>nmbp</w:t>
    </w:r>
    <w:proofErr w:type="spellEnd"/>
    <w:r>
      <w:rPr>
        <w:lang w:val="en-GB"/>
      </w:rPr>
      <w:t>\R\my documents\Rebecca\diabetes variables in NSHD\males and females diagnosed 1999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9A3181"/>
    <w:multiLevelType w:val="hybridMultilevel"/>
    <w:tmpl w:val="CD78E89A"/>
    <w:lvl w:ilvl="0" w:tplc="179E55A4">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FC"/>
    <w:rsid w:val="0000763F"/>
    <w:rsid w:val="00011DDC"/>
    <w:rsid w:val="00071000"/>
    <w:rsid w:val="000D1C3B"/>
    <w:rsid w:val="000E6328"/>
    <w:rsid w:val="0011193E"/>
    <w:rsid w:val="00132969"/>
    <w:rsid w:val="00157C2A"/>
    <w:rsid w:val="001671D1"/>
    <w:rsid w:val="001710EF"/>
    <w:rsid w:val="001A66EE"/>
    <w:rsid w:val="00324178"/>
    <w:rsid w:val="0032662B"/>
    <w:rsid w:val="00340154"/>
    <w:rsid w:val="003615C8"/>
    <w:rsid w:val="0039473C"/>
    <w:rsid w:val="003A4D4B"/>
    <w:rsid w:val="003E1C9D"/>
    <w:rsid w:val="004247EA"/>
    <w:rsid w:val="00465F7C"/>
    <w:rsid w:val="0047589D"/>
    <w:rsid w:val="00486081"/>
    <w:rsid w:val="00493529"/>
    <w:rsid w:val="004A1E81"/>
    <w:rsid w:val="004A2B8A"/>
    <w:rsid w:val="004B019E"/>
    <w:rsid w:val="004C459A"/>
    <w:rsid w:val="004F79D5"/>
    <w:rsid w:val="004F7B5E"/>
    <w:rsid w:val="00506AF0"/>
    <w:rsid w:val="00532603"/>
    <w:rsid w:val="00566D4B"/>
    <w:rsid w:val="005935A0"/>
    <w:rsid w:val="005E36C3"/>
    <w:rsid w:val="00671474"/>
    <w:rsid w:val="00695E58"/>
    <w:rsid w:val="006D1496"/>
    <w:rsid w:val="006D3895"/>
    <w:rsid w:val="006E481B"/>
    <w:rsid w:val="00731644"/>
    <w:rsid w:val="00736C70"/>
    <w:rsid w:val="007972F6"/>
    <w:rsid w:val="007B1A4F"/>
    <w:rsid w:val="00811E99"/>
    <w:rsid w:val="00814076"/>
    <w:rsid w:val="00821014"/>
    <w:rsid w:val="0088252E"/>
    <w:rsid w:val="008B5199"/>
    <w:rsid w:val="008D2C5D"/>
    <w:rsid w:val="009019C8"/>
    <w:rsid w:val="0093109B"/>
    <w:rsid w:val="009B2AC4"/>
    <w:rsid w:val="009B5D7C"/>
    <w:rsid w:val="009C1A78"/>
    <w:rsid w:val="009C603A"/>
    <w:rsid w:val="009D3553"/>
    <w:rsid w:val="009D520F"/>
    <w:rsid w:val="009E2CD9"/>
    <w:rsid w:val="00A0350A"/>
    <w:rsid w:val="00A12BD8"/>
    <w:rsid w:val="00A26392"/>
    <w:rsid w:val="00A90519"/>
    <w:rsid w:val="00A95FA4"/>
    <w:rsid w:val="00AA10FC"/>
    <w:rsid w:val="00AC35AF"/>
    <w:rsid w:val="00AD4C06"/>
    <w:rsid w:val="00B075B0"/>
    <w:rsid w:val="00B50759"/>
    <w:rsid w:val="00BA53B8"/>
    <w:rsid w:val="00BD2ABF"/>
    <w:rsid w:val="00BF7D0C"/>
    <w:rsid w:val="00C166B7"/>
    <w:rsid w:val="00C24134"/>
    <w:rsid w:val="00C554EE"/>
    <w:rsid w:val="00C67D10"/>
    <w:rsid w:val="00C83B80"/>
    <w:rsid w:val="00CC5F9B"/>
    <w:rsid w:val="00D3378A"/>
    <w:rsid w:val="00D75ADD"/>
    <w:rsid w:val="00D7718F"/>
    <w:rsid w:val="00D920A6"/>
    <w:rsid w:val="00E250BC"/>
    <w:rsid w:val="00E646EB"/>
    <w:rsid w:val="00E87CE6"/>
    <w:rsid w:val="00EB5B45"/>
    <w:rsid w:val="00ED3DF7"/>
    <w:rsid w:val="00EF0B19"/>
    <w:rsid w:val="00EF3083"/>
    <w:rsid w:val="00F066FF"/>
    <w:rsid w:val="00F23084"/>
    <w:rsid w:val="00F82204"/>
    <w:rsid w:val="00FA10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F8BC1B4"/>
  <w15:chartTrackingRefBased/>
  <w15:docId w15:val="{75E75197-1C6E-47E1-B621-1D812280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A10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4247EA"/>
    <w:pPr>
      <w:tabs>
        <w:tab w:val="center" w:pos="4320"/>
        <w:tab w:val="right" w:pos="8640"/>
      </w:tabs>
    </w:pPr>
  </w:style>
  <w:style w:type="character" w:styleId="PageNumber">
    <w:name w:val="page number"/>
    <w:basedOn w:val="DefaultParagraphFont"/>
    <w:rsid w:val="004247EA"/>
  </w:style>
  <w:style w:type="paragraph" w:styleId="Header">
    <w:name w:val="header"/>
    <w:basedOn w:val="Normal"/>
    <w:rsid w:val="00AD4C06"/>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Classification those diagnosed as having diabetes by 1999</vt:lpstr>
    </vt:vector>
  </TitlesOfParts>
  <Company>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those diagnosed as having diabetes by 1999</dc:title>
  <dc:subject/>
  <dc:creator>Pierce</dc:creator>
  <cp:keywords/>
  <dc:description/>
  <cp:lastModifiedBy>Imran Shah</cp:lastModifiedBy>
  <cp:revision>2</cp:revision>
  <cp:lastPrinted>2008-05-21T15:40:00Z</cp:lastPrinted>
  <dcterms:created xsi:type="dcterms:W3CDTF">2025-02-28T18:48:00Z</dcterms:created>
  <dcterms:modified xsi:type="dcterms:W3CDTF">2025-02-28T18:48:00Z</dcterms:modified>
</cp:coreProperties>
</file>