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A0E04" w14:textId="7BEC3AC4" w:rsidR="001C469B" w:rsidRPr="008225FF" w:rsidRDefault="008225FF" w:rsidP="00A25719">
      <w:pPr>
        <w:pStyle w:val="Heading1"/>
        <w:rPr>
          <w:sz w:val="24"/>
          <w:szCs w:val="24"/>
        </w:rPr>
      </w:pPr>
      <w:r w:rsidRPr="008225FF">
        <w:rPr>
          <w:sz w:val="24"/>
          <w:szCs w:val="24"/>
        </w:rPr>
        <w:t>Documentation – I46_Brainage – Insight46 Wave 1</w:t>
      </w:r>
    </w:p>
    <w:p w14:paraId="68F8A2C4" w14:textId="6395D833" w:rsidR="00A25719" w:rsidRPr="00F27179" w:rsidRDefault="00A25719" w:rsidP="00A25719">
      <w:pPr>
        <w:pStyle w:val="Heading2"/>
        <w:jc w:val="center"/>
        <w:rPr>
          <w:sz w:val="20"/>
          <w:szCs w:val="20"/>
        </w:rPr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:rsidRPr="00F27179" w14:paraId="5E452A93" w14:textId="77777777" w:rsidTr="00BA5901">
        <w:trPr>
          <w:jc w:val="center"/>
        </w:trPr>
        <w:tc>
          <w:tcPr>
            <w:tcW w:w="3510" w:type="dxa"/>
          </w:tcPr>
          <w:p w14:paraId="0208FF29" w14:textId="77777777" w:rsidR="00BA5901" w:rsidRPr="00F27179" w:rsidRDefault="00F90CDC" w:rsidP="00F90CDC">
            <w:pPr>
              <w:rPr>
                <w:b/>
                <w:szCs w:val="20"/>
                <w:vertAlign w:val="superscript"/>
              </w:rPr>
            </w:pPr>
            <w:r w:rsidRPr="00F27179">
              <w:rPr>
                <w:b/>
                <w:szCs w:val="20"/>
              </w:rPr>
              <w:t>Categories</w:t>
            </w:r>
            <w:r w:rsidR="00BA5901" w:rsidRPr="00F27179">
              <w:rPr>
                <w:b/>
                <w:szCs w:val="20"/>
              </w:rPr>
              <w:t xml:space="preserve"> of variables</w:t>
            </w:r>
            <w:r w:rsidR="00BA5901" w:rsidRPr="00F27179">
              <w:rPr>
                <w:b/>
                <w:szCs w:val="20"/>
                <w:vertAlign w:val="superscript"/>
              </w:rPr>
              <w:t>*</w:t>
            </w:r>
            <w:r w:rsidRPr="00F27179">
              <w:rPr>
                <w:b/>
                <w:szCs w:val="20"/>
                <w:vertAlign w:val="superscript"/>
              </w:rPr>
              <w:t>:</w:t>
            </w:r>
          </w:p>
          <w:p w14:paraId="2E316BC9" w14:textId="77777777" w:rsidR="00F90CDC" w:rsidRPr="00F27179" w:rsidRDefault="00F90CDC" w:rsidP="00F90CDC">
            <w:pPr>
              <w:rPr>
                <w:b/>
                <w:szCs w:val="20"/>
                <w:vertAlign w:val="superscript"/>
              </w:rPr>
            </w:pPr>
            <w:r w:rsidRPr="00F27179">
              <w:rPr>
                <w:b/>
                <w:szCs w:val="20"/>
                <w:vertAlign w:val="superscript"/>
              </w:rPr>
              <w:t>(may be more than one)</w:t>
            </w:r>
          </w:p>
          <w:p w14:paraId="3900D816" w14:textId="77777777" w:rsidR="00F90CDC" w:rsidRPr="00F27179" w:rsidRDefault="00F90CDC" w:rsidP="00F90CDC">
            <w:pPr>
              <w:rPr>
                <w:b/>
                <w:szCs w:val="20"/>
                <w:vertAlign w:val="superscript"/>
              </w:rPr>
            </w:pPr>
          </w:p>
        </w:tc>
        <w:tc>
          <w:tcPr>
            <w:tcW w:w="6379" w:type="dxa"/>
          </w:tcPr>
          <w:p w14:paraId="75E68398" w14:textId="77777777" w:rsidR="00703995" w:rsidRDefault="003E37E1" w:rsidP="00F90CDC">
            <w:pPr>
              <w:rPr>
                <w:szCs w:val="20"/>
              </w:rPr>
            </w:pPr>
            <w:r w:rsidRPr="00F27179">
              <w:rPr>
                <w:szCs w:val="20"/>
              </w:rPr>
              <w:t>MRI Brain Age Data</w:t>
            </w:r>
            <w:r w:rsidR="00703995">
              <w:rPr>
                <w:szCs w:val="20"/>
              </w:rPr>
              <w:t xml:space="preserve"> for Insight 46 Phase 1</w:t>
            </w:r>
            <w:r w:rsidRPr="00F27179">
              <w:rPr>
                <w:szCs w:val="20"/>
              </w:rPr>
              <w:t xml:space="preserve"> </w:t>
            </w:r>
          </w:p>
          <w:p w14:paraId="706E9B35" w14:textId="4785DFC6" w:rsidR="00BA5901" w:rsidRPr="00F27179" w:rsidRDefault="003E37E1" w:rsidP="00F90CDC">
            <w:pPr>
              <w:rPr>
                <w:szCs w:val="20"/>
              </w:rPr>
            </w:pPr>
            <w:r w:rsidRPr="00F27179">
              <w:rPr>
                <w:szCs w:val="20"/>
              </w:rPr>
              <w:t xml:space="preserve">(Generated using </w:t>
            </w:r>
            <w:proofErr w:type="spellStart"/>
            <w:r w:rsidRPr="00F27179">
              <w:rPr>
                <w:szCs w:val="20"/>
              </w:rPr>
              <w:t>BrainAgeR</w:t>
            </w:r>
            <w:proofErr w:type="spellEnd"/>
            <w:r w:rsidRPr="00F27179">
              <w:rPr>
                <w:szCs w:val="20"/>
              </w:rPr>
              <w:t xml:space="preserve"> software version 1.0)</w:t>
            </w:r>
          </w:p>
        </w:tc>
      </w:tr>
      <w:tr w:rsidR="00646697" w:rsidRPr="00F27179" w14:paraId="13A26489" w14:textId="77777777" w:rsidTr="00BA5901">
        <w:trPr>
          <w:jc w:val="center"/>
        </w:trPr>
        <w:tc>
          <w:tcPr>
            <w:tcW w:w="3510" w:type="dxa"/>
          </w:tcPr>
          <w:p w14:paraId="086F6344" w14:textId="77777777" w:rsidR="00646697" w:rsidRPr="00F27179" w:rsidRDefault="00F90CDC" w:rsidP="00F90CDC">
            <w:pPr>
              <w:rPr>
                <w:b/>
                <w:szCs w:val="20"/>
              </w:rPr>
            </w:pPr>
            <w:r w:rsidRPr="00F27179">
              <w:rPr>
                <w:b/>
                <w:szCs w:val="20"/>
              </w:rPr>
              <w:t>List any p</w:t>
            </w:r>
            <w:r w:rsidR="00646697" w:rsidRPr="00F27179">
              <w:rPr>
                <w:b/>
                <w:szCs w:val="20"/>
              </w:rPr>
              <w:t>apers in which cleaned/d</w:t>
            </w:r>
            <w:r w:rsidRPr="00F27179">
              <w:rPr>
                <w:b/>
                <w:szCs w:val="20"/>
              </w:rPr>
              <w:t>erived variables have been used</w:t>
            </w:r>
          </w:p>
        </w:tc>
        <w:tc>
          <w:tcPr>
            <w:tcW w:w="6379" w:type="dxa"/>
          </w:tcPr>
          <w:p w14:paraId="1598CB00" w14:textId="77777777" w:rsidR="00646697" w:rsidRPr="00F27179" w:rsidRDefault="00646697" w:rsidP="00F90CDC">
            <w:pPr>
              <w:rPr>
                <w:szCs w:val="20"/>
              </w:rPr>
            </w:pPr>
          </w:p>
          <w:p w14:paraId="193BD437" w14:textId="77777777" w:rsidR="00173333" w:rsidRPr="00F27179" w:rsidRDefault="00173333" w:rsidP="00F90CDC">
            <w:pPr>
              <w:rPr>
                <w:noProof/>
                <w:szCs w:val="20"/>
              </w:rPr>
            </w:pPr>
            <w:r w:rsidRPr="00F27179">
              <w:rPr>
                <w:noProof/>
                <w:szCs w:val="20"/>
              </w:rPr>
              <w:t xml:space="preserve">Wagen, A. Z., et al. (2022). "Life course, genetic, and neuropathological associations with brain age in the 1946 British Birth Cohort: a population-based study." </w:t>
            </w:r>
            <w:r w:rsidRPr="00F27179">
              <w:rPr>
                <w:noProof/>
                <w:szCs w:val="20"/>
                <w:u w:val="single"/>
              </w:rPr>
              <w:t>Lancet Healthy Longev</w:t>
            </w:r>
            <w:r w:rsidRPr="00F27179">
              <w:rPr>
                <w:noProof/>
                <w:szCs w:val="20"/>
              </w:rPr>
              <w:t xml:space="preserve"> </w:t>
            </w:r>
            <w:r w:rsidRPr="00F27179">
              <w:rPr>
                <w:b/>
                <w:noProof/>
                <w:szCs w:val="20"/>
              </w:rPr>
              <w:t>3</w:t>
            </w:r>
            <w:r w:rsidRPr="00F27179">
              <w:rPr>
                <w:noProof/>
                <w:szCs w:val="20"/>
              </w:rPr>
              <w:t>(9): e607-e616.</w:t>
            </w:r>
          </w:p>
          <w:p w14:paraId="74BAC7A9" w14:textId="77777777" w:rsidR="00641F73" w:rsidRPr="00F27179" w:rsidRDefault="00641F73" w:rsidP="00F90CDC">
            <w:pPr>
              <w:rPr>
                <w:noProof/>
                <w:szCs w:val="20"/>
              </w:rPr>
            </w:pPr>
          </w:p>
          <w:p w14:paraId="343FEE36" w14:textId="21B08309" w:rsidR="00173333" w:rsidRPr="00F27179" w:rsidRDefault="00173333" w:rsidP="00F90CDC">
            <w:pPr>
              <w:rPr>
                <w:szCs w:val="20"/>
              </w:rPr>
            </w:pPr>
          </w:p>
        </w:tc>
      </w:tr>
    </w:tbl>
    <w:p w14:paraId="77450FF6" w14:textId="77777777" w:rsidR="008225FF" w:rsidRDefault="008225FF" w:rsidP="00173333">
      <w:pPr>
        <w:rPr>
          <w:b/>
          <w:bCs/>
          <w:szCs w:val="20"/>
          <w:u w:val="single"/>
        </w:rPr>
      </w:pPr>
    </w:p>
    <w:p w14:paraId="2C9B2CA8" w14:textId="06940308" w:rsidR="00E10412" w:rsidRPr="00703995" w:rsidRDefault="00F27179" w:rsidP="00173333">
      <w:pPr>
        <w:rPr>
          <w:bCs/>
          <w:szCs w:val="20"/>
        </w:rPr>
      </w:pPr>
      <w:r w:rsidRPr="00F27179">
        <w:rPr>
          <w:b/>
          <w:bCs/>
          <w:szCs w:val="20"/>
          <w:u w:val="single"/>
        </w:rPr>
        <w:t xml:space="preserve">Prior </w:t>
      </w:r>
      <w:r w:rsidR="006C64B6" w:rsidRPr="00F27179">
        <w:rPr>
          <w:b/>
          <w:bCs/>
          <w:szCs w:val="20"/>
          <w:u w:val="single"/>
        </w:rPr>
        <w:t>Derivation</w:t>
      </w:r>
      <w:r w:rsidR="00703995" w:rsidRPr="00703995">
        <w:rPr>
          <w:b/>
          <w:bCs/>
          <w:szCs w:val="20"/>
        </w:rPr>
        <w:t xml:space="preserve"> </w:t>
      </w:r>
      <w:r w:rsidR="00703995">
        <w:rPr>
          <w:bCs/>
          <w:szCs w:val="20"/>
        </w:rPr>
        <w:t>(P</w:t>
      </w:r>
      <w:r w:rsidR="00AB6345">
        <w:rPr>
          <w:bCs/>
          <w:szCs w:val="20"/>
        </w:rPr>
        <w:t>reviously p</w:t>
      </w:r>
      <w:r w:rsidR="00703995">
        <w:rPr>
          <w:bCs/>
          <w:szCs w:val="20"/>
        </w:rPr>
        <w:t>erformed by W. Coath)</w:t>
      </w:r>
    </w:p>
    <w:p w14:paraId="303D596E" w14:textId="4A3F1572" w:rsidR="006C64B6" w:rsidRPr="00F27179" w:rsidRDefault="00703995" w:rsidP="00173333">
      <w:pPr>
        <w:rPr>
          <w:rFonts w:cs="Arial"/>
          <w:color w:val="000000"/>
          <w:szCs w:val="20"/>
          <w:bdr w:val="none" w:sz="0" w:space="0" w:color="auto" w:frame="1"/>
        </w:rPr>
      </w:pPr>
      <w:r>
        <w:rPr>
          <w:rFonts w:cs="Arial"/>
          <w:color w:val="000000"/>
          <w:szCs w:val="20"/>
          <w:bdr w:val="none" w:sz="0" w:space="0" w:color="auto" w:frame="1"/>
        </w:rPr>
        <w:t>B</w:t>
      </w:r>
      <w:r w:rsidR="00091747" w:rsidRPr="00F27179">
        <w:rPr>
          <w:rFonts w:cs="Arial"/>
          <w:color w:val="000000"/>
          <w:szCs w:val="20"/>
          <w:bdr w:val="none" w:sz="0" w:space="0" w:color="auto" w:frame="1"/>
        </w:rPr>
        <w:t>rain age values</w:t>
      </w:r>
      <w:r w:rsidR="006C64B6" w:rsidRPr="00F27179">
        <w:rPr>
          <w:rFonts w:cs="Arial"/>
          <w:color w:val="000000"/>
          <w:szCs w:val="20"/>
          <w:bdr w:val="none" w:sz="0" w:space="0" w:color="auto" w:frame="1"/>
        </w:rPr>
        <w:t xml:space="preserve"> were calculated on the UCL Cen</w:t>
      </w:r>
      <w:r w:rsidR="00091747" w:rsidRPr="00F27179">
        <w:rPr>
          <w:rFonts w:cs="Arial"/>
          <w:color w:val="000000"/>
          <w:szCs w:val="20"/>
          <w:bdr w:val="none" w:sz="0" w:space="0" w:color="auto" w:frame="1"/>
        </w:rPr>
        <w:t>tre for Medical Image Computing Computer Science cluster</w:t>
      </w:r>
      <w:r>
        <w:rPr>
          <w:rFonts w:cs="Arial"/>
          <w:color w:val="000000"/>
          <w:szCs w:val="20"/>
          <w:bdr w:val="none" w:sz="0" w:space="0" w:color="auto" w:frame="1"/>
        </w:rPr>
        <w:t xml:space="preserve"> 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using version 1 of the ‘</w:t>
      </w:r>
      <w:proofErr w:type="spellStart"/>
      <w:r w:rsidRPr="00F27179">
        <w:rPr>
          <w:rFonts w:cs="Arial"/>
          <w:color w:val="000000"/>
          <w:szCs w:val="20"/>
          <w:bdr w:val="none" w:sz="0" w:space="0" w:color="auto" w:frame="1"/>
        </w:rPr>
        <w:t>BrainAgeR</w:t>
      </w:r>
      <w:proofErr w:type="spellEnd"/>
      <w:r w:rsidRPr="00F27179">
        <w:rPr>
          <w:rFonts w:cs="Arial"/>
          <w:color w:val="000000"/>
          <w:szCs w:val="20"/>
          <w:bdr w:val="none" w:sz="0" w:space="0" w:color="auto" w:frame="1"/>
        </w:rPr>
        <w:t>’ software</w:t>
      </w:r>
      <w:r>
        <w:rPr>
          <w:rFonts w:cs="Arial"/>
          <w:color w:val="000000"/>
          <w:szCs w:val="20"/>
          <w:bdr w:val="none" w:sz="0" w:space="0" w:color="auto" w:frame="1"/>
        </w:rPr>
        <w:t xml:space="preserve"> (Cole et al., 2019 </w:t>
      </w:r>
      <w:proofErr w:type="spellStart"/>
      <w:r>
        <w:rPr>
          <w:rFonts w:cs="Arial"/>
          <w:color w:val="000000"/>
          <w:szCs w:val="20"/>
          <w:bdr w:val="none" w:sz="0" w:space="0" w:color="auto" w:frame="1"/>
        </w:rPr>
        <w:t>doi</w:t>
      </w:r>
      <w:proofErr w:type="spellEnd"/>
      <w:r>
        <w:rPr>
          <w:rFonts w:cs="Arial"/>
          <w:color w:val="000000"/>
          <w:szCs w:val="20"/>
          <w:bdr w:val="none" w:sz="0" w:space="0" w:color="auto" w:frame="1"/>
        </w:rPr>
        <w:t>: 10.31219/osf.io/3b6zu).</w:t>
      </w:r>
    </w:p>
    <w:p w14:paraId="3DFF4A4B" w14:textId="157DA598" w:rsidR="00091747" w:rsidRPr="00F27179" w:rsidRDefault="00091747" w:rsidP="00173333">
      <w:pPr>
        <w:rPr>
          <w:rFonts w:cs="Arial"/>
          <w:bCs/>
          <w:szCs w:val="20"/>
        </w:rPr>
      </w:pPr>
      <w:r w:rsidRPr="00F27179">
        <w:rPr>
          <w:rFonts w:cs="Arial"/>
          <w:color w:val="000000"/>
          <w:szCs w:val="20"/>
          <w:bdr w:val="none" w:sz="0" w:space="0" w:color="auto" w:frame="1"/>
        </w:rPr>
        <w:t xml:space="preserve">Brain-predicted age was </w:t>
      </w:r>
      <w:r w:rsidR="00703995">
        <w:rPr>
          <w:rFonts w:cs="Arial"/>
          <w:color w:val="000000"/>
          <w:szCs w:val="20"/>
          <w:bdr w:val="none" w:sz="0" w:space="0" w:color="auto" w:frame="1"/>
        </w:rPr>
        <w:t>produced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 xml:space="preserve"> for all Insight 46 Phase 1 participants </w:t>
      </w:r>
      <w:r w:rsidRPr="00F27179">
        <w:rPr>
          <w:rStyle w:val="markf3lcjuzd8"/>
          <w:rFonts w:cs="Arial"/>
          <w:color w:val="000000"/>
          <w:szCs w:val="20"/>
          <w:bdr w:val="none" w:sz="0" w:space="0" w:color="auto" w:frame="1"/>
        </w:rPr>
        <w:t>with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 a T1</w:t>
      </w:r>
      <w:r w:rsidR="00703995">
        <w:rPr>
          <w:rFonts w:cs="Arial"/>
          <w:color w:val="000000"/>
          <w:szCs w:val="20"/>
          <w:bdr w:val="none" w:sz="0" w:space="0" w:color="auto" w:frame="1"/>
        </w:rPr>
        <w:t xml:space="preserve"> MRI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 xml:space="preserve"> scan which passed quality control. </w:t>
      </w:r>
    </w:p>
    <w:p w14:paraId="71D8AD80" w14:textId="553A0766" w:rsidR="006C64B6" w:rsidRPr="00F27179" w:rsidRDefault="00091747" w:rsidP="00173333">
      <w:pPr>
        <w:rPr>
          <w:rFonts w:cs="Arial"/>
          <w:bCs/>
          <w:szCs w:val="20"/>
        </w:rPr>
      </w:pPr>
      <w:r w:rsidRPr="00F27179">
        <w:rPr>
          <w:rFonts w:cs="Arial"/>
          <w:bCs/>
          <w:szCs w:val="20"/>
        </w:rPr>
        <w:t>The</w:t>
      </w:r>
      <w:r w:rsidRPr="00F27179">
        <w:rPr>
          <w:rFonts w:cs="Arial"/>
          <w:b/>
          <w:bCs/>
          <w:szCs w:val="20"/>
        </w:rPr>
        <w:t xml:space="preserve"> </w:t>
      </w:r>
      <w:r w:rsidR="00762402" w:rsidRPr="00762402">
        <w:rPr>
          <w:rFonts w:cs="Arial"/>
          <w:b/>
          <w:bCs/>
          <w:color w:val="000000"/>
          <w:szCs w:val="20"/>
          <w:bdr w:val="none" w:sz="0" w:space="0" w:color="auto" w:frame="1"/>
        </w:rPr>
        <w:t>brn_bpa_i46p1</w:t>
      </w:r>
      <w:r w:rsidRPr="00F27179">
        <w:rPr>
          <w:rFonts w:cs="Arial"/>
          <w:b/>
          <w:bCs/>
          <w:color w:val="000000"/>
          <w:szCs w:val="20"/>
          <w:bdr w:val="none" w:sz="0" w:space="0" w:color="auto" w:frame="1"/>
        </w:rPr>
        <w:t xml:space="preserve"> </w:t>
      </w:r>
      <w:r w:rsidRPr="00F27179">
        <w:rPr>
          <w:rFonts w:cs="Arial"/>
          <w:bCs/>
          <w:color w:val="000000"/>
          <w:szCs w:val="20"/>
          <w:bdr w:val="none" w:sz="0" w:space="0" w:color="auto" w:frame="1"/>
        </w:rPr>
        <w:t xml:space="preserve">variable is the brain-predicted age </w:t>
      </w:r>
      <w:r w:rsidR="00703995">
        <w:rPr>
          <w:rFonts w:cs="Arial"/>
          <w:bCs/>
          <w:color w:val="000000"/>
          <w:szCs w:val="20"/>
          <w:bdr w:val="none" w:sz="0" w:space="0" w:color="auto" w:frame="1"/>
        </w:rPr>
        <w:t>after adjustment</w:t>
      </w:r>
      <w:r w:rsidRPr="00F27179">
        <w:rPr>
          <w:rFonts w:cs="Arial"/>
          <w:bCs/>
          <w:color w:val="000000"/>
          <w:szCs w:val="20"/>
          <w:bdr w:val="none" w:sz="0" w:space="0" w:color="auto" w:frame="1"/>
        </w:rPr>
        <w:t xml:space="preserve"> for age bias. The age bias adjustment was performed 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by subtracting 3.33 from the unadjusted brain age and dividing by 0.91. These values were the intercept and slope of the model in the training dataset of brain-predicted age regressed on chronological age.</w:t>
      </w:r>
    </w:p>
    <w:p w14:paraId="28D069CC" w14:textId="720568CB" w:rsidR="006C64B6" w:rsidRPr="00F27179" w:rsidRDefault="00091747" w:rsidP="00173333">
      <w:pPr>
        <w:rPr>
          <w:rFonts w:cs="Arial"/>
          <w:b/>
          <w:bCs/>
          <w:szCs w:val="20"/>
        </w:rPr>
      </w:pPr>
      <w:r w:rsidRPr="00F27179">
        <w:rPr>
          <w:rFonts w:cs="Arial"/>
          <w:color w:val="000000"/>
          <w:szCs w:val="20"/>
          <w:bdr w:val="none" w:sz="0" w:space="0" w:color="auto" w:frame="1"/>
        </w:rPr>
        <w:t>Brain-predicted age difference (</w:t>
      </w:r>
      <w:r w:rsidRPr="00F27179">
        <w:rPr>
          <w:rFonts w:cs="Arial"/>
          <w:b/>
          <w:color w:val="000000"/>
          <w:szCs w:val="20"/>
          <w:bdr w:val="none" w:sz="0" w:space="0" w:color="auto" w:frame="1"/>
        </w:rPr>
        <w:t>Brain-PAD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) </w:t>
      </w:r>
      <w:r w:rsidRPr="00F27179">
        <w:rPr>
          <w:rStyle w:val="markbeziklmtp"/>
          <w:rFonts w:cs="Arial"/>
          <w:color w:val="000000"/>
          <w:szCs w:val="20"/>
          <w:bdr w:val="none" w:sz="0" w:space="0" w:color="auto" w:frame="1"/>
        </w:rPr>
        <w:t>is provided for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 the adjusted brain</w:t>
      </w:r>
      <w:r w:rsidR="00703995">
        <w:rPr>
          <w:rFonts w:cs="Arial"/>
          <w:color w:val="000000"/>
          <w:szCs w:val="20"/>
          <w:bdr w:val="none" w:sz="0" w:space="0" w:color="auto" w:frame="1"/>
        </w:rPr>
        <w:t>-predicted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 xml:space="preserve"> age </w:t>
      </w:r>
      <w:r w:rsidR="00703995">
        <w:rPr>
          <w:rFonts w:cs="Arial"/>
          <w:color w:val="000000"/>
          <w:szCs w:val="20"/>
          <w:bdr w:val="none" w:sz="0" w:space="0" w:color="auto" w:frame="1"/>
        </w:rPr>
        <w:t>estimates only</w:t>
      </w:r>
      <w:r w:rsidRPr="00F27179">
        <w:rPr>
          <w:rFonts w:cs="Arial"/>
          <w:color w:val="000000"/>
          <w:szCs w:val="20"/>
          <w:bdr w:val="none" w:sz="0" w:space="0" w:color="auto" w:frame="1"/>
        </w:rPr>
        <w:t>. This was calculated by subtracting chronological age from adjusted brain-predicted age.</w:t>
      </w:r>
    </w:p>
    <w:p w14:paraId="3DEEA824" w14:textId="0633A80F" w:rsidR="00F27179" w:rsidRPr="00F27179" w:rsidRDefault="00F27179" w:rsidP="00173333">
      <w:pPr>
        <w:rPr>
          <w:b/>
          <w:bCs/>
          <w:szCs w:val="20"/>
          <w:u w:val="single"/>
        </w:rPr>
      </w:pPr>
      <w:r w:rsidRPr="00F27179">
        <w:rPr>
          <w:b/>
          <w:bCs/>
          <w:szCs w:val="20"/>
          <w:u w:val="single"/>
        </w:rPr>
        <w:t>Cleaning</w:t>
      </w:r>
    </w:p>
    <w:p w14:paraId="3ADCFDD9" w14:textId="6F918D82" w:rsidR="00E10412" w:rsidRPr="00F27179" w:rsidRDefault="00E10412" w:rsidP="00173333">
      <w:pPr>
        <w:rPr>
          <w:bCs/>
          <w:szCs w:val="20"/>
        </w:rPr>
      </w:pPr>
      <w:r w:rsidRPr="00F27179">
        <w:rPr>
          <w:b/>
          <w:bCs/>
          <w:szCs w:val="20"/>
        </w:rPr>
        <w:t>Duplicates:</w:t>
      </w:r>
    </w:p>
    <w:p w14:paraId="5AD6A4EA" w14:textId="5D8ECA9B" w:rsidR="00F27179" w:rsidRPr="00F27179" w:rsidRDefault="00F27179" w:rsidP="00173333">
      <w:pPr>
        <w:rPr>
          <w:bCs/>
          <w:szCs w:val="20"/>
        </w:rPr>
      </w:pPr>
      <w:r w:rsidRPr="00F27179">
        <w:rPr>
          <w:bCs/>
          <w:szCs w:val="20"/>
        </w:rPr>
        <w:t xml:space="preserve">None </w:t>
      </w:r>
    </w:p>
    <w:p w14:paraId="0BEBACC9" w14:textId="48901732" w:rsidR="00173333" w:rsidRPr="00F27179" w:rsidRDefault="00173333" w:rsidP="00173333">
      <w:pPr>
        <w:rPr>
          <w:bCs/>
          <w:szCs w:val="20"/>
        </w:rPr>
      </w:pPr>
      <w:r w:rsidRPr="00F27179">
        <w:rPr>
          <w:b/>
          <w:bCs/>
          <w:szCs w:val="20"/>
        </w:rPr>
        <w:t>Missing data:</w:t>
      </w:r>
    </w:p>
    <w:p w14:paraId="6B505B02" w14:textId="625346CF" w:rsidR="00173333" w:rsidRPr="00F27179" w:rsidRDefault="000969DE" w:rsidP="00173333">
      <w:pPr>
        <w:rPr>
          <w:szCs w:val="20"/>
        </w:rPr>
      </w:pPr>
      <w:r w:rsidRPr="00F27179">
        <w:rPr>
          <w:szCs w:val="20"/>
        </w:rPr>
        <w:t>Missing data recorded as “NA</w:t>
      </w:r>
      <w:r w:rsidR="00173333" w:rsidRPr="00F27179">
        <w:rPr>
          <w:szCs w:val="20"/>
        </w:rPr>
        <w:t>”</w:t>
      </w:r>
    </w:p>
    <w:p w14:paraId="57F7AA38" w14:textId="77819758" w:rsidR="00237780" w:rsidRPr="00F27179" w:rsidRDefault="00AB6345" w:rsidP="00F90CDC">
      <w:pPr>
        <w:rPr>
          <w:szCs w:val="20"/>
        </w:rPr>
      </w:pPr>
      <w:r w:rsidRPr="00F27179">
        <w:rPr>
          <w:szCs w:val="20"/>
        </w:rPr>
        <w:fldChar w:fldCharType="begin"/>
      </w:r>
      <w:r w:rsidRPr="00F27179">
        <w:rPr>
          <w:szCs w:val="20"/>
        </w:rPr>
        <w:instrText xml:space="preserve"> ADDIN EN.REFLIST </w:instrText>
      </w:r>
      <w:r w:rsidRPr="00F27179">
        <w:rPr>
          <w:szCs w:val="20"/>
        </w:rPr>
        <w:fldChar w:fldCharType="end"/>
      </w:r>
    </w:p>
    <w:sectPr w:rsidR="00237780" w:rsidRPr="00F27179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6B1"/>
    <w:multiLevelType w:val="hybridMultilevel"/>
    <w:tmpl w:val="F7704B9C"/>
    <w:lvl w:ilvl="0" w:tplc="4CD265AC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371C6"/>
    <w:multiLevelType w:val="hybridMultilevel"/>
    <w:tmpl w:val="73562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6289F"/>
    <w:multiLevelType w:val="hybridMultilevel"/>
    <w:tmpl w:val="DFB605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Verdana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x5sr92tkddwfpesdtop9etaxtxw092vx55x&quot;&gt;Epigenetic Ageing&lt;record-ids&gt;&lt;item&gt;4&lt;/item&gt;&lt;/record-ids&gt;&lt;/item&gt;&lt;/Libraries&gt;"/>
  </w:docVars>
  <w:rsids>
    <w:rsidRoot w:val="00BA5901"/>
    <w:rsid w:val="00091747"/>
    <w:rsid w:val="000969DE"/>
    <w:rsid w:val="000F182E"/>
    <w:rsid w:val="00142C1C"/>
    <w:rsid w:val="00173333"/>
    <w:rsid w:val="001C469B"/>
    <w:rsid w:val="00237780"/>
    <w:rsid w:val="003755E0"/>
    <w:rsid w:val="003E37E1"/>
    <w:rsid w:val="004027DF"/>
    <w:rsid w:val="00510570"/>
    <w:rsid w:val="00641F73"/>
    <w:rsid w:val="00646697"/>
    <w:rsid w:val="006741EE"/>
    <w:rsid w:val="006C64B6"/>
    <w:rsid w:val="00703995"/>
    <w:rsid w:val="00762402"/>
    <w:rsid w:val="008225FF"/>
    <w:rsid w:val="00857C7E"/>
    <w:rsid w:val="009D52B2"/>
    <w:rsid w:val="00A25719"/>
    <w:rsid w:val="00AB6345"/>
    <w:rsid w:val="00B57D6B"/>
    <w:rsid w:val="00BA5901"/>
    <w:rsid w:val="00C36EB9"/>
    <w:rsid w:val="00E10412"/>
    <w:rsid w:val="00E553F3"/>
    <w:rsid w:val="00F27179"/>
    <w:rsid w:val="00F90CDC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70FA"/>
  <w15:docId w15:val="{4B1773EE-71CC-8740-9A2B-E1FA4A9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customStyle="1" w:styleId="EndNoteBibliographyTitle">
    <w:name w:val="EndNote Bibliography Title"/>
    <w:basedOn w:val="Normal"/>
    <w:link w:val="EndNoteBibliographyTitleChar"/>
    <w:rsid w:val="00173333"/>
    <w:pPr>
      <w:spacing w:after="0"/>
      <w:jc w:val="center"/>
    </w:pPr>
    <w:rPr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73333"/>
    <w:rPr>
      <w:rFonts w:ascii="Verdana" w:hAnsi="Verdana"/>
      <w:sz w:val="20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73333"/>
    <w:pPr>
      <w:spacing w:line="240" w:lineRule="auto"/>
    </w:pPr>
    <w:rPr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73333"/>
    <w:rPr>
      <w:rFonts w:ascii="Verdana" w:hAnsi="Verdana"/>
      <w:sz w:val="20"/>
      <w:lang w:val="en-US"/>
    </w:rPr>
  </w:style>
  <w:style w:type="paragraph" w:styleId="NormalWeb">
    <w:name w:val="Normal (Web)"/>
    <w:basedOn w:val="Normal"/>
    <w:uiPriority w:val="99"/>
    <w:unhideWhenUsed/>
    <w:rsid w:val="00E1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rkv8x0qe55i">
    <w:name w:val="markv8x0qe55i"/>
    <w:basedOn w:val="DefaultParagraphFont"/>
    <w:rsid w:val="00E10412"/>
  </w:style>
  <w:style w:type="character" w:customStyle="1" w:styleId="markbeziklmtp">
    <w:name w:val="markbeziklmtp"/>
    <w:basedOn w:val="DefaultParagraphFont"/>
    <w:rsid w:val="00091747"/>
  </w:style>
  <w:style w:type="character" w:customStyle="1" w:styleId="markf3lcjuzd8">
    <w:name w:val="markf3lcjuzd8"/>
    <w:basedOn w:val="DefaultParagraphFont"/>
    <w:rsid w:val="00091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5</cp:revision>
  <dcterms:created xsi:type="dcterms:W3CDTF">2023-11-07T17:00:00Z</dcterms:created>
  <dcterms:modified xsi:type="dcterms:W3CDTF">2024-03-19T11:35:00Z</dcterms:modified>
</cp:coreProperties>
</file>