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C61D3" w14:textId="77777777" w:rsidR="0030086A" w:rsidRPr="0019788B" w:rsidRDefault="00832FC4" w:rsidP="0030086A">
      <w:pPr>
        <w:rPr>
          <w:b/>
          <w:color w:val="365F91" w:themeColor="accent1" w:themeShade="BF"/>
          <w:sz w:val="28"/>
          <w:szCs w:val="28"/>
        </w:rPr>
      </w:pPr>
      <w:r>
        <w:rPr>
          <w:b/>
          <w:color w:val="365F91" w:themeColor="accent1" w:themeShade="BF"/>
          <w:sz w:val="28"/>
          <w:szCs w:val="28"/>
        </w:rPr>
        <w:t>Smoking pack years</w:t>
      </w:r>
      <w:r w:rsidR="0030086A" w:rsidRPr="0019788B">
        <w:rPr>
          <w:b/>
          <w:color w:val="365F91" w:themeColor="accent1" w:themeShade="BF"/>
          <w:sz w:val="28"/>
          <w:szCs w:val="28"/>
        </w:rPr>
        <w:t xml:space="preserve"> data </w:t>
      </w:r>
      <w:r>
        <w:rPr>
          <w:b/>
          <w:color w:val="365F91" w:themeColor="accent1" w:themeShade="BF"/>
          <w:sz w:val="28"/>
          <w:szCs w:val="28"/>
        </w:rPr>
        <w:t>up to 60-64 years</w:t>
      </w:r>
    </w:p>
    <w:p w14:paraId="2F21C468" w14:textId="77777777" w:rsidR="00A25719" w:rsidRPr="00A25719" w:rsidRDefault="00A25719" w:rsidP="00A25719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10946" w:type="dxa"/>
        <w:jc w:val="center"/>
        <w:tblLook w:val="04A0" w:firstRow="1" w:lastRow="0" w:firstColumn="1" w:lastColumn="0" w:noHBand="0" w:noVBand="1"/>
      </w:tblPr>
      <w:tblGrid>
        <w:gridCol w:w="2524"/>
        <w:gridCol w:w="8422"/>
      </w:tblGrid>
      <w:tr w:rsidR="0030086A" w14:paraId="0C8ED63A" w14:textId="77777777" w:rsidTr="00790C95">
        <w:trPr>
          <w:jc w:val="center"/>
        </w:trPr>
        <w:tc>
          <w:tcPr>
            <w:tcW w:w="2524" w:type="dxa"/>
          </w:tcPr>
          <w:p w14:paraId="3D788640" w14:textId="77777777" w:rsidR="0030086A" w:rsidRPr="00F90CDC" w:rsidRDefault="0030086A" w:rsidP="00F90CDC">
            <w:pPr>
              <w:rPr>
                <w:b/>
              </w:rPr>
            </w:pPr>
            <w:r>
              <w:rPr>
                <w:b/>
              </w:rPr>
              <w:t>Description of dataset</w:t>
            </w:r>
          </w:p>
        </w:tc>
        <w:tc>
          <w:tcPr>
            <w:tcW w:w="8422" w:type="dxa"/>
          </w:tcPr>
          <w:p w14:paraId="53C30F21" w14:textId="77777777" w:rsidR="00832FC4" w:rsidRPr="001E12A5" w:rsidRDefault="00832FC4" w:rsidP="00832FC4">
            <w:pPr>
              <w:spacing w:after="240"/>
            </w:pPr>
            <w:r w:rsidRPr="001E12A5">
              <w:t>Information on smoking tobacco was obtained across the entire life course in the NSHD at age</w:t>
            </w:r>
            <w:r>
              <w:t xml:space="preserve">s 20, 25, 31, 36, 43, 53 and 60+ </w:t>
            </w:r>
            <w:r w:rsidRPr="001E12A5">
              <w:t xml:space="preserve">years.  From age 36 onwards, information was obtained during a home-interview conducted by research nurses, while data at earlier years were collected by postal questionnaires.  Cohort members who provided an affirmative response to being a current cigarette smoker were classified as ‘smokers’, regardless of the quantity of cigarettes smoked per day, while those who provided a negative response were classified as ‘non-smokers’.  </w:t>
            </w:r>
          </w:p>
          <w:p w14:paraId="7D284292" w14:textId="77777777" w:rsidR="0030086A" w:rsidRDefault="0030086A" w:rsidP="00832FC4"/>
        </w:tc>
      </w:tr>
      <w:tr w:rsidR="00BA5901" w14:paraId="58F79BB8" w14:textId="77777777" w:rsidTr="00790C95">
        <w:trPr>
          <w:trHeight w:val="2561"/>
          <w:jc w:val="center"/>
        </w:trPr>
        <w:tc>
          <w:tcPr>
            <w:tcW w:w="2524" w:type="dxa"/>
          </w:tcPr>
          <w:p w14:paraId="5F38E983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8422" w:type="dxa"/>
          </w:tcPr>
          <w:p w14:paraId="25633BDB" w14:textId="77777777" w:rsidR="009965B0" w:rsidRDefault="00BA5901" w:rsidP="00F90CDC">
            <w:r w:rsidRPr="00C2359E">
              <w:rPr>
                <w:b/>
              </w:rPr>
              <w:t>Cleaning</w:t>
            </w:r>
            <w:r>
              <w:t xml:space="preserve"> </w:t>
            </w:r>
          </w:p>
          <w:p w14:paraId="6AFBFE4C" w14:textId="77777777" w:rsidR="00646697" w:rsidRDefault="00646697" w:rsidP="00F90CDC">
            <w:r>
              <w:t>Description/Rationale:</w:t>
            </w:r>
          </w:p>
          <w:p w14:paraId="60579D39" w14:textId="77777777" w:rsidR="00C2359E" w:rsidRDefault="00C2359E" w:rsidP="00F90CDC"/>
          <w:p w14:paraId="1C37780A" w14:textId="77777777" w:rsidR="00832FC4" w:rsidRDefault="00832FC4" w:rsidP="00832FC4">
            <w:pPr>
              <w:rPr>
                <w:lang w:eastAsia="en-GB"/>
              </w:rPr>
            </w:pPr>
            <w:r>
              <w:t xml:space="preserve">Cleaning and deriving the smoking pack years variable. </w:t>
            </w:r>
            <w:r w:rsidRPr="001E12A5">
              <w:rPr>
                <w:lang w:eastAsia="en-GB"/>
              </w:rPr>
              <w:t>The number of pack years per person represents the average number of cigarettes smoked per day divided by 20 (the number of cigarettes in a standard pack), multiplied by the number of years an individual has been smoking.  For example, one cigarette pack-year represents smoking one pack of cigarettes a day for one year (or half a pack a day for two years).</w:t>
            </w:r>
          </w:p>
          <w:p w14:paraId="1704D36E" w14:textId="77777777" w:rsidR="00F90CDC" w:rsidRDefault="00F90CDC" w:rsidP="00F90CDC"/>
          <w:p w14:paraId="2F2FD47D" w14:textId="77777777" w:rsidR="001C469B" w:rsidRPr="00646697" w:rsidRDefault="001C469B" w:rsidP="00F90CDC"/>
        </w:tc>
      </w:tr>
      <w:tr w:rsidR="00BA5901" w14:paraId="5EC5611F" w14:textId="77777777" w:rsidTr="00790C95">
        <w:trPr>
          <w:jc w:val="center"/>
        </w:trPr>
        <w:tc>
          <w:tcPr>
            <w:tcW w:w="2524" w:type="dxa"/>
          </w:tcPr>
          <w:p w14:paraId="712B989B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14:paraId="308A67B9" w14:textId="77777777" w:rsidR="00F90CDC" w:rsidRPr="00F90CDC" w:rsidRDefault="00F90CDC" w:rsidP="00F90CDC">
            <w:pPr>
              <w:rPr>
                <w:b/>
              </w:rPr>
            </w:pPr>
          </w:p>
          <w:p w14:paraId="48B9EFF6" w14:textId="77777777" w:rsidR="00F90CDC" w:rsidRPr="00F90CDC" w:rsidRDefault="00F90CDC" w:rsidP="00F90CDC">
            <w:pPr>
              <w:rPr>
                <w:b/>
              </w:rPr>
            </w:pPr>
          </w:p>
        </w:tc>
        <w:tc>
          <w:tcPr>
            <w:tcW w:w="8422" w:type="dxa"/>
          </w:tcPr>
          <w:p w14:paraId="20377C59" w14:textId="77777777" w:rsidR="006153AE" w:rsidRDefault="006153AE" w:rsidP="006153AE">
            <w:r>
              <w:t>* cig66 cig71c cig77c cig82c cig89c cig99c cig09c</w:t>
            </w:r>
          </w:p>
          <w:p w14:paraId="0BAA1CDB" w14:textId="77777777" w:rsidR="006153AE" w:rsidRDefault="006153AE" w:rsidP="006153AE">
            <w:r>
              <w:t>* smods66 smod71  smods77 smods82 smods89c smods99c smod09</w:t>
            </w:r>
          </w:p>
          <w:p w14:paraId="1821ABB8" w14:textId="77777777" w:rsidR="00AB39D2" w:rsidRDefault="006153AE" w:rsidP="006153AE">
            <w:r>
              <w:t xml:space="preserve">* </w:t>
            </w:r>
            <w:proofErr w:type="spellStart"/>
            <w:r>
              <w:t>cigstart</w:t>
            </w:r>
            <w:proofErr w:type="spellEnd"/>
            <w:r>
              <w:t xml:space="preserve"> stop66 stop71 stop82 stop89  </w:t>
            </w:r>
          </w:p>
        </w:tc>
      </w:tr>
      <w:tr w:rsidR="00BA5901" w14:paraId="231FFC4D" w14:textId="77777777" w:rsidTr="00790C95">
        <w:trPr>
          <w:jc w:val="center"/>
        </w:trPr>
        <w:tc>
          <w:tcPr>
            <w:tcW w:w="2524" w:type="dxa"/>
          </w:tcPr>
          <w:p w14:paraId="64222D28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Output vari</w:t>
            </w:r>
            <w:r w:rsidR="00646697" w:rsidRPr="00F90CDC">
              <w:rPr>
                <w:b/>
              </w:rPr>
              <w:t xml:space="preserve">ables (please list names of new </w:t>
            </w:r>
            <w:r w:rsidRPr="00F90CDC">
              <w:rPr>
                <w:b/>
              </w:rPr>
              <w:t>variables created)</w:t>
            </w:r>
          </w:p>
        </w:tc>
        <w:tc>
          <w:tcPr>
            <w:tcW w:w="8422" w:type="dxa"/>
          </w:tcPr>
          <w:p w14:paraId="0E2B37F8" w14:textId="77777777" w:rsidR="006153AE" w:rsidRDefault="006153AE" w:rsidP="006153AE">
            <w:r>
              <w:t>packyr20 packyr2025 packyr2531 packyr3136 packyr3643 packyr4353 packyr20imp packyr2025imp packyr2531imp packyr3136imp packyr3643imp packyr4353imp packyrs53</w:t>
            </w:r>
          </w:p>
          <w:p w14:paraId="2B0ECFCE" w14:textId="77777777" w:rsidR="00F90CDC" w:rsidRDefault="006153AE" w:rsidP="00F90CDC">
            <w:r>
              <w:t>packyrsimp53 packyrsimp36 packyrsimp43 packyr5363 packyr5363imp</w:t>
            </w:r>
          </w:p>
          <w:p w14:paraId="7246D9D7" w14:textId="77777777" w:rsidR="006153AE" w:rsidRDefault="006153AE" w:rsidP="00F90CDC"/>
        </w:tc>
      </w:tr>
      <w:tr w:rsidR="00790C95" w14:paraId="63F57BD7" w14:textId="77777777" w:rsidTr="00790C95">
        <w:trPr>
          <w:jc w:val="center"/>
        </w:trPr>
        <w:tc>
          <w:tcPr>
            <w:tcW w:w="2524" w:type="dxa"/>
          </w:tcPr>
          <w:p w14:paraId="5E335711" w14:textId="77777777" w:rsidR="00790C95" w:rsidRPr="00F90CDC" w:rsidRDefault="00790C95" w:rsidP="00F90CDC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8422" w:type="dxa"/>
          </w:tcPr>
          <w:p w14:paraId="72A021E8" w14:textId="77777777" w:rsidR="00790C95" w:rsidRDefault="00790C95" w:rsidP="00F90CDC">
            <w:r w:rsidRPr="00790C95">
              <w:rPr>
                <w:b/>
              </w:rPr>
              <w:t>Heine</w:t>
            </w:r>
            <w:r>
              <w:t xml:space="preserve"> – Original syntax to create variables till 53 years</w:t>
            </w:r>
          </w:p>
          <w:p w14:paraId="0441AF5B" w14:textId="77777777" w:rsidR="00790C95" w:rsidRDefault="00790C95" w:rsidP="00F90CDC">
            <w:r w:rsidRPr="00790C95">
              <w:rPr>
                <w:b/>
              </w:rPr>
              <w:t>Dorina</w:t>
            </w:r>
            <w:r>
              <w:t xml:space="preserve"> – Helped create the variable for 60-64 years and created variables for packyears at 36 and 43 years</w:t>
            </w:r>
          </w:p>
          <w:p w14:paraId="66F0E317" w14:textId="77777777" w:rsidR="00790C95" w:rsidRDefault="00790C95" w:rsidP="00F90CDC">
            <w:r w:rsidRPr="00790C95">
              <w:rPr>
                <w:b/>
              </w:rPr>
              <w:t>Valerie</w:t>
            </w:r>
            <w:r>
              <w:t xml:space="preserve"> – Helped create the variable for 60-64 years</w:t>
            </w:r>
          </w:p>
          <w:p w14:paraId="4244C990" w14:textId="77777777" w:rsidR="00790C95" w:rsidRDefault="00790C95" w:rsidP="00F90CDC"/>
        </w:tc>
      </w:tr>
    </w:tbl>
    <w:p w14:paraId="0A934278" w14:textId="77777777" w:rsidR="004D147D" w:rsidRPr="00237780" w:rsidRDefault="004D147D" w:rsidP="008E6DA3"/>
    <w:sectPr w:rsidR="004D147D" w:rsidRPr="00237780" w:rsidSect="00BA5901">
      <w:headerReference w:type="default" r:id="rId7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AD670" w14:textId="77777777" w:rsidR="0019788B" w:rsidRDefault="0019788B" w:rsidP="0019788B">
      <w:pPr>
        <w:spacing w:after="0" w:line="240" w:lineRule="auto"/>
      </w:pPr>
      <w:r>
        <w:separator/>
      </w:r>
    </w:p>
  </w:endnote>
  <w:endnote w:type="continuationSeparator" w:id="0">
    <w:p w14:paraId="4E34535E" w14:textId="77777777" w:rsidR="0019788B" w:rsidRDefault="0019788B" w:rsidP="0019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9BCC6" w14:textId="77777777" w:rsidR="0019788B" w:rsidRDefault="0019788B" w:rsidP="0019788B">
      <w:pPr>
        <w:spacing w:after="0" w:line="240" w:lineRule="auto"/>
      </w:pPr>
      <w:r>
        <w:separator/>
      </w:r>
    </w:p>
  </w:footnote>
  <w:footnote w:type="continuationSeparator" w:id="0">
    <w:p w14:paraId="31615F41" w14:textId="77777777" w:rsidR="0019788B" w:rsidRDefault="0019788B" w:rsidP="0019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FDFA" w14:textId="77777777" w:rsidR="0019788B" w:rsidRPr="0019788B" w:rsidRDefault="0019788B" w:rsidP="0019788B">
    <w:pPr>
      <w:pStyle w:val="Heading1"/>
      <w:rPr>
        <w:b w:val="0"/>
        <w:color w:val="auto"/>
        <w:sz w:val="22"/>
        <w:szCs w:val="22"/>
      </w:rPr>
    </w:pPr>
    <w:r w:rsidRPr="0019788B">
      <w:rPr>
        <w:b w:val="0"/>
        <w:color w:val="auto"/>
        <w:sz w:val="22"/>
        <w:szCs w:val="22"/>
      </w:rPr>
      <w:t>CLEANED/DERIVED VARIABLE METADATA TOP SHEET</w:t>
    </w:r>
    <w:r>
      <w:rPr>
        <w:b w:val="0"/>
        <w:color w:val="auto"/>
        <w:sz w:val="22"/>
        <w:szCs w:val="22"/>
      </w:rPr>
      <w:tab/>
    </w:r>
    <w:r>
      <w:rPr>
        <w:b w:val="0"/>
        <w:color w:val="auto"/>
        <w:sz w:val="22"/>
        <w:szCs w:val="22"/>
      </w:rPr>
      <w:tab/>
      <w:t xml:space="preserve">    </w:t>
    </w:r>
    <w:r w:rsidR="00832FC4">
      <w:rPr>
        <w:b w:val="0"/>
        <w:color w:val="auto"/>
        <w:sz w:val="22"/>
        <w:szCs w:val="22"/>
      </w:rPr>
      <w:t>21</w:t>
    </w:r>
    <w:r>
      <w:rPr>
        <w:b w:val="0"/>
        <w:color w:val="auto"/>
        <w:sz w:val="22"/>
        <w:szCs w:val="22"/>
      </w:rPr>
      <w:t>/1</w:t>
    </w:r>
    <w:r w:rsidR="00832FC4">
      <w:rPr>
        <w:b w:val="0"/>
        <w:color w:val="auto"/>
        <w:sz w:val="22"/>
        <w:szCs w:val="22"/>
      </w:rPr>
      <w:t>0</w:t>
    </w:r>
    <w:r>
      <w:rPr>
        <w:b w:val="0"/>
        <w:color w:val="auto"/>
        <w:sz w:val="22"/>
        <w:szCs w:val="22"/>
      </w:rPr>
      <w:t>/1</w:t>
    </w:r>
    <w:r w:rsidR="00832FC4">
      <w:rPr>
        <w:b w:val="0"/>
        <w:color w:val="auto"/>
        <w:sz w:val="22"/>
        <w:szCs w:val="22"/>
      </w:rPr>
      <w:t>4</w:t>
    </w:r>
    <w:r>
      <w:rPr>
        <w:b w:val="0"/>
        <w:color w:val="auto"/>
        <w:sz w:val="22"/>
        <w:szCs w:val="22"/>
      </w:rPr>
      <w:t xml:space="preserve">   IS</w:t>
    </w:r>
  </w:p>
  <w:p w14:paraId="2B6F523D" w14:textId="77777777" w:rsidR="0019788B" w:rsidRDefault="0019788B">
    <w:pPr>
      <w:pStyle w:val="Header"/>
    </w:pPr>
  </w:p>
  <w:p w14:paraId="68B2AFA5" w14:textId="77777777" w:rsidR="0019788B" w:rsidRDefault="001978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F487A"/>
    <w:multiLevelType w:val="hybridMultilevel"/>
    <w:tmpl w:val="666EE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002CD"/>
    <w:rsid w:val="0006527A"/>
    <w:rsid w:val="000F182E"/>
    <w:rsid w:val="00156836"/>
    <w:rsid w:val="001633FF"/>
    <w:rsid w:val="0019788B"/>
    <w:rsid w:val="001C469B"/>
    <w:rsid w:val="001C564A"/>
    <w:rsid w:val="00237780"/>
    <w:rsid w:val="0030086A"/>
    <w:rsid w:val="00490C9D"/>
    <w:rsid w:val="004B4F9A"/>
    <w:rsid w:val="004D147D"/>
    <w:rsid w:val="00511915"/>
    <w:rsid w:val="00536620"/>
    <w:rsid w:val="005E4A49"/>
    <w:rsid w:val="006153AE"/>
    <w:rsid w:val="00624C61"/>
    <w:rsid w:val="00646697"/>
    <w:rsid w:val="006566DE"/>
    <w:rsid w:val="006741EE"/>
    <w:rsid w:val="0069204B"/>
    <w:rsid w:val="00701F3A"/>
    <w:rsid w:val="00765E79"/>
    <w:rsid w:val="0079091E"/>
    <w:rsid w:val="00790C95"/>
    <w:rsid w:val="007E519F"/>
    <w:rsid w:val="00832FC4"/>
    <w:rsid w:val="00857C7E"/>
    <w:rsid w:val="008E6DA3"/>
    <w:rsid w:val="008F74E9"/>
    <w:rsid w:val="009965B0"/>
    <w:rsid w:val="009D52B2"/>
    <w:rsid w:val="00A014F8"/>
    <w:rsid w:val="00A25719"/>
    <w:rsid w:val="00A521BA"/>
    <w:rsid w:val="00A64BA2"/>
    <w:rsid w:val="00A9055D"/>
    <w:rsid w:val="00AB39D2"/>
    <w:rsid w:val="00B16C93"/>
    <w:rsid w:val="00B6657B"/>
    <w:rsid w:val="00BA5901"/>
    <w:rsid w:val="00C15658"/>
    <w:rsid w:val="00C2359E"/>
    <w:rsid w:val="00D14D7E"/>
    <w:rsid w:val="00D42773"/>
    <w:rsid w:val="00D44B69"/>
    <w:rsid w:val="00D61D28"/>
    <w:rsid w:val="00D65648"/>
    <w:rsid w:val="00DB3E29"/>
    <w:rsid w:val="00E128AD"/>
    <w:rsid w:val="00F70C30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2BC7"/>
  <w15:docId w15:val="{CA5A0E03-6607-4C48-AAD8-21842E30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197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88B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197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88B"/>
    <w:rPr>
      <w:rFonts w:ascii="Verdana" w:hAnsi="Verdana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D14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147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147D"/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</cp:revision>
  <cp:lastPrinted>2013-10-07T11:22:00Z</cp:lastPrinted>
  <dcterms:created xsi:type="dcterms:W3CDTF">2025-03-05T13:48:00Z</dcterms:created>
  <dcterms:modified xsi:type="dcterms:W3CDTF">2025-03-05T13:48:00Z</dcterms:modified>
</cp:coreProperties>
</file>