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6E149" w14:textId="77777777" w:rsidR="00DC623B" w:rsidRPr="009F1EF6" w:rsidRDefault="00783C72">
      <w:pPr>
        <w:rPr>
          <w:rFonts w:ascii="Verdana" w:hAnsi="Verdana"/>
          <w:b/>
        </w:rPr>
      </w:pPr>
      <w:r w:rsidRPr="009F1EF6">
        <w:rPr>
          <w:rFonts w:ascii="Verdana" w:hAnsi="Verdana"/>
          <w:b/>
        </w:rPr>
        <w:t>Rose Angina 1989</w:t>
      </w:r>
    </w:p>
    <w:p w14:paraId="220D8DA8" w14:textId="77777777" w:rsidR="00783C72" w:rsidRDefault="00783C72">
      <w:pPr>
        <w:rPr>
          <w:rFonts w:ascii="Verdana" w:hAnsi="Verdana"/>
          <w:sz w:val="20"/>
          <w:szCs w:val="20"/>
        </w:rPr>
      </w:pPr>
    </w:p>
    <w:p w14:paraId="7D001B3A" w14:textId="77777777" w:rsidR="00783C72" w:rsidRDefault="00783C72">
      <w:pPr>
        <w:rPr>
          <w:rFonts w:ascii="Verdana" w:hAnsi="Verdana"/>
          <w:sz w:val="20"/>
          <w:szCs w:val="20"/>
        </w:rPr>
      </w:pPr>
    </w:p>
    <w:p w14:paraId="08217EED" w14:textId="77777777" w:rsidR="00783C72" w:rsidRDefault="00783C72">
      <w:pPr>
        <w:rPr>
          <w:rFonts w:ascii="Verdana" w:hAnsi="Verdana"/>
          <w:sz w:val="20"/>
          <w:szCs w:val="20"/>
        </w:rPr>
      </w:pPr>
      <w:r>
        <w:rPr>
          <w:rFonts w:ascii="Verdana" w:hAnsi="Verdana"/>
          <w:sz w:val="20"/>
          <w:szCs w:val="20"/>
        </w:rPr>
        <w:t>There are 3 scales for Rose Angina: stage 1, stage 2 and a combined variable.</w:t>
      </w:r>
    </w:p>
    <w:p w14:paraId="080F1182" w14:textId="77777777" w:rsidR="00783C72" w:rsidRDefault="00783C72">
      <w:pPr>
        <w:rPr>
          <w:rFonts w:ascii="Verdana" w:hAnsi="Verdana"/>
          <w:sz w:val="20"/>
          <w:szCs w:val="20"/>
        </w:rPr>
      </w:pPr>
    </w:p>
    <w:p w14:paraId="451F5FAC" w14:textId="77777777" w:rsidR="00783C72" w:rsidRPr="00EC45B4" w:rsidRDefault="00783C72">
      <w:pPr>
        <w:rPr>
          <w:rFonts w:ascii="Verdana" w:hAnsi="Verdana"/>
          <w:i/>
          <w:sz w:val="20"/>
          <w:szCs w:val="20"/>
        </w:rPr>
      </w:pPr>
      <w:r w:rsidRPr="00EC45B4">
        <w:rPr>
          <w:rFonts w:ascii="Verdana" w:hAnsi="Verdana"/>
          <w:i/>
          <w:sz w:val="20"/>
          <w:szCs w:val="20"/>
        </w:rPr>
        <w:t>Stage 1 Rose Angina</w:t>
      </w:r>
    </w:p>
    <w:p w14:paraId="5FA63335" w14:textId="77777777" w:rsidR="00783C72" w:rsidRDefault="00783C72">
      <w:pPr>
        <w:rPr>
          <w:rFonts w:ascii="Verdana" w:hAnsi="Verdana"/>
          <w:sz w:val="20"/>
          <w:szCs w:val="20"/>
        </w:rPr>
      </w:pPr>
    </w:p>
    <w:p w14:paraId="06075D69" w14:textId="77777777" w:rsidR="00783C72" w:rsidRDefault="00783C72">
      <w:pPr>
        <w:rPr>
          <w:rFonts w:ascii="Verdana" w:hAnsi="Verdana"/>
          <w:sz w:val="20"/>
          <w:szCs w:val="20"/>
        </w:rPr>
      </w:pPr>
    </w:p>
    <w:p w14:paraId="639740DC" w14:textId="77777777" w:rsidR="00783C72" w:rsidRDefault="009F1EF6">
      <w:pPr>
        <w:rPr>
          <w:rFonts w:ascii="Verdana" w:hAnsi="Verdana"/>
          <w:sz w:val="20"/>
          <w:szCs w:val="20"/>
        </w:rPr>
      </w:pPr>
      <w:r>
        <w:rPr>
          <w:rFonts w:ascii="Verdana" w:hAnsi="Verdana"/>
          <w:sz w:val="20"/>
          <w:szCs w:val="20"/>
        </w:rPr>
        <w:t>If Study member has ever had any pain o</w:t>
      </w:r>
      <w:r w:rsidR="00783C72">
        <w:rPr>
          <w:rFonts w:ascii="Verdana" w:hAnsi="Verdana"/>
          <w:sz w:val="20"/>
          <w:szCs w:val="20"/>
        </w:rPr>
        <w:t xml:space="preserve">r discomfort in their chest </w:t>
      </w:r>
      <w:r w:rsidR="00783C72">
        <w:rPr>
          <w:rFonts w:ascii="Verdana" w:hAnsi="Verdana"/>
          <w:sz w:val="20"/>
          <w:szCs w:val="20"/>
        </w:rPr>
        <w:br/>
        <w:t>(ANGIN89 =1)</w:t>
      </w:r>
    </w:p>
    <w:p w14:paraId="3CA02F35" w14:textId="77777777" w:rsidR="00783C72" w:rsidRDefault="00783C72">
      <w:pPr>
        <w:rPr>
          <w:rFonts w:ascii="Verdana" w:hAnsi="Verdana"/>
          <w:sz w:val="20"/>
          <w:szCs w:val="20"/>
        </w:rPr>
      </w:pPr>
    </w:p>
    <w:p w14:paraId="683FE4AF" w14:textId="77777777" w:rsidR="00783C72" w:rsidRDefault="00783C72">
      <w:pPr>
        <w:rPr>
          <w:rFonts w:ascii="Verdana" w:hAnsi="Verdana"/>
          <w:sz w:val="20"/>
          <w:szCs w:val="20"/>
        </w:rPr>
      </w:pPr>
      <w:r>
        <w:rPr>
          <w:rFonts w:ascii="Verdana" w:hAnsi="Verdana"/>
          <w:sz w:val="20"/>
          <w:szCs w:val="20"/>
        </w:rPr>
        <w:t>The all of the following conditions must be met</w:t>
      </w:r>
      <w:r w:rsidR="009F1EF6">
        <w:rPr>
          <w:rFonts w:ascii="Verdana" w:hAnsi="Verdana"/>
          <w:sz w:val="20"/>
          <w:szCs w:val="20"/>
        </w:rPr>
        <w:t>:</w:t>
      </w:r>
    </w:p>
    <w:p w14:paraId="76350502" w14:textId="77777777" w:rsidR="00783C72" w:rsidRDefault="00783C72">
      <w:pPr>
        <w:rPr>
          <w:rFonts w:ascii="Verdana" w:hAnsi="Verdana"/>
          <w:sz w:val="20"/>
          <w:szCs w:val="20"/>
        </w:rPr>
      </w:pPr>
    </w:p>
    <w:p w14:paraId="6B0E0C18" w14:textId="77777777" w:rsidR="00783C72" w:rsidRDefault="00783C72">
      <w:pPr>
        <w:rPr>
          <w:rFonts w:ascii="Verdana" w:hAnsi="Verdana"/>
          <w:sz w:val="20"/>
          <w:szCs w:val="20"/>
        </w:rPr>
      </w:pPr>
      <w:r>
        <w:rPr>
          <w:rFonts w:ascii="Verdana" w:hAnsi="Verdana"/>
          <w:sz w:val="20"/>
          <w:szCs w:val="20"/>
        </w:rPr>
        <w:t>The pain must be in the Sternum (upper and middle) or Sternum (lower), left anterior chest or the left arm</w:t>
      </w:r>
      <w:r w:rsidR="009F1EF6">
        <w:rPr>
          <w:rFonts w:ascii="Verdana" w:hAnsi="Verdana"/>
          <w:sz w:val="20"/>
          <w:szCs w:val="20"/>
        </w:rPr>
        <w:t>;</w:t>
      </w:r>
      <w:r>
        <w:rPr>
          <w:rFonts w:ascii="Verdana" w:hAnsi="Verdana"/>
          <w:sz w:val="20"/>
          <w:szCs w:val="20"/>
        </w:rPr>
        <w:br/>
        <w:t>(CHPRL89 &lt;=4)</w:t>
      </w:r>
    </w:p>
    <w:p w14:paraId="14F2E3FD" w14:textId="77777777" w:rsidR="009F1EF6" w:rsidRDefault="009F1EF6">
      <w:pPr>
        <w:rPr>
          <w:rFonts w:ascii="Verdana" w:hAnsi="Verdana"/>
          <w:sz w:val="20"/>
          <w:szCs w:val="20"/>
        </w:rPr>
      </w:pPr>
    </w:p>
    <w:p w14:paraId="452130B5" w14:textId="77777777" w:rsidR="009F1EF6" w:rsidRDefault="009F1EF6">
      <w:pPr>
        <w:rPr>
          <w:rFonts w:ascii="Verdana" w:hAnsi="Verdana"/>
          <w:sz w:val="20"/>
          <w:szCs w:val="20"/>
        </w:rPr>
      </w:pPr>
      <w:r>
        <w:rPr>
          <w:rFonts w:ascii="Verdana" w:hAnsi="Verdana"/>
          <w:sz w:val="20"/>
          <w:szCs w:val="20"/>
        </w:rPr>
        <w:t>They must get the pain when walking uphill or in a hurry but not when walking at an ordinary pace on the level;</w:t>
      </w:r>
    </w:p>
    <w:p w14:paraId="25567AC1" w14:textId="77777777" w:rsidR="009F1EF6" w:rsidRDefault="009F1EF6">
      <w:pPr>
        <w:rPr>
          <w:rFonts w:ascii="Verdana" w:hAnsi="Verdana"/>
          <w:sz w:val="20"/>
          <w:szCs w:val="20"/>
        </w:rPr>
      </w:pPr>
      <w:r>
        <w:rPr>
          <w:rFonts w:ascii="Verdana" w:hAnsi="Verdana"/>
          <w:sz w:val="20"/>
          <w:szCs w:val="20"/>
        </w:rPr>
        <w:t>(CHPRU89 = 1 AND CHPRN89 = 0)</w:t>
      </w:r>
    </w:p>
    <w:p w14:paraId="01B00047" w14:textId="77777777" w:rsidR="009F1EF6" w:rsidRDefault="009F1EF6">
      <w:pPr>
        <w:rPr>
          <w:rFonts w:ascii="Verdana" w:hAnsi="Verdana"/>
          <w:sz w:val="20"/>
          <w:szCs w:val="20"/>
        </w:rPr>
      </w:pPr>
    </w:p>
    <w:p w14:paraId="5807662E" w14:textId="77777777" w:rsidR="009F1EF6" w:rsidRDefault="009F1EF6">
      <w:pPr>
        <w:rPr>
          <w:rFonts w:ascii="Verdana" w:hAnsi="Verdana"/>
          <w:sz w:val="20"/>
          <w:szCs w:val="20"/>
        </w:rPr>
      </w:pPr>
      <w:r>
        <w:rPr>
          <w:rFonts w:ascii="Verdana" w:hAnsi="Verdana"/>
          <w:sz w:val="20"/>
          <w:szCs w:val="20"/>
        </w:rPr>
        <w:t>That pain is relieved in 10 minutes or less when they stand still.</w:t>
      </w:r>
    </w:p>
    <w:p w14:paraId="2EE7CA02" w14:textId="77777777" w:rsidR="009F1EF6" w:rsidRDefault="009F1EF6">
      <w:pPr>
        <w:rPr>
          <w:rFonts w:ascii="Verdana" w:hAnsi="Verdana"/>
          <w:sz w:val="20"/>
          <w:szCs w:val="20"/>
        </w:rPr>
      </w:pPr>
      <w:r>
        <w:rPr>
          <w:rFonts w:ascii="Verdana" w:hAnsi="Verdana"/>
          <w:sz w:val="20"/>
          <w:szCs w:val="20"/>
        </w:rPr>
        <w:t>(CHPRS89 = 1 AND CHPRT89 = 1).</w:t>
      </w:r>
    </w:p>
    <w:p w14:paraId="0D3D6A4C" w14:textId="77777777" w:rsidR="009F1EF6" w:rsidRDefault="009F1EF6">
      <w:pPr>
        <w:rPr>
          <w:rFonts w:ascii="Verdana" w:hAnsi="Verdana"/>
          <w:sz w:val="20"/>
          <w:szCs w:val="20"/>
        </w:rPr>
      </w:pPr>
    </w:p>
    <w:p w14:paraId="0823A899" w14:textId="77777777" w:rsidR="009F1EF6" w:rsidRDefault="009F1EF6">
      <w:pPr>
        <w:rPr>
          <w:rFonts w:ascii="Verdana" w:hAnsi="Verdana"/>
          <w:sz w:val="20"/>
          <w:szCs w:val="20"/>
        </w:rPr>
      </w:pPr>
    </w:p>
    <w:p w14:paraId="5B07B7E4" w14:textId="77777777" w:rsidR="009F1EF6" w:rsidRPr="00EC45B4" w:rsidRDefault="009F1EF6">
      <w:pPr>
        <w:rPr>
          <w:rFonts w:ascii="Verdana" w:hAnsi="Verdana"/>
          <w:i/>
          <w:sz w:val="20"/>
          <w:szCs w:val="20"/>
        </w:rPr>
      </w:pPr>
      <w:r w:rsidRPr="00EC45B4">
        <w:rPr>
          <w:rFonts w:ascii="Verdana" w:hAnsi="Verdana"/>
          <w:i/>
          <w:sz w:val="20"/>
          <w:szCs w:val="20"/>
        </w:rPr>
        <w:t>Stage 2 Angina</w:t>
      </w:r>
    </w:p>
    <w:p w14:paraId="52269C84" w14:textId="77777777" w:rsidR="009F1EF6" w:rsidRDefault="009F1EF6">
      <w:pPr>
        <w:rPr>
          <w:rFonts w:ascii="Verdana" w:hAnsi="Verdana"/>
          <w:sz w:val="20"/>
          <w:szCs w:val="20"/>
        </w:rPr>
      </w:pPr>
    </w:p>
    <w:p w14:paraId="2E4F4301" w14:textId="77777777" w:rsidR="009F1EF6" w:rsidRDefault="009F1EF6" w:rsidP="009F1EF6">
      <w:pPr>
        <w:rPr>
          <w:rFonts w:ascii="Verdana" w:hAnsi="Verdana"/>
          <w:sz w:val="20"/>
          <w:szCs w:val="20"/>
        </w:rPr>
      </w:pPr>
      <w:r>
        <w:rPr>
          <w:rFonts w:ascii="Verdana" w:hAnsi="Verdana"/>
          <w:sz w:val="20"/>
          <w:szCs w:val="20"/>
        </w:rPr>
        <w:t xml:space="preserve">If Study member has ever had any pain or discomfort in their chest </w:t>
      </w:r>
      <w:r>
        <w:rPr>
          <w:rFonts w:ascii="Verdana" w:hAnsi="Verdana"/>
          <w:sz w:val="20"/>
          <w:szCs w:val="20"/>
        </w:rPr>
        <w:br/>
        <w:t>(ANGIN89 =1)</w:t>
      </w:r>
    </w:p>
    <w:p w14:paraId="31CA490B" w14:textId="77777777" w:rsidR="009F1EF6" w:rsidRDefault="009F1EF6" w:rsidP="009F1EF6">
      <w:pPr>
        <w:rPr>
          <w:rFonts w:ascii="Verdana" w:hAnsi="Verdana"/>
          <w:sz w:val="20"/>
          <w:szCs w:val="20"/>
        </w:rPr>
      </w:pPr>
    </w:p>
    <w:p w14:paraId="3860F001" w14:textId="77777777" w:rsidR="009F1EF6" w:rsidRDefault="009F1EF6" w:rsidP="009F1EF6">
      <w:pPr>
        <w:rPr>
          <w:rFonts w:ascii="Verdana" w:hAnsi="Verdana"/>
          <w:sz w:val="20"/>
          <w:szCs w:val="20"/>
        </w:rPr>
      </w:pPr>
      <w:r>
        <w:rPr>
          <w:rFonts w:ascii="Verdana" w:hAnsi="Verdana"/>
          <w:sz w:val="20"/>
          <w:szCs w:val="20"/>
        </w:rPr>
        <w:t>The all of the following conditions must be met:</w:t>
      </w:r>
    </w:p>
    <w:p w14:paraId="79E43B5D" w14:textId="77777777" w:rsidR="009F1EF6" w:rsidRDefault="009F1EF6" w:rsidP="009F1EF6">
      <w:pPr>
        <w:rPr>
          <w:rFonts w:ascii="Verdana" w:hAnsi="Verdana"/>
          <w:sz w:val="20"/>
          <w:szCs w:val="20"/>
        </w:rPr>
      </w:pPr>
    </w:p>
    <w:p w14:paraId="43C6594B" w14:textId="77777777" w:rsidR="009F1EF6" w:rsidRDefault="009F1EF6" w:rsidP="009F1EF6">
      <w:pPr>
        <w:rPr>
          <w:rFonts w:ascii="Verdana" w:hAnsi="Verdana"/>
          <w:sz w:val="20"/>
          <w:szCs w:val="20"/>
        </w:rPr>
      </w:pPr>
      <w:r>
        <w:rPr>
          <w:rFonts w:ascii="Verdana" w:hAnsi="Verdana"/>
          <w:sz w:val="20"/>
          <w:szCs w:val="20"/>
        </w:rPr>
        <w:t>The pain must be in the Sternum (upper and middle) or Sternum (lower), left anterior chest or the left arm;</w:t>
      </w:r>
      <w:r>
        <w:rPr>
          <w:rFonts w:ascii="Verdana" w:hAnsi="Verdana"/>
          <w:sz w:val="20"/>
          <w:szCs w:val="20"/>
        </w:rPr>
        <w:br/>
        <w:t>(CHPRL89 &lt;=4)</w:t>
      </w:r>
    </w:p>
    <w:p w14:paraId="2B5C6B7D" w14:textId="77777777" w:rsidR="009F1EF6" w:rsidRDefault="009F1EF6" w:rsidP="009F1EF6">
      <w:pPr>
        <w:rPr>
          <w:rFonts w:ascii="Verdana" w:hAnsi="Verdana"/>
          <w:sz w:val="20"/>
          <w:szCs w:val="20"/>
        </w:rPr>
      </w:pPr>
    </w:p>
    <w:p w14:paraId="13945AB4" w14:textId="77777777" w:rsidR="009F1EF6" w:rsidRDefault="009F1EF6" w:rsidP="009F1EF6">
      <w:pPr>
        <w:rPr>
          <w:rFonts w:ascii="Verdana" w:hAnsi="Verdana"/>
          <w:sz w:val="20"/>
          <w:szCs w:val="20"/>
        </w:rPr>
      </w:pPr>
      <w:r>
        <w:rPr>
          <w:rFonts w:ascii="Verdana" w:hAnsi="Verdana"/>
          <w:sz w:val="20"/>
          <w:szCs w:val="20"/>
        </w:rPr>
        <w:t>They must get the pain when walking at an ordinary pace on the level;</w:t>
      </w:r>
    </w:p>
    <w:p w14:paraId="3D685906" w14:textId="77777777" w:rsidR="009F1EF6" w:rsidRDefault="009F1EF6" w:rsidP="009F1EF6">
      <w:pPr>
        <w:rPr>
          <w:rFonts w:ascii="Verdana" w:hAnsi="Verdana"/>
          <w:sz w:val="20"/>
          <w:szCs w:val="20"/>
        </w:rPr>
      </w:pPr>
      <w:r>
        <w:rPr>
          <w:rFonts w:ascii="Verdana" w:hAnsi="Verdana"/>
          <w:sz w:val="20"/>
          <w:szCs w:val="20"/>
        </w:rPr>
        <w:t>(CHPRn89 = 1)</w:t>
      </w:r>
    </w:p>
    <w:p w14:paraId="672C0668" w14:textId="77777777" w:rsidR="009F1EF6" w:rsidRDefault="009F1EF6" w:rsidP="009F1EF6">
      <w:pPr>
        <w:rPr>
          <w:rFonts w:ascii="Verdana" w:hAnsi="Verdana"/>
          <w:sz w:val="20"/>
          <w:szCs w:val="20"/>
        </w:rPr>
      </w:pPr>
    </w:p>
    <w:p w14:paraId="1EFEABB6" w14:textId="77777777" w:rsidR="009F1EF6" w:rsidRDefault="009F1EF6" w:rsidP="009F1EF6">
      <w:pPr>
        <w:rPr>
          <w:rFonts w:ascii="Verdana" w:hAnsi="Verdana"/>
          <w:sz w:val="20"/>
          <w:szCs w:val="20"/>
        </w:rPr>
      </w:pPr>
      <w:r>
        <w:rPr>
          <w:rFonts w:ascii="Verdana" w:hAnsi="Verdana"/>
          <w:sz w:val="20"/>
          <w:szCs w:val="20"/>
        </w:rPr>
        <w:t>That pain is relieved in 10 minutes or less when they stand still.</w:t>
      </w:r>
    </w:p>
    <w:p w14:paraId="2B0E161F" w14:textId="77777777" w:rsidR="009F1EF6" w:rsidRDefault="009F1EF6" w:rsidP="009F1EF6">
      <w:pPr>
        <w:rPr>
          <w:rFonts w:ascii="Verdana" w:hAnsi="Verdana"/>
          <w:sz w:val="20"/>
          <w:szCs w:val="20"/>
        </w:rPr>
      </w:pPr>
      <w:r>
        <w:rPr>
          <w:rFonts w:ascii="Verdana" w:hAnsi="Verdana"/>
          <w:sz w:val="20"/>
          <w:szCs w:val="20"/>
        </w:rPr>
        <w:t>(CHPRS89 = 1 AND CHPRT89 = 1).</w:t>
      </w:r>
    </w:p>
    <w:p w14:paraId="56737528" w14:textId="77777777" w:rsidR="009F1EF6" w:rsidRDefault="009F1EF6" w:rsidP="009F1EF6">
      <w:pPr>
        <w:rPr>
          <w:rFonts w:ascii="Verdana" w:hAnsi="Verdana"/>
          <w:sz w:val="20"/>
          <w:szCs w:val="20"/>
        </w:rPr>
      </w:pPr>
    </w:p>
    <w:p w14:paraId="26626DD4" w14:textId="77777777" w:rsidR="00EC45B4" w:rsidRDefault="009F1EF6">
      <w:pPr>
        <w:rPr>
          <w:rFonts w:ascii="Verdana" w:hAnsi="Verdana"/>
          <w:i/>
          <w:sz w:val="20"/>
          <w:szCs w:val="20"/>
        </w:rPr>
      </w:pPr>
      <w:r w:rsidRPr="00EC45B4">
        <w:rPr>
          <w:rFonts w:ascii="Verdana" w:hAnsi="Verdana"/>
          <w:i/>
          <w:sz w:val="20"/>
          <w:szCs w:val="20"/>
        </w:rPr>
        <w:t xml:space="preserve">Overall Rose Angina </w:t>
      </w:r>
    </w:p>
    <w:p w14:paraId="291C1FE1" w14:textId="77777777" w:rsidR="00EC45B4" w:rsidRPr="00EC45B4" w:rsidRDefault="00EC45B4">
      <w:pPr>
        <w:rPr>
          <w:rFonts w:ascii="Verdana" w:hAnsi="Verdana"/>
          <w:i/>
          <w:sz w:val="20"/>
          <w:szCs w:val="20"/>
        </w:rPr>
      </w:pPr>
    </w:p>
    <w:p w14:paraId="36FFC79E" w14:textId="77777777" w:rsidR="009F1EF6" w:rsidRDefault="00EC45B4">
      <w:pPr>
        <w:rPr>
          <w:rFonts w:ascii="Verdana" w:hAnsi="Verdana"/>
          <w:sz w:val="20"/>
          <w:szCs w:val="20"/>
        </w:rPr>
      </w:pPr>
      <w:r>
        <w:rPr>
          <w:rFonts w:ascii="Verdana" w:hAnsi="Verdana"/>
          <w:sz w:val="20"/>
          <w:szCs w:val="20"/>
        </w:rPr>
        <w:t xml:space="preserve">This </w:t>
      </w:r>
      <w:r w:rsidR="009F1EF6">
        <w:rPr>
          <w:rFonts w:ascii="Verdana" w:hAnsi="Verdana"/>
          <w:sz w:val="20"/>
          <w:szCs w:val="20"/>
        </w:rPr>
        <w:t xml:space="preserve">is the sum of </w:t>
      </w:r>
      <w:r>
        <w:rPr>
          <w:rFonts w:ascii="Verdana" w:hAnsi="Verdana"/>
          <w:sz w:val="20"/>
          <w:szCs w:val="20"/>
        </w:rPr>
        <w:t>stage 1 and 2</w:t>
      </w:r>
      <w:r w:rsidR="009F1EF6">
        <w:rPr>
          <w:rFonts w:ascii="Verdana" w:hAnsi="Verdana"/>
          <w:sz w:val="20"/>
          <w:szCs w:val="20"/>
        </w:rPr>
        <w:t>.</w:t>
      </w:r>
    </w:p>
    <w:p w14:paraId="0D99B9D0" w14:textId="77777777" w:rsidR="009F1EF6" w:rsidRDefault="009F1EF6">
      <w:pPr>
        <w:rPr>
          <w:rFonts w:ascii="Verdana" w:hAnsi="Verdana"/>
          <w:sz w:val="20"/>
          <w:szCs w:val="20"/>
        </w:rPr>
      </w:pPr>
    </w:p>
    <w:p w14:paraId="5D7A29FE" w14:textId="77777777" w:rsidR="009F1EF6" w:rsidRDefault="009F1EF6">
      <w:pPr>
        <w:rPr>
          <w:rFonts w:ascii="Verdana" w:hAnsi="Verdana"/>
          <w:sz w:val="20"/>
          <w:szCs w:val="20"/>
        </w:rPr>
      </w:pPr>
      <w:r>
        <w:rPr>
          <w:rFonts w:ascii="Verdana" w:hAnsi="Verdana"/>
          <w:sz w:val="20"/>
          <w:szCs w:val="20"/>
        </w:rPr>
        <w:t>Study members who did not answer the routing question (ever had any pain or discomfort in their chest) were coded as unknown unless they answered the rest of the battery of questions.</w:t>
      </w:r>
    </w:p>
    <w:p w14:paraId="32A9CF6A" w14:textId="77777777" w:rsidR="009F1EF6" w:rsidRDefault="009F1EF6">
      <w:pPr>
        <w:rPr>
          <w:rFonts w:ascii="Verdana" w:hAnsi="Verdana"/>
          <w:sz w:val="20"/>
          <w:szCs w:val="20"/>
        </w:rPr>
      </w:pPr>
    </w:p>
    <w:p w14:paraId="3786DCB1" w14:textId="77777777" w:rsidR="009F1EF6" w:rsidRDefault="009F1EF6">
      <w:pPr>
        <w:rPr>
          <w:rFonts w:ascii="Verdana" w:hAnsi="Verdana"/>
          <w:sz w:val="20"/>
          <w:szCs w:val="20"/>
        </w:rPr>
      </w:pPr>
      <w:r>
        <w:rPr>
          <w:rFonts w:ascii="Verdana" w:hAnsi="Verdana"/>
          <w:sz w:val="20"/>
          <w:szCs w:val="20"/>
        </w:rPr>
        <w:t>Study members who did not answer the walking uphill AND walking on the flat were also coded as ‘unknown’.</w:t>
      </w:r>
    </w:p>
    <w:p w14:paraId="4BCD3B35" w14:textId="77777777" w:rsidR="009F1EF6" w:rsidRDefault="009F1EF6">
      <w:pPr>
        <w:rPr>
          <w:rFonts w:ascii="Verdana" w:hAnsi="Verdana"/>
          <w:sz w:val="20"/>
          <w:szCs w:val="20"/>
        </w:rPr>
      </w:pPr>
    </w:p>
    <w:p w14:paraId="1B652FFB" w14:textId="77777777" w:rsidR="009F1EF6" w:rsidRDefault="009F1EF6">
      <w:pPr>
        <w:rPr>
          <w:rFonts w:ascii="Verdana" w:hAnsi="Verdana"/>
          <w:sz w:val="20"/>
          <w:szCs w:val="20"/>
        </w:rPr>
      </w:pPr>
      <w:proofErr w:type="gramStart"/>
      <w:r>
        <w:rPr>
          <w:rFonts w:ascii="Verdana" w:hAnsi="Verdana"/>
          <w:sz w:val="20"/>
          <w:szCs w:val="20"/>
        </w:rPr>
        <w:t>Otherwise</w:t>
      </w:r>
      <w:proofErr w:type="gramEnd"/>
      <w:r>
        <w:rPr>
          <w:rFonts w:ascii="Verdana" w:hAnsi="Verdana"/>
          <w:sz w:val="20"/>
          <w:szCs w:val="20"/>
        </w:rPr>
        <w:t xml:space="preserve"> respondents who answered most but not all of the questions were coded as ‘no’.</w:t>
      </w:r>
    </w:p>
    <w:p w14:paraId="13EE6DDA" w14:textId="77777777" w:rsidR="009F1EF6" w:rsidRDefault="009F1EF6" w:rsidP="009F1EF6">
      <w:pPr>
        <w:tabs>
          <w:tab w:val="center" w:pos="3902"/>
        </w:tabs>
        <w:autoSpaceDE w:val="0"/>
        <w:autoSpaceDN w:val="0"/>
        <w:adjustRightInd w:val="0"/>
        <w:rPr>
          <w:rFonts w:ascii="Arial" w:hAnsi="Arial" w:cs="Arial"/>
          <w:b/>
          <w:bCs/>
          <w:color w:val="000000"/>
          <w:sz w:val="18"/>
          <w:szCs w:val="18"/>
        </w:rPr>
      </w:pPr>
      <w:r>
        <w:rPr>
          <w:rFonts w:ascii="Verdana" w:hAnsi="Verdana"/>
          <w:sz w:val="20"/>
          <w:szCs w:val="20"/>
        </w:rPr>
        <w:br w:type="page"/>
      </w:r>
      <w:r>
        <w:rPr>
          <w:rFonts w:ascii="Arial" w:hAnsi="Arial" w:cs="Arial"/>
          <w:b/>
          <w:bCs/>
          <w:color w:val="000000"/>
          <w:sz w:val="18"/>
          <w:szCs w:val="18"/>
        </w:rPr>
        <w:lastRenderedPageBreak/>
        <w:tab/>
        <w:t>ANG189  Rose Angina (1) dv</w:t>
      </w:r>
    </w:p>
    <w:p w14:paraId="3CF90A7B" w14:textId="77777777" w:rsidR="009F1EF6" w:rsidRDefault="009F1EF6" w:rsidP="009F1EF6">
      <w:pPr>
        <w:tabs>
          <w:tab w:val="center" w:pos="3902"/>
        </w:tabs>
        <w:autoSpaceDE w:val="0"/>
        <w:autoSpaceDN w:val="0"/>
        <w:adjustRightInd w:val="0"/>
        <w:rPr>
          <w:rFonts w:ascii="Arial" w:hAnsi="Arial" w:cs="Arial"/>
          <w:b/>
          <w:bCs/>
          <w:color w:val="000000"/>
          <w:sz w:val="18"/>
          <w:szCs w:val="18"/>
        </w:rPr>
      </w:pPr>
    </w:p>
    <w:tbl>
      <w:tblPr>
        <w:tblW w:w="0" w:type="auto"/>
        <w:tblInd w:w="93" w:type="dxa"/>
        <w:tblLayout w:type="fixed"/>
        <w:tblCellMar>
          <w:left w:w="93" w:type="dxa"/>
          <w:right w:w="93" w:type="dxa"/>
        </w:tblCellMar>
        <w:tblLook w:val="0000" w:firstRow="0" w:lastRow="0" w:firstColumn="0" w:lastColumn="0" w:noHBand="0" w:noVBand="0"/>
      </w:tblPr>
      <w:tblGrid>
        <w:gridCol w:w="720"/>
        <w:gridCol w:w="1900"/>
        <w:gridCol w:w="1123"/>
        <w:gridCol w:w="1080"/>
        <w:gridCol w:w="1353"/>
        <w:gridCol w:w="1339"/>
      </w:tblGrid>
      <w:tr w:rsidR="009F1EF6" w14:paraId="53191EA0" w14:textId="77777777">
        <w:tblPrEx>
          <w:tblCellMar>
            <w:top w:w="0" w:type="dxa"/>
            <w:bottom w:w="0" w:type="dxa"/>
          </w:tblCellMar>
        </w:tblPrEx>
        <w:trPr>
          <w:trHeight w:val="504"/>
        </w:trPr>
        <w:tc>
          <w:tcPr>
            <w:tcW w:w="2620" w:type="dxa"/>
            <w:gridSpan w:val="2"/>
            <w:tcBorders>
              <w:top w:val="single" w:sz="12" w:space="0" w:color="000000"/>
              <w:left w:val="single" w:sz="12" w:space="0" w:color="000000"/>
              <w:bottom w:val="single" w:sz="12" w:space="0" w:color="000000"/>
              <w:right w:val="single" w:sz="12" w:space="0" w:color="000000"/>
            </w:tcBorders>
            <w:shd w:val="clear" w:color="000000" w:fill="FFFFFF"/>
            <w:vAlign w:val="bottom"/>
          </w:tcPr>
          <w:p w14:paraId="3913D2B2"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 xml:space="preserve"> </w:t>
            </w:r>
          </w:p>
        </w:tc>
        <w:tc>
          <w:tcPr>
            <w:tcW w:w="1123" w:type="dxa"/>
            <w:tcBorders>
              <w:top w:val="single" w:sz="12" w:space="0" w:color="000000"/>
              <w:left w:val="single" w:sz="12" w:space="0" w:color="000000"/>
              <w:bottom w:val="single" w:sz="12" w:space="0" w:color="000000"/>
              <w:right w:val="single" w:sz="2" w:space="0" w:color="000000"/>
            </w:tcBorders>
            <w:shd w:val="clear" w:color="000000" w:fill="FFFFFF"/>
            <w:vAlign w:val="bottom"/>
          </w:tcPr>
          <w:p w14:paraId="4886D17A" w14:textId="77777777" w:rsidR="009F1EF6" w:rsidRDefault="009F1EF6">
            <w:pPr>
              <w:autoSpaceDE w:val="0"/>
              <w:autoSpaceDN w:val="0"/>
              <w:adjustRightInd w:val="0"/>
              <w:jc w:val="center"/>
              <w:rPr>
                <w:rFonts w:ascii="Arial" w:hAnsi="Arial" w:cs="Arial"/>
                <w:color w:val="000000"/>
                <w:sz w:val="18"/>
                <w:szCs w:val="18"/>
              </w:rPr>
            </w:pPr>
            <w:r>
              <w:rPr>
                <w:rFonts w:ascii="Arial" w:hAnsi="Arial" w:cs="Arial"/>
                <w:color w:val="000000"/>
                <w:sz w:val="18"/>
                <w:szCs w:val="18"/>
              </w:rPr>
              <w:t>Frequency</w:t>
            </w:r>
          </w:p>
        </w:tc>
        <w:tc>
          <w:tcPr>
            <w:tcW w:w="1080" w:type="dxa"/>
            <w:tcBorders>
              <w:top w:val="single" w:sz="12" w:space="0" w:color="000000"/>
              <w:left w:val="single" w:sz="2" w:space="0" w:color="000000"/>
              <w:bottom w:val="single" w:sz="12" w:space="0" w:color="000000"/>
              <w:right w:val="single" w:sz="2" w:space="0" w:color="000000"/>
            </w:tcBorders>
            <w:shd w:val="clear" w:color="000000" w:fill="FFFFFF"/>
            <w:vAlign w:val="bottom"/>
          </w:tcPr>
          <w:p w14:paraId="771F14DA" w14:textId="77777777" w:rsidR="009F1EF6" w:rsidRDefault="009F1EF6">
            <w:pPr>
              <w:autoSpaceDE w:val="0"/>
              <w:autoSpaceDN w:val="0"/>
              <w:adjustRightInd w:val="0"/>
              <w:jc w:val="center"/>
              <w:rPr>
                <w:rFonts w:ascii="Arial" w:hAnsi="Arial" w:cs="Arial"/>
                <w:color w:val="000000"/>
                <w:sz w:val="18"/>
                <w:szCs w:val="18"/>
              </w:rPr>
            </w:pPr>
            <w:r>
              <w:rPr>
                <w:rFonts w:ascii="Arial" w:hAnsi="Arial" w:cs="Arial"/>
                <w:color w:val="000000"/>
                <w:sz w:val="18"/>
                <w:szCs w:val="18"/>
              </w:rPr>
              <w:t>Percent</w:t>
            </w:r>
          </w:p>
        </w:tc>
        <w:tc>
          <w:tcPr>
            <w:tcW w:w="1353" w:type="dxa"/>
            <w:tcBorders>
              <w:top w:val="single" w:sz="12" w:space="0" w:color="000000"/>
              <w:left w:val="single" w:sz="2" w:space="0" w:color="000000"/>
              <w:bottom w:val="single" w:sz="12" w:space="0" w:color="000000"/>
              <w:right w:val="single" w:sz="2" w:space="0" w:color="000000"/>
            </w:tcBorders>
            <w:shd w:val="clear" w:color="000000" w:fill="FFFFFF"/>
            <w:vAlign w:val="bottom"/>
          </w:tcPr>
          <w:p w14:paraId="7E6FDFBC" w14:textId="77777777" w:rsidR="009F1EF6" w:rsidRDefault="009F1EF6">
            <w:pPr>
              <w:autoSpaceDE w:val="0"/>
              <w:autoSpaceDN w:val="0"/>
              <w:adjustRightInd w:val="0"/>
              <w:jc w:val="center"/>
              <w:rPr>
                <w:rFonts w:ascii="Arial" w:hAnsi="Arial" w:cs="Arial"/>
                <w:color w:val="000000"/>
                <w:sz w:val="18"/>
                <w:szCs w:val="18"/>
              </w:rPr>
            </w:pPr>
            <w:r>
              <w:rPr>
                <w:rFonts w:ascii="Arial" w:hAnsi="Arial" w:cs="Arial"/>
                <w:color w:val="000000"/>
                <w:sz w:val="18"/>
                <w:szCs w:val="18"/>
              </w:rPr>
              <w:t>Valid Percent</w:t>
            </w:r>
          </w:p>
        </w:tc>
        <w:tc>
          <w:tcPr>
            <w:tcW w:w="1339" w:type="dxa"/>
            <w:tcBorders>
              <w:top w:val="single" w:sz="12" w:space="0" w:color="000000"/>
              <w:left w:val="single" w:sz="2" w:space="0" w:color="000000"/>
              <w:bottom w:val="single" w:sz="12" w:space="0" w:color="000000"/>
              <w:right w:val="single" w:sz="12" w:space="0" w:color="000000"/>
            </w:tcBorders>
            <w:shd w:val="clear" w:color="000000" w:fill="FFFFFF"/>
            <w:vAlign w:val="bottom"/>
          </w:tcPr>
          <w:p w14:paraId="24E728E8" w14:textId="77777777" w:rsidR="009F1EF6" w:rsidRDefault="009F1EF6">
            <w:pPr>
              <w:autoSpaceDE w:val="0"/>
              <w:autoSpaceDN w:val="0"/>
              <w:adjustRightInd w:val="0"/>
              <w:jc w:val="center"/>
              <w:rPr>
                <w:rFonts w:ascii="Arial" w:hAnsi="Arial" w:cs="Arial"/>
                <w:color w:val="000000"/>
                <w:sz w:val="18"/>
                <w:szCs w:val="18"/>
              </w:rPr>
            </w:pPr>
            <w:r>
              <w:rPr>
                <w:rFonts w:ascii="Arial" w:hAnsi="Arial" w:cs="Arial"/>
                <w:color w:val="000000"/>
                <w:sz w:val="18"/>
                <w:szCs w:val="18"/>
              </w:rPr>
              <w:t>Cumulative Percent</w:t>
            </w:r>
          </w:p>
        </w:tc>
      </w:tr>
      <w:tr w:rsidR="009F1EF6" w14:paraId="222452A4" w14:textId="77777777">
        <w:tblPrEx>
          <w:tblCellMar>
            <w:top w:w="0" w:type="dxa"/>
            <w:bottom w:w="0" w:type="dxa"/>
          </w:tblCellMar>
        </w:tblPrEx>
        <w:trPr>
          <w:trHeight w:val="273"/>
        </w:trPr>
        <w:tc>
          <w:tcPr>
            <w:tcW w:w="720" w:type="dxa"/>
            <w:vMerge w:val="restart"/>
            <w:tcBorders>
              <w:top w:val="single" w:sz="12" w:space="0" w:color="000000"/>
              <w:left w:val="single" w:sz="12" w:space="0" w:color="000000"/>
              <w:bottom w:val="nil"/>
              <w:right w:val="nil"/>
            </w:tcBorders>
            <w:shd w:val="clear" w:color="000000" w:fill="FFFFFF"/>
          </w:tcPr>
          <w:p w14:paraId="05B8D1DF"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Valid</w:t>
            </w:r>
          </w:p>
        </w:tc>
        <w:tc>
          <w:tcPr>
            <w:tcW w:w="1900" w:type="dxa"/>
            <w:tcBorders>
              <w:top w:val="single" w:sz="12" w:space="0" w:color="000000"/>
              <w:left w:val="nil"/>
              <w:bottom w:val="nil"/>
              <w:right w:val="single" w:sz="12" w:space="0" w:color="000000"/>
            </w:tcBorders>
            <w:shd w:val="clear" w:color="000000" w:fill="FFFFFF"/>
          </w:tcPr>
          <w:p w14:paraId="1E580126"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0  No</w:t>
            </w:r>
          </w:p>
        </w:tc>
        <w:tc>
          <w:tcPr>
            <w:tcW w:w="1123" w:type="dxa"/>
            <w:tcBorders>
              <w:top w:val="single" w:sz="12" w:space="0" w:color="000000"/>
              <w:left w:val="single" w:sz="12" w:space="0" w:color="000000"/>
              <w:bottom w:val="nil"/>
              <w:right w:val="single" w:sz="2" w:space="0" w:color="000000"/>
            </w:tcBorders>
            <w:shd w:val="clear" w:color="000000" w:fill="FFFFFF"/>
            <w:vAlign w:val="center"/>
          </w:tcPr>
          <w:p w14:paraId="3130DDEE"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3186</w:t>
            </w:r>
          </w:p>
        </w:tc>
        <w:tc>
          <w:tcPr>
            <w:tcW w:w="1080" w:type="dxa"/>
            <w:tcBorders>
              <w:top w:val="single" w:sz="12" w:space="0" w:color="000000"/>
              <w:left w:val="single" w:sz="2" w:space="0" w:color="000000"/>
              <w:bottom w:val="nil"/>
              <w:right w:val="single" w:sz="2" w:space="0" w:color="000000"/>
            </w:tcBorders>
            <w:shd w:val="clear" w:color="000000" w:fill="FFFFFF"/>
            <w:vAlign w:val="center"/>
          </w:tcPr>
          <w:p w14:paraId="3ABEC61C"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59.4</w:t>
            </w:r>
          </w:p>
        </w:tc>
        <w:tc>
          <w:tcPr>
            <w:tcW w:w="1353" w:type="dxa"/>
            <w:tcBorders>
              <w:top w:val="single" w:sz="12" w:space="0" w:color="000000"/>
              <w:left w:val="single" w:sz="2" w:space="0" w:color="000000"/>
              <w:bottom w:val="nil"/>
              <w:right w:val="single" w:sz="2" w:space="0" w:color="000000"/>
            </w:tcBorders>
            <w:shd w:val="clear" w:color="000000" w:fill="FFFFFF"/>
            <w:vAlign w:val="center"/>
          </w:tcPr>
          <w:p w14:paraId="43C2E10F"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59.4</w:t>
            </w:r>
          </w:p>
        </w:tc>
        <w:tc>
          <w:tcPr>
            <w:tcW w:w="1339" w:type="dxa"/>
            <w:tcBorders>
              <w:top w:val="single" w:sz="12" w:space="0" w:color="000000"/>
              <w:left w:val="single" w:sz="2" w:space="0" w:color="000000"/>
              <w:bottom w:val="nil"/>
              <w:right w:val="single" w:sz="12" w:space="0" w:color="000000"/>
            </w:tcBorders>
            <w:shd w:val="clear" w:color="000000" w:fill="FFFFFF"/>
            <w:vAlign w:val="center"/>
          </w:tcPr>
          <w:p w14:paraId="2640E1D4"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59.4</w:t>
            </w:r>
          </w:p>
        </w:tc>
      </w:tr>
      <w:tr w:rsidR="009F1EF6" w14:paraId="4F3C35FA" w14:textId="77777777">
        <w:tblPrEx>
          <w:tblCellMar>
            <w:top w:w="0" w:type="dxa"/>
            <w:bottom w:w="0" w:type="dxa"/>
          </w:tblCellMar>
        </w:tblPrEx>
        <w:trPr>
          <w:trHeight w:val="273"/>
        </w:trPr>
        <w:tc>
          <w:tcPr>
            <w:tcW w:w="720" w:type="dxa"/>
            <w:vMerge/>
            <w:tcBorders>
              <w:top w:val="nil"/>
              <w:left w:val="single" w:sz="12" w:space="0" w:color="000000"/>
              <w:bottom w:val="nil"/>
              <w:right w:val="nil"/>
            </w:tcBorders>
            <w:shd w:val="clear" w:color="000000" w:fill="FFFFFF"/>
          </w:tcPr>
          <w:p w14:paraId="66832223"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 xml:space="preserve"> </w:t>
            </w:r>
          </w:p>
        </w:tc>
        <w:tc>
          <w:tcPr>
            <w:tcW w:w="1900" w:type="dxa"/>
            <w:tcBorders>
              <w:top w:val="nil"/>
              <w:left w:val="nil"/>
              <w:bottom w:val="nil"/>
              <w:right w:val="single" w:sz="12" w:space="0" w:color="000000"/>
            </w:tcBorders>
            <w:shd w:val="clear" w:color="000000" w:fill="FFFFFF"/>
          </w:tcPr>
          <w:p w14:paraId="4FC17A45"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1  Yes</w:t>
            </w:r>
          </w:p>
        </w:tc>
        <w:tc>
          <w:tcPr>
            <w:tcW w:w="1123" w:type="dxa"/>
            <w:tcBorders>
              <w:top w:val="nil"/>
              <w:left w:val="single" w:sz="12" w:space="0" w:color="000000"/>
              <w:bottom w:val="nil"/>
              <w:right w:val="single" w:sz="2" w:space="0" w:color="000000"/>
            </w:tcBorders>
            <w:shd w:val="clear" w:color="000000" w:fill="FFFFFF"/>
            <w:vAlign w:val="center"/>
          </w:tcPr>
          <w:p w14:paraId="4C7C95F0"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33</w:t>
            </w:r>
          </w:p>
        </w:tc>
        <w:tc>
          <w:tcPr>
            <w:tcW w:w="1080" w:type="dxa"/>
            <w:tcBorders>
              <w:top w:val="nil"/>
              <w:left w:val="single" w:sz="2" w:space="0" w:color="000000"/>
              <w:bottom w:val="nil"/>
              <w:right w:val="single" w:sz="2" w:space="0" w:color="000000"/>
            </w:tcBorders>
            <w:shd w:val="clear" w:color="000000" w:fill="FFFFFF"/>
            <w:vAlign w:val="center"/>
          </w:tcPr>
          <w:p w14:paraId="6290EF1A"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.6</w:t>
            </w:r>
          </w:p>
        </w:tc>
        <w:tc>
          <w:tcPr>
            <w:tcW w:w="1353" w:type="dxa"/>
            <w:tcBorders>
              <w:top w:val="nil"/>
              <w:left w:val="single" w:sz="2" w:space="0" w:color="000000"/>
              <w:bottom w:val="nil"/>
              <w:right w:val="single" w:sz="2" w:space="0" w:color="000000"/>
            </w:tcBorders>
            <w:shd w:val="clear" w:color="000000" w:fill="FFFFFF"/>
            <w:vAlign w:val="center"/>
          </w:tcPr>
          <w:p w14:paraId="6D31AD42"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.6</w:t>
            </w:r>
          </w:p>
        </w:tc>
        <w:tc>
          <w:tcPr>
            <w:tcW w:w="1339" w:type="dxa"/>
            <w:tcBorders>
              <w:top w:val="nil"/>
              <w:left w:val="single" w:sz="2" w:space="0" w:color="000000"/>
              <w:bottom w:val="nil"/>
              <w:right w:val="single" w:sz="12" w:space="0" w:color="000000"/>
            </w:tcBorders>
            <w:shd w:val="clear" w:color="000000" w:fill="FFFFFF"/>
            <w:vAlign w:val="center"/>
          </w:tcPr>
          <w:p w14:paraId="25D09DA3"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60.0</w:t>
            </w:r>
          </w:p>
        </w:tc>
      </w:tr>
      <w:tr w:rsidR="009F1EF6" w14:paraId="324DBF0F" w14:textId="77777777">
        <w:tblPrEx>
          <w:tblCellMar>
            <w:top w:w="0" w:type="dxa"/>
            <w:bottom w:w="0" w:type="dxa"/>
          </w:tblCellMar>
        </w:tblPrEx>
        <w:trPr>
          <w:trHeight w:val="273"/>
        </w:trPr>
        <w:tc>
          <w:tcPr>
            <w:tcW w:w="720" w:type="dxa"/>
            <w:vMerge/>
            <w:tcBorders>
              <w:top w:val="nil"/>
              <w:left w:val="single" w:sz="12" w:space="0" w:color="000000"/>
              <w:bottom w:val="nil"/>
              <w:right w:val="nil"/>
            </w:tcBorders>
            <w:shd w:val="clear" w:color="000000" w:fill="FFFFFF"/>
          </w:tcPr>
          <w:p w14:paraId="53EFA7C3"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 xml:space="preserve"> </w:t>
            </w:r>
          </w:p>
        </w:tc>
        <w:tc>
          <w:tcPr>
            <w:tcW w:w="1900" w:type="dxa"/>
            <w:tcBorders>
              <w:top w:val="nil"/>
              <w:left w:val="nil"/>
              <w:bottom w:val="nil"/>
              <w:right w:val="single" w:sz="12" w:space="0" w:color="000000"/>
            </w:tcBorders>
            <w:shd w:val="clear" w:color="000000" w:fill="FFFFFF"/>
          </w:tcPr>
          <w:p w14:paraId="2C03CBEB"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7  No questionnaire</w:t>
            </w:r>
          </w:p>
        </w:tc>
        <w:tc>
          <w:tcPr>
            <w:tcW w:w="1123" w:type="dxa"/>
            <w:tcBorders>
              <w:top w:val="nil"/>
              <w:left w:val="single" w:sz="12" w:space="0" w:color="000000"/>
              <w:bottom w:val="nil"/>
              <w:right w:val="single" w:sz="2" w:space="0" w:color="000000"/>
            </w:tcBorders>
            <w:shd w:val="clear" w:color="000000" w:fill="FFFFFF"/>
            <w:vAlign w:val="center"/>
          </w:tcPr>
          <w:p w14:paraId="28B2B550"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2100</w:t>
            </w:r>
          </w:p>
        </w:tc>
        <w:tc>
          <w:tcPr>
            <w:tcW w:w="1080" w:type="dxa"/>
            <w:tcBorders>
              <w:top w:val="nil"/>
              <w:left w:val="single" w:sz="2" w:space="0" w:color="000000"/>
              <w:bottom w:val="nil"/>
              <w:right w:val="single" w:sz="2" w:space="0" w:color="000000"/>
            </w:tcBorders>
            <w:shd w:val="clear" w:color="000000" w:fill="FFFFFF"/>
            <w:vAlign w:val="center"/>
          </w:tcPr>
          <w:p w14:paraId="6AE287B7"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39.2</w:t>
            </w:r>
          </w:p>
        </w:tc>
        <w:tc>
          <w:tcPr>
            <w:tcW w:w="1353" w:type="dxa"/>
            <w:tcBorders>
              <w:top w:val="nil"/>
              <w:left w:val="single" w:sz="2" w:space="0" w:color="000000"/>
              <w:bottom w:val="nil"/>
              <w:right w:val="single" w:sz="2" w:space="0" w:color="000000"/>
            </w:tcBorders>
            <w:shd w:val="clear" w:color="000000" w:fill="FFFFFF"/>
            <w:vAlign w:val="center"/>
          </w:tcPr>
          <w:p w14:paraId="0F7D6687"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39.2</w:t>
            </w:r>
          </w:p>
        </w:tc>
        <w:tc>
          <w:tcPr>
            <w:tcW w:w="1339" w:type="dxa"/>
            <w:tcBorders>
              <w:top w:val="nil"/>
              <w:left w:val="single" w:sz="2" w:space="0" w:color="000000"/>
              <w:bottom w:val="nil"/>
              <w:right w:val="single" w:sz="12" w:space="0" w:color="000000"/>
            </w:tcBorders>
            <w:shd w:val="clear" w:color="000000" w:fill="FFFFFF"/>
            <w:vAlign w:val="center"/>
          </w:tcPr>
          <w:p w14:paraId="58D30403"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99.2</w:t>
            </w:r>
          </w:p>
        </w:tc>
      </w:tr>
      <w:tr w:rsidR="009F1EF6" w14:paraId="39528FDA" w14:textId="77777777">
        <w:tblPrEx>
          <w:tblCellMar>
            <w:top w:w="0" w:type="dxa"/>
            <w:bottom w:w="0" w:type="dxa"/>
          </w:tblCellMar>
        </w:tblPrEx>
        <w:trPr>
          <w:trHeight w:val="273"/>
        </w:trPr>
        <w:tc>
          <w:tcPr>
            <w:tcW w:w="720" w:type="dxa"/>
            <w:vMerge/>
            <w:tcBorders>
              <w:top w:val="nil"/>
              <w:left w:val="single" w:sz="12" w:space="0" w:color="000000"/>
              <w:bottom w:val="nil"/>
              <w:right w:val="nil"/>
            </w:tcBorders>
            <w:shd w:val="clear" w:color="000000" w:fill="FFFFFF"/>
          </w:tcPr>
          <w:p w14:paraId="6BA75F5D"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 xml:space="preserve"> </w:t>
            </w:r>
          </w:p>
        </w:tc>
        <w:tc>
          <w:tcPr>
            <w:tcW w:w="1900" w:type="dxa"/>
            <w:tcBorders>
              <w:top w:val="nil"/>
              <w:left w:val="nil"/>
              <w:bottom w:val="nil"/>
              <w:right w:val="single" w:sz="12" w:space="0" w:color="000000"/>
            </w:tcBorders>
            <w:shd w:val="clear" w:color="000000" w:fill="FFFFFF"/>
          </w:tcPr>
          <w:p w14:paraId="0F02667A"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9  Unknown</w:t>
            </w:r>
          </w:p>
        </w:tc>
        <w:tc>
          <w:tcPr>
            <w:tcW w:w="1123" w:type="dxa"/>
            <w:tcBorders>
              <w:top w:val="nil"/>
              <w:left w:val="single" w:sz="12" w:space="0" w:color="000000"/>
              <w:bottom w:val="nil"/>
              <w:right w:val="single" w:sz="2" w:space="0" w:color="000000"/>
            </w:tcBorders>
            <w:shd w:val="clear" w:color="000000" w:fill="FFFFFF"/>
            <w:vAlign w:val="center"/>
          </w:tcPr>
          <w:p w14:paraId="6A221B2D"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43</w:t>
            </w:r>
          </w:p>
        </w:tc>
        <w:tc>
          <w:tcPr>
            <w:tcW w:w="1080" w:type="dxa"/>
            <w:tcBorders>
              <w:top w:val="nil"/>
              <w:left w:val="single" w:sz="2" w:space="0" w:color="000000"/>
              <w:bottom w:val="nil"/>
              <w:right w:val="single" w:sz="2" w:space="0" w:color="000000"/>
            </w:tcBorders>
            <w:shd w:val="clear" w:color="000000" w:fill="FFFFFF"/>
            <w:vAlign w:val="center"/>
          </w:tcPr>
          <w:p w14:paraId="39798AC7"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.8</w:t>
            </w:r>
          </w:p>
        </w:tc>
        <w:tc>
          <w:tcPr>
            <w:tcW w:w="1353" w:type="dxa"/>
            <w:tcBorders>
              <w:top w:val="nil"/>
              <w:left w:val="single" w:sz="2" w:space="0" w:color="000000"/>
              <w:bottom w:val="nil"/>
              <w:right w:val="single" w:sz="2" w:space="0" w:color="000000"/>
            </w:tcBorders>
            <w:shd w:val="clear" w:color="000000" w:fill="FFFFFF"/>
            <w:vAlign w:val="center"/>
          </w:tcPr>
          <w:p w14:paraId="06CDD0AF"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.8</w:t>
            </w:r>
          </w:p>
        </w:tc>
        <w:tc>
          <w:tcPr>
            <w:tcW w:w="1339" w:type="dxa"/>
            <w:tcBorders>
              <w:top w:val="nil"/>
              <w:left w:val="single" w:sz="2" w:space="0" w:color="000000"/>
              <w:bottom w:val="nil"/>
              <w:right w:val="single" w:sz="12" w:space="0" w:color="000000"/>
            </w:tcBorders>
            <w:shd w:val="clear" w:color="000000" w:fill="FFFFFF"/>
            <w:vAlign w:val="center"/>
          </w:tcPr>
          <w:p w14:paraId="20CB7BA1"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100.0</w:t>
            </w:r>
          </w:p>
        </w:tc>
      </w:tr>
      <w:tr w:rsidR="009F1EF6" w14:paraId="7D275370" w14:textId="77777777">
        <w:tblPrEx>
          <w:tblCellMar>
            <w:top w:w="0" w:type="dxa"/>
            <w:bottom w:w="0" w:type="dxa"/>
          </w:tblCellMar>
        </w:tblPrEx>
        <w:trPr>
          <w:trHeight w:val="273"/>
        </w:trPr>
        <w:tc>
          <w:tcPr>
            <w:tcW w:w="720" w:type="dxa"/>
            <w:vMerge/>
            <w:tcBorders>
              <w:top w:val="nil"/>
              <w:left w:val="single" w:sz="12" w:space="0" w:color="000000"/>
              <w:bottom w:val="single" w:sz="12" w:space="0" w:color="000000"/>
              <w:right w:val="nil"/>
            </w:tcBorders>
            <w:shd w:val="clear" w:color="000000" w:fill="FFFFFF"/>
          </w:tcPr>
          <w:p w14:paraId="2F657929"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 xml:space="preserve"> </w:t>
            </w:r>
          </w:p>
        </w:tc>
        <w:tc>
          <w:tcPr>
            <w:tcW w:w="1900" w:type="dxa"/>
            <w:tcBorders>
              <w:top w:val="nil"/>
              <w:left w:val="nil"/>
              <w:bottom w:val="single" w:sz="12" w:space="0" w:color="000000"/>
              <w:right w:val="single" w:sz="12" w:space="0" w:color="000000"/>
            </w:tcBorders>
            <w:shd w:val="clear" w:color="000000" w:fill="FFFFFF"/>
          </w:tcPr>
          <w:p w14:paraId="62E5E100"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Total</w:t>
            </w:r>
          </w:p>
        </w:tc>
        <w:tc>
          <w:tcPr>
            <w:tcW w:w="1123" w:type="dxa"/>
            <w:tcBorders>
              <w:top w:val="nil"/>
              <w:left w:val="single" w:sz="12" w:space="0" w:color="000000"/>
              <w:bottom w:val="single" w:sz="12" w:space="0" w:color="000000"/>
              <w:right w:val="single" w:sz="2" w:space="0" w:color="000000"/>
            </w:tcBorders>
            <w:shd w:val="clear" w:color="000000" w:fill="FFFFFF"/>
            <w:vAlign w:val="center"/>
          </w:tcPr>
          <w:p w14:paraId="27F5A54D"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5362</w:t>
            </w:r>
          </w:p>
        </w:tc>
        <w:tc>
          <w:tcPr>
            <w:tcW w:w="1080" w:type="dxa"/>
            <w:tcBorders>
              <w:top w:val="nil"/>
              <w:left w:val="single" w:sz="2" w:space="0" w:color="000000"/>
              <w:bottom w:val="single" w:sz="12" w:space="0" w:color="000000"/>
              <w:right w:val="single" w:sz="2" w:space="0" w:color="000000"/>
            </w:tcBorders>
            <w:shd w:val="clear" w:color="000000" w:fill="FFFFFF"/>
            <w:vAlign w:val="center"/>
          </w:tcPr>
          <w:p w14:paraId="15D34ED2"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100.0</w:t>
            </w:r>
          </w:p>
        </w:tc>
        <w:tc>
          <w:tcPr>
            <w:tcW w:w="1353" w:type="dxa"/>
            <w:tcBorders>
              <w:top w:val="nil"/>
              <w:left w:val="single" w:sz="2" w:space="0" w:color="000000"/>
              <w:bottom w:val="single" w:sz="12" w:space="0" w:color="000000"/>
              <w:right w:val="single" w:sz="2" w:space="0" w:color="000000"/>
            </w:tcBorders>
            <w:shd w:val="clear" w:color="000000" w:fill="FFFFFF"/>
            <w:vAlign w:val="center"/>
          </w:tcPr>
          <w:p w14:paraId="66838B94"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100.0</w:t>
            </w:r>
          </w:p>
        </w:tc>
        <w:tc>
          <w:tcPr>
            <w:tcW w:w="1339" w:type="dxa"/>
            <w:tcBorders>
              <w:top w:val="nil"/>
              <w:left w:val="single" w:sz="2" w:space="0" w:color="000000"/>
              <w:bottom w:val="single" w:sz="12" w:space="0" w:color="000000"/>
              <w:right w:val="single" w:sz="12" w:space="0" w:color="000000"/>
            </w:tcBorders>
            <w:shd w:val="clear" w:color="000000" w:fill="FFFFFF"/>
            <w:vAlign w:val="center"/>
          </w:tcPr>
          <w:p w14:paraId="5F8E9CEF"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 xml:space="preserve"> </w:t>
            </w:r>
          </w:p>
        </w:tc>
      </w:tr>
    </w:tbl>
    <w:p w14:paraId="68B8EEFD" w14:textId="77777777" w:rsidR="009F1EF6" w:rsidRDefault="009F1EF6" w:rsidP="009F1EF6">
      <w:pPr>
        <w:autoSpaceDE w:val="0"/>
        <w:autoSpaceDN w:val="0"/>
        <w:adjustRightInd w:val="0"/>
        <w:rPr>
          <w:rFonts w:ascii="Arial" w:hAnsi="Arial" w:cs="Arial"/>
          <w:color w:val="000000"/>
          <w:sz w:val="18"/>
          <w:szCs w:val="18"/>
        </w:rPr>
      </w:pPr>
    </w:p>
    <w:p w14:paraId="19B55121" w14:textId="77777777" w:rsidR="009F1EF6" w:rsidRDefault="009F1EF6">
      <w:pPr>
        <w:rPr>
          <w:rFonts w:ascii="Verdana" w:hAnsi="Verdana"/>
          <w:sz w:val="20"/>
          <w:szCs w:val="20"/>
        </w:rPr>
      </w:pPr>
    </w:p>
    <w:p w14:paraId="5BF62412" w14:textId="77777777" w:rsidR="009F1EF6" w:rsidRDefault="009F1EF6" w:rsidP="009F1EF6">
      <w:pPr>
        <w:tabs>
          <w:tab w:val="center" w:pos="3902"/>
        </w:tabs>
        <w:autoSpaceDE w:val="0"/>
        <w:autoSpaceDN w:val="0"/>
        <w:adjustRightInd w:val="0"/>
        <w:rPr>
          <w:rFonts w:ascii="Arial" w:hAnsi="Arial" w:cs="Arial"/>
          <w:b/>
          <w:bCs/>
          <w:color w:val="000000"/>
          <w:sz w:val="18"/>
          <w:szCs w:val="18"/>
        </w:rPr>
      </w:pPr>
      <w:r>
        <w:rPr>
          <w:rFonts w:ascii="Arial" w:hAnsi="Arial" w:cs="Arial"/>
          <w:b/>
          <w:bCs/>
          <w:color w:val="000000"/>
          <w:sz w:val="18"/>
          <w:szCs w:val="18"/>
        </w:rPr>
        <w:tab/>
        <w:t>ANG289  Rose Angina (2) dv</w:t>
      </w:r>
    </w:p>
    <w:p w14:paraId="0CD2B284" w14:textId="77777777" w:rsidR="009F1EF6" w:rsidRDefault="009F1EF6" w:rsidP="009F1EF6">
      <w:pPr>
        <w:tabs>
          <w:tab w:val="center" w:pos="3902"/>
        </w:tabs>
        <w:autoSpaceDE w:val="0"/>
        <w:autoSpaceDN w:val="0"/>
        <w:adjustRightInd w:val="0"/>
        <w:rPr>
          <w:rFonts w:ascii="Arial" w:hAnsi="Arial" w:cs="Arial"/>
          <w:b/>
          <w:bCs/>
          <w:color w:val="000000"/>
          <w:sz w:val="18"/>
          <w:szCs w:val="18"/>
        </w:rPr>
      </w:pPr>
    </w:p>
    <w:tbl>
      <w:tblPr>
        <w:tblW w:w="0" w:type="auto"/>
        <w:tblInd w:w="93" w:type="dxa"/>
        <w:tblLayout w:type="fixed"/>
        <w:tblCellMar>
          <w:left w:w="93" w:type="dxa"/>
          <w:right w:w="93" w:type="dxa"/>
        </w:tblCellMar>
        <w:tblLook w:val="0000" w:firstRow="0" w:lastRow="0" w:firstColumn="0" w:lastColumn="0" w:noHBand="0" w:noVBand="0"/>
      </w:tblPr>
      <w:tblGrid>
        <w:gridCol w:w="720"/>
        <w:gridCol w:w="1900"/>
        <w:gridCol w:w="1123"/>
        <w:gridCol w:w="1080"/>
        <w:gridCol w:w="1353"/>
        <w:gridCol w:w="1339"/>
      </w:tblGrid>
      <w:tr w:rsidR="009F1EF6" w14:paraId="06B9070C" w14:textId="77777777">
        <w:tblPrEx>
          <w:tblCellMar>
            <w:top w:w="0" w:type="dxa"/>
            <w:bottom w:w="0" w:type="dxa"/>
          </w:tblCellMar>
        </w:tblPrEx>
        <w:trPr>
          <w:trHeight w:val="504"/>
        </w:trPr>
        <w:tc>
          <w:tcPr>
            <w:tcW w:w="2620" w:type="dxa"/>
            <w:gridSpan w:val="2"/>
            <w:tcBorders>
              <w:top w:val="single" w:sz="12" w:space="0" w:color="000000"/>
              <w:left w:val="single" w:sz="12" w:space="0" w:color="000000"/>
              <w:bottom w:val="single" w:sz="12" w:space="0" w:color="000000"/>
              <w:right w:val="single" w:sz="12" w:space="0" w:color="000000"/>
            </w:tcBorders>
            <w:shd w:val="clear" w:color="000000" w:fill="FFFFFF"/>
            <w:vAlign w:val="bottom"/>
          </w:tcPr>
          <w:p w14:paraId="0A171B9E"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 xml:space="preserve"> </w:t>
            </w:r>
          </w:p>
        </w:tc>
        <w:tc>
          <w:tcPr>
            <w:tcW w:w="1123" w:type="dxa"/>
            <w:tcBorders>
              <w:top w:val="single" w:sz="12" w:space="0" w:color="000000"/>
              <w:left w:val="single" w:sz="12" w:space="0" w:color="000000"/>
              <w:bottom w:val="single" w:sz="12" w:space="0" w:color="000000"/>
              <w:right w:val="single" w:sz="2" w:space="0" w:color="000000"/>
            </w:tcBorders>
            <w:shd w:val="clear" w:color="000000" w:fill="FFFFFF"/>
            <w:vAlign w:val="bottom"/>
          </w:tcPr>
          <w:p w14:paraId="338B2F93" w14:textId="77777777" w:rsidR="009F1EF6" w:rsidRDefault="009F1EF6">
            <w:pPr>
              <w:autoSpaceDE w:val="0"/>
              <w:autoSpaceDN w:val="0"/>
              <w:adjustRightInd w:val="0"/>
              <w:jc w:val="center"/>
              <w:rPr>
                <w:rFonts w:ascii="Arial" w:hAnsi="Arial" w:cs="Arial"/>
                <w:color w:val="000000"/>
                <w:sz w:val="18"/>
                <w:szCs w:val="18"/>
              </w:rPr>
            </w:pPr>
            <w:r>
              <w:rPr>
                <w:rFonts w:ascii="Arial" w:hAnsi="Arial" w:cs="Arial"/>
                <w:color w:val="000000"/>
                <w:sz w:val="18"/>
                <w:szCs w:val="18"/>
              </w:rPr>
              <w:t>Frequency</w:t>
            </w:r>
          </w:p>
        </w:tc>
        <w:tc>
          <w:tcPr>
            <w:tcW w:w="1080" w:type="dxa"/>
            <w:tcBorders>
              <w:top w:val="single" w:sz="12" w:space="0" w:color="000000"/>
              <w:left w:val="single" w:sz="2" w:space="0" w:color="000000"/>
              <w:bottom w:val="single" w:sz="12" w:space="0" w:color="000000"/>
              <w:right w:val="single" w:sz="2" w:space="0" w:color="000000"/>
            </w:tcBorders>
            <w:shd w:val="clear" w:color="000000" w:fill="FFFFFF"/>
            <w:vAlign w:val="bottom"/>
          </w:tcPr>
          <w:p w14:paraId="7DACF690" w14:textId="77777777" w:rsidR="009F1EF6" w:rsidRDefault="009F1EF6">
            <w:pPr>
              <w:autoSpaceDE w:val="0"/>
              <w:autoSpaceDN w:val="0"/>
              <w:adjustRightInd w:val="0"/>
              <w:jc w:val="center"/>
              <w:rPr>
                <w:rFonts w:ascii="Arial" w:hAnsi="Arial" w:cs="Arial"/>
                <w:color w:val="000000"/>
                <w:sz w:val="18"/>
                <w:szCs w:val="18"/>
              </w:rPr>
            </w:pPr>
            <w:r>
              <w:rPr>
                <w:rFonts w:ascii="Arial" w:hAnsi="Arial" w:cs="Arial"/>
                <w:color w:val="000000"/>
                <w:sz w:val="18"/>
                <w:szCs w:val="18"/>
              </w:rPr>
              <w:t>Percent</w:t>
            </w:r>
          </w:p>
        </w:tc>
        <w:tc>
          <w:tcPr>
            <w:tcW w:w="1353" w:type="dxa"/>
            <w:tcBorders>
              <w:top w:val="single" w:sz="12" w:space="0" w:color="000000"/>
              <w:left w:val="single" w:sz="2" w:space="0" w:color="000000"/>
              <w:bottom w:val="single" w:sz="12" w:space="0" w:color="000000"/>
              <w:right w:val="single" w:sz="2" w:space="0" w:color="000000"/>
            </w:tcBorders>
            <w:shd w:val="clear" w:color="000000" w:fill="FFFFFF"/>
            <w:vAlign w:val="bottom"/>
          </w:tcPr>
          <w:p w14:paraId="6F7BDC2F" w14:textId="77777777" w:rsidR="009F1EF6" w:rsidRDefault="009F1EF6">
            <w:pPr>
              <w:autoSpaceDE w:val="0"/>
              <w:autoSpaceDN w:val="0"/>
              <w:adjustRightInd w:val="0"/>
              <w:jc w:val="center"/>
              <w:rPr>
                <w:rFonts w:ascii="Arial" w:hAnsi="Arial" w:cs="Arial"/>
                <w:color w:val="000000"/>
                <w:sz w:val="18"/>
                <w:szCs w:val="18"/>
              </w:rPr>
            </w:pPr>
            <w:r>
              <w:rPr>
                <w:rFonts w:ascii="Arial" w:hAnsi="Arial" w:cs="Arial"/>
                <w:color w:val="000000"/>
                <w:sz w:val="18"/>
                <w:szCs w:val="18"/>
              </w:rPr>
              <w:t>Valid Percent</w:t>
            </w:r>
          </w:p>
        </w:tc>
        <w:tc>
          <w:tcPr>
            <w:tcW w:w="1339" w:type="dxa"/>
            <w:tcBorders>
              <w:top w:val="single" w:sz="12" w:space="0" w:color="000000"/>
              <w:left w:val="single" w:sz="2" w:space="0" w:color="000000"/>
              <w:bottom w:val="single" w:sz="12" w:space="0" w:color="000000"/>
              <w:right w:val="single" w:sz="12" w:space="0" w:color="000000"/>
            </w:tcBorders>
            <w:shd w:val="clear" w:color="000000" w:fill="FFFFFF"/>
            <w:vAlign w:val="bottom"/>
          </w:tcPr>
          <w:p w14:paraId="7DBAEA3C" w14:textId="77777777" w:rsidR="009F1EF6" w:rsidRDefault="009F1EF6">
            <w:pPr>
              <w:autoSpaceDE w:val="0"/>
              <w:autoSpaceDN w:val="0"/>
              <w:adjustRightInd w:val="0"/>
              <w:jc w:val="center"/>
              <w:rPr>
                <w:rFonts w:ascii="Arial" w:hAnsi="Arial" w:cs="Arial"/>
                <w:color w:val="000000"/>
                <w:sz w:val="18"/>
                <w:szCs w:val="18"/>
              </w:rPr>
            </w:pPr>
            <w:r>
              <w:rPr>
                <w:rFonts w:ascii="Arial" w:hAnsi="Arial" w:cs="Arial"/>
                <w:color w:val="000000"/>
                <w:sz w:val="18"/>
                <w:szCs w:val="18"/>
              </w:rPr>
              <w:t>Cumulative Percent</w:t>
            </w:r>
          </w:p>
        </w:tc>
      </w:tr>
      <w:tr w:rsidR="009F1EF6" w14:paraId="7D779A94" w14:textId="77777777">
        <w:tblPrEx>
          <w:tblCellMar>
            <w:top w:w="0" w:type="dxa"/>
            <w:bottom w:w="0" w:type="dxa"/>
          </w:tblCellMar>
        </w:tblPrEx>
        <w:trPr>
          <w:trHeight w:val="273"/>
        </w:trPr>
        <w:tc>
          <w:tcPr>
            <w:tcW w:w="720" w:type="dxa"/>
            <w:vMerge w:val="restart"/>
            <w:tcBorders>
              <w:top w:val="single" w:sz="12" w:space="0" w:color="000000"/>
              <w:left w:val="single" w:sz="12" w:space="0" w:color="000000"/>
              <w:bottom w:val="nil"/>
              <w:right w:val="nil"/>
            </w:tcBorders>
            <w:shd w:val="clear" w:color="000000" w:fill="FFFFFF"/>
          </w:tcPr>
          <w:p w14:paraId="03500598"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Valid</w:t>
            </w:r>
          </w:p>
        </w:tc>
        <w:tc>
          <w:tcPr>
            <w:tcW w:w="1900" w:type="dxa"/>
            <w:tcBorders>
              <w:top w:val="single" w:sz="12" w:space="0" w:color="000000"/>
              <w:left w:val="nil"/>
              <w:bottom w:val="nil"/>
              <w:right w:val="single" w:sz="12" w:space="0" w:color="000000"/>
            </w:tcBorders>
            <w:shd w:val="clear" w:color="000000" w:fill="FFFFFF"/>
          </w:tcPr>
          <w:p w14:paraId="2FF34E78"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0  No</w:t>
            </w:r>
          </w:p>
        </w:tc>
        <w:tc>
          <w:tcPr>
            <w:tcW w:w="1123" w:type="dxa"/>
            <w:tcBorders>
              <w:top w:val="single" w:sz="12" w:space="0" w:color="000000"/>
              <w:left w:val="single" w:sz="12" w:space="0" w:color="000000"/>
              <w:bottom w:val="nil"/>
              <w:right w:val="single" w:sz="2" w:space="0" w:color="000000"/>
            </w:tcBorders>
            <w:shd w:val="clear" w:color="000000" w:fill="FFFFFF"/>
            <w:vAlign w:val="center"/>
          </w:tcPr>
          <w:p w14:paraId="2416188E"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3202</w:t>
            </w:r>
          </w:p>
        </w:tc>
        <w:tc>
          <w:tcPr>
            <w:tcW w:w="1080" w:type="dxa"/>
            <w:tcBorders>
              <w:top w:val="single" w:sz="12" w:space="0" w:color="000000"/>
              <w:left w:val="single" w:sz="2" w:space="0" w:color="000000"/>
              <w:bottom w:val="nil"/>
              <w:right w:val="single" w:sz="2" w:space="0" w:color="000000"/>
            </w:tcBorders>
            <w:shd w:val="clear" w:color="000000" w:fill="FFFFFF"/>
            <w:vAlign w:val="center"/>
          </w:tcPr>
          <w:p w14:paraId="7EB8CA96"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59.7</w:t>
            </w:r>
          </w:p>
        </w:tc>
        <w:tc>
          <w:tcPr>
            <w:tcW w:w="1353" w:type="dxa"/>
            <w:tcBorders>
              <w:top w:val="single" w:sz="12" w:space="0" w:color="000000"/>
              <w:left w:val="single" w:sz="2" w:space="0" w:color="000000"/>
              <w:bottom w:val="nil"/>
              <w:right w:val="single" w:sz="2" w:space="0" w:color="000000"/>
            </w:tcBorders>
            <w:shd w:val="clear" w:color="000000" w:fill="FFFFFF"/>
            <w:vAlign w:val="center"/>
          </w:tcPr>
          <w:p w14:paraId="1240D5E1"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59.7</w:t>
            </w:r>
          </w:p>
        </w:tc>
        <w:tc>
          <w:tcPr>
            <w:tcW w:w="1339" w:type="dxa"/>
            <w:tcBorders>
              <w:top w:val="single" w:sz="12" w:space="0" w:color="000000"/>
              <w:left w:val="single" w:sz="2" w:space="0" w:color="000000"/>
              <w:bottom w:val="nil"/>
              <w:right w:val="single" w:sz="12" w:space="0" w:color="000000"/>
            </w:tcBorders>
            <w:shd w:val="clear" w:color="000000" w:fill="FFFFFF"/>
            <w:vAlign w:val="center"/>
          </w:tcPr>
          <w:p w14:paraId="5C59D61A"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59.7</w:t>
            </w:r>
          </w:p>
        </w:tc>
      </w:tr>
      <w:tr w:rsidR="009F1EF6" w14:paraId="4DDF32C1" w14:textId="77777777">
        <w:tblPrEx>
          <w:tblCellMar>
            <w:top w:w="0" w:type="dxa"/>
            <w:bottom w:w="0" w:type="dxa"/>
          </w:tblCellMar>
        </w:tblPrEx>
        <w:trPr>
          <w:trHeight w:val="273"/>
        </w:trPr>
        <w:tc>
          <w:tcPr>
            <w:tcW w:w="720" w:type="dxa"/>
            <w:vMerge/>
            <w:tcBorders>
              <w:top w:val="nil"/>
              <w:left w:val="single" w:sz="12" w:space="0" w:color="000000"/>
              <w:bottom w:val="nil"/>
              <w:right w:val="nil"/>
            </w:tcBorders>
            <w:shd w:val="clear" w:color="000000" w:fill="FFFFFF"/>
          </w:tcPr>
          <w:p w14:paraId="7072189F"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 xml:space="preserve"> </w:t>
            </w:r>
          </w:p>
        </w:tc>
        <w:tc>
          <w:tcPr>
            <w:tcW w:w="1900" w:type="dxa"/>
            <w:tcBorders>
              <w:top w:val="nil"/>
              <w:left w:val="nil"/>
              <w:bottom w:val="nil"/>
              <w:right w:val="single" w:sz="12" w:space="0" w:color="000000"/>
            </w:tcBorders>
            <w:shd w:val="clear" w:color="000000" w:fill="FFFFFF"/>
          </w:tcPr>
          <w:p w14:paraId="64278B83"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1  Yes</w:t>
            </w:r>
          </w:p>
        </w:tc>
        <w:tc>
          <w:tcPr>
            <w:tcW w:w="1123" w:type="dxa"/>
            <w:tcBorders>
              <w:top w:val="nil"/>
              <w:left w:val="single" w:sz="12" w:space="0" w:color="000000"/>
              <w:bottom w:val="nil"/>
              <w:right w:val="single" w:sz="2" w:space="0" w:color="000000"/>
            </w:tcBorders>
            <w:shd w:val="clear" w:color="000000" w:fill="FFFFFF"/>
            <w:vAlign w:val="center"/>
          </w:tcPr>
          <w:p w14:paraId="5C201540"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17</w:t>
            </w:r>
          </w:p>
        </w:tc>
        <w:tc>
          <w:tcPr>
            <w:tcW w:w="1080" w:type="dxa"/>
            <w:tcBorders>
              <w:top w:val="nil"/>
              <w:left w:val="single" w:sz="2" w:space="0" w:color="000000"/>
              <w:bottom w:val="nil"/>
              <w:right w:val="single" w:sz="2" w:space="0" w:color="000000"/>
            </w:tcBorders>
            <w:shd w:val="clear" w:color="000000" w:fill="FFFFFF"/>
            <w:vAlign w:val="center"/>
          </w:tcPr>
          <w:p w14:paraId="55DC3155"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.3</w:t>
            </w:r>
          </w:p>
        </w:tc>
        <w:tc>
          <w:tcPr>
            <w:tcW w:w="1353" w:type="dxa"/>
            <w:tcBorders>
              <w:top w:val="nil"/>
              <w:left w:val="single" w:sz="2" w:space="0" w:color="000000"/>
              <w:bottom w:val="nil"/>
              <w:right w:val="single" w:sz="2" w:space="0" w:color="000000"/>
            </w:tcBorders>
            <w:shd w:val="clear" w:color="000000" w:fill="FFFFFF"/>
            <w:vAlign w:val="center"/>
          </w:tcPr>
          <w:p w14:paraId="7B5D7818"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.3</w:t>
            </w:r>
          </w:p>
        </w:tc>
        <w:tc>
          <w:tcPr>
            <w:tcW w:w="1339" w:type="dxa"/>
            <w:tcBorders>
              <w:top w:val="nil"/>
              <w:left w:val="single" w:sz="2" w:space="0" w:color="000000"/>
              <w:bottom w:val="nil"/>
              <w:right w:val="single" w:sz="12" w:space="0" w:color="000000"/>
            </w:tcBorders>
            <w:shd w:val="clear" w:color="000000" w:fill="FFFFFF"/>
            <w:vAlign w:val="center"/>
          </w:tcPr>
          <w:p w14:paraId="4BD53857"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60.0</w:t>
            </w:r>
          </w:p>
        </w:tc>
      </w:tr>
      <w:tr w:rsidR="009F1EF6" w14:paraId="187DE0C1" w14:textId="77777777">
        <w:tblPrEx>
          <w:tblCellMar>
            <w:top w:w="0" w:type="dxa"/>
            <w:bottom w:w="0" w:type="dxa"/>
          </w:tblCellMar>
        </w:tblPrEx>
        <w:trPr>
          <w:trHeight w:val="273"/>
        </w:trPr>
        <w:tc>
          <w:tcPr>
            <w:tcW w:w="720" w:type="dxa"/>
            <w:vMerge/>
            <w:tcBorders>
              <w:top w:val="nil"/>
              <w:left w:val="single" w:sz="12" w:space="0" w:color="000000"/>
              <w:bottom w:val="nil"/>
              <w:right w:val="nil"/>
            </w:tcBorders>
            <w:shd w:val="clear" w:color="000000" w:fill="FFFFFF"/>
          </w:tcPr>
          <w:p w14:paraId="06AAE517"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 xml:space="preserve"> </w:t>
            </w:r>
          </w:p>
        </w:tc>
        <w:tc>
          <w:tcPr>
            <w:tcW w:w="1900" w:type="dxa"/>
            <w:tcBorders>
              <w:top w:val="nil"/>
              <w:left w:val="nil"/>
              <w:bottom w:val="nil"/>
              <w:right w:val="single" w:sz="12" w:space="0" w:color="000000"/>
            </w:tcBorders>
            <w:shd w:val="clear" w:color="000000" w:fill="FFFFFF"/>
          </w:tcPr>
          <w:p w14:paraId="65236810"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7  No questionnaire</w:t>
            </w:r>
          </w:p>
        </w:tc>
        <w:tc>
          <w:tcPr>
            <w:tcW w:w="1123" w:type="dxa"/>
            <w:tcBorders>
              <w:top w:val="nil"/>
              <w:left w:val="single" w:sz="12" w:space="0" w:color="000000"/>
              <w:bottom w:val="nil"/>
              <w:right w:val="single" w:sz="2" w:space="0" w:color="000000"/>
            </w:tcBorders>
            <w:shd w:val="clear" w:color="000000" w:fill="FFFFFF"/>
            <w:vAlign w:val="center"/>
          </w:tcPr>
          <w:p w14:paraId="1A5C1D4F"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2100</w:t>
            </w:r>
          </w:p>
        </w:tc>
        <w:tc>
          <w:tcPr>
            <w:tcW w:w="1080" w:type="dxa"/>
            <w:tcBorders>
              <w:top w:val="nil"/>
              <w:left w:val="single" w:sz="2" w:space="0" w:color="000000"/>
              <w:bottom w:val="nil"/>
              <w:right w:val="single" w:sz="2" w:space="0" w:color="000000"/>
            </w:tcBorders>
            <w:shd w:val="clear" w:color="000000" w:fill="FFFFFF"/>
            <w:vAlign w:val="center"/>
          </w:tcPr>
          <w:p w14:paraId="5ADD1DF7"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39.2</w:t>
            </w:r>
          </w:p>
        </w:tc>
        <w:tc>
          <w:tcPr>
            <w:tcW w:w="1353" w:type="dxa"/>
            <w:tcBorders>
              <w:top w:val="nil"/>
              <w:left w:val="single" w:sz="2" w:space="0" w:color="000000"/>
              <w:bottom w:val="nil"/>
              <w:right w:val="single" w:sz="2" w:space="0" w:color="000000"/>
            </w:tcBorders>
            <w:shd w:val="clear" w:color="000000" w:fill="FFFFFF"/>
            <w:vAlign w:val="center"/>
          </w:tcPr>
          <w:p w14:paraId="6FD36465"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39.2</w:t>
            </w:r>
          </w:p>
        </w:tc>
        <w:tc>
          <w:tcPr>
            <w:tcW w:w="1339" w:type="dxa"/>
            <w:tcBorders>
              <w:top w:val="nil"/>
              <w:left w:val="single" w:sz="2" w:space="0" w:color="000000"/>
              <w:bottom w:val="nil"/>
              <w:right w:val="single" w:sz="12" w:space="0" w:color="000000"/>
            </w:tcBorders>
            <w:shd w:val="clear" w:color="000000" w:fill="FFFFFF"/>
            <w:vAlign w:val="center"/>
          </w:tcPr>
          <w:p w14:paraId="1BBF6477"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99.2</w:t>
            </w:r>
          </w:p>
        </w:tc>
      </w:tr>
      <w:tr w:rsidR="009F1EF6" w14:paraId="66C63D81" w14:textId="77777777">
        <w:tblPrEx>
          <w:tblCellMar>
            <w:top w:w="0" w:type="dxa"/>
            <w:bottom w:w="0" w:type="dxa"/>
          </w:tblCellMar>
        </w:tblPrEx>
        <w:trPr>
          <w:trHeight w:val="273"/>
        </w:trPr>
        <w:tc>
          <w:tcPr>
            <w:tcW w:w="720" w:type="dxa"/>
            <w:vMerge/>
            <w:tcBorders>
              <w:top w:val="nil"/>
              <w:left w:val="single" w:sz="12" w:space="0" w:color="000000"/>
              <w:bottom w:val="nil"/>
              <w:right w:val="nil"/>
            </w:tcBorders>
            <w:shd w:val="clear" w:color="000000" w:fill="FFFFFF"/>
          </w:tcPr>
          <w:p w14:paraId="30241672"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 xml:space="preserve"> </w:t>
            </w:r>
          </w:p>
        </w:tc>
        <w:tc>
          <w:tcPr>
            <w:tcW w:w="1900" w:type="dxa"/>
            <w:tcBorders>
              <w:top w:val="nil"/>
              <w:left w:val="nil"/>
              <w:bottom w:val="nil"/>
              <w:right w:val="single" w:sz="12" w:space="0" w:color="000000"/>
            </w:tcBorders>
            <w:shd w:val="clear" w:color="000000" w:fill="FFFFFF"/>
          </w:tcPr>
          <w:p w14:paraId="737DCE15"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9  Unknown</w:t>
            </w:r>
          </w:p>
        </w:tc>
        <w:tc>
          <w:tcPr>
            <w:tcW w:w="1123" w:type="dxa"/>
            <w:tcBorders>
              <w:top w:val="nil"/>
              <w:left w:val="single" w:sz="12" w:space="0" w:color="000000"/>
              <w:bottom w:val="nil"/>
              <w:right w:val="single" w:sz="2" w:space="0" w:color="000000"/>
            </w:tcBorders>
            <w:shd w:val="clear" w:color="000000" w:fill="FFFFFF"/>
            <w:vAlign w:val="center"/>
          </w:tcPr>
          <w:p w14:paraId="3C57DE16"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43</w:t>
            </w:r>
          </w:p>
        </w:tc>
        <w:tc>
          <w:tcPr>
            <w:tcW w:w="1080" w:type="dxa"/>
            <w:tcBorders>
              <w:top w:val="nil"/>
              <w:left w:val="single" w:sz="2" w:space="0" w:color="000000"/>
              <w:bottom w:val="nil"/>
              <w:right w:val="single" w:sz="2" w:space="0" w:color="000000"/>
            </w:tcBorders>
            <w:shd w:val="clear" w:color="000000" w:fill="FFFFFF"/>
            <w:vAlign w:val="center"/>
          </w:tcPr>
          <w:p w14:paraId="11EFBF8C"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.8</w:t>
            </w:r>
          </w:p>
        </w:tc>
        <w:tc>
          <w:tcPr>
            <w:tcW w:w="1353" w:type="dxa"/>
            <w:tcBorders>
              <w:top w:val="nil"/>
              <w:left w:val="single" w:sz="2" w:space="0" w:color="000000"/>
              <w:bottom w:val="nil"/>
              <w:right w:val="single" w:sz="2" w:space="0" w:color="000000"/>
            </w:tcBorders>
            <w:shd w:val="clear" w:color="000000" w:fill="FFFFFF"/>
            <w:vAlign w:val="center"/>
          </w:tcPr>
          <w:p w14:paraId="35941143"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.8</w:t>
            </w:r>
          </w:p>
        </w:tc>
        <w:tc>
          <w:tcPr>
            <w:tcW w:w="1339" w:type="dxa"/>
            <w:tcBorders>
              <w:top w:val="nil"/>
              <w:left w:val="single" w:sz="2" w:space="0" w:color="000000"/>
              <w:bottom w:val="nil"/>
              <w:right w:val="single" w:sz="12" w:space="0" w:color="000000"/>
            </w:tcBorders>
            <w:shd w:val="clear" w:color="000000" w:fill="FFFFFF"/>
            <w:vAlign w:val="center"/>
          </w:tcPr>
          <w:p w14:paraId="0C67020C"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100.0</w:t>
            </w:r>
          </w:p>
        </w:tc>
      </w:tr>
      <w:tr w:rsidR="009F1EF6" w14:paraId="030C0F32" w14:textId="77777777">
        <w:tblPrEx>
          <w:tblCellMar>
            <w:top w:w="0" w:type="dxa"/>
            <w:bottom w:w="0" w:type="dxa"/>
          </w:tblCellMar>
        </w:tblPrEx>
        <w:trPr>
          <w:trHeight w:val="273"/>
        </w:trPr>
        <w:tc>
          <w:tcPr>
            <w:tcW w:w="720" w:type="dxa"/>
            <w:vMerge/>
            <w:tcBorders>
              <w:top w:val="nil"/>
              <w:left w:val="single" w:sz="12" w:space="0" w:color="000000"/>
              <w:bottom w:val="single" w:sz="12" w:space="0" w:color="000000"/>
              <w:right w:val="nil"/>
            </w:tcBorders>
            <w:shd w:val="clear" w:color="000000" w:fill="FFFFFF"/>
          </w:tcPr>
          <w:p w14:paraId="5E327213"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 xml:space="preserve"> </w:t>
            </w:r>
          </w:p>
        </w:tc>
        <w:tc>
          <w:tcPr>
            <w:tcW w:w="1900" w:type="dxa"/>
            <w:tcBorders>
              <w:top w:val="nil"/>
              <w:left w:val="nil"/>
              <w:bottom w:val="single" w:sz="12" w:space="0" w:color="000000"/>
              <w:right w:val="single" w:sz="12" w:space="0" w:color="000000"/>
            </w:tcBorders>
            <w:shd w:val="clear" w:color="000000" w:fill="FFFFFF"/>
          </w:tcPr>
          <w:p w14:paraId="504F388A"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Total</w:t>
            </w:r>
          </w:p>
        </w:tc>
        <w:tc>
          <w:tcPr>
            <w:tcW w:w="1123" w:type="dxa"/>
            <w:tcBorders>
              <w:top w:val="nil"/>
              <w:left w:val="single" w:sz="12" w:space="0" w:color="000000"/>
              <w:bottom w:val="single" w:sz="12" w:space="0" w:color="000000"/>
              <w:right w:val="single" w:sz="2" w:space="0" w:color="000000"/>
            </w:tcBorders>
            <w:shd w:val="clear" w:color="000000" w:fill="FFFFFF"/>
            <w:vAlign w:val="center"/>
          </w:tcPr>
          <w:p w14:paraId="0A38E6B8"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5362</w:t>
            </w:r>
          </w:p>
        </w:tc>
        <w:tc>
          <w:tcPr>
            <w:tcW w:w="1080" w:type="dxa"/>
            <w:tcBorders>
              <w:top w:val="nil"/>
              <w:left w:val="single" w:sz="2" w:space="0" w:color="000000"/>
              <w:bottom w:val="single" w:sz="12" w:space="0" w:color="000000"/>
              <w:right w:val="single" w:sz="2" w:space="0" w:color="000000"/>
            </w:tcBorders>
            <w:shd w:val="clear" w:color="000000" w:fill="FFFFFF"/>
            <w:vAlign w:val="center"/>
          </w:tcPr>
          <w:p w14:paraId="43F7D97D"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100.0</w:t>
            </w:r>
          </w:p>
        </w:tc>
        <w:tc>
          <w:tcPr>
            <w:tcW w:w="1353" w:type="dxa"/>
            <w:tcBorders>
              <w:top w:val="nil"/>
              <w:left w:val="single" w:sz="2" w:space="0" w:color="000000"/>
              <w:bottom w:val="single" w:sz="12" w:space="0" w:color="000000"/>
              <w:right w:val="single" w:sz="2" w:space="0" w:color="000000"/>
            </w:tcBorders>
            <w:shd w:val="clear" w:color="000000" w:fill="FFFFFF"/>
            <w:vAlign w:val="center"/>
          </w:tcPr>
          <w:p w14:paraId="165F768A"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100.0</w:t>
            </w:r>
          </w:p>
        </w:tc>
        <w:tc>
          <w:tcPr>
            <w:tcW w:w="1339" w:type="dxa"/>
            <w:tcBorders>
              <w:top w:val="nil"/>
              <w:left w:val="single" w:sz="2" w:space="0" w:color="000000"/>
              <w:bottom w:val="single" w:sz="12" w:space="0" w:color="000000"/>
              <w:right w:val="single" w:sz="12" w:space="0" w:color="000000"/>
            </w:tcBorders>
            <w:shd w:val="clear" w:color="000000" w:fill="FFFFFF"/>
            <w:vAlign w:val="center"/>
          </w:tcPr>
          <w:p w14:paraId="675355B6"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 xml:space="preserve"> </w:t>
            </w:r>
          </w:p>
        </w:tc>
      </w:tr>
    </w:tbl>
    <w:p w14:paraId="00AFB01C" w14:textId="77777777" w:rsidR="009F1EF6" w:rsidRDefault="009F1EF6" w:rsidP="009F1EF6">
      <w:pPr>
        <w:autoSpaceDE w:val="0"/>
        <w:autoSpaceDN w:val="0"/>
        <w:adjustRightInd w:val="0"/>
        <w:rPr>
          <w:rFonts w:ascii="Arial" w:hAnsi="Arial" w:cs="Arial"/>
          <w:color w:val="000000"/>
          <w:sz w:val="18"/>
          <w:szCs w:val="18"/>
        </w:rPr>
      </w:pPr>
    </w:p>
    <w:p w14:paraId="6F03C577" w14:textId="77777777" w:rsidR="009F1EF6" w:rsidRDefault="009F1EF6">
      <w:pPr>
        <w:rPr>
          <w:rFonts w:ascii="Verdana" w:hAnsi="Verdana"/>
          <w:sz w:val="20"/>
          <w:szCs w:val="20"/>
        </w:rPr>
      </w:pPr>
    </w:p>
    <w:p w14:paraId="7EBB45E8" w14:textId="77777777" w:rsidR="009F1EF6" w:rsidRDefault="009F1EF6" w:rsidP="009F1EF6">
      <w:pPr>
        <w:tabs>
          <w:tab w:val="center" w:pos="3902"/>
        </w:tabs>
        <w:autoSpaceDE w:val="0"/>
        <w:autoSpaceDN w:val="0"/>
        <w:adjustRightInd w:val="0"/>
        <w:rPr>
          <w:rFonts w:ascii="Arial" w:hAnsi="Arial" w:cs="Arial"/>
          <w:b/>
          <w:bCs/>
          <w:color w:val="000000"/>
          <w:sz w:val="18"/>
          <w:szCs w:val="18"/>
        </w:rPr>
      </w:pPr>
      <w:r>
        <w:rPr>
          <w:rFonts w:ascii="Arial" w:hAnsi="Arial" w:cs="Arial"/>
          <w:b/>
          <w:bCs/>
          <w:color w:val="000000"/>
          <w:sz w:val="18"/>
          <w:szCs w:val="18"/>
        </w:rPr>
        <w:tab/>
        <w:t>ANG89  Rose Angina 1 and 2</w:t>
      </w:r>
    </w:p>
    <w:p w14:paraId="7175C0A7" w14:textId="77777777" w:rsidR="009F1EF6" w:rsidRDefault="009F1EF6" w:rsidP="009F1EF6">
      <w:pPr>
        <w:tabs>
          <w:tab w:val="center" w:pos="3902"/>
        </w:tabs>
        <w:autoSpaceDE w:val="0"/>
        <w:autoSpaceDN w:val="0"/>
        <w:adjustRightInd w:val="0"/>
        <w:rPr>
          <w:rFonts w:ascii="Arial" w:hAnsi="Arial" w:cs="Arial"/>
          <w:b/>
          <w:bCs/>
          <w:color w:val="000000"/>
          <w:sz w:val="18"/>
          <w:szCs w:val="18"/>
        </w:rPr>
      </w:pPr>
    </w:p>
    <w:tbl>
      <w:tblPr>
        <w:tblW w:w="0" w:type="auto"/>
        <w:tblInd w:w="93" w:type="dxa"/>
        <w:tblLayout w:type="fixed"/>
        <w:tblCellMar>
          <w:left w:w="93" w:type="dxa"/>
          <w:right w:w="93" w:type="dxa"/>
        </w:tblCellMar>
        <w:tblLook w:val="0000" w:firstRow="0" w:lastRow="0" w:firstColumn="0" w:lastColumn="0" w:noHBand="0" w:noVBand="0"/>
      </w:tblPr>
      <w:tblGrid>
        <w:gridCol w:w="720"/>
        <w:gridCol w:w="1900"/>
        <w:gridCol w:w="1123"/>
        <w:gridCol w:w="1080"/>
        <w:gridCol w:w="1353"/>
        <w:gridCol w:w="1339"/>
      </w:tblGrid>
      <w:tr w:rsidR="009F1EF6" w14:paraId="5DB410D7" w14:textId="77777777">
        <w:tblPrEx>
          <w:tblCellMar>
            <w:top w:w="0" w:type="dxa"/>
            <w:bottom w:w="0" w:type="dxa"/>
          </w:tblCellMar>
        </w:tblPrEx>
        <w:trPr>
          <w:trHeight w:val="504"/>
        </w:trPr>
        <w:tc>
          <w:tcPr>
            <w:tcW w:w="2620" w:type="dxa"/>
            <w:gridSpan w:val="2"/>
            <w:tcBorders>
              <w:top w:val="single" w:sz="12" w:space="0" w:color="000000"/>
              <w:left w:val="single" w:sz="12" w:space="0" w:color="000000"/>
              <w:bottom w:val="single" w:sz="12" w:space="0" w:color="000000"/>
              <w:right w:val="single" w:sz="12" w:space="0" w:color="000000"/>
            </w:tcBorders>
            <w:shd w:val="clear" w:color="000000" w:fill="FFFFFF"/>
            <w:vAlign w:val="bottom"/>
          </w:tcPr>
          <w:p w14:paraId="4D6CABBF"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 xml:space="preserve"> </w:t>
            </w:r>
          </w:p>
        </w:tc>
        <w:tc>
          <w:tcPr>
            <w:tcW w:w="1123" w:type="dxa"/>
            <w:tcBorders>
              <w:top w:val="single" w:sz="12" w:space="0" w:color="000000"/>
              <w:left w:val="single" w:sz="12" w:space="0" w:color="000000"/>
              <w:bottom w:val="single" w:sz="12" w:space="0" w:color="000000"/>
              <w:right w:val="single" w:sz="2" w:space="0" w:color="000000"/>
            </w:tcBorders>
            <w:shd w:val="clear" w:color="000000" w:fill="FFFFFF"/>
            <w:vAlign w:val="bottom"/>
          </w:tcPr>
          <w:p w14:paraId="5D059993" w14:textId="77777777" w:rsidR="009F1EF6" w:rsidRDefault="009F1EF6">
            <w:pPr>
              <w:autoSpaceDE w:val="0"/>
              <w:autoSpaceDN w:val="0"/>
              <w:adjustRightInd w:val="0"/>
              <w:jc w:val="center"/>
              <w:rPr>
                <w:rFonts w:ascii="Arial" w:hAnsi="Arial" w:cs="Arial"/>
                <w:color w:val="000000"/>
                <w:sz w:val="18"/>
                <w:szCs w:val="18"/>
              </w:rPr>
            </w:pPr>
            <w:r>
              <w:rPr>
                <w:rFonts w:ascii="Arial" w:hAnsi="Arial" w:cs="Arial"/>
                <w:color w:val="000000"/>
                <w:sz w:val="18"/>
                <w:szCs w:val="18"/>
              </w:rPr>
              <w:t>Frequency</w:t>
            </w:r>
          </w:p>
        </w:tc>
        <w:tc>
          <w:tcPr>
            <w:tcW w:w="1080" w:type="dxa"/>
            <w:tcBorders>
              <w:top w:val="single" w:sz="12" w:space="0" w:color="000000"/>
              <w:left w:val="single" w:sz="2" w:space="0" w:color="000000"/>
              <w:bottom w:val="single" w:sz="12" w:space="0" w:color="000000"/>
              <w:right w:val="single" w:sz="2" w:space="0" w:color="000000"/>
            </w:tcBorders>
            <w:shd w:val="clear" w:color="000000" w:fill="FFFFFF"/>
            <w:vAlign w:val="bottom"/>
          </w:tcPr>
          <w:p w14:paraId="3AE1786A" w14:textId="77777777" w:rsidR="009F1EF6" w:rsidRDefault="009F1EF6">
            <w:pPr>
              <w:autoSpaceDE w:val="0"/>
              <w:autoSpaceDN w:val="0"/>
              <w:adjustRightInd w:val="0"/>
              <w:jc w:val="center"/>
              <w:rPr>
                <w:rFonts w:ascii="Arial" w:hAnsi="Arial" w:cs="Arial"/>
                <w:color w:val="000000"/>
                <w:sz w:val="18"/>
                <w:szCs w:val="18"/>
              </w:rPr>
            </w:pPr>
            <w:r>
              <w:rPr>
                <w:rFonts w:ascii="Arial" w:hAnsi="Arial" w:cs="Arial"/>
                <w:color w:val="000000"/>
                <w:sz w:val="18"/>
                <w:szCs w:val="18"/>
              </w:rPr>
              <w:t>Percent</w:t>
            </w:r>
          </w:p>
        </w:tc>
        <w:tc>
          <w:tcPr>
            <w:tcW w:w="1353" w:type="dxa"/>
            <w:tcBorders>
              <w:top w:val="single" w:sz="12" w:space="0" w:color="000000"/>
              <w:left w:val="single" w:sz="2" w:space="0" w:color="000000"/>
              <w:bottom w:val="single" w:sz="12" w:space="0" w:color="000000"/>
              <w:right w:val="single" w:sz="2" w:space="0" w:color="000000"/>
            </w:tcBorders>
            <w:shd w:val="clear" w:color="000000" w:fill="FFFFFF"/>
            <w:vAlign w:val="bottom"/>
          </w:tcPr>
          <w:p w14:paraId="76D55671" w14:textId="77777777" w:rsidR="009F1EF6" w:rsidRDefault="009F1EF6">
            <w:pPr>
              <w:autoSpaceDE w:val="0"/>
              <w:autoSpaceDN w:val="0"/>
              <w:adjustRightInd w:val="0"/>
              <w:jc w:val="center"/>
              <w:rPr>
                <w:rFonts w:ascii="Arial" w:hAnsi="Arial" w:cs="Arial"/>
                <w:color w:val="000000"/>
                <w:sz w:val="18"/>
                <w:szCs w:val="18"/>
              </w:rPr>
            </w:pPr>
            <w:r>
              <w:rPr>
                <w:rFonts w:ascii="Arial" w:hAnsi="Arial" w:cs="Arial"/>
                <w:color w:val="000000"/>
                <w:sz w:val="18"/>
                <w:szCs w:val="18"/>
              </w:rPr>
              <w:t>Valid Percent</w:t>
            </w:r>
          </w:p>
        </w:tc>
        <w:tc>
          <w:tcPr>
            <w:tcW w:w="1339" w:type="dxa"/>
            <w:tcBorders>
              <w:top w:val="single" w:sz="12" w:space="0" w:color="000000"/>
              <w:left w:val="single" w:sz="2" w:space="0" w:color="000000"/>
              <w:bottom w:val="single" w:sz="12" w:space="0" w:color="000000"/>
              <w:right w:val="single" w:sz="12" w:space="0" w:color="000000"/>
            </w:tcBorders>
            <w:shd w:val="clear" w:color="000000" w:fill="FFFFFF"/>
            <w:vAlign w:val="bottom"/>
          </w:tcPr>
          <w:p w14:paraId="71622861" w14:textId="77777777" w:rsidR="009F1EF6" w:rsidRDefault="009F1EF6">
            <w:pPr>
              <w:autoSpaceDE w:val="0"/>
              <w:autoSpaceDN w:val="0"/>
              <w:adjustRightInd w:val="0"/>
              <w:jc w:val="center"/>
              <w:rPr>
                <w:rFonts w:ascii="Arial" w:hAnsi="Arial" w:cs="Arial"/>
                <w:color w:val="000000"/>
                <w:sz w:val="18"/>
                <w:szCs w:val="18"/>
              </w:rPr>
            </w:pPr>
            <w:r>
              <w:rPr>
                <w:rFonts w:ascii="Arial" w:hAnsi="Arial" w:cs="Arial"/>
                <w:color w:val="000000"/>
                <w:sz w:val="18"/>
                <w:szCs w:val="18"/>
              </w:rPr>
              <w:t>Cumulative Percent</w:t>
            </w:r>
          </w:p>
        </w:tc>
      </w:tr>
      <w:tr w:rsidR="009F1EF6" w14:paraId="0F2ED373" w14:textId="77777777">
        <w:tblPrEx>
          <w:tblCellMar>
            <w:top w:w="0" w:type="dxa"/>
            <w:bottom w:w="0" w:type="dxa"/>
          </w:tblCellMar>
        </w:tblPrEx>
        <w:trPr>
          <w:trHeight w:val="273"/>
        </w:trPr>
        <w:tc>
          <w:tcPr>
            <w:tcW w:w="720" w:type="dxa"/>
            <w:vMerge w:val="restart"/>
            <w:tcBorders>
              <w:top w:val="single" w:sz="12" w:space="0" w:color="000000"/>
              <w:left w:val="single" w:sz="12" w:space="0" w:color="000000"/>
              <w:bottom w:val="nil"/>
              <w:right w:val="nil"/>
            </w:tcBorders>
            <w:shd w:val="clear" w:color="000000" w:fill="FFFFFF"/>
          </w:tcPr>
          <w:p w14:paraId="5FF6EED5"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Valid</w:t>
            </w:r>
          </w:p>
        </w:tc>
        <w:tc>
          <w:tcPr>
            <w:tcW w:w="1900" w:type="dxa"/>
            <w:tcBorders>
              <w:top w:val="single" w:sz="12" w:space="0" w:color="000000"/>
              <w:left w:val="nil"/>
              <w:bottom w:val="nil"/>
              <w:right w:val="single" w:sz="12" w:space="0" w:color="000000"/>
            </w:tcBorders>
            <w:shd w:val="clear" w:color="000000" w:fill="FFFFFF"/>
          </w:tcPr>
          <w:p w14:paraId="1F353C58"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0  No</w:t>
            </w:r>
          </w:p>
        </w:tc>
        <w:tc>
          <w:tcPr>
            <w:tcW w:w="1123" w:type="dxa"/>
            <w:tcBorders>
              <w:top w:val="single" w:sz="12" w:space="0" w:color="000000"/>
              <w:left w:val="single" w:sz="12" w:space="0" w:color="000000"/>
              <w:bottom w:val="nil"/>
              <w:right w:val="single" w:sz="2" w:space="0" w:color="000000"/>
            </w:tcBorders>
            <w:shd w:val="clear" w:color="000000" w:fill="FFFFFF"/>
            <w:vAlign w:val="center"/>
          </w:tcPr>
          <w:p w14:paraId="5858C313"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3169</w:t>
            </w:r>
          </w:p>
        </w:tc>
        <w:tc>
          <w:tcPr>
            <w:tcW w:w="1080" w:type="dxa"/>
            <w:tcBorders>
              <w:top w:val="single" w:sz="12" w:space="0" w:color="000000"/>
              <w:left w:val="single" w:sz="2" w:space="0" w:color="000000"/>
              <w:bottom w:val="nil"/>
              <w:right w:val="single" w:sz="2" w:space="0" w:color="000000"/>
            </w:tcBorders>
            <w:shd w:val="clear" w:color="000000" w:fill="FFFFFF"/>
            <w:vAlign w:val="center"/>
          </w:tcPr>
          <w:p w14:paraId="60409833"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59.1</w:t>
            </w:r>
          </w:p>
        </w:tc>
        <w:tc>
          <w:tcPr>
            <w:tcW w:w="1353" w:type="dxa"/>
            <w:tcBorders>
              <w:top w:val="single" w:sz="12" w:space="0" w:color="000000"/>
              <w:left w:val="single" w:sz="2" w:space="0" w:color="000000"/>
              <w:bottom w:val="nil"/>
              <w:right w:val="single" w:sz="2" w:space="0" w:color="000000"/>
            </w:tcBorders>
            <w:shd w:val="clear" w:color="000000" w:fill="FFFFFF"/>
            <w:vAlign w:val="center"/>
          </w:tcPr>
          <w:p w14:paraId="291BD6BD"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59.1</w:t>
            </w:r>
          </w:p>
        </w:tc>
        <w:tc>
          <w:tcPr>
            <w:tcW w:w="1339" w:type="dxa"/>
            <w:tcBorders>
              <w:top w:val="single" w:sz="12" w:space="0" w:color="000000"/>
              <w:left w:val="single" w:sz="2" w:space="0" w:color="000000"/>
              <w:bottom w:val="nil"/>
              <w:right w:val="single" w:sz="12" w:space="0" w:color="000000"/>
            </w:tcBorders>
            <w:shd w:val="clear" w:color="000000" w:fill="FFFFFF"/>
            <w:vAlign w:val="center"/>
          </w:tcPr>
          <w:p w14:paraId="2C09CDF4"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59.1</w:t>
            </w:r>
          </w:p>
        </w:tc>
      </w:tr>
      <w:tr w:rsidR="009F1EF6" w14:paraId="42613DF4" w14:textId="77777777">
        <w:tblPrEx>
          <w:tblCellMar>
            <w:top w:w="0" w:type="dxa"/>
            <w:bottom w:w="0" w:type="dxa"/>
          </w:tblCellMar>
        </w:tblPrEx>
        <w:trPr>
          <w:trHeight w:val="273"/>
        </w:trPr>
        <w:tc>
          <w:tcPr>
            <w:tcW w:w="720" w:type="dxa"/>
            <w:vMerge/>
            <w:tcBorders>
              <w:top w:val="nil"/>
              <w:left w:val="single" w:sz="12" w:space="0" w:color="000000"/>
              <w:bottom w:val="nil"/>
              <w:right w:val="nil"/>
            </w:tcBorders>
            <w:shd w:val="clear" w:color="000000" w:fill="FFFFFF"/>
          </w:tcPr>
          <w:p w14:paraId="12729309"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 xml:space="preserve"> </w:t>
            </w:r>
          </w:p>
        </w:tc>
        <w:tc>
          <w:tcPr>
            <w:tcW w:w="1900" w:type="dxa"/>
            <w:tcBorders>
              <w:top w:val="nil"/>
              <w:left w:val="nil"/>
              <w:bottom w:val="nil"/>
              <w:right w:val="single" w:sz="12" w:space="0" w:color="000000"/>
            </w:tcBorders>
            <w:shd w:val="clear" w:color="000000" w:fill="FFFFFF"/>
          </w:tcPr>
          <w:p w14:paraId="507F72D8"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1  Yes</w:t>
            </w:r>
          </w:p>
        </w:tc>
        <w:tc>
          <w:tcPr>
            <w:tcW w:w="1123" w:type="dxa"/>
            <w:tcBorders>
              <w:top w:val="nil"/>
              <w:left w:val="single" w:sz="12" w:space="0" w:color="000000"/>
              <w:bottom w:val="nil"/>
              <w:right w:val="single" w:sz="2" w:space="0" w:color="000000"/>
            </w:tcBorders>
            <w:shd w:val="clear" w:color="000000" w:fill="FFFFFF"/>
            <w:vAlign w:val="center"/>
          </w:tcPr>
          <w:p w14:paraId="4465B99C"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50</w:t>
            </w:r>
          </w:p>
        </w:tc>
        <w:tc>
          <w:tcPr>
            <w:tcW w:w="1080" w:type="dxa"/>
            <w:tcBorders>
              <w:top w:val="nil"/>
              <w:left w:val="single" w:sz="2" w:space="0" w:color="000000"/>
              <w:bottom w:val="nil"/>
              <w:right w:val="single" w:sz="2" w:space="0" w:color="000000"/>
            </w:tcBorders>
            <w:shd w:val="clear" w:color="000000" w:fill="FFFFFF"/>
            <w:vAlign w:val="center"/>
          </w:tcPr>
          <w:p w14:paraId="0D8E7A27"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.9</w:t>
            </w:r>
          </w:p>
        </w:tc>
        <w:tc>
          <w:tcPr>
            <w:tcW w:w="1353" w:type="dxa"/>
            <w:tcBorders>
              <w:top w:val="nil"/>
              <w:left w:val="single" w:sz="2" w:space="0" w:color="000000"/>
              <w:bottom w:val="nil"/>
              <w:right w:val="single" w:sz="2" w:space="0" w:color="000000"/>
            </w:tcBorders>
            <w:shd w:val="clear" w:color="000000" w:fill="FFFFFF"/>
            <w:vAlign w:val="center"/>
          </w:tcPr>
          <w:p w14:paraId="2DF0F3E6"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.9</w:t>
            </w:r>
          </w:p>
        </w:tc>
        <w:tc>
          <w:tcPr>
            <w:tcW w:w="1339" w:type="dxa"/>
            <w:tcBorders>
              <w:top w:val="nil"/>
              <w:left w:val="single" w:sz="2" w:space="0" w:color="000000"/>
              <w:bottom w:val="nil"/>
              <w:right w:val="single" w:sz="12" w:space="0" w:color="000000"/>
            </w:tcBorders>
            <w:shd w:val="clear" w:color="000000" w:fill="FFFFFF"/>
            <w:vAlign w:val="center"/>
          </w:tcPr>
          <w:p w14:paraId="0FC98E35"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60.0</w:t>
            </w:r>
          </w:p>
        </w:tc>
      </w:tr>
      <w:tr w:rsidR="009F1EF6" w14:paraId="392BBF71" w14:textId="77777777">
        <w:tblPrEx>
          <w:tblCellMar>
            <w:top w:w="0" w:type="dxa"/>
            <w:bottom w:w="0" w:type="dxa"/>
          </w:tblCellMar>
        </w:tblPrEx>
        <w:trPr>
          <w:trHeight w:val="273"/>
        </w:trPr>
        <w:tc>
          <w:tcPr>
            <w:tcW w:w="720" w:type="dxa"/>
            <w:vMerge/>
            <w:tcBorders>
              <w:top w:val="nil"/>
              <w:left w:val="single" w:sz="12" w:space="0" w:color="000000"/>
              <w:bottom w:val="nil"/>
              <w:right w:val="nil"/>
            </w:tcBorders>
            <w:shd w:val="clear" w:color="000000" w:fill="FFFFFF"/>
          </w:tcPr>
          <w:p w14:paraId="2792840C"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 xml:space="preserve"> </w:t>
            </w:r>
          </w:p>
        </w:tc>
        <w:tc>
          <w:tcPr>
            <w:tcW w:w="1900" w:type="dxa"/>
            <w:tcBorders>
              <w:top w:val="nil"/>
              <w:left w:val="nil"/>
              <w:bottom w:val="nil"/>
              <w:right w:val="single" w:sz="12" w:space="0" w:color="000000"/>
            </w:tcBorders>
            <w:shd w:val="clear" w:color="000000" w:fill="FFFFFF"/>
          </w:tcPr>
          <w:p w14:paraId="3AE081FF"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7  No questionnaire</w:t>
            </w:r>
          </w:p>
        </w:tc>
        <w:tc>
          <w:tcPr>
            <w:tcW w:w="1123" w:type="dxa"/>
            <w:tcBorders>
              <w:top w:val="nil"/>
              <w:left w:val="single" w:sz="12" w:space="0" w:color="000000"/>
              <w:bottom w:val="nil"/>
              <w:right w:val="single" w:sz="2" w:space="0" w:color="000000"/>
            </w:tcBorders>
            <w:shd w:val="clear" w:color="000000" w:fill="FFFFFF"/>
            <w:vAlign w:val="center"/>
          </w:tcPr>
          <w:p w14:paraId="51E7F1F8"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2100</w:t>
            </w:r>
          </w:p>
        </w:tc>
        <w:tc>
          <w:tcPr>
            <w:tcW w:w="1080" w:type="dxa"/>
            <w:tcBorders>
              <w:top w:val="nil"/>
              <w:left w:val="single" w:sz="2" w:space="0" w:color="000000"/>
              <w:bottom w:val="nil"/>
              <w:right w:val="single" w:sz="2" w:space="0" w:color="000000"/>
            </w:tcBorders>
            <w:shd w:val="clear" w:color="000000" w:fill="FFFFFF"/>
            <w:vAlign w:val="center"/>
          </w:tcPr>
          <w:p w14:paraId="4A3AAB3B"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39.2</w:t>
            </w:r>
          </w:p>
        </w:tc>
        <w:tc>
          <w:tcPr>
            <w:tcW w:w="1353" w:type="dxa"/>
            <w:tcBorders>
              <w:top w:val="nil"/>
              <w:left w:val="single" w:sz="2" w:space="0" w:color="000000"/>
              <w:bottom w:val="nil"/>
              <w:right w:val="single" w:sz="2" w:space="0" w:color="000000"/>
            </w:tcBorders>
            <w:shd w:val="clear" w:color="000000" w:fill="FFFFFF"/>
            <w:vAlign w:val="center"/>
          </w:tcPr>
          <w:p w14:paraId="47C7E51A"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39.2</w:t>
            </w:r>
          </w:p>
        </w:tc>
        <w:tc>
          <w:tcPr>
            <w:tcW w:w="1339" w:type="dxa"/>
            <w:tcBorders>
              <w:top w:val="nil"/>
              <w:left w:val="single" w:sz="2" w:space="0" w:color="000000"/>
              <w:bottom w:val="nil"/>
              <w:right w:val="single" w:sz="12" w:space="0" w:color="000000"/>
            </w:tcBorders>
            <w:shd w:val="clear" w:color="000000" w:fill="FFFFFF"/>
            <w:vAlign w:val="center"/>
          </w:tcPr>
          <w:p w14:paraId="5AACFB26"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99.2</w:t>
            </w:r>
          </w:p>
        </w:tc>
      </w:tr>
      <w:tr w:rsidR="009F1EF6" w14:paraId="0FFD1B52" w14:textId="77777777">
        <w:tblPrEx>
          <w:tblCellMar>
            <w:top w:w="0" w:type="dxa"/>
            <w:bottom w:w="0" w:type="dxa"/>
          </w:tblCellMar>
        </w:tblPrEx>
        <w:trPr>
          <w:trHeight w:val="273"/>
        </w:trPr>
        <w:tc>
          <w:tcPr>
            <w:tcW w:w="720" w:type="dxa"/>
            <w:vMerge/>
            <w:tcBorders>
              <w:top w:val="nil"/>
              <w:left w:val="single" w:sz="12" w:space="0" w:color="000000"/>
              <w:bottom w:val="nil"/>
              <w:right w:val="nil"/>
            </w:tcBorders>
            <w:shd w:val="clear" w:color="000000" w:fill="FFFFFF"/>
          </w:tcPr>
          <w:p w14:paraId="5E5C1556"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 xml:space="preserve"> </w:t>
            </w:r>
          </w:p>
        </w:tc>
        <w:tc>
          <w:tcPr>
            <w:tcW w:w="1900" w:type="dxa"/>
            <w:tcBorders>
              <w:top w:val="nil"/>
              <w:left w:val="nil"/>
              <w:bottom w:val="nil"/>
              <w:right w:val="single" w:sz="12" w:space="0" w:color="000000"/>
            </w:tcBorders>
            <w:shd w:val="clear" w:color="000000" w:fill="FFFFFF"/>
          </w:tcPr>
          <w:p w14:paraId="0DAB626E"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9  Unknown</w:t>
            </w:r>
          </w:p>
        </w:tc>
        <w:tc>
          <w:tcPr>
            <w:tcW w:w="1123" w:type="dxa"/>
            <w:tcBorders>
              <w:top w:val="nil"/>
              <w:left w:val="single" w:sz="12" w:space="0" w:color="000000"/>
              <w:bottom w:val="nil"/>
              <w:right w:val="single" w:sz="2" w:space="0" w:color="000000"/>
            </w:tcBorders>
            <w:shd w:val="clear" w:color="000000" w:fill="FFFFFF"/>
            <w:vAlign w:val="center"/>
          </w:tcPr>
          <w:p w14:paraId="02EBD5CE"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43</w:t>
            </w:r>
          </w:p>
        </w:tc>
        <w:tc>
          <w:tcPr>
            <w:tcW w:w="1080" w:type="dxa"/>
            <w:tcBorders>
              <w:top w:val="nil"/>
              <w:left w:val="single" w:sz="2" w:space="0" w:color="000000"/>
              <w:bottom w:val="nil"/>
              <w:right w:val="single" w:sz="2" w:space="0" w:color="000000"/>
            </w:tcBorders>
            <w:shd w:val="clear" w:color="000000" w:fill="FFFFFF"/>
            <w:vAlign w:val="center"/>
          </w:tcPr>
          <w:p w14:paraId="2C75EA06"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.8</w:t>
            </w:r>
          </w:p>
        </w:tc>
        <w:tc>
          <w:tcPr>
            <w:tcW w:w="1353" w:type="dxa"/>
            <w:tcBorders>
              <w:top w:val="nil"/>
              <w:left w:val="single" w:sz="2" w:space="0" w:color="000000"/>
              <w:bottom w:val="nil"/>
              <w:right w:val="single" w:sz="2" w:space="0" w:color="000000"/>
            </w:tcBorders>
            <w:shd w:val="clear" w:color="000000" w:fill="FFFFFF"/>
            <w:vAlign w:val="center"/>
          </w:tcPr>
          <w:p w14:paraId="429FA5C6"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.8</w:t>
            </w:r>
          </w:p>
        </w:tc>
        <w:tc>
          <w:tcPr>
            <w:tcW w:w="1339" w:type="dxa"/>
            <w:tcBorders>
              <w:top w:val="nil"/>
              <w:left w:val="single" w:sz="2" w:space="0" w:color="000000"/>
              <w:bottom w:val="nil"/>
              <w:right w:val="single" w:sz="12" w:space="0" w:color="000000"/>
            </w:tcBorders>
            <w:shd w:val="clear" w:color="000000" w:fill="FFFFFF"/>
            <w:vAlign w:val="center"/>
          </w:tcPr>
          <w:p w14:paraId="01A77340"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100.0</w:t>
            </w:r>
          </w:p>
        </w:tc>
      </w:tr>
      <w:tr w:rsidR="009F1EF6" w14:paraId="6446BEE2" w14:textId="77777777">
        <w:tblPrEx>
          <w:tblCellMar>
            <w:top w:w="0" w:type="dxa"/>
            <w:bottom w:w="0" w:type="dxa"/>
          </w:tblCellMar>
        </w:tblPrEx>
        <w:trPr>
          <w:trHeight w:val="273"/>
        </w:trPr>
        <w:tc>
          <w:tcPr>
            <w:tcW w:w="720" w:type="dxa"/>
            <w:vMerge/>
            <w:tcBorders>
              <w:top w:val="nil"/>
              <w:left w:val="single" w:sz="12" w:space="0" w:color="000000"/>
              <w:bottom w:val="single" w:sz="12" w:space="0" w:color="000000"/>
              <w:right w:val="nil"/>
            </w:tcBorders>
            <w:shd w:val="clear" w:color="000000" w:fill="FFFFFF"/>
          </w:tcPr>
          <w:p w14:paraId="7C0DCDB0"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 xml:space="preserve"> </w:t>
            </w:r>
          </w:p>
        </w:tc>
        <w:tc>
          <w:tcPr>
            <w:tcW w:w="1900" w:type="dxa"/>
            <w:tcBorders>
              <w:top w:val="nil"/>
              <w:left w:val="nil"/>
              <w:bottom w:val="single" w:sz="12" w:space="0" w:color="000000"/>
              <w:right w:val="single" w:sz="12" w:space="0" w:color="000000"/>
            </w:tcBorders>
            <w:shd w:val="clear" w:color="000000" w:fill="FFFFFF"/>
          </w:tcPr>
          <w:p w14:paraId="3898C76C" w14:textId="77777777" w:rsidR="009F1EF6" w:rsidRDefault="009F1EF6">
            <w:pPr>
              <w:autoSpaceDE w:val="0"/>
              <w:autoSpaceDN w:val="0"/>
              <w:adjustRightInd w:val="0"/>
              <w:rPr>
                <w:rFonts w:ascii="Arial" w:hAnsi="Arial" w:cs="Arial"/>
                <w:color w:val="000000"/>
                <w:sz w:val="18"/>
                <w:szCs w:val="18"/>
              </w:rPr>
            </w:pPr>
            <w:r>
              <w:rPr>
                <w:rFonts w:ascii="Arial" w:hAnsi="Arial" w:cs="Arial"/>
                <w:color w:val="000000"/>
                <w:sz w:val="18"/>
                <w:szCs w:val="18"/>
              </w:rPr>
              <w:t>Total</w:t>
            </w:r>
          </w:p>
        </w:tc>
        <w:tc>
          <w:tcPr>
            <w:tcW w:w="1123" w:type="dxa"/>
            <w:tcBorders>
              <w:top w:val="nil"/>
              <w:left w:val="single" w:sz="12" w:space="0" w:color="000000"/>
              <w:bottom w:val="single" w:sz="12" w:space="0" w:color="000000"/>
              <w:right w:val="single" w:sz="2" w:space="0" w:color="000000"/>
            </w:tcBorders>
            <w:shd w:val="clear" w:color="000000" w:fill="FFFFFF"/>
            <w:vAlign w:val="center"/>
          </w:tcPr>
          <w:p w14:paraId="58273A72"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5362</w:t>
            </w:r>
          </w:p>
        </w:tc>
        <w:tc>
          <w:tcPr>
            <w:tcW w:w="1080" w:type="dxa"/>
            <w:tcBorders>
              <w:top w:val="nil"/>
              <w:left w:val="single" w:sz="2" w:space="0" w:color="000000"/>
              <w:bottom w:val="single" w:sz="12" w:space="0" w:color="000000"/>
              <w:right w:val="single" w:sz="2" w:space="0" w:color="000000"/>
            </w:tcBorders>
            <w:shd w:val="clear" w:color="000000" w:fill="FFFFFF"/>
            <w:vAlign w:val="center"/>
          </w:tcPr>
          <w:p w14:paraId="73FA1ACD"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100.0</w:t>
            </w:r>
          </w:p>
        </w:tc>
        <w:tc>
          <w:tcPr>
            <w:tcW w:w="1353" w:type="dxa"/>
            <w:tcBorders>
              <w:top w:val="nil"/>
              <w:left w:val="single" w:sz="2" w:space="0" w:color="000000"/>
              <w:bottom w:val="single" w:sz="12" w:space="0" w:color="000000"/>
              <w:right w:val="single" w:sz="2" w:space="0" w:color="000000"/>
            </w:tcBorders>
            <w:shd w:val="clear" w:color="000000" w:fill="FFFFFF"/>
            <w:vAlign w:val="center"/>
          </w:tcPr>
          <w:p w14:paraId="5CE3202F"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100.0</w:t>
            </w:r>
          </w:p>
        </w:tc>
        <w:tc>
          <w:tcPr>
            <w:tcW w:w="1339" w:type="dxa"/>
            <w:tcBorders>
              <w:top w:val="nil"/>
              <w:left w:val="single" w:sz="2" w:space="0" w:color="000000"/>
              <w:bottom w:val="single" w:sz="12" w:space="0" w:color="000000"/>
              <w:right w:val="single" w:sz="12" w:space="0" w:color="000000"/>
            </w:tcBorders>
            <w:shd w:val="clear" w:color="000000" w:fill="FFFFFF"/>
            <w:vAlign w:val="center"/>
          </w:tcPr>
          <w:p w14:paraId="105692B4" w14:textId="77777777" w:rsidR="009F1EF6" w:rsidRDefault="009F1EF6">
            <w:pPr>
              <w:autoSpaceDE w:val="0"/>
              <w:autoSpaceDN w:val="0"/>
              <w:adjustRightInd w:val="0"/>
              <w:jc w:val="right"/>
              <w:rPr>
                <w:rFonts w:ascii="Arial" w:hAnsi="Arial" w:cs="Arial"/>
                <w:color w:val="000000"/>
                <w:sz w:val="18"/>
                <w:szCs w:val="18"/>
              </w:rPr>
            </w:pPr>
            <w:r>
              <w:rPr>
                <w:rFonts w:ascii="Arial" w:hAnsi="Arial" w:cs="Arial"/>
                <w:color w:val="000000"/>
                <w:sz w:val="18"/>
                <w:szCs w:val="18"/>
              </w:rPr>
              <w:t xml:space="preserve"> </w:t>
            </w:r>
          </w:p>
        </w:tc>
      </w:tr>
    </w:tbl>
    <w:p w14:paraId="0915C67C" w14:textId="77777777" w:rsidR="009F1EF6" w:rsidRDefault="009F1EF6" w:rsidP="009F1EF6">
      <w:pPr>
        <w:autoSpaceDE w:val="0"/>
        <w:autoSpaceDN w:val="0"/>
        <w:adjustRightInd w:val="0"/>
        <w:rPr>
          <w:rFonts w:ascii="Arial" w:hAnsi="Arial" w:cs="Arial"/>
          <w:color w:val="000000"/>
          <w:sz w:val="18"/>
          <w:szCs w:val="18"/>
        </w:rPr>
      </w:pPr>
    </w:p>
    <w:p w14:paraId="236C497B" w14:textId="77777777" w:rsidR="009F1EF6" w:rsidRDefault="009F1EF6">
      <w:pPr>
        <w:rPr>
          <w:rFonts w:ascii="Verdana" w:hAnsi="Verdana"/>
          <w:sz w:val="20"/>
          <w:szCs w:val="20"/>
        </w:rPr>
      </w:pPr>
    </w:p>
    <w:p w14:paraId="0C4BC3A3" w14:textId="77777777" w:rsidR="009F1EF6" w:rsidRPr="00783C72" w:rsidRDefault="009F1EF6">
      <w:pPr>
        <w:rPr>
          <w:rFonts w:ascii="Verdana" w:hAnsi="Verdana"/>
          <w:sz w:val="20"/>
          <w:szCs w:val="20"/>
        </w:rPr>
      </w:pPr>
    </w:p>
    <w:sectPr w:rsidR="009F1EF6" w:rsidRPr="00783C72">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C72"/>
    <w:rsid w:val="00001C61"/>
    <w:rsid w:val="000032C7"/>
    <w:rsid w:val="00003C6A"/>
    <w:rsid w:val="00006169"/>
    <w:rsid w:val="000078AE"/>
    <w:rsid w:val="00010202"/>
    <w:rsid w:val="00010D17"/>
    <w:rsid w:val="0001142C"/>
    <w:rsid w:val="00011E3B"/>
    <w:rsid w:val="00011FB4"/>
    <w:rsid w:val="00012260"/>
    <w:rsid w:val="0001287E"/>
    <w:rsid w:val="00012BE3"/>
    <w:rsid w:val="00012E7F"/>
    <w:rsid w:val="000134B1"/>
    <w:rsid w:val="00013914"/>
    <w:rsid w:val="00013ED9"/>
    <w:rsid w:val="00014E64"/>
    <w:rsid w:val="0001515D"/>
    <w:rsid w:val="0001523D"/>
    <w:rsid w:val="00020C53"/>
    <w:rsid w:val="000217B1"/>
    <w:rsid w:val="000220CB"/>
    <w:rsid w:val="00022C0C"/>
    <w:rsid w:val="00023DEE"/>
    <w:rsid w:val="00024CC3"/>
    <w:rsid w:val="000258F2"/>
    <w:rsid w:val="00027C84"/>
    <w:rsid w:val="000304A3"/>
    <w:rsid w:val="00031E33"/>
    <w:rsid w:val="0003299E"/>
    <w:rsid w:val="000329A8"/>
    <w:rsid w:val="000334B1"/>
    <w:rsid w:val="00034D2A"/>
    <w:rsid w:val="00035BAB"/>
    <w:rsid w:val="0003636D"/>
    <w:rsid w:val="000366BB"/>
    <w:rsid w:val="000372E2"/>
    <w:rsid w:val="0003783D"/>
    <w:rsid w:val="0004177D"/>
    <w:rsid w:val="000422C0"/>
    <w:rsid w:val="00042BE4"/>
    <w:rsid w:val="00042E4E"/>
    <w:rsid w:val="00043A7F"/>
    <w:rsid w:val="0004419F"/>
    <w:rsid w:val="00044B5E"/>
    <w:rsid w:val="000456A9"/>
    <w:rsid w:val="00046F7A"/>
    <w:rsid w:val="0005070C"/>
    <w:rsid w:val="00050963"/>
    <w:rsid w:val="00051549"/>
    <w:rsid w:val="00051A8B"/>
    <w:rsid w:val="000526C5"/>
    <w:rsid w:val="000544A8"/>
    <w:rsid w:val="00054996"/>
    <w:rsid w:val="0005576F"/>
    <w:rsid w:val="00055BE4"/>
    <w:rsid w:val="00055F68"/>
    <w:rsid w:val="000618F1"/>
    <w:rsid w:val="00062CE3"/>
    <w:rsid w:val="000643BD"/>
    <w:rsid w:val="00065D55"/>
    <w:rsid w:val="00066B45"/>
    <w:rsid w:val="000700A2"/>
    <w:rsid w:val="000706C8"/>
    <w:rsid w:val="000719D4"/>
    <w:rsid w:val="000722C8"/>
    <w:rsid w:val="000724FC"/>
    <w:rsid w:val="00072CE9"/>
    <w:rsid w:val="00072EAB"/>
    <w:rsid w:val="00073645"/>
    <w:rsid w:val="00074924"/>
    <w:rsid w:val="00074BE9"/>
    <w:rsid w:val="00075BAD"/>
    <w:rsid w:val="00075BE0"/>
    <w:rsid w:val="0007628F"/>
    <w:rsid w:val="00076343"/>
    <w:rsid w:val="0008282A"/>
    <w:rsid w:val="00084B06"/>
    <w:rsid w:val="00090A34"/>
    <w:rsid w:val="00091224"/>
    <w:rsid w:val="00091D61"/>
    <w:rsid w:val="00092884"/>
    <w:rsid w:val="0009321F"/>
    <w:rsid w:val="00094036"/>
    <w:rsid w:val="000943FC"/>
    <w:rsid w:val="00094B85"/>
    <w:rsid w:val="00095189"/>
    <w:rsid w:val="000963EC"/>
    <w:rsid w:val="00096D94"/>
    <w:rsid w:val="000A0BA8"/>
    <w:rsid w:val="000A23DB"/>
    <w:rsid w:val="000A3E25"/>
    <w:rsid w:val="000A4CC7"/>
    <w:rsid w:val="000A52D5"/>
    <w:rsid w:val="000A53CF"/>
    <w:rsid w:val="000A58FC"/>
    <w:rsid w:val="000A604E"/>
    <w:rsid w:val="000A65A3"/>
    <w:rsid w:val="000B0509"/>
    <w:rsid w:val="000B08A7"/>
    <w:rsid w:val="000B0CD0"/>
    <w:rsid w:val="000B34FC"/>
    <w:rsid w:val="000B3F16"/>
    <w:rsid w:val="000B442B"/>
    <w:rsid w:val="000B56C6"/>
    <w:rsid w:val="000B6FAE"/>
    <w:rsid w:val="000B73DF"/>
    <w:rsid w:val="000B7D2D"/>
    <w:rsid w:val="000C0474"/>
    <w:rsid w:val="000C25E0"/>
    <w:rsid w:val="000C388F"/>
    <w:rsid w:val="000C392F"/>
    <w:rsid w:val="000C71C8"/>
    <w:rsid w:val="000C7E61"/>
    <w:rsid w:val="000D0381"/>
    <w:rsid w:val="000D06A9"/>
    <w:rsid w:val="000D0849"/>
    <w:rsid w:val="000D303F"/>
    <w:rsid w:val="000D3E69"/>
    <w:rsid w:val="000D4DF5"/>
    <w:rsid w:val="000D5631"/>
    <w:rsid w:val="000D5D1C"/>
    <w:rsid w:val="000D7A12"/>
    <w:rsid w:val="000D7D76"/>
    <w:rsid w:val="000E0314"/>
    <w:rsid w:val="000E04BE"/>
    <w:rsid w:val="000E193B"/>
    <w:rsid w:val="000E2334"/>
    <w:rsid w:val="000E3513"/>
    <w:rsid w:val="000E41F5"/>
    <w:rsid w:val="000F032C"/>
    <w:rsid w:val="000F0908"/>
    <w:rsid w:val="000F1610"/>
    <w:rsid w:val="000F218F"/>
    <w:rsid w:val="000F2E1E"/>
    <w:rsid w:val="000F360C"/>
    <w:rsid w:val="000F361C"/>
    <w:rsid w:val="000F3CC3"/>
    <w:rsid w:val="000F4974"/>
    <w:rsid w:val="001002F9"/>
    <w:rsid w:val="00100554"/>
    <w:rsid w:val="00100DC7"/>
    <w:rsid w:val="001032B6"/>
    <w:rsid w:val="00103A20"/>
    <w:rsid w:val="00104BE5"/>
    <w:rsid w:val="00104C4B"/>
    <w:rsid w:val="00104F43"/>
    <w:rsid w:val="001057AD"/>
    <w:rsid w:val="00105A92"/>
    <w:rsid w:val="001061BF"/>
    <w:rsid w:val="00107044"/>
    <w:rsid w:val="0010764D"/>
    <w:rsid w:val="00113BAE"/>
    <w:rsid w:val="00115185"/>
    <w:rsid w:val="00116849"/>
    <w:rsid w:val="0011756E"/>
    <w:rsid w:val="0011772C"/>
    <w:rsid w:val="00120607"/>
    <w:rsid w:val="00123074"/>
    <w:rsid w:val="001240E0"/>
    <w:rsid w:val="001249A1"/>
    <w:rsid w:val="00124E73"/>
    <w:rsid w:val="0012563B"/>
    <w:rsid w:val="001267D3"/>
    <w:rsid w:val="001275B9"/>
    <w:rsid w:val="001301E5"/>
    <w:rsid w:val="0013257E"/>
    <w:rsid w:val="001337EF"/>
    <w:rsid w:val="001339F1"/>
    <w:rsid w:val="00136A0F"/>
    <w:rsid w:val="00136FD9"/>
    <w:rsid w:val="0014088D"/>
    <w:rsid w:val="00140B24"/>
    <w:rsid w:val="00140FD2"/>
    <w:rsid w:val="001415F0"/>
    <w:rsid w:val="00141DF6"/>
    <w:rsid w:val="00143F15"/>
    <w:rsid w:val="00143FC4"/>
    <w:rsid w:val="00145079"/>
    <w:rsid w:val="0014561F"/>
    <w:rsid w:val="00145ABC"/>
    <w:rsid w:val="00146387"/>
    <w:rsid w:val="00147A4A"/>
    <w:rsid w:val="00151ECE"/>
    <w:rsid w:val="00151EFB"/>
    <w:rsid w:val="001525DF"/>
    <w:rsid w:val="001527FD"/>
    <w:rsid w:val="0015457B"/>
    <w:rsid w:val="00155821"/>
    <w:rsid w:val="00155860"/>
    <w:rsid w:val="001567AD"/>
    <w:rsid w:val="00157EFA"/>
    <w:rsid w:val="001603E1"/>
    <w:rsid w:val="00160A41"/>
    <w:rsid w:val="00160EB3"/>
    <w:rsid w:val="00163182"/>
    <w:rsid w:val="00163C03"/>
    <w:rsid w:val="00165444"/>
    <w:rsid w:val="00166A14"/>
    <w:rsid w:val="001676AD"/>
    <w:rsid w:val="00170969"/>
    <w:rsid w:val="00170EC2"/>
    <w:rsid w:val="001710A3"/>
    <w:rsid w:val="001718E9"/>
    <w:rsid w:val="001744BC"/>
    <w:rsid w:val="0017627D"/>
    <w:rsid w:val="001817DD"/>
    <w:rsid w:val="00184CC5"/>
    <w:rsid w:val="00184D2A"/>
    <w:rsid w:val="00186B23"/>
    <w:rsid w:val="00187B36"/>
    <w:rsid w:val="00190CED"/>
    <w:rsid w:val="00191D87"/>
    <w:rsid w:val="00192334"/>
    <w:rsid w:val="00192907"/>
    <w:rsid w:val="00193308"/>
    <w:rsid w:val="001948F2"/>
    <w:rsid w:val="00194EB6"/>
    <w:rsid w:val="00195159"/>
    <w:rsid w:val="0019533D"/>
    <w:rsid w:val="0019544A"/>
    <w:rsid w:val="00196577"/>
    <w:rsid w:val="001A0BCF"/>
    <w:rsid w:val="001A2519"/>
    <w:rsid w:val="001A2CB9"/>
    <w:rsid w:val="001A43B3"/>
    <w:rsid w:val="001A4890"/>
    <w:rsid w:val="001A5168"/>
    <w:rsid w:val="001A5479"/>
    <w:rsid w:val="001A7122"/>
    <w:rsid w:val="001B18DD"/>
    <w:rsid w:val="001B1E63"/>
    <w:rsid w:val="001B1F46"/>
    <w:rsid w:val="001B2C54"/>
    <w:rsid w:val="001B2C9D"/>
    <w:rsid w:val="001B48EF"/>
    <w:rsid w:val="001B4AB4"/>
    <w:rsid w:val="001C0AAF"/>
    <w:rsid w:val="001C2C6B"/>
    <w:rsid w:val="001C38A7"/>
    <w:rsid w:val="001C3FAD"/>
    <w:rsid w:val="001C45E8"/>
    <w:rsid w:val="001C4A6A"/>
    <w:rsid w:val="001D028B"/>
    <w:rsid w:val="001D03BE"/>
    <w:rsid w:val="001D0860"/>
    <w:rsid w:val="001D0F2D"/>
    <w:rsid w:val="001D11C8"/>
    <w:rsid w:val="001D32E2"/>
    <w:rsid w:val="001D424B"/>
    <w:rsid w:val="001D4508"/>
    <w:rsid w:val="001D7114"/>
    <w:rsid w:val="001D732C"/>
    <w:rsid w:val="001D75EB"/>
    <w:rsid w:val="001E0162"/>
    <w:rsid w:val="001E02C3"/>
    <w:rsid w:val="001E1523"/>
    <w:rsid w:val="001E15FF"/>
    <w:rsid w:val="001E1F5E"/>
    <w:rsid w:val="001E2CC0"/>
    <w:rsid w:val="001E2F38"/>
    <w:rsid w:val="001E3D7D"/>
    <w:rsid w:val="001E43EF"/>
    <w:rsid w:val="001E4BB6"/>
    <w:rsid w:val="001E66B0"/>
    <w:rsid w:val="001E7BB0"/>
    <w:rsid w:val="001F0CFE"/>
    <w:rsid w:val="001F2E20"/>
    <w:rsid w:val="001F4B17"/>
    <w:rsid w:val="001F572A"/>
    <w:rsid w:val="001F64C6"/>
    <w:rsid w:val="001F7DE6"/>
    <w:rsid w:val="00200F17"/>
    <w:rsid w:val="00201788"/>
    <w:rsid w:val="0020271F"/>
    <w:rsid w:val="00203156"/>
    <w:rsid w:val="00203E01"/>
    <w:rsid w:val="002079E4"/>
    <w:rsid w:val="00207F2B"/>
    <w:rsid w:val="002110C3"/>
    <w:rsid w:val="00211CE0"/>
    <w:rsid w:val="002122E2"/>
    <w:rsid w:val="0021271E"/>
    <w:rsid w:val="002164B1"/>
    <w:rsid w:val="00216535"/>
    <w:rsid w:val="00217B9E"/>
    <w:rsid w:val="002215D4"/>
    <w:rsid w:val="00223607"/>
    <w:rsid w:val="00224552"/>
    <w:rsid w:val="002245AC"/>
    <w:rsid w:val="002253A0"/>
    <w:rsid w:val="002264CD"/>
    <w:rsid w:val="00230A4F"/>
    <w:rsid w:val="00230C3C"/>
    <w:rsid w:val="002311C4"/>
    <w:rsid w:val="002315C2"/>
    <w:rsid w:val="00231B80"/>
    <w:rsid w:val="002332F7"/>
    <w:rsid w:val="002332FD"/>
    <w:rsid w:val="00233F71"/>
    <w:rsid w:val="0023445B"/>
    <w:rsid w:val="00235703"/>
    <w:rsid w:val="00237C76"/>
    <w:rsid w:val="00237F7B"/>
    <w:rsid w:val="00241F4E"/>
    <w:rsid w:val="00242B7A"/>
    <w:rsid w:val="00242F79"/>
    <w:rsid w:val="00244A96"/>
    <w:rsid w:val="00244BE4"/>
    <w:rsid w:val="0024514E"/>
    <w:rsid w:val="00245CA1"/>
    <w:rsid w:val="00245F6E"/>
    <w:rsid w:val="00246E62"/>
    <w:rsid w:val="00251317"/>
    <w:rsid w:val="00251A4E"/>
    <w:rsid w:val="00251A6E"/>
    <w:rsid w:val="002534E7"/>
    <w:rsid w:val="00254F27"/>
    <w:rsid w:val="00255905"/>
    <w:rsid w:val="00255D30"/>
    <w:rsid w:val="002560B7"/>
    <w:rsid w:val="00256D68"/>
    <w:rsid w:val="00257306"/>
    <w:rsid w:val="00260738"/>
    <w:rsid w:val="00262E4D"/>
    <w:rsid w:val="0026470E"/>
    <w:rsid w:val="002676DA"/>
    <w:rsid w:val="00267923"/>
    <w:rsid w:val="00267A49"/>
    <w:rsid w:val="002702AF"/>
    <w:rsid w:val="00270770"/>
    <w:rsid w:val="00270ED0"/>
    <w:rsid w:val="00271024"/>
    <w:rsid w:val="00271474"/>
    <w:rsid w:val="00272ADB"/>
    <w:rsid w:val="00272D3C"/>
    <w:rsid w:val="00273336"/>
    <w:rsid w:val="002736B1"/>
    <w:rsid w:val="002748F0"/>
    <w:rsid w:val="00274984"/>
    <w:rsid w:val="00276613"/>
    <w:rsid w:val="0027767A"/>
    <w:rsid w:val="002802BA"/>
    <w:rsid w:val="002802E4"/>
    <w:rsid w:val="0028357A"/>
    <w:rsid w:val="00287541"/>
    <w:rsid w:val="00287960"/>
    <w:rsid w:val="00287C1C"/>
    <w:rsid w:val="00290100"/>
    <w:rsid w:val="00290747"/>
    <w:rsid w:val="00290F6B"/>
    <w:rsid w:val="00291A68"/>
    <w:rsid w:val="002928F7"/>
    <w:rsid w:val="00293C93"/>
    <w:rsid w:val="002951D4"/>
    <w:rsid w:val="00295BC2"/>
    <w:rsid w:val="0029784C"/>
    <w:rsid w:val="002A058E"/>
    <w:rsid w:val="002A0CD4"/>
    <w:rsid w:val="002A1104"/>
    <w:rsid w:val="002A230E"/>
    <w:rsid w:val="002A2695"/>
    <w:rsid w:val="002A2D4B"/>
    <w:rsid w:val="002A2EC1"/>
    <w:rsid w:val="002A388E"/>
    <w:rsid w:val="002A3DA4"/>
    <w:rsid w:val="002A50C8"/>
    <w:rsid w:val="002A78E5"/>
    <w:rsid w:val="002B1358"/>
    <w:rsid w:val="002B1B6D"/>
    <w:rsid w:val="002B1BE9"/>
    <w:rsid w:val="002B350D"/>
    <w:rsid w:val="002B3A22"/>
    <w:rsid w:val="002B5704"/>
    <w:rsid w:val="002B6871"/>
    <w:rsid w:val="002B7327"/>
    <w:rsid w:val="002C03E7"/>
    <w:rsid w:val="002C06AF"/>
    <w:rsid w:val="002C09AC"/>
    <w:rsid w:val="002C0E26"/>
    <w:rsid w:val="002C211E"/>
    <w:rsid w:val="002C2668"/>
    <w:rsid w:val="002C2BDC"/>
    <w:rsid w:val="002C39A7"/>
    <w:rsid w:val="002C48B6"/>
    <w:rsid w:val="002C5362"/>
    <w:rsid w:val="002C6704"/>
    <w:rsid w:val="002C71E9"/>
    <w:rsid w:val="002C74F9"/>
    <w:rsid w:val="002D0E69"/>
    <w:rsid w:val="002D161F"/>
    <w:rsid w:val="002D2606"/>
    <w:rsid w:val="002D4AF6"/>
    <w:rsid w:val="002D4FBA"/>
    <w:rsid w:val="002D50C8"/>
    <w:rsid w:val="002D5969"/>
    <w:rsid w:val="002D6F21"/>
    <w:rsid w:val="002E0352"/>
    <w:rsid w:val="002E12DD"/>
    <w:rsid w:val="002E1BD3"/>
    <w:rsid w:val="002E2D38"/>
    <w:rsid w:val="002E30E3"/>
    <w:rsid w:val="002E4248"/>
    <w:rsid w:val="002E42A3"/>
    <w:rsid w:val="002E47C6"/>
    <w:rsid w:val="002E61A6"/>
    <w:rsid w:val="002E679C"/>
    <w:rsid w:val="002E67C5"/>
    <w:rsid w:val="002F0770"/>
    <w:rsid w:val="002F120A"/>
    <w:rsid w:val="002F158A"/>
    <w:rsid w:val="002F2869"/>
    <w:rsid w:val="002F3796"/>
    <w:rsid w:val="002F3FEB"/>
    <w:rsid w:val="002F5EFE"/>
    <w:rsid w:val="002F6184"/>
    <w:rsid w:val="002F7F2D"/>
    <w:rsid w:val="00300691"/>
    <w:rsid w:val="003017F7"/>
    <w:rsid w:val="0030350C"/>
    <w:rsid w:val="00303701"/>
    <w:rsid w:val="00304A3D"/>
    <w:rsid w:val="0030750C"/>
    <w:rsid w:val="00307698"/>
    <w:rsid w:val="00310224"/>
    <w:rsid w:val="00311E7F"/>
    <w:rsid w:val="00311FF4"/>
    <w:rsid w:val="00312CF2"/>
    <w:rsid w:val="00314DD9"/>
    <w:rsid w:val="003160F4"/>
    <w:rsid w:val="00316A05"/>
    <w:rsid w:val="00316E6B"/>
    <w:rsid w:val="00317586"/>
    <w:rsid w:val="00317815"/>
    <w:rsid w:val="0031793C"/>
    <w:rsid w:val="003179E9"/>
    <w:rsid w:val="00317D4B"/>
    <w:rsid w:val="00320192"/>
    <w:rsid w:val="00321B9D"/>
    <w:rsid w:val="0032224D"/>
    <w:rsid w:val="0032263B"/>
    <w:rsid w:val="003229D8"/>
    <w:rsid w:val="003235E5"/>
    <w:rsid w:val="00323CD8"/>
    <w:rsid w:val="00325D2F"/>
    <w:rsid w:val="00326257"/>
    <w:rsid w:val="00326CA2"/>
    <w:rsid w:val="003278D4"/>
    <w:rsid w:val="003300CD"/>
    <w:rsid w:val="00330B41"/>
    <w:rsid w:val="00331D8B"/>
    <w:rsid w:val="00332317"/>
    <w:rsid w:val="00333015"/>
    <w:rsid w:val="00333A7E"/>
    <w:rsid w:val="003343DD"/>
    <w:rsid w:val="00335BBC"/>
    <w:rsid w:val="00341555"/>
    <w:rsid w:val="00341EA8"/>
    <w:rsid w:val="0034249F"/>
    <w:rsid w:val="00344576"/>
    <w:rsid w:val="00346438"/>
    <w:rsid w:val="003464E8"/>
    <w:rsid w:val="00346ABC"/>
    <w:rsid w:val="003474E6"/>
    <w:rsid w:val="00351046"/>
    <w:rsid w:val="003529F7"/>
    <w:rsid w:val="00352AE5"/>
    <w:rsid w:val="00353BE0"/>
    <w:rsid w:val="003545AE"/>
    <w:rsid w:val="00355277"/>
    <w:rsid w:val="00355476"/>
    <w:rsid w:val="00355C18"/>
    <w:rsid w:val="00356413"/>
    <w:rsid w:val="0036152D"/>
    <w:rsid w:val="00362174"/>
    <w:rsid w:val="00365A77"/>
    <w:rsid w:val="003662C5"/>
    <w:rsid w:val="00366AEE"/>
    <w:rsid w:val="00371501"/>
    <w:rsid w:val="003718FA"/>
    <w:rsid w:val="0037300A"/>
    <w:rsid w:val="0037614D"/>
    <w:rsid w:val="003765F2"/>
    <w:rsid w:val="003768B2"/>
    <w:rsid w:val="00377B06"/>
    <w:rsid w:val="00380B2B"/>
    <w:rsid w:val="0038486C"/>
    <w:rsid w:val="00385A1D"/>
    <w:rsid w:val="0039152D"/>
    <w:rsid w:val="00391CE8"/>
    <w:rsid w:val="00391FCD"/>
    <w:rsid w:val="003936D1"/>
    <w:rsid w:val="0039533C"/>
    <w:rsid w:val="003953B8"/>
    <w:rsid w:val="00395C9C"/>
    <w:rsid w:val="00396448"/>
    <w:rsid w:val="003966CC"/>
    <w:rsid w:val="003968E7"/>
    <w:rsid w:val="00397290"/>
    <w:rsid w:val="003979FA"/>
    <w:rsid w:val="003A1B43"/>
    <w:rsid w:val="003A2829"/>
    <w:rsid w:val="003A3BA0"/>
    <w:rsid w:val="003A4BF6"/>
    <w:rsid w:val="003A4D9E"/>
    <w:rsid w:val="003A55D4"/>
    <w:rsid w:val="003A617C"/>
    <w:rsid w:val="003A758C"/>
    <w:rsid w:val="003A7949"/>
    <w:rsid w:val="003B0503"/>
    <w:rsid w:val="003B0C9E"/>
    <w:rsid w:val="003B1878"/>
    <w:rsid w:val="003B2066"/>
    <w:rsid w:val="003B3C49"/>
    <w:rsid w:val="003B418C"/>
    <w:rsid w:val="003B4675"/>
    <w:rsid w:val="003B4A9C"/>
    <w:rsid w:val="003B5A91"/>
    <w:rsid w:val="003B6959"/>
    <w:rsid w:val="003C002E"/>
    <w:rsid w:val="003C0442"/>
    <w:rsid w:val="003C13B2"/>
    <w:rsid w:val="003C2CF5"/>
    <w:rsid w:val="003C3023"/>
    <w:rsid w:val="003C41C1"/>
    <w:rsid w:val="003C4D6F"/>
    <w:rsid w:val="003C7BCD"/>
    <w:rsid w:val="003D17D3"/>
    <w:rsid w:val="003D1FB8"/>
    <w:rsid w:val="003D2337"/>
    <w:rsid w:val="003D339C"/>
    <w:rsid w:val="003D3590"/>
    <w:rsid w:val="003D35FD"/>
    <w:rsid w:val="003D4A8B"/>
    <w:rsid w:val="003D66AD"/>
    <w:rsid w:val="003D7CF5"/>
    <w:rsid w:val="003E00CA"/>
    <w:rsid w:val="003E0812"/>
    <w:rsid w:val="003E0A9D"/>
    <w:rsid w:val="003E172E"/>
    <w:rsid w:val="003E1953"/>
    <w:rsid w:val="003E1CC8"/>
    <w:rsid w:val="003E1DEC"/>
    <w:rsid w:val="003E2ED8"/>
    <w:rsid w:val="003E34D8"/>
    <w:rsid w:val="003E52DC"/>
    <w:rsid w:val="003E62FD"/>
    <w:rsid w:val="003E6602"/>
    <w:rsid w:val="003F0189"/>
    <w:rsid w:val="003F0F33"/>
    <w:rsid w:val="003F249C"/>
    <w:rsid w:val="003F2717"/>
    <w:rsid w:val="003F29FA"/>
    <w:rsid w:val="003F3115"/>
    <w:rsid w:val="003F578F"/>
    <w:rsid w:val="003F5873"/>
    <w:rsid w:val="003F5E3E"/>
    <w:rsid w:val="003F6651"/>
    <w:rsid w:val="003F69FF"/>
    <w:rsid w:val="003F6C24"/>
    <w:rsid w:val="003F719E"/>
    <w:rsid w:val="003F799B"/>
    <w:rsid w:val="003F7E56"/>
    <w:rsid w:val="004003E1"/>
    <w:rsid w:val="00400530"/>
    <w:rsid w:val="00401666"/>
    <w:rsid w:val="00401FC1"/>
    <w:rsid w:val="00402CBF"/>
    <w:rsid w:val="00402CE1"/>
    <w:rsid w:val="0040325E"/>
    <w:rsid w:val="00403C93"/>
    <w:rsid w:val="00403F57"/>
    <w:rsid w:val="004046E6"/>
    <w:rsid w:val="00404B4D"/>
    <w:rsid w:val="00404D70"/>
    <w:rsid w:val="004051AB"/>
    <w:rsid w:val="00410F75"/>
    <w:rsid w:val="0041306A"/>
    <w:rsid w:val="004130B9"/>
    <w:rsid w:val="0041343A"/>
    <w:rsid w:val="00413AB8"/>
    <w:rsid w:val="00414135"/>
    <w:rsid w:val="00414322"/>
    <w:rsid w:val="004146A2"/>
    <w:rsid w:val="00414AA1"/>
    <w:rsid w:val="00416307"/>
    <w:rsid w:val="00416606"/>
    <w:rsid w:val="00416A14"/>
    <w:rsid w:val="00420634"/>
    <w:rsid w:val="00420984"/>
    <w:rsid w:val="00420EF9"/>
    <w:rsid w:val="00421C37"/>
    <w:rsid w:val="004222EE"/>
    <w:rsid w:val="004226EB"/>
    <w:rsid w:val="00422833"/>
    <w:rsid w:val="00422F4C"/>
    <w:rsid w:val="0042333B"/>
    <w:rsid w:val="00423D85"/>
    <w:rsid w:val="00425B9D"/>
    <w:rsid w:val="004306D9"/>
    <w:rsid w:val="00430C7E"/>
    <w:rsid w:val="00432198"/>
    <w:rsid w:val="0043335B"/>
    <w:rsid w:val="004343B8"/>
    <w:rsid w:val="00435541"/>
    <w:rsid w:val="004364BB"/>
    <w:rsid w:val="004369D3"/>
    <w:rsid w:val="00436A35"/>
    <w:rsid w:val="00437B10"/>
    <w:rsid w:val="004401AD"/>
    <w:rsid w:val="00440707"/>
    <w:rsid w:val="0044103C"/>
    <w:rsid w:val="0044115D"/>
    <w:rsid w:val="0044207F"/>
    <w:rsid w:val="0044359C"/>
    <w:rsid w:val="00443C3F"/>
    <w:rsid w:val="0044469C"/>
    <w:rsid w:val="00444841"/>
    <w:rsid w:val="00444DFF"/>
    <w:rsid w:val="00444FDF"/>
    <w:rsid w:val="004454DF"/>
    <w:rsid w:val="004457EC"/>
    <w:rsid w:val="004458FA"/>
    <w:rsid w:val="004500BC"/>
    <w:rsid w:val="00450806"/>
    <w:rsid w:val="00450DE8"/>
    <w:rsid w:val="0045150E"/>
    <w:rsid w:val="0045279A"/>
    <w:rsid w:val="00452EFA"/>
    <w:rsid w:val="00453267"/>
    <w:rsid w:val="00453717"/>
    <w:rsid w:val="00453D53"/>
    <w:rsid w:val="00453E00"/>
    <w:rsid w:val="004543A4"/>
    <w:rsid w:val="00454963"/>
    <w:rsid w:val="00455383"/>
    <w:rsid w:val="0045611B"/>
    <w:rsid w:val="0045735E"/>
    <w:rsid w:val="00457A22"/>
    <w:rsid w:val="00460727"/>
    <w:rsid w:val="004610E1"/>
    <w:rsid w:val="00461932"/>
    <w:rsid w:val="004628BE"/>
    <w:rsid w:val="00462B59"/>
    <w:rsid w:val="00462CCA"/>
    <w:rsid w:val="00462F0D"/>
    <w:rsid w:val="00463883"/>
    <w:rsid w:val="004646A2"/>
    <w:rsid w:val="004646CC"/>
    <w:rsid w:val="00464B41"/>
    <w:rsid w:val="004669E6"/>
    <w:rsid w:val="00467C19"/>
    <w:rsid w:val="004706D0"/>
    <w:rsid w:val="00470BC0"/>
    <w:rsid w:val="00473251"/>
    <w:rsid w:val="00473581"/>
    <w:rsid w:val="00473800"/>
    <w:rsid w:val="00482E32"/>
    <w:rsid w:val="00485957"/>
    <w:rsid w:val="00485A0C"/>
    <w:rsid w:val="00491AC2"/>
    <w:rsid w:val="00494671"/>
    <w:rsid w:val="00494C5B"/>
    <w:rsid w:val="00495FA6"/>
    <w:rsid w:val="00496085"/>
    <w:rsid w:val="0049629F"/>
    <w:rsid w:val="0049701E"/>
    <w:rsid w:val="0049793E"/>
    <w:rsid w:val="004A01B3"/>
    <w:rsid w:val="004A14AC"/>
    <w:rsid w:val="004A2C32"/>
    <w:rsid w:val="004A3BFD"/>
    <w:rsid w:val="004A5F94"/>
    <w:rsid w:val="004A60AF"/>
    <w:rsid w:val="004B1089"/>
    <w:rsid w:val="004B1CA7"/>
    <w:rsid w:val="004B1F0B"/>
    <w:rsid w:val="004B21D2"/>
    <w:rsid w:val="004B29A5"/>
    <w:rsid w:val="004B2D05"/>
    <w:rsid w:val="004B318E"/>
    <w:rsid w:val="004B3BC0"/>
    <w:rsid w:val="004B5AEE"/>
    <w:rsid w:val="004C1181"/>
    <w:rsid w:val="004C19D0"/>
    <w:rsid w:val="004C2628"/>
    <w:rsid w:val="004C488A"/>
    <w:rsid w:val="004C4DE1"/>
    <w:rsid w:val="004C64A0"/>
    <w:rsid w:val="004C677D"/>
    <w:rsid w:val="004C755C"/>
    <w:rsid w:val="004D0C58"/>
    <w:rsid w:val="004D11B1"/>
    <w:rsid w:val="004D18E1"/>
    <w:rsid w:val="004D1BCF"/>
    <w:rsid w:val="004D24A7"/>
    <w:rsid w:val="004D4220"/>
    <w:rsid w:val="004D4379"/>
    <w:rsid w:val="004D458D"/>
    <w:rsid w:val="004D4C33"/>
    <w:rsid w:val="004D539F"/>
    <w:rsid w:val="004E14D8"/>
    <w:rsid w:val="004E2B5E"/>
    <w:rsid w:val="004E335D"/>
    <w:rsid w:val="004E7CD8"/>
    <w:rsid w:val="004F1BAD"/>
    <w:rsid w:val="004F1CC5"/>
    <w:rsid w:val="004F1E7F"/>
    <w:rsid w:val="004F23F2"/>
    <w:rsid w:val="004F3C74"/>
    <w:rsid w:val="004F42BD"/>
    <w:rsid w:val="004F4B56"/>
    <w:rsid w:val="004F5123"/>
    <w:rsid w:val="004F5B7C"/>
    <w:rsid w:val="004F64D9"/>
    <w:rsid w:val="004F6921"/>
    <w:rsid w:val="004F6D06"/>
    <w:rsid w:val="004F7DFB"/>
    <w:rsid w:val="00501BE2"/>
    <w:rsid w:val="00501D98"/>
    <w:rsid w:val="00502746"/>
    <w:rsid w:val="00502C62"/>
    <w:rsid w:val="00503437"/>
    <w:rsid w:val="00504314"/>
    <w:rsid w:val="005056D6"/>
    <w:rsid w:val="00505D43"/>
    <w:rsid w:val="00507B05"/>
    <w:rsid w:val="00511107"/>
    <w:rsid w:val="005119EA"/>
    <w:rsid w:val="005119F7"/>
    <w:rsid w:val="005122FE"/>
    <w:rsid w:val="00515BBC"/>
    <w:rsid w:val="00515FAD"/>
    <w:rsid w:val="0051606F"/>
    <w:rsid w:val="005176DC"/>
    <w:rsid w:val="005178CD"/>
    <w:rsid w:val="00520D18"/>
    <w:rsid w:val="005212AB"/>
    <w:rsid w:val="00522480"/>
    <w:rsid w:val="00522A5A"/>
    <w:rsid w:val="0052471A"/>
    <w:rsid w:val="0052485E"/>
    <w:rsid w:val="005271B5"/>
    <w:rsid w:val="00527AC3"/>
    <w:rsid w:val="00530661"/>
    <w:rsid w:val="00530AB7"/>
    <w:rsid w:val="005318E6"/>
    <w:rsid w:val="0053240E"/>
    <w:rsid w:val="005346EF"/>
    <w:rsid w:val="00535AA2"/>
    <w:rsid w:val="00541D11"/>
    <w:rsid w:val="00541D24"/>
    <w:rsid w:val="00541FE6"/>
    <w:rsid w:val="00542E09"/>
    <w:rsid w:val="005449F1"/>
    <w:rsid w:val="005457F0"/>
    <w:rsid w:val="005459AD"/>
    <w:rsid w:val="00545A1A"/>
    <w:rsid w:val="005463DE"/>
    <w:rsid w:val="005468B9"/>
    <w:rsid w:val="0055172E"/>
    <w:rsid w:val="00551E5C"/>
    <w:rsid w:val="00553078"/>
    <w:rsid w:val="005532A4"/>
    <w:rsid w:val="00553748"/>
    <w:rsid w:val="00554C3F"/>
    <w:rsid w:val="00555C93"/>
    <w:rsid w:val="00556A58"/>
    <w:rsid w:val="005573B7"/>
    <w:rsid w:val="00557D5D"/>
    <w:rsid w:val="00557DB1"/>
    <w:rsid w:val="00560D1C"/>
    <w:rsid w:val="00560F1A"/>
    <w:rsid w:val="005618B0"/>
    <w:rsid w:val="005621CD"/>
    <w:rsid w:val="005631E1"/>
    <w:rsid w:val="00563A37"/>
    <w:rsid w:val="00563EB2"/>
    <w:rsid w:val="00563F26"/>
    <w:rsid w:val="00566A1D"/>
    <w:rsid w:val="00566DED"/>
    <w:rsid w:val="00567504"/>
    <w:rsid w:val="0056761B"/>
    <w:rsid w:val="00567E97"/>
    <w:rsid w:val="005702D4"/>
    <w:rsid w:val="00570F09"/>
    <w:rsid w:val="00571279"/>
    <w:rsid w:val="005729AE"/>
    <w:rsid w:val="00575181"/>
    <w:rsid w:val="00575899"/>
    <w:rsid w:val="005762BE"/>
    <w:rsid w:val="00577798"/>
    <w:rsid w:val="00577BC1"/>
    <w:rsid w:val="00580F8B"/>
    <w:rsid w:val="00581F68"/>
    <w:rsid w:val="005830EB"/>
    <w:rsid w:val="00587D8C"/>
    <w:rsid w:val="00591109"/>
    <w:rsid w:val="0059114E"/>
    <w:rsid w:val="005916BA"/>
    <w:rsid w:val="00591EA6"/>
    <w:rsid w:val="00592FEB"/>
    <w:rsid w:val="0059341A"/>
    <w:rsid w:val="005936A4"/>
    <w:rsid w:val="00593F71"/>
    <w:rsid w:val="00595975"/>
    <w:rsid w:val="00595B11"/>
    <w:rsid w:val="005966D8"/>
    <w:rsid w:val="005967FB"/>
    <w:rsid w:val="005969DE"/>
    <w:rsid w:val="00597373"/>
    <w:rsid w:val="00597DDF"/>
    <w:rsid w:val="005A0E65"/>
    <w:rsid w:val="005A0FCA"/>
    <w:rsid w:val="005A1C99"/>
    <w:rsid w:val="005A2AE6"/>
    <w:rsid w:val="005A3CEA"/>
    <w:rsid w:val="005A3EDA"/>
    <w:rsid w:val="005A55BE"/>
    <w:rsid w:val="005A645F"/>
    <w:rsid w:val="005A7FC4"/>
    <w:rsid w:val="005B0CD4"/>
    <w:rsid w:val="005B13E8"/>
    <w:rsid w:val="005B2212"/>
    <w:rsid w:val="005B282E"/>
    <w:rsid w:val="005B31BB"/>
    <w:rsid w:val="005B3E22"/>
    <w:rsid w:val="005B432D"/>
    <w:rsid w:val="005B4B4F"/>
    <w:rsid w:val="005C1A73"/>
    <w:rsid w:val="005C214F"/>
    <w:rsid w:val="005C3166"/>
    <w:rsid w:val="005C3417"/>
    <w:rsid w:val="005C4983"/>
    <w:rsid w:val="005C53A6"/>
    <w:rsid w:val="005C5C35"/>
    <w:rsid w:val="005C71A6"/>
    <w:rsid w:val="005C7489"/>
    <w:rsid w:val="005C783B"/>
    <w:rsid w:val="005C7D86"/>
    <w:rsid w:val="005D018E"/>
    <w:rsid w:val="005D023C"/>
    <w:rsid w:val="005D2401"/>
    <w:rsid w:val="005D25E6"/>
    <w:rsid w:val="005D4B5A"/>
    <w:rsid w:val="005D5698"/>
    <w:rsid w:val="005D580B"/>
    <w:rsid w:val="005D5E5C"/>
    <w:rsid w:val="005D65F7"/>
    <w:rsid w:val="005D6D5F"/>
    <w:rsid w:val="005D71D1"/>
    <w:rsid w:val="005E0A06"/>
    <w:rsid w:val="005E1184"/>
    <w:rsid w:val="005E2154"/>
    <w:rsid w:val="005E21E8"/>
    <w:rsid w:val="005E29B9"/>
    <w:rsid w:val="005E3180"/>
    <w:rsid w:val="005E401E"/>
    <w:rsid w:val="005E4A8B"/>
    <w:rsid w:val="005E5C20"/>
    <w:rsid w:val="005E5D2C"/>
    <w:rsid w:val="005E5FFA"/>
    <w:rsid w:val="005E6AD3"/>
    <w:rsid w:val="005E6D8A"/>
    <w:rsid w:val="005F01F7"/>
    <w:rsid w:val="005F0F6A"/>
    <w:rsid w:val="005F1275"/>
    <w:rsid w:val="005F1F50"/>
    <w:rsid w:val="005F23EE"/>
    <w:rsid w:val="005F3F21"/>
    <w:rsid w:val="005F43D2"/>
    <w:rsid w:val="005F4BDB"/>
    <w:rsid w:val="005F4FC5"/>
    <w:rsid w:val="005F51A2"/>
    <w:rsid w:val="005F5304"/>
    <w:rsid w:val="005F5A72"/>
    <w:rsid w:val="005F5C34"/>
    <w:rsid w:val="005F601D"/>
    <w:rsid w:val="005F6DA0"/>
    <w:rsid w:val="006005BF"/>
    <w:rsid w:val="006019E8"/>
    <w:rsid w:val="00605D4A"/>
    <w:rsid w:val="00605E83"/>
    <w:rsid w:val="00606499"/>
    <w:rsid w:val="0060692D"/>
    <w:rsid w:val="006069A1"/>
    <w:rsid w:val="00606BEC"/>
    <w:rsid w:val="00606CA7"/>
    <w:rsid w:val="0060706F"/>
    <w:rsid w:val="00607AE0"/>
    <w:rsid w:val="00610562"/>
    <w:rsid w:val="00610A62"/>
    <w:rsid w:val="00612DF7"/>
    <w:rsid w:val="00613490"/>
    <w:rsid w:val="00613A13"/>
    <w:rsid w:val="00614334"/>
    <w:rsid w:val="00614B63"/>
    <w:rsid w:val="006153B9"/>
    <w:rsid w:val="00616E02"/>
    <w:rsid w:val="00617F1E"/>
    <w:rsid w:val="00623D28"/>
    <w:rsid w:val="006247E3"/>
    <w:rsid w:val="00624B06"/>
    <w:rsid w:val="006256BC"/>
    <w:rsid w:val="00626094"/>
    <w:rsid w:val="00626387"/>
    <w:rsid w:val="00626AB6"/>
    <w:rsid w:val="006270F1"/>
    <w:rsid w:val="0063174E"/>
    <w:rsid w:val="00631FB8"/>
    <w:rsid w:val="00632817"/>
    <w:rsid w:val="00632F9D"/>
    <w:rsid w:val="00634254"/>
    <w:rsid w:val="0063462D"/>
    <w:rsid w:val="00634D59"/>
    <w:rsid w:val="0063707D"/>
    <w:rsid w:val="00637081"/>
    <w:rsid w:val="00637E23"/>
    <w:rsid w:val="00641D4C"/>
    <w:rsid w:val="00642E88"/>
    <w:rsid w:val="00643DA9"/>
    <w:rsid w:val="00644DB7"/>
    <w:rsid w:val="00646D57"/>
    <w:rsid w:val="0065081D"/>
    <w:rsid w:val="00650A86"/>
    <w:rsid w:val="00651EC2"/>
    <w:rsid w:val="0065222F"/>
    <w:rsid w:val="00652669"/>
    <w:rsid w:val="006532FE"/>
    <w:rsid w:val="00653510"/>
    <w:rsid w:val="00653592"/>
    <w:rsid w:val="00654132"/>
    <w:rsid w:val="00654E5E"/>
    <w:rsid w:val="00657405"/>
    <w:rsid w:val="00657C9F"/>
    <w:rsid w:val="00657D4A"/>
    <w:rsid w:val="0066003B"/>
    <w:rsid w:val="0066083F"/>
    <w:rsid w:val="00660999"/>
    <w:rsid w:val="00662B36"/>
    <w:rsid w:val="006630EE"/>
    <w:rsid w:val="0066336A"/>
    <w:rsid w:val="0066381B"/>
    <w:rsid w:val="00663B7C"/>
    <w:rsid w:val="006659E1"/>
    <w:rsid w:val="00665BB0"/>
    <w:rsid w:val="00665CC3"/>
    <w:rsid w:val="00665EA9"/>
    <w:rsid w:val="00665FD5"/>
    <w:rsid w:val="0066689C"/>
    <w:rsid w:val="00666E20"/>
    <w:rsid w:val="00667012"/>
    <w:rsid w:val="00667A8F"/>
    <w:rsid w:val="00670E21"/>
    <w:rsid w:val="006713B7"/>
    <w:rsid w:val="00671519"/>
    <w:rsid w:val="00672522"/>
    <w:rsid w:val="0067307A"/>
    <w:rsid w:val="00674C91"/>
    <w:rsid w:val="00676FF2"/>
    <w:rsid w:val="00677E55"/>
    <w:rsid w:val="006818F0"/>
    <w:rsid w:val="00682642"/>
    <w:rsid w:val="006835F3"/>
    <w:rsid w:val="00684455"/>
    <w:rsid w:val="00684571"/>
    <w:rsid w:val="006845F4"/>
    <w:rsid w:val="00684A0B"/>
    <w:rsid w:val="00684FE0"/>
    <w:rsid w:val="006857DA"/>
    <w:rsid w:val="00687B79"/>
    <w:rsid w:val="006926E2"/>
    <w:rsid w:val="006947F9"/>
    <w:rsid w:val="00695B25"/>
    <w:rsid w:val="00697606"/>
    <w:rsid w:val="00697A7E"/>
    <w:rsid w:val="00697A9A"/>
    <w:rsid w:val="006A0666"/>
    <w:rsid w:val="006A10A3"/>
    <w:rsid w:val="006A1ABF"/>
    <w:rsid w:val="006A26FA"/>
    <w:rsid w:val="006A3C35"/>
    <w:rsid w:val="006A3D2F"/>
    <w:rsid w:val="006A4483"/>
    <w:rsid w:val="006A45E1"/>
    <w:rsid w:val="006A50FC"/>
    <w:rsid w:val="006A601F"/>
    <w:rsid w:val="006A635F"/>
    <w:rsid w:val="006A791C"/>
    <w:rsid w:val="006B0491"/>
    <w:rsid w:val="006B0624"/>
    <w:rsid w:val="006B07D6"/>
    <w:rsid w:val="006B188A"/>
    <w:rsid w:val="006B1E49"/>
    <w:rsid w:val="006B22E0"/>
    <w:rsid w:val="006B25A3"/>
    <w:rsid w:val="006B3751"/>
    <w:rsid w:val="006B40F7"/>
    <w:rsid w:val="006B5604"/>
    <w:rsid w:val="006C0949"/>
    <w:rsid w:val="006C1FF1"/>
    <w:rsid w:val="006C2EF2"/>
    <w:rsid w:val="006C2F85"/>
    <w:rsid w:val="006C3692"/>
    <w:rsid w:val="006C4384"/>
    <w:rsid w:val="006C4824"/>
    <w:rsid w:val="006C49E9"/>
    <w:rsid w:val="006C50D7"/>
    <w:rsid w:val="006C5286"/>
    <w:rsid w:val="006C58A8"/>
    <w:rsid w:val="006C63A9"/>
    <w:rsid w:val="006C7217"/>
    <w:rsid w:val="006C7F52"/>
    <w:rsid w:val="006D37A7"/>
    <w:rsid w:val="006D3CB8"/>
    <w:rsid w:val="006D4226"/>
    <w:rsid w:val="006D4651"/>
    <w:rsid w:val="006D4840"/>
    <w:rsid w:val="006D5487"/>
    <w:rsid w:val="006D5887"/>
    <w:rsid w:val="006D5C3B"/>
    <w:rsid w:val="006D6BBB"/>
    <w:rsid w:val="006D6E4D"/>
    <w:rsid w:val="006D7C0E"/>
    <w:rsid w:val="006D7D79"/>
    <w:rsid w:val="006E0E6A"/>
    <w:rsid w:val="006E1A2B"/>
    <w:rsid w:val="006E2875"/>
    <w:rsid w:val="006E3B83"/>
    <w:rsid w:val="006E4A19"/>
    <w:rsid w:val="006E4C75"/>
    <w:rsid w:val="006E5C21"/>
    <w:rsid w:val="006E5D68"/>
    <w:rsid w:val="006E7D72"/>
    <w:rsid w:val="006F0B2D"/>
    <w:rsid w:val="006F22B2"/>
    <w:rsid w:val="006F27AE"/>
    <w:rsid w:val="006F36B0"/>
    <w:rsid w:val="006F56D9"/>
    <w:rsid w:val="006F65D4"/>
    <w:rsid w:val="006F6E14"/>
    <w:rsid w:val="006F6EB0"/>
    <w:rsid w:val="006F7F16"/>
    <w:rsid w:val="00700FA0"/>
    <w:rsid w:val="00703A7C"/>
    <w:rsid w:val="00703D79"/>
    <w:rsid w:val="007046E0"/>
    <w:rsid w:val="00704E28"/>
    <w:rsid w:val="0070637A"/>
    <w:rsid w:val="00707AF9"/>
    <w:rsid w:val="007110E8"/>
    <w:rsid w:val="0071302B"/>
    <w:rsid w:val="00713568"/>
    <w:rsid w:val="00713908"/>
    <w:rsid w:val="007140ED"/>
    <w:rsid w:val="00715204"/>
    <w:rsid w:val="00717E64"/>
    <w:rsid w:val="00720BAE"/>
    <w:rsid w:val="00721844"/>
    <w:rsid w:val="00721BF0"/>
    <w:rsid w:val="007222D8"/>
    <w:rsid w:val="00722DFA"/>
    <w:rsid w:val="007250D0"/>
    <w:rsid w:val="007258E8"/>
    <w:rsid w:val="00725BCF"/>
    <w:rsid w:val="007263BB"/>
    <w:rsid w:val="00726FFC"/>
    <w:rsid w:val="00727598"/>
    <w:rsid w:val="0072763E"/>
    <w:rsid w:val="00730115"/>
    <w:rsid w:val="00730445"/>
    <w:rsid w:val="00730AC3"/>
    <w:rsid w:val="00732066"/>
    <w:rsid w:val="007321D0"/>
    <w:rsid w:val="0073222B"/>
    <w:rsid w:val="0073233E"/>
    <w:rsid w:val="0073468E"/>
    <w:rsid w:val="00735817"/>
    <w:rsid w:val="00736CE5"/>
    <w:rsid w:val="00736E28"/>
    <w:rsid w:val="007374B9"/>
    <w:rsid w:val="00737ED3"/>
    <w:rsid w:val="00741C79"/>
    <w:rsid w:val="00741CFD"/>
    <w:rsid w:val="00741E98"/>
    <w:rsid w:val="007426BB"/>
    <w:rsid w:val="00743406"/>
    <w:rsid w:val="00743490"/>
    <w:rsid w:val="00743694"/>
    <w:rsid w:val="00744BAE"/>
    <w:rsid w:val="007473C6"/>
    <w:rsid w:val="007476F5"/>
    <w:rsid w:val="00747E0D"/>
    <w:rsid w:val="00750488"/>
    <w:rsid w:val="00750E36"/>
    <w:rsid w:val="007513D3"/>
    <w:rsid w:val="00751E04"/>
    <w:rsid w:val="00752809"/>
    <w:rsid w:val="007549B9"/>
    <w:rsid w:val="00755946"/>
    <w:rsid w:val="00755E9A"/>
    <w:rsid w:val="00756622"/>
    <w:rsid w:val="00756EE2"/>
    <w:rsid w:val="007575A9"/>
    <w:rsid w:val="00757C77"/>
    <w:rsid w:val="00761E5D"/>
    <w:rsid w:val="00762CBF"/>
    <w:rsid w:val="00762D2D"/>
    <w:rsid w:val="0076316D"/>
    <w:rsid w:val="007632DD"/>
    <w:rsid w:val="00763F9F"/>
    <w:rsid w:val="00764170"/>
    <w:rsid w:val="00764C08"/>
    <w:rsid w:val="00766502"/>
    <w:rsid w:val="00766D4B"/>
    <w:rsid w:val="00767550"/>
    <w:rsid w:val="007717B0"/>
    <w:rsid w:val="00771EB1"/>
    <w:rsid w:val="007721E6"/>
    <w:rsid w:val="00772491"/>
    <w:rsid w:val="0077264A"/>
    <w:rsid w:val="0077264E"/>
    <w:rsid w:val="00773E6E"/>
    <w:rsid w:val="00774C2A"/>
    <w:rsid w:val="00774DFA"/>
    <w:rsid w:val="00775013"/>
    <w:rsid w:val="00775617"/>
    <w:rsid w:val="007760BC"/>
    <w:rsid w:val="007764BD"/>
    <w:rsid w:val="0077717D"/>
    <w:rsid w:val="007811B4"/>
    <w:rsid w:val="0078183D"/>
    <w:rsid w:val="00782781"/>
    <w:rsid w:val="007832EF"/>
    <w:rsid w:val="00783C72"/>
    <w:rsid w:val="00785859"/>
    <w:rsid w:val="007865C1"/>
    <w:rsid w:val="007865FC"/>
    <w:rsid w:val="0078714E"/>
    <w:rsid w:val="0079050F"/>
    <w:rsid w:val="00790C5F"/>
    <w:rsid w:val="007916F1"/>
    <w:rsid w:val="0079188D"/>
    <w:rsid w:val="007927FE"/>
    <w:rsid w:val="00792A55"/>
    <w:rsid w:val="007957A1"/>
    <w:rsid w:val="007958E3"/>
    <w:rsid w:val="00795B87"/>
    <w:rsid w:val="00796C86"/>
    <w:rsid w:val="00797983"/>
    <w:rsid w:val="007A0581"/>
    <w:rsid w:val="007A1B6B"/>
    <w:rsid w:val="007A288F"/>
    <w:rsid w:val="007A3CF7"/>
    <w:rsid w:val="007A5D7F"/>
    <w:rsid w:val="007A685B"/>
    <w:rsid w:val="007A6BFF"/>
    <w:rsid w:val="007A75AD"/>
    <w:rsid w:val="007A7C0B"/>
    <w:rsid w:val="007B02A9"/>
    <w:rsid w:val="007B1A71"/>
    <w:rsid w:val="007B2F70"/>
    <w:rsid w:val="007B5D83"/>
    <w:rsid w:val="007B5FE7"/>
    <w:rsid w:val="007B6B64"/>
    <w:rsid w:val="007B7208"/>
    <w:rsid w:val="007C093F"/>
    <w:rsid w:val="007C0D5B"/>
    <w:rsid w:val="007C3A5F"/>
    <w:rsid w:val="007C3F2B"/>
    <w:rsid w:val="007C51BE"/>
    <w:rsid w:val="007C547B"/>
    <w:rsid w:val="007C67C4"/>
    <w:rsid w:val="007C7810"/>
    <w:rsid w:val="007D04D8"/>
    <w:rsid w:val="007D10A4"/>
    <w:rsid w:val="007D2C33"/>
    <w:rsid w:val="007D38CB"/>
    <w:rsid w:val="007D4AD0"/>
    <w:rsid w:val="007D53EA"/>
    <w:rsid w:val="007D5629"/>
    <w:rsid w:val="007D7442"/>
    <w:rsid w:val="007E00A5"/>
    <w:rsid w:val="007E023B"/>
    <w:rsid w:val="007E0725"/>
    <w:rsid w:val="007E07AC"/>
    <w:rsid w:val="007E094C"/>
    <w:rsid w:val="007E0F6B"/>
    <w:rsid w:val="007E17C7"/>
    <w:rsid w:val="007E1C6B"/>
    <w:rsid w:val="007E1DC8"/>
    <w:rsid w:val="007E1EAB"/>
    <w:rsid w:val="007E319C"/>
    <w:rsid w:val="007E34F8"/>
    <w:rsid w:val="007E4061"/>
    <w:rsid w:val="007E4618"/>
    <w:rsid w:val="007E4DA1"/>
    <w:rsid w:val="007E59AA"/>
    <w:rsid w:val="007E7365"/>
    <w:rsid w:val="007E73FD"/>
    <w:rsid w:val="007E75E4"/>
    <w:rsid w:val="007E7C55"/>
    <w:rsid w:val="007F03BB"/>
    <w:rsid w:val="007F04D6"/>
    <w:rsid w:val="007F1345"/>
    <w:rsid w:val="007F1652"/>
    <w:rsid w:val="007F1E6A"/>
    <w:rsid w:val="007F26A6"/>
    <w:rsid w:val="007F273C"/>
    <w:rsid w:val="007F2AF3"/>
    <w:rsid w:val="007F2D47"/>
    <w:rsid w:val="007F394D"/>
    <w:rsid w:val="007F4FB0"/>
    <w:rsid w:val="007F546E"/>
    <w:rsid w:val="007F56F5"/>
    <w:rsid w:val="007F6091"/>
    <w:rsid w:val="007F7714"/>
    <w:rsid w:val="008019D2"/>
    <w:rsid w:val="00802952"/>
    <w:rsid w:val="008038C0"/>
    <w:rsid w:val="00804268"/>
    <w:rsid w:val="0080613C"/>
    <w:rsid w:val="008062F1"/>
    <w:rsid w:val="00806E51"/>
    <w:rsid w:val="00807B3A"/>
    <w:rsid w:val="00807BCD"/>
    <w:rsid w:val="00810FF8"/>
    <w:rsid w:val="008111EC"/>
    <w:rsid w:val="008113DF"/>
    <w:rsid w:val="00811433"/>
    <w:rsid w:val="008136A3"/>
    <w:rsid w:val="00813CF2"/>
    <w:rsid w:val="008160D5"/>
    <w:rsid w:val="00817225"/>
    <w:rsid w:val="008178A8"/>
    <w:rsid w:val="00817B05"/>
    <w:rsid w:val="00817F25"/>
    <w:rsid w:val="00820331"/>
    <w:rsid w:val="00820A24"/>
    <w:rsid w:val="00822081"/>
    <w:rsid w:val="00822187"/>
    <w:rsid w:val="0082464A"/>
    <w:rsid w:val="008261D4"/>
    <w:rsid w:val="0082659F"/>
    <w:rsid w:val="008279F5"/>
    <w:rsid w:val="00827E5B"/>
    <w:rsid w:val="008304FC"/>
    <w:rsid w:val="00830A76"/>
    <w:rsid w:val="00830AA4"/>
    <w:rsid w:val="0083269A"/>
    <w:rsid w:val="00832D82"/>
    <w:rsid w:val="00832E33"/>
    <w:rsid w:val="00833B81"/>
    <w:rsid w:val="00833DD3"/>
    <w:rsid w:val="00833F0B"/>
    <w:rsid w:val="008352DE"/>
    <w:rsid w:val="00835761"/>
    <w:rsid w:val="00835A3B"/>
    <w:rsid w:val="00835A8F"/>
    <w:rsid w:val="008362C1"/>
    <w:rsid w:val="0083646A"/>
    <w:rsid w:val="0083697C"/>
    <w:rsid w:val="008371DE"/>
    <w:rsid w:val="00837FC2"/>
    <w:rsid w:val="00841909"/>
    <w:rsid w:val="0084241A"/>
    <w:rsid w:val="00843D77"/>
    <w:rsid w:val="00850B72"/>
    <w:rsid w:val="008511F1"/>
    <w:rsid w:val="008526E0"/>
    <w:rsid w:val="008526EB"/>
    <w:rsid w:val="008529B5"/>
    <w:rsid w:val="00852A79"/>
    <w:rsid w:val="00852CBB"/>
    <w:rsid w:val="00853874"/>
    <w:rsid w:val="00854041"/>
    <w:rsid w:val="00855F6D"/>
    <w:rsid w:val="0085678F"/>
    <w:rsid w:val="00856795"/>
    <w:rsid w:val="00856CE7"/>
    <w:rsid w:val="00856D14"/>
    <w:rsid w:val="00857AA9"/>
    <w:rsid w:val="008611E3"/>
    <w:rsid w:val="008614FF"/>
    <w:rsid w:val="00861900"/>
    <w:rsid w:val="00862A68"/>
    <w:rsid w:val="00862D08"/>
    <w:rsid w:val="00863516"/>
    <w:rsid w:val="00864394"/>
    <w:rsid w:val="008648A9"/>
    <w:rsid w:val="00864F2F"/>
    <w:rsid w:val="0087059D"/>
    <w:rsid w:val="00870C96"/>
    <w:rsid w:val="00870D7D"/>
    <w:rsid w:val="00871841"/>
    <w:rsid w:val="008724E7"/>
    <w:rsid w:val="0087437D"/>
    <w:rsid w:val="00876793"/>
    <w:rsid w:val="00876DB2"/>
    <w:rsid w:val="00881BD1"/>
    <w:rsid w:val="00881D43"/>
    <w:rsid w:val="00882BD1"/>
    <w:rsid w:val="008833CE"/>
    <w:rsid w:val="008857FC"/>
    <w:rsid w:val="008869CF"/>
    <w:rsid w:val="00886D50"/>
    <w:rsid w:val="0088700C"/>
    <w:rsid w:val="008870F1"/>
    <w:rsid w:val="008873BC"/>
    <w:rsid w:val="00890556"/>
    <w:rsid w:val="008909EB"/>
    <w:rsid w:val="00890AE2"/>
    <w:rsid w:val="008919D4"/>
    <w:rsid w:val="00891DEF"/>
    <w:rsid w:val="0089219A"/>
    <w:rsid w:val="008947D9"/>
    <w:rsid w:val="00895016"/>
    <w:rsid w:val="008955CA"/>
    <w:rsid w:val="00897CDC"/>
    <w:rsid w:val="00897D4F"/>
    <w:rsid w:val="008A0725"/>
    <w:rsid w:val="008A0DAC"/>
    <w:rsid w:val="008A1832"/>
    <w:rsid w:val="008A43A5"/>
    <w:rsid w:val="008A5AA6"/>
    <w:rsid w:val="008A5EEC"/>
    <w:rsid w:val="008A60A5"/>
    <w:rsid w:val="008A71A6"/>
    <w:rsid w:val="008A7EA6"/>
    <w:rsid w:val="008B096B"/>
    <w:rsid w:val="008B446B"/>
    <w:rsid w:val="008C0E0C"/>
    <w:rsid w:val="008C0EA8"/>
    <w:rsid w:val="008C1A9F"/>
    <w:rsid w:val="008C20EF"/>
    <w:rsid w:val="008C30D1"/>
    <w:rsid w:val="008C5694"/>
    <w:rsid w:val="008D0CBC"/>
    <w:rsid w:val="008D1491"/>
    <w:rsid w:val="008D28B5"/>
    <w:rsid w:val="008D2A98"/>
    <w:rsid w:val="008D2C23"/>
    <w:rsid w:val="008D30EB"/>
    <w:rsid w:val="008D369B"/>
    <w:rsid w:val="008D44DD"/>
    <w:rsid w:val="008D535C"/>
    <w:rsid w:val="008D583C"/>
    <w:rsid w:val="008D6307"/>
    <w:rsid w:val="008D64C9"/>
    <w:rsid w:val="008E0377"/>
    <w:rsid w:val="008E0D14"/>
    <w:rsid w:val="008E0EA1"/>
    <w:rsid w:val="008E2E0B"/>
    <w:rsid w:val="008E6440"/>
    <w:rsid w:val="008E7815"/>
    <w:rsid w:val="008F3F1B"/>
    <w:rsid w:val="008F422B"/>
    <w:rsid w:val="008F4764"/>
    <w:rsid w:val="008F524B"/>
    <w:rsid w:val="008F6A76"/>
    <w:rsid w:val="008F767B"/>
    <w:rsid w:val="008F7D6A"/>
    <w:rsid w:val="008F7D89"/>
    <w:rsid w:val="008F7E89"/>
    <w:rsid w:val="00900E77"/>
    <w:rsid w:val="00900FF2"/>
    <w:rsid w:val="00901BF2"/>
    <w:rsid w:val="00901EB1"/>
    <w:rsid w:val="00902DE9"/>
    <w:rsid w:val="009033FA"/>
    <w:rsid w:val="00903537"/>
    <w:rsid w:val="0090376F"/>
    <w:rsid w:val="00903E1C"/>
    <w:rsid w:val="0090410E"/>
    <w:rsid w:val="009042FF"/>
    <w:rsid w:val="00904D7C"/>
    <w:rsid w:val="009061D4"/>
    <w:rsid w:val="00907D0C"/>
    <w:rsid w:val="009101F3"/>
    <w:rsid w:val="00910433"/>
    <w:rsid w:val="00911290"/>
    <w:rsid w:val="00912BF6"/>
    <w:rsid w:val="00912EB3"/>
    <w:rsid w:val="009131E3"/>
    <w:rsid w:val="00913413"/>
    <w:rsid w:val="00913BE3"/>
    <w:rsid w:val="00914A82"/>
    <w:rsid w:val="009150F8"/>
    <w:rsid w:val="00915B4D"/>
    <w:rsid w:val="00920768"/>
    <w:rsid w:val="00920C88"/>
    <w:rsid w:val="00921E43"/>
    <w:rsid w:val="00921E59"/>
    <w:rsid w:val="00922E4C"/>
    <w:rsid w:val="00923199"/>
    <w:rsid w:val="00923EDE"/>
    <w:rsid w:val="00924B10"/>
    <w:rsid w:val="00925194"/>
    <w:rsid w:val="0092546E"/>
    <w:rsid w:val="00925833"/>
    <w:rsid w:val="00925CAD"/>
    <w:rsid w:val="00926745"/>
    <w:rsid w:val="0092749F"/>
    <w:rsid w:val="00930221"/>
    <w:rsid w:val="00930EF2"/>
    <w:rsid w:val="009311EF"/>
    <w:rsid w:val="0093186C"/>
    <w:rsid w:val="00932B31"/>
    <w:rsid w:val="00932E30"/>
    <w:rsid w:val="00933EA4"/>
    <w:rsid w:val="00934A02"/>
    <w:rsid w:val="00936D38"/>
    <w:rsid w:val="009371C9"/>
    <w:rsid w:val="009376C4"/>
    <w:rsid w:val="009400C2"/>
    <w:rsid w:val="00940904"/>
    <w:rsid w:val="0094135A"/>
    <w:rsid w:val="0094193D"/>
    <w:rsid w:val="0094236D"/>
    <w:rsid w:val="009428AD"/>
    <w:rsid w:val="0094302A"/>
    <w:rsid w:val="00944A27"/>
    <w:rsid w:val="009455B6"/>
    <w:rsid w:val="00946626"/>
    <w:rsid w:val="00946AFB"/>
    <w:rsid w:val="00946E0A"/>
    <w:rsid w:val="00950980"/>
    <w:rsid w:val="0095151C"/>
    <w:rsid w:val="00951AC4"/>
    <w:rsid w:val="00952249"/>
    <w:rsid w:val="00952A28"/>
    <w:rsid w:val="00953102"/>
    <w:rsid w:val="009538C3"/>
    <w:rsid w:val="00953F14"/>
    <w:rsid w:val="00954A3D"/>
    <w:rsid w:val="00955E65"/>
    <w:rsid w:val="00956379"/>
    <w:rsid w:val="00956A28"/>
    <w:rsid w:val="009576C0"/>
    <w:rsid w:val="00960593"/>
    <w:rsid w:val="00960686"/>
    <w:rsid w:val="00962130"/>
    <w:rsid w:val="00962DC8"/>
    <w:rsid w:val="009645B6"/>
    <w:rsid w:val="00964A1E"/>
    <w:rsid w:val="0096588B"/>
    <w:rsid w:val="00965E7A"/>
    <w:rsid w:val="009663A1"/>
    <w:rsid w:val="0096668D"/>
    <w:rsid w:val="00971785"/>
    <w:rsid w:val="00971A37"/>
    <w:rsid w:val="00972AB2"/>
    <w:rsid w:val="00973705"/>
    <w:rsid w:val="00973EF2"/>
    <w:rsid w:val="009745E7"/>
    <w:rsid w:val="00975105"/>
    <w:rsid w:val="00975BB0"/>
    <w:rsid w:val="009760EC"/>
    <w:rsid w:val="00977D18"/>
    <w:rsid w:val="009808DF"/>
    <w:rsid w:val="00980A26"/>
    <w:rsid w:val="009817E8"/>
    <w:rsid w:val="00981A46"/>
    <w:rsid w:val="00982075"/>
    <w:rsid w:val="009822CF"/>
    <w:rsid w:val="0098255B"/>
    <w:rsid w:val="00982A15"/>
    <w:rsid w:val="00983CEB"/>
    <w:rsid w:val="00984E5D"/>
    <w:rsid w:val="00986733"/>
    <w:rsid w:val="00986759"/>
    <w:rsid w:val="00987E03"/>
    <w:rsid w:val="00990770"/>
    <w:rsid w:val="00991A45"/>
    <w:rsid w:val="00992E1F"/>
    <w:rsid w:val="00992F27"/>
    <w:rsid w:val="009957FE"/>
    <w:rsid w:val="00995A9F"/>
    <w:rsid w:val="009964C4"/>
    <w:rsid w:val="0099699C"/>
    <w:rsid w:val="009977FF"/>
    <w:rsid w:val="009A125B"/>
    <w:rsid w:val="009A3419"/>
    <w:rsid w:val="009A3426"/>
    <w:rsid w:val="009A3E7F"/>
    <w:rsid w:val="009A624D"/>
    <w:rsid w:val="009A673B"/>
    <w:rsid w:val="009A73DF"/>
    <w:rsid w:val="009A7517"/>
    <w:rsid w:val="009B1400"/>
    <w:rsid w:val="009B3FD9"/>
    <w:rsid w:val="009B41DC"/>
    <w:rsid w:val="009B43B2"/>
    <w:rsid w:val="009B4CC9"/>
    <w:rsid w:val="009B4CE4"/>
    <w:rsid w:val="009B55EF"/>
    <w:rsid w:val="009B5703"/>
    <w:rsid w:val="009B5DE4"/>
    <w:rsid w:val="009B5DE9"/>
    <w:rsid w:val="009B67E5"/>
    <w:rsid w:val="009B68F5"/>
    <w:rsid w:val="009B7BEB"/>
    <w:rsid w:val="009C082C"/>
    <w:rsid w:val="009C18F9"/>
    <w:rsid w:val="009C21D6"/>
    <w:rsid w:val="009C3D1C"/>
    <w:rsid w:val="009C48ED"/>
    <w:rsid w:val="009C51DA"/>
    <w:rsid w:val="009C79B6"/>
    <w:rsid w:val="009C7A70"/>
    <w:rsid w:val="009C7A7D"/>
    <w:rsid w:val="009D2B9D"/>
    <w:rsid w:val="009D4425"/>
    <w:rsid w:val="009D4832"/>
    <w:rsid w:val="009D4C21"/>
    <w:rsid w:val="009D5180"/>
    <w:rsid w:val="009D5392"/>
    <w:rsid w:val="009D540C"/>
    <w:rsid w:val="009D5710"/>
    <w:rsid w:val="009D5D91"/>
    <w:rsid w:val="009D6121"/>
    <w:rsid w:val="009D6306"/>
    <w:rsid w:val="009D6323"/>
    <w:rsid w:val="009D669A"/>
    <w:rsid w:val="009D6753"/>
    <w:rsid w:val="009E13F6"/>
    <w:rsid w:val="009E229D"/>
    <w:rsid w:val="009E3A2C"/>
    <w:rsid w:val="009E3BA3"/>
    <w:rsid w:val="009E60F9"/>
    <w:rsid w:val="009F17FC"/>
    <w:rsid w:val="009F1EF6"/>
    <w:rsid w:val="009F24CD"/>
    <w:rsid w:val="009F2954"/>
    <w:rsid w:val="009F451D"/>
    <w:rsid w:val="009F5543"/>
    <w:rsid w:val="009F65D9"/>
    <w:rsid w:val="009F6A1D"/>
    <w:rsid w:val="009F7537"/>
    <w:rsid w:val="00A00C32"/>
    <w:rsid w:val="00A01330"/>
    <w:rsid w:val="00A041C9"/>
    <w:rsid w:val="00A05D82"/>
    <w:rsid w:val="00A06152"/>
    <w:rsid w:val="00A07E1F"/>
    <w:rsid w:val="00A10704"/>
    <w:rsid w:val="00A114F6"/>
    <w:rsid w:val="00A1213A"/>
    <w:rsid w:val="00A13463"/>
    <w:rsid w:val="00A143E3"/>
    <w:rsid w:val="00A1634E"/>
    <w:rsid w:val="00A169BF"/>
    <w:rsid w:val="00A16C14"/>
    <w:rsid w:val="00A177E4"/>
    <w:rsid w:val="00A20391"/>
    <w:rsid w:val="00A2146B"/>
    <w:rsid w:val="00A22597"/>
    <w:rsid w:val="00A22C6F"/>
    <w:rsid w:val="00A23BC3"/>
    <w:rsid w:val="00A24059"/>
    <w:rsid w:val="00A24A1D"/>
    <w:rsid w:val="00A24AD3"/>
    <w:rsid w:val="00A25D7C"/>
    <w:rsid w:val="00A26A27"/>
    <w:rsid w:val="00A271AB"/>
    <w:rsid w:val="00A30109"/>
    <w:rsid w:val="00A3153B"/>
    <w:rsid w:val="00A34746"/>
    <w:rsid w:val="00A35A79"/>
    <w:rsid w:val="00A35E91"/>
    <w:rsid w:val="00A3628A"/>
    <w:rsid w:val="00A3659C"/>
    <w:rsid w:val="00A36F49"/>
    <w:rsid w:val="00A40B2B"/>
    <w:rsid w:val="00A40CE9"/>
    <w:rsid w:val="00A41606"/>
    <w:rsid w:val="00A417EA"/>
    <w:rsid w:val="00A41D07"/>
    <w:rsid w:val="00A42385"/>
    <w:rsid w:val="00A43FFE"/>
    <w:rsid w:val="00A4475B"/>
    <w:rsid w:val="00A4751F"/>
    <w:rsid w:val="00A475B9"/>
    <w:rsid w:val="00A47A4E"/>
    <w:rsid w:val="00A47F77"/>
    <w:rsid w:val="00A500CE"/>
    <w:rsid w:val="00A5089F"/>
    <w:rsid w:val="00A50AF8"/>
    <w:rsid w:val="00A51202"/>
    <w:rsid w:val="00A51328"/>
    <w:rsid w:val="00A51B28"/>
    <w:rsid w:val="00A51C7C"/>
    <w:rsid w:val="00A51CB9"/>
    <w:rsid w:val="00A52AB6"/>
    <w:rsid w:val="00A53263"/>
    <w:rsid w:val="00A5417E"/>
    <w:rsid w:val="00A544E2"/>
    <w:rsid w:val="00A55A2D"/>
    <w:rsid w:val="00A55E87"/>
    <w:rsid w:val="00A60407"/>
    <w:rsid w:val="00A61E29"/>
    <w:rsid w:val="00A6206B"/>
    <w:rsid w:val="00A62178"/>
    <w:rsid w:val="00A62A3F"/>
    <w:rsid w:val="00A62B54"/>
    <w:rsid w:val="00A64722"/>
    <w:rsid w:val="00A662B2"/>
    <w:rsid w:val="00A66BF7"/>
    <w:rsid w:val="00A710EB"/>
    <w:rsid w:val="00A712A8"/>
    <w:rsid w:val="00A7370F"/>
    <w:rsid w:val="00A7379F"/>
    <w:rsid w:val="00A76285"/>
    <w:rsid w:val="00A8004C"/>
    <w:rsid w:val="00A802DF"/>
    <w:rsid w:val="00A81885"/>
    <w:rsid w:val="00A81970"/>
    <w:rsid w:val="00A82090"/>
    <w:rsid w:val="00A82FF4"/>
    <w:rsid w:val="00A84171"/>
    <w:rsid w:val="00A87C95"/>
    <w:rsid w:val="00A910EC"/>
    <w:rsid w:val="00A91154"/>
    <w:rsid w:val="00A916D7"/>
    <w:rsid w:val="00A91B98"/>
    <w:rsid w:val="00A91F5C"/>
    <w:rsid w:val="00A934DC"/>
    <w:rsid w:val="00A94816"/>
    <w:rsid w:val="00A95E04"/>
    <w:rsid w:val="00A975BD"/>
    <w:rsid w:val="00A97A37"/>
    <w:rsid w:val="00A97DFE"/>
    <w:rsid w:val="00A97E7B"/>
    <w:rsid w:val="00AA0CD1"/>
    <w:rsid w:val="00AA147A"/>
    <w:rsid w:val="00AA2C12"/>
    <w:rsid w:val="00AA2E8B"/>
    <w:rsid w:val="00AA4303"/>
    <w:rsid w:val="00AA475C"/>
    <w:rsid w:val="00AA6997"/>
    <w:rsid w:val="00AA7370"/>
    <w:rsid w:val="00AB28B1"/>
    <w:rsid w:val="00AB4479"/>
    <w:rsid w:val="00AB469C"/>
    <w:rsid w:val="00AB4F71"/>
    <w:rsid w:val="00AB52FD"/>
    <w:rsid w:val="00AB5AF3"/>
    <w:rsid w:val="00AB6A03"/>
    <w:rsid w:val="00AB6E41"/>
    <w:rsid w:val="00AC1729"/>
    <w:rsid w:val="00AC1774"/>
    <w:rsid w:val="00AC1FDD"/>
    <w:rsid w:val="00AC2A89"/>
    <w:rsid w:val="00AC3383"/>
    <w:rsid w:val="00AC3CC0"/>
    <w:rsid w:val="00AC3DA0"/>
    <w:rsid w:val="00AC552B"/>
    <w:rsid w:val="00AC6499"/>
    <w:rsid w:val="00AC7791"/>
    <w:rsid w:val="00AD0723"/>
    <w:rsid w:val="00AD2021"/>
    <w:rsid w:val="00AD221E"/>
    <w:rsid w:val="00AD2F13"/>
    <w:rsid w:val="00AD3A56"/>
    <w:rsid w:val="00AD3DB9"/>
    <w:rsid w:val="00AD460C"/>
    <w:rsid w:val="00AD4823"/>
    <w:rsid w:val="00AD7564"/>
    <w:rsid w:val="00AD7A7F"/>
    <w:rsid w:val="00AE188A"/>
    <w:rsid w:val="00AE189F"/>
    <w:rsid w:val="00AE428D"/>
    <w:rsid w:val="00AE48DD"/>
    <w:rsid w:val="00AE5298"/>
    <w:rsid w:val="00AF18C3"/>
    <w:rsid w:val="00AF1F5B"/>
    <w:rsid w:val="00AF2EF0"/>
    <w:rsid w:val="00AF309E"/>
    <w:rsid w:val="00AF31EC"/>
    <w:rsid w:val="00AF3D9F"/>
    <w:rsid w:val="00AF4592"/>
    <w:rsid w:val="00AF492A"/>
    <w:rsid w:val="00AF538A"/>
    <w:rsid w:val="00AF57F8"/>
    <w:rsid w:val="00AF5CCB"/>
    <w:rsid w:val="00AF7F49"/>
    <w:rsid w:val="00B00E99"/>
    <w:rsid w:val="00B03508"/>
    <w:rsid w:val="00B0391A"/>
    <w:rsid w:val="00B03D06"/>
    <w:rsid w:val="00B0442B"/>
    <w:rsid w:val="00B04EC2"/>
    <w:rsid w:val="00B05E2C"/>
    <w:rsid w:val="00B067B1"/>
    <w:rsid w:val="00B069A6"/>
    <w:rsid w:val="00B07AAD"/>
    <w:rsid w:val="00B100C8"/>
    <w:rsid w:val="00B11567"/>
    <w:rsid w:val="00B12F39"/>
    <w:rsid w:val="00B1549A"/>
    <w:rsid w:val="00B15747"/>
    <w:rsid w:val="00B15BA6"/>
    <w:rsid w:val="00B20341"/>
    <w:rsid w:val="00B214A2"/>
    <w:rsid w:val="00B21E47"/>
    <w:rsid w:val="00B229F8"/>
    <w:rsid w:val="00B2304B"/>
    <w:rsid w:val="00B232A3"/>
    <w:rsid w:val="00B238A2"/>
    <w:rsid w:val="00B23AB2"/>
    <w:rsid w:val="00B24579"/>
    <w:rsid w:val="00B25962"/>
    <w:rsid w:val="00B27511"/>
    <w:rsid w:val="00B27BA2"/>
    <w:rsid w:val="00B330B7"/>
    <w:rsid w:val="00B3555F"/>
    <w:rsid w:val="00B36DD8"/>
    <w:rsid w:val="00B373C3"/>
    <w:rsid w:val="00B4074B"/>
    <w:rsid w:val="00B40C02"/>
    <w:rsid w:val="00B414E0"/>
    <w:rsid w:val="00B415BB"/>
    <w:rsid w:val="00B424A7"/>
    <w:rsid w:val="00B43788"/>
    <w:rsid w:val="00B45F2F"/>
    <w:rsid w:val="00B4642C"/>
    <w:rsid w:val="00B47A40"/>
    <w:rsid w:val="00B50551"/>
    <w:rsid w:val="00B52CFD"/>
    <w:rsid w:val="00B52E97"/>
    <w:rsid w:val="00B53242"/>
    <w:rsid w:val="00B532D6"/>
    <w:rsid w:val="00B545D4"/>
    <w:rsid w:val="00B55422"/>
    <w:rsid w:val="00B55602"/>
    <w:rsid w:val="00B559F8"/>
    <w:rsid w:val="00B57FD6"/>
    <w:rsid w:val="00B6005C"/>
    <w:rsid w:val="00B614E7"/>
    <w:rsid w:val="00B62A7F"/>
    <w:rsid w:val="00B62AD6"/>
    <w:rsid w:val="00B62F9B"/>
    <w:rsid w:val="00B6375E"/>
    <w:rsid w:val="00B66111"/>
    <w:rsid w:val="00B66AA2"/>
    <w:rsid w:val="00B66E64"/>
    <w:rsid w:val="00B67A57"/>
    <w:rsid w:val="00B67F16"/>
    <w:rsid w:val="00B7018A"/>
    <w:rsid w:val="00B71701"/>
    <w:rsid w:val="00B7255F"/>
    <w:rsid w:val="00B725CB"/>
    <w:rsid w:val="00B731D2"/>
    <w:rsid w:val="00B760B8"/>
    <w:rsid w:val="00B7785C"/>
    <w:rsid w:val="00B8004C"/>
    <w:rsid w:val="00B81546"/>
    <w:rsid w:val="00B81A89"/>
    <w:rsid w:val="00B81B31"/>
    <w:rsid w:val="00B82F22"/>
    <w:rsid w:val="00B844E7"/>
    <w:rsid w:val="00B8476D"/>
    <w:rsid w:val="00B8662D"/>
    <w:rsid w:val="00B91447"/>
    <w:rsid w:val="00B92482"/>
    <w:rsid w:val="00B9308E"/>
    <w:rsid w:val="00B938A8"/>
    <w:rsid w:val="00B94CB5"/>
    <w:rsid w:val="00B975CC"/>
    <w:rsid w:val="00B97ABC"/>
    <w:rsid w:val="00BA0855"/>
    <w:rsid w:val="00BA28F7"/>
    <w:rsid w:val="00BA4583"/>
    <w:rsid w:val="00BA45F9"/>
    <w:rsid w:val="00BA4919"/>
    <w:rsid w:val="00BA5007"/>
    <w:rsid w:val="00BA56B1"/>
    <w:rsid w:val="00BA7B9B"/>
    <w:rsid w:val="00BB10BA"/>
    <w:rsid w:val="00BB12AA"/>
    <w:rsid w:val="00BB2C5A"/>
    <w:rsid w:val="00BB41F6"/>
    <w:rsid w:val="00BB5AB9"/>
    <w:rsid w:val="00BB5D4E"/>
    <w:rsid w:val="00BB6982"/>
    <w:rsid w:val="00BB7B2F"/>
    <w:rsid w:val="00BB7C28"/>
    <w:rsid w:val="00BB7D1A"/>
    <w:rsid w:val="00BB7D81"/>
    <w:rsid w:val="00BC04BE"/>
    <w:rsid w:val="00BC12FC"/>
    <w:rsid w:val="00BC2A40"/>
    <w:rsid w:val="00BC3C8F"/>
    <w:rsid w:val="00BC41BA"/>
    <w:rsid w:val="00BC4C2E"/>
    <w:rsid w:val="00BC5A60"/>
    <w:rsid w:val="00BC71E1"/>
    <w:rsid w:val="00BD07D9"/>
    <w:rsid w:val="00BD18DC"/>
    <w:rsid w:val="00BD4301"/>
    <w:rsid w:val="00BD5F60"/>
    <w:rsid w:val="00BD6844"/>
    <w:rsid w:val="00BE18E7"/>
    <w:rsid w:val="00BE1F49"/>
    <w:rsid w:val="00BE547A"/>
    <w:rsid w:val="00BE6037"/>
    <w:rsid w:val="00BE7C89"/>
    <w:rsid w:val="00BE7F67"/>
    <w:rsid w:val="00BF14A6"/>
    <w:rsid w:val="00BF2C73"/>
    <w:rsid w:val="00BF32A6"/>
    <w:rsid w:val="00BF64CD"/>
    <w:rsid w:val="00BF69C8"/>
    <w:rsid w:val="00BF7FF6"/>
    <w:rsid w:val="00C00C45"/>
    <w:rsid w:val="00C018D4"/>
    <w:rsid w:val="00C02E4B"/>
    <w:rsid w:val="00C03001"/>
    <w:rsid w:val="00C030CD"/>
    <w:rsid w:val="00C03CB9"/>
    <w:rsid w:val="00C058AA"/>
    <w:rsid w:val="00C067BC"/>
    <w:rsid w:val="00C073E8"/>
    <w:rsid w:val="00C10409"/>
    <w:rsid w:val="00C11C20"/>
    <w:rsid w:val="00C12049"/>
    <w:rsid w:val="00C127B4"/>
    <w:rsid w:val="00C14D9F"/>
    <w:rsid w:val="00C15511"/>
    <w:rsid w:val="00C16033"/>
    <w:rsid w:val="00C16AD2"/>
    <w:rsid w:val="00C17C56"/>
    <w:rsid w:val="00C20B02"/>
    <w:rsid w:val="00C20FFE"/>
    <w:rsid w:val="00C218C0"/>
    <w:rsid w:val="00C2249D"/>
    <w:rsid w:val="00C259D2"/>
    <w:rsid w:val="00C27592"/>
    <w:rsid w:val="00C27D7D"/>
    <w:rsid w:val="00C31FD0"/>
    <w:rsid w:val="00C32A9C"/>
    <w:rsid w:val="00C32D09"/>
    <w:rsid w:val="00C333DF"/>
    <w:rsid w:val="00C33AD8"/>
    <w:rsid w:val="00C344F8"/>
    <w:rsid w:val="00C348FB"/>
    <w:rsid w:val="00C35D51"/>
    <w:rsid w:val="00C36B36"/>
    <w:rsid w:val="00C371B0"/>
    <w:rsid w:val="00C40A84"/>
    <w:rsid w:val="00C41625"/>
    <w:rsid w:val="00C41A44"/>
    <w:rsid w:val="00C42184"/>
    <w:rsid w:val="00C426CF"/>
    <w:rsid w:val="00C42D1B"/>
    <w:rsid w:val="00C45436"/>
    <w:rsid w:val="00C46905"/>
    <w:rsid w:val="00C46A65"/>
    <w:rsid w:val="00C47406"/>
    <w:rsid w:val="00C479F2"/>
    <w:rsid w:val="00C51666"/>
    <w:rsid w:val="00C51E87"/>
    <w:rsid w:val="00C5242F"/>
    <w:rsid w:val="00C546A6"/>
    <w:rsid w:val="00C55C40"/>
    <w:rsid w:val="00C56F9E"/>
    <w:rsid w:val="00C57AB5"/>
    <w:rsid w:val="00C602F6"/>
    <w:rsid w:val="00C61152"/>
    <w:rsid w:val="00C6246D"/>
    <w:rsid w:val="00C6369C"/>
    <w:rsid w:val="00C661F5"/>
    <w:rsid w:val="00C71D61"/>
    <w:rsid w:val="00C721AC"/>
    <w:rsid w:val="00C7234B"/>
    <w:rsid w:val="00C72E98"/>
    <w:rsid w:val="00C72FC7"/>
    <w:rsid w:val="00C7391E"/>
    <w:rsid w:val="00C73D77"/>
    <w:rsid w:val="00C73DC7"/>
    <w:rsid w:val="00C74B31"/>
    <w:rsid w:val="00C75AD8"/>
    <w:rsid w:val="00C766FB"/>
    <w:rsid w:val="00C806E0"/>
    <w:rsid w:val="00C80A30"/>
    <w:rsid w:val="00C80F76"/>
    <w:rsid w:val="00C80F7B"/>
    <w:rsid w:val="00C81EAD"/>
    <w:rsid w:val="00C82617"/>
    <w:rsid w:val="00C82A35"/>
    <w:rsid w:val="00C835A3"/>
    <w:rsid w:val="00C837F3"/>
    <w:rsid w:val="00C84E35"/>
    <w:rsid w:val="00C84F93"/>
    <w:rsid w:val="00C855AE"/>
    <w:rsid w:val="00C87920"/>
    <w:rsid w:val="00C90D05"/>
    <w:rsid w:val="00C94BE0"/>
    <w:rsid w:val="00C94CD3"/>
    <w:rsid w:val="00C95173"/>
    <w:rsid w:val="00C971B0"/>
    <w:rsid w:val="00C9757B"/>
    <w:rsid w:val="00CA0A89"/>
    <w:rsid w:val="00CA1149"/>
    <w:rsid w:val="00CA16A3"/>
    <w:rsid w:val="00CA1E97"/>
    <w:rsid w:val="00CA4004"/>
    <w:rsid w:val="00CA4110"/>
    <w:rsid w:val="00CA4288"/>
    <w:rsid w:val="00CA48BB"/>
    <w:rsid w:val="00CA56C4"/>
    <w:rsid w:val="00CA6D55"/>
    <w:rsid w:val="00CA6F20"/>
    <w:rsid w:val="00CB064B"/>
    <w:rsid w:val="00CB2005"/>
    <w:rsid w:val="00CB4387"/>
    <w:rsid w:val="00CB469C"/>
    <w:rsid w:val="00CB4728"/>
    <w:rsid w:val="00CB4E21"/>
    <w:rsid w:val="00CB4E55"/>
    <w:rsid w:val="00CB68D8"/>
    <w:rsid w:val="00CB7556"/>
    <w:rsid w:val="00CB7D14"/>
    <w:rsid w:val="00CC1450"/>
    <w:rsid w:val="00CC3572"/>
    <w:rsid w:val="00CC381A"/>
    <w:rsid w:val="00CC3AED"/>
    <w:rsid w:val="00CC493E"/>
    <w:rsid w:val="00CC574E"/>
    <w:rsid w:val="00CC7CDA"/>
    <w:rsid w:val="00CD1D13"/>
    <w:rsid w:val="00CD340C"/>
    <w:rsid w:val="00CD431B"/>
    <w:rsid w:val="00CD47EC"/>
    <w:rsid w:val="00CD598D"/>
    <w:rsid w:val="00CD5DF2"/>
    <w:rsid w:val="00CD63E9"/>
    <w:rsid w:val="00CE0B8C"/>
    <w:rsid w:val="00CE145E"/>
    <w:rsid w:val="00CE211C"/>
    <w:rsid w:val="00CE231F"/>
    <w:rsid w:val="00CE34B8"/>
    <w:rsid w:val="00CE5532"/>
    <w:rsid w:val="00CE5B3F"/>
    <w:rsid w:val="00CE5F82"/>
    <w:rsid w:val="00CF00AC"/>
    <w:rsid w:val="00CF0A92"/>
    <w:rsid w:val="00CF0EB7"/>
    <w:rsid w:val="00CF1BED"/>
    <w:rsid w:val="00CF1BF4"/>
    <w:rsid w:val="00CF3C98"/>
    <w:rsid w:val="00CF4F26"/>
    <w:rsid w:val="00CF6F28"/>
    <w:rsid w:val="00CF7160"/>
    <w:rsid w:val="00CF79E7"/>
    <w:rsid w:val="00CF7C1D"/>
    <w:rsid w:val="00D00DDC"/>
    <w:rsid w:val="00D01212"/>
    <w:rsid w:val="00D02FD8"/>
    <w:rsid w:val="00D032D5"/>
    <w:rsid w:val="00D03C98"/>
    <w:rsid w:val="00D048AD"/>
    <w:rsid w:val="00D04C8A"/>
    <w:rsid w:val="00D06869"/>
    <w:rsid w:val="00D06F3C"/>
    <w:rsid w:val="00D10C03"/>
    <w:rsid w:val="00D1130F"/>
    <w:rsid w:val="00D113BD"/>
    <w:rsid w:val="00D11CA7"/>
    <w:rsid w:val="00D127B7"/>
    <w:rsid w:val="00D12BAD"/>
    <w:rsid w:val="00D12CF7"/>
    <w:rsid w:val="00D13CE5"/>
    <w:rsid w:val="00D13D49"/>
    <w:rsid w:val="00D14649"/>
    <w:rsid w:val="00D1571C"/>
    <w:rsid w:val="00D16511"/>
    <w:rsid w:val="00D16ED4"/>
    <w:rsid w:val="00D16F71"/>
    <w:rsid w:val="00D172BE"/>
    <w:rsid w:val="00D173BC"/>
    <w:rsid w:val="00D17652"/>
    <w:rsid w:val="00D20D58"/>
    <w:rsid w:val="00D214F4"/>
    <w:rsid w:val="00D21A6C"/>
    <w:rsid w:val="00D21BC4"/>
    <w:rsid w:val="00D221A6"/>
    <w:rsid w:val="00D22FD6"/>
    <w:rsid w:val="00D2345B"/>
    <w:rsid w:val="00D23960"/>
    <w:rsid w:val="00D23E3C"/>
    <w:rsid w:val="00D245E5"/>
    <w:rsid w:val="00D24D45"/>
    <w:rsid w:val="00D24E9B"/>
    <w:rsid w:val="00D25355"/>
    <w:rsid w:val="00D272EA"/>
    <w:rsid w:val="00D27752"/>
    <w:rsid w:val="00D2787C"/>
    <w:rsid w:val="00D31273"/>
    <w:rsid w:val="00D33DF0"/>
    <w:rsid w:val="00D34A79"/>
    <w:rsid w:val="00D351B6"/>
    <w:rsid w:val="00D3533C"/>
    <w:rsid w:val="00D3557A"/>
    <w:rsid w:val="00D35D2A"/>
    <w:rsid w:val="00D35F6A"/>
    <w:rsid w:val="00D36125"/>
    <w:rsid w:val="00D4093C"/>
    <w:rsid w:val="00D41307"/>
    <w:rsid w:val="00D419C9"/>
    <w:rsid w:val="00D41C2A"/>
    <w:rsid w:val="00D439E9"/>
    <w:rsid w:val="00D46249"/>
    <w:rsid w:val="00D47059"/>
    <w:rsid w:val="00D52F13"/>
    <w:rsid w:val="00D53853"/>
    <w:rsid w:val="00D53E43"/>
    <w:rsid w:val="00D5457E"/>
    <w:rsid w:val="00D5539D"/>
    <w:rsid w:val="00D558E9"/>
    <w:rsid w:val="00D61CFB"/>
    <w:rsid w:val="00D627DE"/>
    <w:rsid w:val="00D63837"/>
    <w:rsid w:val="00D64DBF"/>
    <w:rsid w:val="00D65973"/>
    <w:rsid w:val="00D65EEE"/>
    <w:rsid w:val="00D66263"/>
    <w:rsid w:val="00D668ED"/>
    <w:rsid w:val="00D66D4D"/>
    <w:rsid w:val="00D71FE3"/>
    <w:rsid w:val="00D729F7"/>
    <w:rsid w:val="00D72FBA"/>
    <w:rsid w:val="00D7301D"/>
    <w:rsid w:val="00D733AB"/>
    <w:rsid w:val="00D7380B"/>
    <w:rsid w:val="00D74DFB"/>
    <w:rsid w:val="00D75E41"/>
    <w:rsid w:val="00D7602D"/>
    <w:rsid w:val="00D76F23"/>
    <w:rsid w:val="00D77309"/>
    <w:rsid w:val="00D812FD"/>
    <w:rsid w:val="00D82646"/>
    <w:rsid w:val="00D83991"/>
    <w:rsid w:val="00D83EAF"/>
    <w:rsid w:val="00D84B59"/>
    <w:rsid w:val="00D862FF"/>
    <w:rsid w:val="00D87AE8"/>
    <w:rsid w:val="00D90600"/>
    <w:rsid w:val="00D912AF"/>
    <w:rsid w:val="00D918AA"/>
    <w:rsid w:val="00D91F70"/>
    <w:rsid w:val="00D923ED"/>
    <w:rsid w:val="00D9311E"/>
    <w:rsid w:val="00D9396A"/>
    <w:rsid w:val="00D94417"/>
    <w:rsid w:val="00D94D26"/>
    <w:rsid w:val="00D95145"/>
    <w:rsid w:val="00D9572E"/>
    <w:rsid w:val="00D95A27"/>
    <w:rsid w:val="00D9653A"/>
    <w:rsid w:val="00D97D59"/>
    <w:rsid w:val="00DA0890"/>
    <w:rsid w:val="00DA0E2A"/>
    <w:rsid w:val="00DA28E4"/>
    <w:rsid w:val="00DA37E9"/>
    <w:rsid w:val="00DA3EC2"/>
    <w:rsid w:val="00DA51FF"/>
    <w:rsid w:val="00DA60FC"/>
    <w:rsid w:val="00DA6BF8"/>
    <w:rsid w:val="00DA75B0"/>
    <w:rsid w:val="00DA7718"/>
    <w:rsid w:val="00DB0EEB"/>
    <w:rsid w:val="00DB26D7"/>
    <w:rsid w:val="00DB292C"/>
    <w:rsid w:val="00DB53C4"/>
    <w:rsid w:val="00DB637E"/>
    <w:rsid w:val="00DB66CB"/>
    <w:rsid w:val="00DB6CC4"/>
    <w:rsid w:val="00DC0F4F"/>
    <w:rsid w:val="00DC1C5C"/>
    <w:rsid w:val="00DC3FAF"/>
    <w:rsid w:val="00DC4338"/>
    <w:rsid w:val="00DC4E1B"/>
    <w:rsid w:val="00DC5EB6"/>
    <w:rsid w:val="00DC623B"/>
    <w:rsid w:val="00DD141F"/>
    <w:rsid w:val="00DD1A84"/>
    <w:rsid w:val="00DD280C"/>
    <w:rsid w:val="00DD2E55"/>
    <w:rsid w:val="00DD55B3"/>
    <w:rsid w:val="00DD676B"/>
    <w:rsid w:val="00DD7249"/>
    <w:rsid w:val="00DD7713"/>
    <w:rsid w:val="00DD7A97"/>
    <w:rsid w:val="00DE0DBE"/>
    <w:rsid w:val="00DE1667"/>
    <w:rsid w:val="00DE266B"/>
    <w:rsid w:val="00DE290C"/>
    <w:rsid w:val="00DE2D61"/>
    <w:rsid w:val="00DE2F4D"/>
    <w:rsid w:val="00DE52D6"/>
    <w:rsid w:val="00DE5843"/>
    <w:rsid w:val="00DE6E13"/>
    <w:rsid w:val="00DE72DC"/>
    <w:rsid w:val="00DE75AA"/>
    <w:rsid w:val="00DE76BE"/>
    <w:rsid w:val="00DE7EC2"/>
    <w:rsid w:val="00DF1485"/>
    <w:rsid w:val="00DF1938"/>
    <w:rsid w:val="00DF2B91"/>
    <w:rsid w:val="00DF2C09"/>
    <w:rsid w:val="00DF34BD"/>
    <w:rsid w:val="00DF376A"/>
    <w:rsid w:val="00DF3A9D"/>
    <w:rsid w:val="00DF3D92"/>
    <w:rsid w:val="00DF47CF"/>
    <w:rsid w:val="00DF63D0"/>
    <w:rsid w:val="00E0028C"/>
    <w:rsid w:val="00E00CC9"/>
    <w:rsid w:val="00E00F26"/>
    <w:rsid w:val="00E01C26"/>
    <w:rsid w:val="00E0225D"/>
    <w:rsid w:val="00E03AE4"/>
    <w:rsid w:val="00E049EC"/>
    <w:rsid w:val="00E053F8"/>
    <w:rsid w:val="00E065F4"/>
    <w:rsid w:val="00E10100"/>
    <w:rsid w:val="00E10EDE"/>
    <w:rsid w:val="00E110CE"/>
    <w:rsid w:val="00E13A7E"/>
    <w:rsid w:val="00E14624"/>
    <w:rsid w:val="00E14C87"/>
    <w:rsid w:val="00E15BBB"/>
    <w:rsid w:val="00E168C7"/>
    <w:rsid w:val="00E17A9F"/>
    <w:rsid w:val="00E20BE7"/>
    <w:rsid w:val="00E216B9"/>
    <w:rsid w:val="00E242B6"/>
    <w:rsid w:val="00E24D47"/>
    <w:rsid w:val="00E25864"/>
    <w:rsid w:val="00E25C40"/>
    <w:rsid w:val="00E264C3"/>
    <w:rsid w:val="00E26B71"/>
    <w:rsid w:val="00E27EED"/>
    <w:rsid w:val="00E31E52"/>
    <w:rsid w:val="00E33A14"/>
    <w:rsid w:val="00E33C25"/>
    <w:rsid w:val="00E346D2"/>
    <w:rsid w:val="00E35016"/>
    <w:rsid w:val="00E35422"/>
    <w:rsid w:val="00E35933"/>
    <w:rsid w:val="00E35B52"/>
    <w:rsid w:val="00E35FCA"/>
    <w:rsid w:val="00E4027B"/>
    <w:rsid w:val="00E40967"/>
    <w:rsid w:val="00E416BA"/>
    <w:rsid w:val="00E42F37"/>
    <w:rsid w:val="00E4320E"/>
    <w:rsid w:val="00E440E4"/>
    <w:rsid w:val="00E455FE"/>
    <w:rsid w:val="00E516D4"/>
    <w:rsid w:val="00E522C3"/>
    <w:rsid w:val="00E52994"/>
    <w:rsid w:val="00E536D1"/>
    <w:rsid w:val="00E53F27"/>
    <w:rsid w:val="00E55EDF"/>
    <w:rsid w:val="00E575AC"/>
    <w:rsid w:val="00E57AD5"/>
    <w:rsid w:val="00E60B87"/>
    <w:rsid w:val="00E62DBB"/>
    <w:rsid w:val="00E65ED4"/>
    <w:rsid w:val="00E66033"/>
    <w:rsid w:val="00E66B7D"/>
    <w:rsid w:val="00E6728D"/>
    <w:rsid w:val="00E7031B"/>
    <w:rsid w:val="00E721B4"/>
    <w:rsid w:val="00E721EB"/>
    <w:rsid w:val="00E72B71"/>
    <w:rsid w:val="00E749AD"/>
    <w:rsid w:val="00E75821"/>
    <w:rsid w:val="00E76242"/>
    <w:rsid w:val="00E76EE3"/>
    <w:rsid w:val="00E7752C"/>
    <w:rsid w:val="00E77DAD"/>
    <w:rsid w:val="00E80A72"/>
    <w:rsid w:val="00E81035"/>
    <w:rsid w:val="00E81825"/>
    <w:rsid w:val="00E824BC"/>
    <w:rsid w:val="00E8294A"/>
    <w:rsid w:val="00E846C2"/>
    <w:rsid w:val="00E84819"/>
    <w:rsid w:val="00E84C89"/>
    <w:rsid w:val="00E855A8"/>
    <w:rsid w:val="00E87F84"/>
    <w:rsid w:val="00E90E7D"/>
    <w:rsid w:val="00EA0212"/>
    <w:rsid w:val="00EA03F7"/>
    <w:rsid w:val="00EA0F93"/>
    <w:rsid w:val="00EA1FB2"/>
    <w:rsid w:val="00EA203E"/>
    <w:rsid w:val="00EA3CC4"/>
    <w:rsid w:val="00EA3EED"/>
    <w:rsid w:val="00EA45BB"/>
    <w:rsid w:val="00EA4D5C"/>
    <w:rsid w:val="00EA514D"/>
    <w:rsid w:val="00EA6214"/>
    <w:rsid w:val="00EA6657"/>
    <w:rsid w:val="00EA7DC2"/>
    <w:rsid w:val="00EB08EE"/>
    <w:rsid w:val="00EB1D0B"/>
    <w:rsid w:val="00EB259D"/>
    <w:rsid w:val="00EB27FE"/>
    <w:rsid w:val="00EB30EE"/>
    <w:rsid w:val="00EB35D3"/>
    <w:rsid w:val="00EB5359"/>
    <w:rsid w:val="00EB55CB"/>
    <w:rsid w:val="00EB5C90"/>
    <w:rsid w:val="00EB6257"/>
    <w:rsid w:val="00EB63AA"/>
    <w:rsid w:val="00EB705B"/>
    <w:rsid w:val="00EC0CC5"/>
    <w:rsid w:val="00EC1187"/>
    <w:rsid w:val="00EC2816"/>
    <w:rsid w:val="00EC2C85"/>
    <w:rsid w:val="00EC2FA8"/>
    <w:rsid w:val="00EC458D"/>
    <w:rsid w:val="00EC45B4"/>
    <w:rsid w:val="00EC6C61"/>
    <w:rsid w:val="00EC6FE2"/>
    <w:rsid w:val="00EC7808"/>
    <w:rsid w:val="00ED08B2"/>
    <w:rsid w:val="00ED0C34"/>
    <w:rsid w:val="00ED1B4E"/>
    <w:rsid w:val="00ED360C"/>
    <w:rsid w:val="00ED43D2"/>
    <w:rsid w:val="00ED4D81"/>
    <w:rsid w:val="00ED5413"/>
    <w:rsid w:val="00ED6D34"/>
    <w:rsid w:val="00ED7097"/>
    <w:rsid w:val="00ED7EBC"/>
    <w:rsid w:val="00EE1C8D"/>
    <w:rsid w:val="00EE2410"/>
    <w:rsid w:val="00EE2F41"/>
    <w:rsid w:val="00EE36C3"/>
    <w:rsid w:val="00EE3E5F"/>
    <w:rsid w:val="00EE4C6D"/>
    <w:rsid w:val="00EE54ED"/>
    <w:rsid w:val="00EE6409"/>
    <w:rsid w:val="00EE6EDD"/>
    <w:rsid w:val="00EF0C9E"/>
    <w:rsid w:val="00EF297C"/>
    <w:rsid w:val="00EF2BFB"/>
    <w:rsid w:val="00EF40BE"/>
    <w:rsid w:val="00EF46DA"/>
    <w:rsid w:val="00EF4B4B"/>
    <w:rsid w:val="00EF588B"/>
    <w:rsid w:val="00EF717A"/>
    <w:rsid w:val="00EF7B0C"/>
    <w:rsid w:val="00F008E4"/>
    <w:rsid w:val="00F00BAA"/>
    <w:rsid w:val="00F00E82"/>
    <w:rsid w:val="00F00F30"/>
    <w:rsid w:val="00F01749"/>
    <w:rsid w:val="00F01760"/>
    <w:rsid w:val="00F028D8"/>
    <w:rsid w:val="00F039AD"/>
    <w:rsid w:val="00F04534"/>
    <w:rsid w:val="00F045E4"/>
    <w:rsid w:val="00F047AF"/>
    <w:rsid w:val="00F04885"/>
    <w:rsid w:val="00F04F4F"/>
    <w:rsid w:val="00F05B22"/>
    <w:rsid w:val="00F06FE7"/>
    <w:rsid w:val="00F07936"/>
    <w:rsid w:val="00F100A4"/>
    <w:rsid w:val="00F11D81"/>
    <w:rsid w:val="00F12CFB"/>
    <w:rsid w:val="00F136E5"/>
    <w:rsid w:val="00F13F8D"/>
    <w:rsid w:val="00F148CA"/>
    <w:rsid w:val="00F14DE2"/>
    <w:rsid w:val="00F14E66"/>
    <w:rsid w:val="00F14E72"/>
    <w:rsid w:val="00F14EAD"/>
    <w:rsid w:val="00F154AF"/>
    <w:rsid w:val="00F159B2"/>
    <w:rsid w:val="00F16A33"/>
    <w:rsid w:val="00F17FF0"/>
    <w:rsid w:val="00F206CC"/>
    <w:rsid w:val="00F209EF"/>
    <w:rsid w:val="00F21789"/>
    <w:rsid w:val="00F223C6"/>
    <w:rsid w:val="00F2441B"/>
    <w:rsid w:val="00F24C17"/>
    <w:rsid w:val="00F252CB"/>
    <w:rsid w:val="00F26FE2"/>
    <w:rsid w:val="00F327D3"/>
    <w:rsid w:val="00F34BEB"/>
    <w:rsid w:val="00F364B0"/>
    <w:rsid w:val="00F36778"/>
    <w:rsid w:val="00F36F1F"/>
    <w:rsid w:val="00F408C9"/>
    <w:rsid w:val="00F42560"/>
    <w:rsid w:val="00F434CC"/>
    <w:rsid w:val="00F43E98"/>
    <w:rsid w:val="00F45EAD"/>
    <w:rsid w:val="00F46CD3"/>
    <w:rsid w:val="00F477C7"/>
    <w:rsid w:val="00F50CF6"/>
    <w:rsid w:val="00F5144C"/>
    <w:rsid w:val="00F52BE8"/>
    <w:rsid w:val="00F548C6"/>
    <w:rsid w:val="00F54D77"/>
    <w:rsid w:val="00F54EAB"/>
    <w:rsid w:val="00F55848"/>
    <w:rsid w:val="00F56053"/>
    <w:rsid w:val="00F56189"/>
    <w:rsid w:val="00F565B1"/>
    <w:rsid w:val="00F56B15"/>
    <w:rsid w:val="00F56B66"/>
    <w:rsid w:val="00F57836"/>
    <w:rsid w:val="00F57B80"/>
    <w:rsid w:val="00F57F15"/>
    <w:rsid w:val="00F60325"/>
    <w:rsid w:val="00F6369F"/>
    <w:rsid w:val="00F63C30"/>
    <w:rsid w:val="00F64BC4"/>
    <w:rsid w:val="00F650EE"/>
    <w:rsid w:val="00F664D8"/>
    <w:rsid w:val="00F6690F"/>
    <w:rsid w:val="00F67D5C"/>
    <w:rsid w:val="00F67D9F"/>
    <w:rsid w:val="00F724AA"/>
    <w:rsid w:val="00F724F7"/>
    <w:rsid w:val="00F72A10"/>
    <w:rsid w:val="00F7309F"/>
    <w:rsid w:val="00F731FF"/>
    <w:rsid w:val="00F73A04"/>
    <w:rsid w:val="00F744DE"/>
    <w:rsid w:val="00F75C8F"/>
    <w:rsid w:val="00F7636C"/>
    <w:rsid w:val="00F774C4"/>
    <w:rsid w:val="00F77764"/>
    <w:rsid w:val="00F80B40"/>
    <w:rsid w:val="00F82077"/>
    <w:rsid w:val="00F82532"/>
    <w:rsid w:val="00F8266C"/>
    <w:rsid w:val="00F82DD5"/>
    <w:rsid w:val="00F832FD"/>
    <w:rsid w:val="00F83745"/>
    <w:rsid w:val="00F83D46"/>
    <w:rsid w:val="00F83D4F"/>
    <w:rsid w:val="00F84BEB"/>
    <w:rsid w:val="00F84D1E"/>
    <w:rsid w:val="00F85856"/>
    <w:rsid w:val="00F8674A"/>
    <w:rsid w:val="00F86CA2"/>
    <w:rsid w:val="00F86EB8"/>
    <w:rsid w:val="00F912C0"/>
    <w:rsid w:val="00F92430"/>
    <w:rsid w:val="00F927B6"/>
    <w:rsid w:val="00F942F5"/>
    <w:rsid w:val="00F94E7F"/>
    <w:rsid w:val="00F958A5"/>
    <w:rsid w:val="00F95B6D"/>
    <w:rsid w:val="00F961D8"/>
    <w:rsid w:val="00F96EC9"/>
    <w:rsid w:val="00F97E82"/>
    <w:rsid w:val="00FA19AE"/>
    <w:rsid w:val="00FA1F1C"/>
    <w:rsid w:val="00FA2245"/>
    <w:rsid w:val="00FA2396"/>
    <w:rsid w:val="00FA3C25"/>
    <w:rsid w:val="00FA4CEF"/>
    <w:rsid w:val="00FA5090"/>
    <w:rsid w:val="00FA523E"/>
    <w:rsid w:val="00FA5FE3"/>
    <w:rsid w:val="00FA6385"/>
    <w:rsid w:val="00FB020C"/>
    <w:rsid w:val="00FB0977"/>
    <w:rsid w:val="00FB11D1"/>
    <w:rsid w:val="00FB1577"/>
    <w:rsid w:val="00FB1F7C"/>
    <w:rsid w:val="00FB269B"/>
    <w:rsid w:val="00FB516E"/>
    <w:rsid w:val="00FB53F8"/>
    <w:rsid w:val="00FB6135"/>
    <w:rsid w:val="00FB6540"/>
    <w:rsid w:val="00FB771C"/>
    <w:rsid w:val="00FB7F85"/>
    <w:rsid w:val="00FC0353"/>
    <w:rsid w:val="00FC04BC"/>
    <w:rsid w:val="00FC0C25"/>
    <w:rsid w:val="00FC1025"/>
    <w:rsid w:val="00FC1035"/>
    <w:rsid w:val="00FC1666"/>
    <w:rsid w:val="00FC28F2"/>
    <w:rsid w:val="00FC2B12"/>
    <w:rsid w:val="00FC468C"/>
    <w:rsid w:val="00FC5BA6"/>
    <w:rsid w:val="00FC6929"/>
    <w:rsid w:val="00FC6ED1"/>
    <w:rsid w:val="00FC78BC"/>
    <w:rsid w:val="00FC7B93"/>
    <w:rsid w:val="00FD00B8"/>
    <w:rsid w:val="00FD2B99"/>
    <w:rsid w:val="00FD4395"/>
    <w:rsid w:val="00FD445C"/>
    <w:rsid w:val="00FD5785"/>
    <w:rsid w:val="00FD5872"/>
    <w:rsid w:val="00FD6759"/>
    <w:rsid w:val="00FD7C07"/>
    <w:rsid w:val="00FE1560"/>
    <w:rsid w:val="00FE1820"/>
    <w:rsid w:val="00FE287B"/>
    <w:rsid w:val="00FE2CE4"/>
    <w:rsid w:val="00FE342A"/>
    <w:rsid w:val="00FE4B24"/>
    <w:rsid w:val="00FE5A00"/>
    <w:rsid w:val="00FE7322"/>
    <w:rsid w:val="00FE7CCF"/>
    <w:rsid w:val="00FF067F"/>
    <w:rsid w:val="00FF085F"/>
    <w:rsid w:val="00FF1ACD"/>
    <w:rsid w:val="00FF1C46"/>
    <w:rsid w:val="00FF2B00"/>
    <w:rsid w:val="00FF3112"/>
    <w:rsid w:val="00FF44F1"/>
    <w:rsid w:val="00FF4E3D"/>
    <w:rsid w:val="00FF5696"/>
    <w:rsid w:val="00FF597C"/>
    <w:rsid w:val="00FF6545"/>
    <w:rsid w:val="00FF6B68"/>
    <w:rsid w:val="00FF6D54"/>
    <w:rsid w:val="00FF71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C03F85"/>
  <w15:chartTrackingRefBased/>
  <w15:docId w15:val="{4DA4FC77-FFDB-410A-8779-1508D6EEF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334</Words>
  <Characters>1905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Rose Angina 1989</vt:lpstr>
    </vt:vector>
  </TitlesOfParts>
  <Company>MRC RCL</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Rose Angina 1989</dc:title>
  <dc:subject/>
  <dc:creator>Julie Withey</dc:creator>
  <cp:keywords/>
  <dc:description/>
  <cp:lastModifiedBy>Imran Shah</cp:lastModifiedBy>
  <cp:revision>2</cp:revision>
  <dcterms:created xsi:type="dcterms:W3CDTF">2025-02-28T17:19:00Z</dcterms:created>
  <dcterms:modified xsi:type="dcterms:W3CDTF">2025-02-28T17:19:00Z</dcterms:modified>
</cp:coreProperties>
</file>