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D1" w:rsidRDefault="00A07FD1"/>
    <w:p w:rsidR="00A07FD1" w:rsidRPr="00A07FD1" w:rsidRDefault="00A07FD1" w:rsidP="00AD2A50">
      <w:pPr>
        <w:pStyle w:val="Title"/>
      </w:pPr>
      <w:r w:rsidRPr="00A07FD1">
        <w:t xml:space="preserve">SEMRS Users Guide </w:t>
      </w:r>
    </w:p>
    <w:p w:rsidR="00A07FD1" w:rsidRDefault="00A07FD1" w:rsidP="00AD2A50">
      <w:pPr>
        <w:pStyle w:val="Subtitle"/>
      </w:pPr>
      <w:r w:rsidRPr="00A07FD1">
        <w:t xml:space="preserve">Based on Version 1.0 </w:t>
      </w:r>
    </w:p>
    <w:p w:rsidR="00722CEA" w:rsidRPr="00722CEA" w:rsidRDefault="00722CEA" w:rsidP="00722CEA">
      <w:pPr>
        <w:pStyle w:val="Heading1"/>
      </w:pPr>
      <w:bookmarkStart w:id="0" w:name="_Toc324116036"/>
      <w:r>
        <w:t>Hood College Senior Project 2012</w:t>
      </w:r>
      <w:bookmarkEnd w:id="0"/>
    </w:p>
    <w:p w:rsidR="00722CEA" w:rsidRPr="00722CEA" w:rsidRDefault="00722CEA" w:rsidP="00722CEA">
      <w:pPr>
        <w:pStyle w:val="Heading3"/>
      </w:pPr>
      <w:bookmarkStart w:id="1" w:name="_Toc324116037"/>
      <w:r>
        <w:t>Ryan Kane &amp; Ricky Orndorff</w:t>
      </w:r>
      <w:bookmarkEnd w:id="1"/>
    </w:p>
    <w:p w:rsidR="00AD2A50" w:rsidRDefault="00AD2A50">
      <w:r>
        <w:br w:type="page"/>
      </w:r>
    </w:p>
    <w:sdt>
      <w:sdtPr>
        <w:rPr>
          <w:rFonts w:asciiTheme="minorHAnsi" w:eastAsiaTheme="minorHAnsi" w:hAnsiTheme="minorHAnsi" w:cstheme="minorBidi"/>
          <w:b w:val="0"/>
          <w:bCs w:val="0"/>
          <w:color w:val="auto"/>
          <w:sz w:val="22"/>
          <w:szCs w:val="22"/>
          <w:lang w:eastAsia="en-US"/>
        </w:rPr>
        <w:id w:val="-1815027091"/>
        <w:docPartObj>
          <w:docPartGallery w:val="Table of Contents"/>
          <w:docPartUnique/>
        </w:docPartObj>
      </w:sdtPr>
      <w:sdtEndPr>
        <w:rPr>
          <w:noProof/>
        </w:rPr>
      </w:sdtEndPr>
      <w:sdtContent>
        <w:p w:rsidR="00B319CD" w:rsidRDefault="00584B3C">
          <w:pPr>
            <w:pStyle w:val="TOCHeading"/>
          </w:pPr>
          <w:r>
            <w:t xml:space="preserve">Table of </w:t>
          </w:r>
          <w:r w:rsidR="00B319CD">
            <w:t>Contents</w:t>
          </w:r>
        </w:p>
        <w:p w:rsidR="00722CEA" w:rsidRDefault="00B319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4116036" w:history="1">
            <w:r w:rsidR="00722CEA" w:rsidRPr="00767D33">
              <w:rPr>
                <w:rStyle w:val="Hyperlink"/>
                <w:noProof/>
              </w:rPr>
              <w:t>Hood College Senior Project 2012</w:t>
            </w:r>
            <w:r w:rsidR="00722CEA">
              <w:rPr>
                <w:noProof/>
                <w:webHidden/>
              </w:rPr>
              <w:tab/>
            </w:r>
            <w:r w:rsidR="00722CEA">
              <w:rPr>
                <w:noProof/>
                <w:webHidden/>
              </w:rPr>
              <w:fldChar w:fldCharType="begin"/>
            </w:r>
            <w:r w:rsidR="00722CEA">
              <w:rPr>
                <w:noProof/>
                <w:webHidden/>
              </w:rPr>
              <w:instrText xml:space="preserve"> PAGEREF _Toc324116036 \h </w:instrText>
            </w:r>
            <w:r w:rsidR="00722CEA">
              <w:rPr>
                <w:noProof/>
                <w:webHidden/>
              </w:rPr>
            </w:r>
            <w:r w:rsidR="00722CEA">
              <w:rPr>
                <w:noProof/>
                <w:webHidden/>
              </w:rPr>
              <w:fldChar w:fldCharType="separate"/>
            </w:r>
            <w:r w:rsidR="00722CEA">
              <w:rPr>
                <w:noProof/>
                <w:webHidden/>
              </w:rPr>
              <w:t>1</w:t>
            </w:r>
            <w:r w:rsidR="00722CEA">
              <w:rPr>
                <w:noProof/>
                <w:webHidden/>
              </w:rPr>
              <w:fldChar w:fldCharType="end"/>
            </w:r>
          </w:hyperlink>
        </w:p>
        <w:p w:rsidR="00722CEA" w:rsidRDefault="00722CEA">
          <w:pPr>
            <w:pStyle w:val="TOC3"/>
            <w:tabs>
              <w:tab w:val="right" w:leader="dot" w:pos="9350"/>
            </w:tabs>
            <w:rPr>
              <w:noProof/>
            </w:rPr>
          </w:pPr>
          <w:hyperlink w:anchor="_Toc324116037" w:history="1">
            <w:r w:rsidRPr="00767D33">
              <w:rPr>
                <w:rStyle w:val="Hyperlink"/>
                <w:noProof/>
              </w:rPr>
              <w:t>Ryan Kane &amp; Ricky Orndorff</w:t>
            </w:r>
            <w:r>
              <w:rPr>
                <w:noProof/>
                <w:webHidden/>
              </w:rPr>
              <w:tab/>
            </w:r>
            <w:r>
              <w:rPr>
                <w:noProof/>
                <w:webHidden/>
              </w:rPr>
              <w:fldChar w:fldCharType="begin"/>
            </w:r>
            <w:r>
              <w:rPr>
                <w:noProof/>
                <w:webHidden/>
              </w:rPr>
              <w:instrText xml:space="preserve"> PAGEREF _Toc324116037 \h </w:instrText>
            </w:r>
            <w:r>
              <w:rPr>
                <w:noProof/>
                <w:webHidden/>
              </w:rPr>
            </w:r>
            <w:r>
              <w:rPr>
                <w:noProof/>
                <w:webHidden/>
              </w:rPr>
              <w:fldChar w:fldCharType="separate"/>
            </w:r>
            <w:r>
              <w:rPr>
                <w:noProof/>
                <w:webHidden/>
              </w:rPr>
              <w:t>1</w:t>
            </w:r>
            <w:r>
              <w:rPr>
                <w:noProof/>
                <w:webHidden/>
              </w:rPr>
              <w:fldChar w:fldCharType="end"/>
            </w:r>
          </w:hyperlink>
        </w:p>
        <w:p w:rsidR="00722CEA" w:rsidRDefault="00722CEA">
          <w:pPr>
            <w:pStyle w:val="TOC1"/>
            <w:tabs>
              <w:tab w:val="right" w:leader="dot" w:pos="9350"/>
            </w:tabs>
            <w:rPr>
              <w:rFonts w:eastAsiaTheme="minorEastAsia"/>
              <w:noProof/>
            </w:rPr>
          </w:pPr>
          <w:hyperlink w:anchor="_Toc324116038" w:history="1">
            <w:r w:rsidRPr="00767D33">
              <w:rPr>
                <w:rStyle w:val="Hyperlink"/>
                <w:noProof/>
              </w:rPr>
              <w:t>Getting Started</w:t>
            </w:r>
            <w:r>
              <w:rPr>
                <w:noProof/>
                <w:webHidden/>
              </w:rPr>
              <w:tab/>
            </w:r>
            <w:r>
              <w:rPr>
                <w:noProof/>
                <w:webHidden/>
              </w:rPr>
              <w:fldChar w:fldCharType="begin"/>
            </w:r>
            <w:r>
              <w:rPr>
                <w:noProof/>
                <w:webHidden/>
              </w:rPr>
              <w:instrText xml:space="preserve"> PAGEREF _Toc324116038 \h </w:instrText>
            </w:r>
            <w:r>
              <w:rPr>
                <w:noProof/>
                <w:webHidden/>
              </w:rPr>
            </w:r>
            <w:r>
              <w:rPr>
                <w:noProof/>
                <w:webHidden/>
              </w:rPr>
              <w:fldChar w:fldCharType="separate"/>
            </w:r>
            <w:r>
              <w:rPr>
                <w:noProof/>
                <w:webHidden/>
              </w:rPr>
              <w:t>3</w:t>
            </w:r>
            <w:r>
              <w:rPr>
                <w:noProof/>
                <w:webHidden/>
              </w:rPr>
              <w:fldChar w:fldCharType="end"/>
            </w:r>
          </w:hyperlink>
        </w:p>
        <w:p w:rsidR="00722CEA" w:rsidRDefault="00722CEA">
          <w:pPr>
            <w:pStyle w:val="TOC2"/>
            <w:tabs>
              <w:tab w:val="right" w:leader="dot" w:pos="9350"/>
            </w:tabs>
            <w:rPr>
              <w:rFonts w:eastAsiaTheme="minorEastAsia"/>
              <w:noProof/>
            </w:rPr>
          </w:pPr>
          <w:hyperlink w:anchor="_Toc324116039" w:history="1">
            <w:r w:rsidRPr="00767D33">
              <w:rPr>
                <w:rStyle w:val="Hyperlink"/>
                <w:noProof/>
              </w:rPr>
              <w:t>Getting to the Login Page</w:t>
            </w:r>
            <w:r>
              <w:rPr>
                <w:noProof/>
                <w:webHidden/>
              </w:rPr>
              <w:tab/>
            </w:r>
            <w:r>
              <w:rPr>
                <w:noProof/>
                <w:webHidden/>
              </w:rPr>
              <w:fldChar w:fldCharType="begin"/>
            </w:r>
            <w:r>
              <w:rPr>
                <w:noProof/>
                <w:webHidden/>
              </w:rPr>
              <w:instrText xml:space="preserve"> PAGEREF _Toc324116039 \h </w:instrText>
            </w:r>
            <w:r>
              <w:rPr>
                <w:noProof/>
                <w:webHidden/>
              </w:rPr>
            </w:r>
            <w:r>
              <w:rPr>
                <w:noProof/>
                <w:webHidden/>
              </w:rPr>
              <w:fldChar w:fldCharType="separate"/>
            </w:r>
            <w:r>
              <w:rPr>
                <w:noProof/>
                <w:webHidden/>
              </w:rPr>
              <w:t>3</w:t>
            </w:r>
            <w:r>
              <w:rPr>
                <w:noProof/>
                <w:webHidden/>
              </w:rPr>
              <w:fldChar w:fldCharType="end"/>
            </w:r>
          </w:hyperlink>
        </w:p>
        <w:p w:rsidR="00722CEA" w:rsidRDefault="00722CEA">
          <w:pPr>
            <w:pStyle w:val="TOC2"/>
            <w:tabs>
              <w:tab w:val="right" w:leader="dot" w:pos="9350"/>
            </w:tabs>
            <w:rPr>
              <w:rFonts w:eastAsiaTheme="minorEastAsia"/>
              <w:noProof/>
            </w:rPr>
          </w:pPr>
          <w:hyperlink w:anchor="_Toc324116040" w:history="1">
            <w:r w:rsidRPr="00767D33">
              <w:rPr>
                <w:rStyle w:val="Hyperlink"/>
                <w:noProof/>
              </w:rPr>
              <w:t>Logging In</w:t>
            </w:r>
            <w:r>
              <w:rPr>
                <w:noProof/>
                <w:webHidden/>
              </w:rPr>
              <w:tab/>
            </w:r>
            <w:r>
              <w:rPr>
                <w:noProof/>
                <w:webHidden/>
              </w:rPr>
              <w:fldChar w:fldCharType="begin"/>
            </w:r>
            <w:r>
              <w:rPr>
                <w:noProof/>
                <w:webHidden/>
              </w:rPr>
              <w:instrText xml:space="preserve"> PAGEREF _Toc324116040 \h </w:instrText>
            </w:r>
            <w:r>
              <w:rPr>
                <w:noProof/>
                <w:webHidden/>
              </w:rPr>
            </w:r>
            <w:r>
              <w:rPr>
                <w:noProof/>
                <w:webHidden/>
              </w:rPr>
              <w:fldChar w:fldCharType="separate"/>
            </w:r>
            <w:r>
              <w:rPr>
                <w:noProof/>
                <w:webHidden/>
              </w:rPr>
              <w:t>3</w:t>
            </w:r>
            <w:r>
              <w:rPr>
                <w:noProof/>
                <w:webHidden/>
              </w:rPr>
              <w:fldChar w:fldCharType="end"/>
            </w:r>
          </w:hyperlink>
        </w:p>
        <w:p w:rsidR="00722CEA" w:rsidRDefault="00722CEA">
          <w:pPr>
            <w:pStyle w:val="TOC2"/>
            <w:tabs>
              <w:tab w:val="right" w:leader="dot" w:pos="9350"/>
            </w:tabs>
            <w:rPr>
              <w:rFonts w:eastAsiaTheme="minorEastAsia"/>
              <w:noProof/>
            </w:rPr>
          </w:pPr>
          <w:hyperlink w:anchor="_Toc324116041" w:history="1">
            <w:r w:rsidRPr="00767D33">
              <w:rPr>
                <w:rStyle w:val="Hyperlink"/>
                <w:noProof/>
              </w:rPr>
              <w:t>Changing Passwords</w:t>
            </w:r>
            <w:r>
              <w:rPr>
                <w:noProof/>
                <w:webHidden/>
              </w:rPr>
              <w:tab/>
            </w:r>
            <w:r>
              <w:rPr>
                <w:noProof/>
                <w:webHidden/>
              </w:rPr>
              <w:fldChar w:fldCharType="begin"/>
            </w:r>
            <w:r>
              <w:rPr>
                <w:noProof/>
                <w:webHidden/>
              </w:rPr>
              <w:instrText xml:space="preserve"> PAGEREF _Toc324116041 \h </w:instrText>
            </w:r>
            <w:r>
              <w:rPr>
                <w:noProof/>
                <w:webHidden/>
              </w:rPr>
            </w:r>
            <w:r>
              <w:rPr>
                <w:noProof/>
                <w:webHidden/>
              </w:rPr>
              <w:fldChar w:fldCharType="separate"/>
            </w:r>
            <w:r>
              <w:rPr>
                <w:noProof/>
                <w:webHidden/>
              </w:rPr>
              <w:t>4</w:t>
            </w:r>
            <w:r>
              <w:rPr>
                <w:noProof/>
                <w:webHidden/>
              </w:rPr>
              <w:fldChar w:fldCharType="end"/>
            </w:r>
          </w:hyperlink>
        </w:p>
        <w:bookmarkStart w:id="2" w:name="_GoBack"/>
        <w:p w:rsidR="00722CEA" w:rsidRDefault="00722CEA">
          <w:pPr>
            <w:pStyle w:val="TOC1"/>
            <w:tabs>
              <w:tab w:val="right" w:leader="dot" w:pos="9350"/>
            </w:tabs>
            <w:rPr>
              <w:rFonts w:eastAsiaTheme="minorEastAsia"/>
              <w:noProof/>
            </w:rPr>
          </w:pPr>
          <w:r w:rsidRPr="00767D33">
            <w:rPr>
              <w:rStyle w:val="Hyperlink"/>
              <w:noProof/>
            </w:rPr>
            <w:fldChar w:fldCharType="begin"/>
          </w:r>
          <w:r w:rsidRPr="00767D33">
            <w:rPr>
              <w:rStyle w:val="Hyperlink"/>
              <w:noProof/>
            </w:rPr>
            <w:instrText xml:space="preserve"> </w:instrText>
          </w:r>
          <w:r>
            <w:rPr>
              <w:noProof/>
            </w:rPr>
            <w:instrText>HYPERLINK \l "_Toc324116042"</w:instrText>
          </w:r>
          <w:r w:rsidRPr="00767D33">
            <w:rPr>
              <w:rStyle w:val="Hyperlink"/>
              <w:noProof/>
            </w:rPr>
            <w:instrText xml:space="preserve"> </w:instrText>
          </w:r>
          <w:r w:rsidRPr="00767D33">
            <w:rPr>
              <w:rStyle w:val="Hyperlink"/>
              <w:noProof/>
            </w:rPr>
          </w:r>
          <w:r w:rsidRPr="00767D33">
            <w:rPr>
              <w:rStyle w:val="Hyperlink"/>
              <w:noProof/>
            </w:rPr>
            <w:fldChar w:fldCharType="separate"/>
          </w:r>
          <w:r w:rsidRPr="00767D33">
            <w:rPr>
              <w:rStyle w:val="Hyperlink"/>
              <w:noProof/>
            </w:rPr>
            <w:t>Main Screen &amp; Navigation</w:t>
          </w:r>
          <w:r>
            <w:rPr>
              <w:noProof/>
              <w:webHidden/>
            </w:rPr>
            <w:tab/>
          </w:r>
          <w:r>
            <w:rPr>
              <w:noProof/>
              <w:webHidden/>
            </w:rPr>
            <w:fldChar w:fldCharType="begin"/>
          </w:r>
          <w:r>
            <w:rPr>
              <w:noProof/>
              <w:webHidden/>
            </w:rPr>
            <w:instrText xml:space="preserve"> PAGEREF _Toc324116042 \h </w:instrText>
          </w:r>
          <w:r>
            <w:rPr>
              <w:noProof/>
              <w:webHidden/>
            </w:rPr>
          </w:r>
          <w:r>
            <w:rPr>
              <w:noProof/>
              <w:webHidden/>
            </w:rPr>
            <w:fldChar w:fldCharType="separate"/>
          </w:r>
          <w:r>
            <w:rPr>
              <w:noProof/>
              <w:webHidden/>
            </w:rPr>
            <w:t>5</w:t>
          </w:r>
          <w:r>
            <w:rPr>
              <w:noProof/>
              <w:webHidden/>
            </w:rPr>
            <w:fldChar w:fldCharType="end"/>
          </w:r>
          <w:r w:rsidRPr="00767D33">
            <w:rPr>
              <w:rStyle w:val="Hyperlink"/>
              <w:noProof/>
            </w:rPr>
            <w:fldChar w:fldCharType="end"/>
          </w:r>
        </w:p>
        <w:bookmarkEnd w:id="2"/>
        <w:p w:rsidR="00722CEA" w:rsidRDefault="00722CEA">
          <w:pPr>
            <w:pStyle w:val="TOC2"/>
            <w:tabs>
              <w:tab w:val="right" w:leader="dot" w:pos="9350"/>
            </w:tabs>
            <w:rPr>
              <w:rFonts w:eastAsiaTheme="minorEastAsia"/>
              <w:noProof/>
            </w:rPr>
          </w:pPr>
          <w:r w:rsidRPr="00767D33">
            <w:rPr>
              <w:rStyle w:val="Hyperlink"/>
              <w:noProof/>
            </w:rPr>
            <w:fldChar w:fldCharType="begin"/>
          </w:r>
          <w:r w:rsidRPr="00767D33">
            <w:rPr>
              <w:rStyle w:val="Hyperlink"/>
              <w:noProof/>
            </w:rPr>
            <w:instrText xml:space="preserve"> </w:instrText>
          </w:r>
          <w:r>
            <w:rPr>
              <w:noProof/>
            </w:rPr>
            <w:instrText>HYPERLINK \l "_Toc324116043"</w:instrText>
          </w:r>
          <w:r w:rsidRPr="00767D33">
            <w:rPr>
              <w:rStyle w:val="Hyperlink"/>
              <w:noProof/>
            </w:rPr>
            <w:instrText xml:space="preserve"> </w:instrText>
          </w:r>
          <w:r w:rsidRPr="00767D33">
            <w:rPr>
              <w:rStyle w:val="Hyperlink"/>
              <w:noProof/>
            </w:rPr>
          </w:r>
          <w:r w:rsidRPr="00767D33">
            <w:rPr>
              <w:rStyle w:val="Hyperlink"/>
              <w:noProof/>
            </w:rPr>
            <w:fldChar w:fldCharType="separate"/>
          </w:r>
          <w:r w:rsidRPr="00767D33">
            <w:rPr>
              <w:rStyle w:val="Hyperlink"/>
              <w:noProof/>
            </w:rPr>
            <w:t>Physician</w:t>
          </w:r>
          <w:r>
            <w:rPr>
              <w:noProof/>
              <w:webHidden/>
            </w:rPr>
            <w:tab/>
          </w:r>
          <w:r>
            <w:rPr>
              <w:noProof/>
              <w:webHidden/>
            </w:rPr>
            <w:fldChar w:fldCharType="begin"/>
          </w:r>
          <w:r>
            <w:rPr>
              <w:noProof/>
              <w:webHidden/>
            </w:rPr>
            <w:instrText xml:space="preserve"> PAGEREF _Toc324116043 \h </w:instrText>
          </w:r>
          <w:r>
            <w:rPr>
              <w:noProof/>
              <w:webHidden/>
            </w:rPr>
          </w:r>
          <w:r>
            <w:rPr>
              <w:noProof/>
              <w:webHidden/>
            </w:rPr>
            <w:fldChar w:fldCharType="separate"/>
          </w:r>
          <w:r>
            <w:rPr>
              <w:noProof/>
              <w:webHidden/>
            </w:rPr>
            <w:t>5</w:t>
          </w:r>
          <w:r>
            <w:rPr>
              <w:noProof/>
              <w:webHidden/>
            </w:rPr>
            <w:fldChar w:fldCharType="end"/>
          </w:r>
          <w:r w:rsidRPr="00767D33">
            <w:rPr>
              <w:rStyle w:val="Hyperlink"/>
              <w:noProof/>
            </w:rPr>
            <w:fldChar w:fldCharType="end"/>
          </w:r>
        </w:p>
        <w:p w:rsidR="00722CEA" w:rsidRDefault="00722CEA">
          <w:pPr>
            <w:pStyle w:val="TOC2"/>
            <w:tabs>
              <w:tab w:val="right" w:leader="dot" w:pos="9350"/>
            </w:tabs>
            <w:rPr>
              <w:rFonts w:eastAsiaTheme="minorEastAsia"/>
              <w:noProof/>
            </w:rPr>
          </w:pPr>
          <w:hyperlink w:anchor="_Toc324116044" w:history="1">
            <w:r w:rsidRPr="00767D33">
              <w:rPr>
                <w:rStyle w:val="Hyperlink"/>
                <w:noProof/>
              </w:rPr>
              <w:t>Receptionist</w:t>
            </w:r>
            <w:r>
              <w:rPr>
                <w:noProof/>
                <w:webHidden/>
              </w:rPr>
              <w:tab/>
            </w:r>
            <w:r>
              <w:rPr>
                <w:noProof/>
                <w:webHidden/>
              </w:rPr>
              <w:fldChar w:fldCharType="begin"/>
            </w:r>
            <w:r>
              <w:rPr>
                <w:noProof/>
                <w:webHidden/>
              </w:rPr>
              <w:instrText xml:space="preserve"> PAGEREF _Toc324116044 \h </w:instrText>
            </w:r>
            <w:r>
              <w:rPr>
                <w:noProof/>
                <w:webHidden/>
              </w:rPr>
            </w:r>
            <w:r>
              <w:rPr>
                <w:noProof/>
                <w:webHidden/>
              </w:rPr>
              <w:fldChar w:fldCharType="separate"/>
            </w:r>
            <w:r>
              <w:rPr>
                <w:noProof/>
                <w:webHidden/>
              </w:rPr>
              <w:t>6</w:t>
            </w:r>
            <w:r>
              <w:rPr>
                <w:noProof/>
                <w:webHidden/>
              </w:rPr>
              <w:fldChar w:fldCharType="end"/>
            </w:r>
          </w:hyperlink>
        </w:p>
        <w:p w:rsidR="00722CEA" w:rsidRDefault="00722CEA">
          <w:pPr>
            <w:pStyle w:val="TOC2"/>
            <w:tabs>
              <w:tab w:val="right" w:leader="dot" w:pos="9350"/>
            </w:tabs>
            <w:rPr>
              <w:rFonts w:eastAsiaTheme="minorEastAsia"/>
              <w:noProof/>
            </w:rPr>
          </w:pPr>
          <w:hyperlink w:anchor="_Toc324116045" w:history="1">
            <w:r w:rsidRPr="00767D33">
              <w:rPr>
                <w:rStyle w:val="Hyperlink"/>
                <w:noProof/>
              </w:rPr>
              <w:t>Pharmacist</w:t>
            </w:r>
            <w:r>
              <w:rPr>
                <w:noProof/>
                <w:webHidden/>
              </w:rPr>
              <w:tab/>
            </w:r>
            <w:r>
              <w:rPr>
                <w:noProof/>
                <w:webHidden/>
              </w:rPr>
              <w:fldChar w:fldCharType="begin"/>
            </w:r>
            <w:r>
              <w:rPr>
                <w:noProof/>
                <w:webHidden/>
              </w:rPr>
              <w:instrText xml:space="preserve"> PAGEREF _Toc324116045 \h </w:instrText>
            </w:r>
            <w:r>
              <w:rPr>
                <w:noProof/>
                <w:webHidden/>
              </w:rPr>
            </w:r>
            <w:r>
              <w:rPr>
                <w:noProof/>
                <w:webHidden/>
              </w:rPr>
              <w:fldChar w:fldCharType="separate"/>
            </w:r>
            <w:r>
              <w:rPr>
                <w:noProof/>
                <w:webHidden/>
              </w:rPr>
              <w:t>8</w:t>
            </w:r>
            <w:r>
              <w:rPr>
                <w:noProof/>
                <w:webHidden/>
              </w:rPr>
              <w:fldChar w:fldCharType="end"/>
            </w:r>
          </w:hyperlink>
        </w:p>
        <w:p w:rsidR="00722CEA" w:rsidRDefault="00722CEA">
          <w:pPr>
            <w:pStyle w:val="TOC1"/>
            <w:tabs>
              <w:tab w:val="right" w:leader="dot" w:pos="9350"/>
            </w:tabs>
            <w:rPr>
              <w:rFonts w:eastAsiaTheme="minorEastAsia"/>
              <w:noProof/>
            </w:rPr>
          </w:pPr>
          <w:hyperlink w:anchor="_Toc324116046" w:history="1">
            <w:r w:rsidRPr="00767D33">
              <w:rPr>
                <w:rStyle w:val="Hyperlink"/>
                <w:noProof/>
              </w:rPr>
              <w:t>Adding a New Patient</w:t>
            </w:r>
            <w:r>
              <w:rPr>
                <w:noProof/>
                <w:webHidden/>
              </w:rPr>
              <w:tab/>
            </w:r>
            <w:r>
              <w:rPr>
                <w:noProof/>
                <w:webHidden/>
              </w:rPr>
              <w:fldChar w:fldCharType="begin"/>
            </w:r>
            <w:r>
              <w:rPr>
                <w:noProof/>
                <w:webHidden/>
              </w:rPr>
              <w:instrText xml:space="preserve"> PAGEREF _Toc324116046 \h </w:instrText>
            </w:r>
            <w:r>
              <w:rPr>
                <w:noProof/>
                <w:webHidden/>
              </w:rPr>
            </w:r>
            <w:r>
              <w:rPr>
                <w:noProof/>
                <w:webHidden/>
              </w:rPr>
              <w:fldChar w:fldCharType="separate"/>
            </w:r>
            <w:r>
              <w:rPr>
                <w:noProof/>
                <w:webHidden/>
              </w:rPr>
              <w:t>8</w:t>
            </w:r>
            <w:r>
              <w:rPr>
                <w:noProof/>
                <w:webHidden/>
              </w:rPr>
              <w:fldChar w:fldCharType="end"/>
            </w:r>
          </w:hyperlink>
        </w:p>
        <w:p w:rsidR="00722CEA" w:rsidRDefault="00722CEA">
          <w:pPr>
            <w:pStyle w:val="TOC1"/>
            <w:tabs>
              <w:tab w:val="right" w:leader="dot" w:pos="9350"/>
            </w:tabs>
            <w:rPr>
              <w:rFonts w:eastAsiaTheme="minorEastAsia"/>
              <w:noProof/>
            </w:rPr>
          </w:pPr>
          <w:hyperlink w:anchor="_Toc324116047" w:history="1">
            <w:r w:rsidRPr="00767D33">
              <w:rPr>
                <w:rStyle w:val="Hyperlink"/>
                <w:noProof/>
              </w:rPr>
              <w:t>Viewing a Patient</w:t>
            </w:r>
            <w:r>
              <w:rPr>
                <w:noProof/>
                <w:webHidden/>
              </w:rPr>
              <w:tab/>
            </w:r>
            <w:r>
              <w:rPr>
                <w:noProof/>
                <w:webHidden/>
              </w:rPr>
              <w:fldChar w:fldCharType="begin"/>
            </w:r>
            <w:r>
              <w:rPr>
                <w:noProof/>
                <w:webHidden/>
              </w:rPr>
              <w:instrText xml:space="preserve"> PAGEREF _Toc324116047 \h </w:instrText>
            </w:r>
            <w:r>
              <w:rPr>
                <w:noProof/>
                <w:webHidden/>
              </w:rPr>
            </w:r>
            <w:r>
              <w:rPr>
                <w:noProof/>
                <w:webHidden/>
              </w:rPr>
              <w:fldChar w:fldCharType="separate"/>
            </w:r>
            <w:r>
              <w:rPr>
                <w:noProof/>
                <w:webHidden/>
              </w:rPr>
              <w:t>9</w:t>
            </w:r>
            <w:r>
              <w:rPr>
                <w:noProof/>
                <w:webHidden/>
              </w:rPr>
              <w:fldChar w:fldCharType="end"/>
            </w:r>
          </w:hyperlink>
        </w:p>
        <w:p w:rsidR="00722CEA" w:rsidRDefault="00722CEA">
          <w:pPr>
            <w:pStyle w:val="TOC2"/>
            <w:tabs>
              <w:tab w:val="right" w:leader="dot" w:pos="9350"/>
            </w:tabs>
            <w:rPr>
              <w:rFonts w:eastAsiaTheme="minorEastAsia"/>
              <w:noProof/>
            </w:rPr>
          </w:pPr>
          <w:hyperlink w:anchor="_Toc324116048" w:history="1">
            <w:r w:rsidRPr="00767D33">
              <w:rPr>
                <w:rStyle w:val="Hyperlink"/>
                <w:noProof/>
              </w:rPr>
              <w:t>Changing a Patient’s Photo</w:t>
            </w:r>
            <w:r>
              <w:rPr>
                <w:noProof/>
                <w:webHidden/>
              </w:rPr>
              <w:tab/>
            </w:r>
            <w:r>
              <w:rPr>
                <w:noProof/>
                <w:webHidden/>
              </w:rPr>
              <w:fldChar w:fldCharType="begin"/>
            </w:r>
            <w:r>
              <w:rPr>
                <w:noProof/>
                <w:webHidden/>
              </w:rPr>
              <w:instrText xml:space="preserve"> PAGEREF _Toc324116048 \h </w:instrText>
            </w:r>
            <w:r>
              <w:rPr>
                <w:noProof/>
                <w:webHidden/>
              </w:rPr>
            </w:r>
            <w:r>
              <w:rPr>
                <w:noProof/>
                <w:webHidden/>
              </w:rPr>
              <w:fldChar w:fldCharType="separate"/>
            </w:r>
            <w:r>
              <w:rPr>
                <w:noProof/>
                <w:webHidden/>
              </w:rPr>
              <w:t>10</w:t>
            </w:r>
            <w:r>
              <w:rPr>
                <w:noProof/>
                <w:webHidden/>
              </w:rPr>
              <w:fldChar w:fldCharType="end"/>
            </w:r>
          </w:hyperlink>
        </w:p>
        <w:p w:rsidR="00B319CD" w:rsidRDefault="00B319CD">
          <w:r>
            <w:rPr>
              <w:b/>
              <w:bCs/>
              <w:noProof/>
            </w:rPr>
            <w:fldChar w:fldCharType="end"/>
          </w:r>
        </w:p>
      </w:sdtContent>
    </w:sdt>
    <w:p w:rsidR="00B319CD" w:rsidRDefault="00B319CD">
      <w:pPr>
        <w:rPr>
          <w:rFonts w:asciiTheme="majorHAnsi" w:eastAsiaTheme="majorEastAsia" w:hAnsiTheme="majorHAnsi" w:cstheme="majorBidi"/>
          <w:b/>
          <w:bCs/>
          <w:color w:val="365F91" w:themeColor="accent1" w:themeShade="BF"/>
          <w:sz w:val="28"/>
          <w:szCs w:val="28"/>
        </w:rPr>
      </w:pPr>
      <w:r>
        <w:br w:type="page"/>
      </w:r>
    </w:p>
    <w:p w:rsidR="00614B15" w:rsidRPr="00614B15" w:rsidRDefault="00614B15" w:rsidP="00AD2A50">
      <w:pPr>
        <w:pStyle w:val="Heading1"/>
      </w:pPr>
      <w:bookmarkStart w:id="3" w:name="_Toc324116038"/>
      <w:r w:rsidRPr="00614B15">
        <w:lastRenderedPageBreak/>
        <w:t>Getting Started</w:t>
      </w:r>
      <w:bookmarkEnd w:id="3"/>
    </w:p>
    <w:p w:rsidR="00614B15" w:rsidRPr="00614B15" w:rsidRDefault="00614B15" w:rsidP="00AD2A50">
      <w:pPr>
        <w:pStyle w:val="Heading2"/>
      </w:pPr>
      <w:bookmarkStart w:id="4" w:name="_Toc324116039"/>
      <w:r w:rsidRPr="00614B15">
        <w:t>Getting to the Login Page</w:t>
      </w:r>
      <w:bookmarkEnd w:id="4"/>
    </w:p>
    <w:p w:rsidR="00614B15" w:rsidRPr="00614B15" w:rsidRDefault="00614B15" w:rsidP="00614B15">
      <w:r w:rsidRPr="00614B15">
        <w:t>In your browsers address bar you will need to enter the location of your SEMRS installation. For most users this address will consist of the name of your server followed by a forward leaning slash, "</w:t>
      </w:r>
      <w:proofErr w:type="spellStart"/>
      <w:r w:rsidRPr="00614B15">
        <w:t>semrs</w:t>
      </w:r>
      <w:proofErr w:type="spellEnd"/>
      <w:r w:rsidRPr="00614B15">
        <w:t>" and another forward leaning slash. This should look like this:</w:t>
      </w:r>
    </w:p>
    <w:p w:rsidR="00614B15" w:rsidRPr="00614B15" w:rsidRDefault="00614B15" w:rsidP="00614B15">
      <w:r w:rsidRPr="00614B15">
        <w:t>https://MyServerName/semrs/</w:t>
      </w:r>
    </w:p>
    <w:p w:rsidR="00614B15" w:rsidRPr="00614B15" w:rsidRDefault="00614B15" w:rsidP="00614B15">
      <w:r w:rsidRPr="00614B15">
        <w:t>Be sure to check with your Administrator, as the location of your SEMRS installation may be different. As an example the SEMRS location on the developer’s machine is located at:</w:t>
      </w:r>
    </w:p>
    <w:p w:rsidR="00614B15" w:rsidRPr="00614B15" w:rsidRDefault="00614B15" w:rsidP="00614B15">
      <w:r w:rsidRPr="00614B15">
        <w:t xml:space="preserve"> https://localhost/semrs/</w:t>
      </w:r>
    </w:p>
    <w:p w:rsidR="00614B15" w:rsidRPr="00614B15" w:rsidRDefault="00614B15" w:rsidP="00614B15">
      <w:r w:rsidRPr="00614B15">
        <w:t>Once you have entered the correct address, you should be presented with the login screen:</w:t>
      </w:r>
    </w:p>
    <w:p w:rsidR="00361439" w:rsidRDefault="00A07FD1">
      <w:r>
        <w:rPr>
          <w:noProof/>
        </w:rPr>
        <w:drawing>
          <wp:inline distT="0" distB="0" distL="0" distR="0">
            <wp:extent cx="6202392" cy="287259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460.tmp"/>
                    <pic:cNvPicPr/>
                  </pic:nvPicPr>
                  <pic:blipFill>
                    <a:blip r:embed="rId9">
                      <a:extLst>
                        <a:ext uri="{28A0092B-C50C-407E-A947-70E740481C1C}">
                          <a14:useLocalDpi xmlns:a14="http://schemas.microsoft.com/office/drawing/2010/main" val="0"/>
                        </a:ext>
                      </a:extLst>
                    </a:blip>
                    <a:stretch>
                      <a:fillRect/>
                    </a:stretch>
                  </pic:blipFill>
                  <pic:spPr>
                    <a:xfrm>
                      <a:off x="0" y="0"/>
                      <a:ext cx="6204979" cy="2873794"/>
                    </a:xfrm>
                    <a:prstGeom prst="rect">
                      <a:avLst/>
                    </a:prstGeom>
                  </pic:spPr>
                </pic:pic>
              </a:graphicData>
            </a:graphic>
          </wp:inline>
        </w:drawing>
      </w:r>
    </w:p>
    <w:p w:rsidR="00614B15" w:rsidRPr="00614B15" w:rsidRDefault="00614B15" w:rsidP="00AD2A50">
      <w:pPr>
        <w:pStyle w:val="Heading2"/>
      </w:pPr>
      <w:bookmarkStart w:id="5" w:name="_Toc324116040"/>
      <w:r w:rsidRPr="00614B15">
        <w:t>Logging In</w:t>
      </w:r>
      <w:bookmarkEnd w:id="5"/>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The login screen contains two input boxes: 'Username' and 'Password'. The first time you log in to a new installation of SEMRS you will need to log in as "admin" with a password of "pass". Your administrator may provide you with your own username and password. (Note that the SEMRS login is case-sensitive.)</w:t>
      </w:r>
    </w:p>
    <w:p w:rsidR="00614B15" w:rsidRPr="00614B15" w:rsidRDefault="00614B15" w:rsidP="00614B15">
      <w:pPr>
        <w:autoSpaceDE w:val="0"/>
        <w:autoSpaceDN w:val="0"/>
        <w:adjustRightInd w:val="0"/>
        <w:spacing w:after="0" w:line="240" w:lineRule="auto"/>
        <w:rPr>
          <w:rFonts w:cstheme="minorHAnsi"/>
        </w:rPr>
      </w:pPr>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You will also be presented with a drop-down list of possible languages in which you can view SEMRS. The default language (English) should already be selected.</w:t>
      </w:r>
    </w:p>
    <w:p w:rsidR="00614B15" w:rsidRPr="00614B15" w:rsidRDefault="00614B15" w:rsidP="00614B15">
      <w:pPr>
        <w:rPr>
          <w:rFonts w:cstheme="minorHAnsi"/>
        </w:rPr>
      </w:pPr>
    </w:p>
    <w:p w:rsidR="00A07FD1" w:rsidRDefault="00614B15" w:rsidP="00614B15">
      <w:pPr>
        <w:rPr>
          <w:rFonts w:cstheme="minorHAnsi"/>
        </w:rPr>
      </w:pPr>
      <w:r w:rsidRPr="00614B15">
        <w:rPr>
          <w:rFonts w:cstheme="minorHAnsi"/>
        </w:rPr>
        <w:t>Once you have entered the correct username and password, simply click the 'Login' button or press 'Enter'.</w:t>
      </w:r>
    </w:p>
    <w:p w:rsidR="002F7B62" w:rsidRPr="002F7B62" w:rsidRDefault="002F7B62" w:rsidP="00AD2A50">
      <w:pPr>
        <w:pStyle w:val="Heading2"/>
      </w:pPr>
      <w:bookmarkStart w:id="6" w:name="_Toc324116041"/>
      <w:r w:rsidRPr="002F7B62">
        <w:lastRenderedPageBreak/>
        <w:t>Changing Passwords</w:t>
      </w:r>
      <w:bookmarkEnd w:id="6"/>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 xml:space="preserve">If this is your first time logging in to </w:t>
      </w:r>
      <w:r>
        <w:rPr>
          <w:rFonts w:cstheme="minorHAnsi"/>
        </w:rPr>
        <w:t>SEMRS</w:t>
      </w:r>
      <w:r w:rsidRPr="002F7B62">
        <w:rPr>
          <w:rFonts w:cstheme="minorHAnsi"/>
        </w:rPr>
        <w:t xml:space="preserve"> it is recommended that you change your password to something</w:t>
      </w:r>
      <w:r>
        <w:rPr>
          <w:rFonts w:cstheme="minorHAnsi"/>
        </w:rPr>
        <w:t xml:space="preserve"> </w:t>
      </w:r>
      <w:r w:rsidRPr="002F7B62">
        <w:rPr>
          <w:rFonts w:cstheme="minorHAnsi"/>
        </w:rPr>
        <w:t>more secure. To do this select</w:t>
      </w:r>
      <w:r>
        <w:rPr>
          <w:rFonts w:cstheme="minorHAnsi"/>
        </w:rPr>
        <w:t xml:space="preserve"> the </w:t>
      </w:r>
      <w:r w:rsidRPr="002F7B62">
        <w:rPr>
          <w:rFonts w:cstheme="minorHAnsi"/>
        </w:rPr>
        <w:t>'</w:t>
      </w:r>
      <w:r>
        <w:rPr>
          <w:rFonts w:cstheme="minorHAnsi"/>
        </w:rPr>
        <w:t>Account Management</w:t>
      </w:r>
      <w:r w:rsidRPr="002F7B62">
        <w:rPr>
          <w:rFonts w:cstheme="minorHAnsi"/>
        </w:rPr>
        <w:t>'</w:t>
      </w:r>
      <w:r>
        <w:rPr>
          <w:rFonts w:cstheme="minorHAnsi"/>
        </w:rPr>
        <w:t xml:space="preserve"> tab</w:t>
      </w:r>
      <w:r w:rsidRPr="002F7B62">
        <w:rPr>
          <w:rFonts w:cstheme="minorHAnsi"/>
        </w:rPr>
        <w:t xml:space="preserve"> from the navigation list on t</w:t>
      </w:r>
      <w:r>
        <w:rPr>
          <w:rFonts w:cstheme="minorHAnsi"/>
        </w:rPr>
        <w:t>he left.</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412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2F7B62" w:rsidRPr="002F7B62" w:rsidRDefault="002F7B62" w:rsidP="002F7B62">
      <w:pPr>
        <w:autoSpaceDE w:val="0"/>
        <w:autoSpaceDN w:val="0"/>
        <w:adjustRightInd w:val="0"/>
        <w:spacing w:after="0" w:line="240" w:lineRule="auto"/>
        <w:rPr>
          <w:rFonts w:cstheme="minorHAnsi"/>
        </w:rPr>
      </w:pPr>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This will bring up the “</w:t>
      </w:r>
      <w:r>
        <w:rPr>
          <w:rFonts w:cstheme="minorHAnsi"/>
        </w:rPr>
        <w:t>Change Password</w:t>
      </w:r>
      <w:r w:rsidRPr="002F7B62">
        <w:rPr>
          <w:rFonts w:cstheme="minorHAnsi"/>
        </w:rPr>
        <w:t>” screen. Enter your new password into the two input boxes; make</w:t>
      </w:r>
      <w:r>
        <w:rPr>
          <w:rFonts w:cstheme="minorHAnsi"/>
        </w:rPr>
        <w:t xml:space="preserve"> </w:t>
      </w:r>
      <w:r w:rsidRPr="002F7B62">
        <w:rPr>
          <w:rFonts w:cstheme="minorHAnsi"/>
        </w:rPr>
        <w:t>sure you type the same thing i</w:t>
      </w:r>
      <w:r>
        <w:rPr>
          <w:rFonts w:cstheme="minorHAnsi"/>
        </w:rPr>
        <w:t>nto each box. And keep in mind SEMRS</w:t>
      </w:r>
      <w:r w:rsidRPr="002F7B62">
        <w:rPr>
          <w:rFonts w:cstheme="minorHAnsi"/>
        </w:rPr>
        <w:t>'s username and passwords are case</w:t>
      </w:r>
      <w:r>
        <w:rPr>
          <w:rFonts w:cstheme="minorHAnsi"/>
        </w:rPr>
        <w:t xml:space="preserve"> </w:t>
      </w:r>
      <w:r w:rsidRPr="002F7B62">
        <w:rPr>
          <w:rFonts w:cstheme="minorHAnsi"/>
        </w:rPr>
        <w:t>sensitive.</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sidRPr="002F7B62">
        <w:rPr>
          <w:rFonts w:cstheme="minorHAnsi"/>
        </w:rPr>
        <w:t>Once yo</w:t>
      </w:r>
      <w:r>
        <w:rPr>
          <w:rFonts w:cstheme="minorHAnsi"/>
        </w:rPr>
        <w:t xml:space="preserve">u've done this, click the 'Update Password’ </w:t>
      </w:r>
      <w:r w:rsidRPr="002F7B62">
        <w:rPr>
          <w:rFonts w:cstheme="minorHAnsi"/>
        </w:rPr>
        <w:t>button. You will then be required to login again with your new</w:t>
      </w:r>
      <w:r>
        <w:rPr>
          <w:rFonts w:cstheme="minorHAnsi"/>
        </w:rPr>
        <w:t xml:space="preserve"> </w:t>
      </w:r>
      <w:r w:rsidRPr="002F7B62">
        <w:rPr>
          <w:rFonts w:cstheme="minorHAnsi"/>
        </w:rPr>
        <w:t>password.</w:t>
      </w:r>
    </w:p>
    <w:p w:rsidR="00804925" w:rsidRDefault="00804925">
      <w:pPr>
        <w:rPr>
          <w:rFonts w:asciiTheme="majorHAnsi" w:eastAsiaTheme="majorEastAsia" w:hAnsiTheme="majorHAnsi" w:cstheme="majorBidi"/>
          <w:b/>
          <w:bCs/>
          <w:color w:val="365F91" w:themeColor="accent1" w:themeShade="BF"/>
          <w:sz w:val="28"/>
          <w:szCs w:val="28"/>
        </w:rPr>
      </w:pPr>
      <w:r>
        <w:br w:type="page"/>
      </w:r>
    </w:p>
    <w:p w:rsidR="002F7B62" w:rsidRPr="000C25BF" w:rsidRDefault="002F7B62" w:rsidP="00AD2A50">
      <w:pPr>
        <w:pStyle w:val="Heading1"/>
      </w:pPr>
      <w:bookmarkStart w:id="7" w:name="_Toc324116042"/>
      <w:r w:rsidRPr="000C25BF">
        <w:lastRenderedPageBreak/>
        <w:t>Main Screen &amp; Navigation</w:t>
      </w:r>
      <w:bookmarkEnd w:id="7"/>
      <w:r w:rsidRPr="000C25BF">
        <w:t xml:space="preserve"> </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rPr>
        <w:t xml:space="preserve">After successfully logging in, you will be brought to the main screen of SEMRS. Depending on the user account type, the main screen will differ depending on if the user has administrator access, physician access, </w:t>
      </w:r>
      <w:r w:rsidR="000C25BF">
        <w:rPr>
          <w:rFonts w:cstheme="minorHAnsi"/>
        </w:rPr>
        <w:t xml:space="preserve">receptionist access, or pharmacist access. </w:t>
      </w:r>
    </w:p>
    <w:p w:rsidR="000C25BF" w:rsidRDefault="000C25BF" w:rsidP="002F7B62">
      <w:pPr>
        <w:autoSpaceDE w:val="0"/>
        <w:autoSpaceDN w:val="0"/>
        <w:adjustRightInd w:val="0"/>
        <w:spacing w:after="0" w:line="240" w:lineRule="auto"/>
        <w:rPr>
          <w:rFonts w:cstheme="minorHAnsi"/>
        </w:rPr>
      </w:pPr>
    </w:p>
    <w:p w:rsidR="000C25BF" w:rsidRDefault="000C25BF" w:rsidP="00AD2A50">
      <w:pPr>
        <w:pStyle w:val="Heading2"/>
      </w:pPr>
      <w:bookmarkStart w:id="8" w:name="_Toc324116043"/>
      <w:r w:rsidRPr="000C25BF">
        <w:t>Physician</w:t>
      </w:r>
      <w:bookmarkEnd w:id="8"/>
      <w:r>
        <w:t xml:space="preserve"> </w:t>
      </w:r>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Pr>
          <w:rFonts w:cstheme="minorHAnsi"/>
        </w:rPr>
        <w:t xml:space="preserve">The Physician’s Home Screen allows for four basic functions: adding a new patient, viewing an existing patient, adding a prescription, and account management (for changing of passwords).  Access to these four functions is conveniently located on the left hand side. </w:t>
      </w:r>
    </w:p>
    <w:p w:rsidR="000C25BF" w:rsidRDefault="000C25BF" w:rsidP="002F7B62">
      <w:pPr>
        <w:autoSpaceDE w:val="0"/>
        <w:autoSpaceDN w:val="0"/>
        <w:adjustRightInd w:val="0"/>
        <w:spacing w:after="0" w:line="240" w:lineRule="auto"/>
        <w:rPr>
          <w:rFonts w:cstheme="minorHAnsi"/>
        </w:rPr>
      </w:pPr>
      <w:r>
        <w:rPr>
          <w:rFonts w:cstheme="minorHAnsi"/>
        </w:rPr>
        <w:t xml:space="preserve">Patients can also be searched for using the drop down search bar at the top of the screen right next to the ‘select patient’ button. </w:t>
      </w:r>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FF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844D7E" w:rsidRDefault="00844D7E" w:rsidP="002F7B62">
      <w:pPr>
        <w:autoSpaceDE w:val="0"/>
        <w:autoSpaceDN w:val="0"/>
        <w:adjustRightInd w:val="0"/>
        <w:spacing w:after="0" w:line="240" w:lineRule="auto"/>
        <w:rPr>
          <w:rFonts w:cstheme="minorHAnsi"/>
        </w:rPr>
      </w:pPr>
    </w:p>
    <w:p w:rsidR="00644044" w:rsidRDefault="00644044">
      <w:pPr>
        <w:rPr>
          <w:rFonts w:asciiTheme="majorHAnsi" w:eastAsiaTheme="majorEastAsia" w:hAnsiTheme="majorHAnsi" w:cstheme="majorBidi"/>
          <w:b/>
          <w:bCs/>
          <w:color w:val="4F81BD" w:themeColor="accent1"/>
          <w:sz w:val="26"/>
          <w:szCs w:val="26"/>
        </w:rPr>
      </w:pPr>
      <w:r>
        <w:br w:type="page"/>
      </w:r>
    </w:p>
    <w:p w:rsidR="00844D7E" w:rsidRDefault="00844D7E" w:rsidP="00844D7E">
      <w:pPr>
        <w:pStyle w:val="Heading2"/>
      </w:pPr>
      <w:bookmarkStart w:id="9" w:name="_Toc324116044"/>
      <w:r>
        <w:lastRenderedPageBreak/>
        <w:t>Receptionist</w:t>
      </w:r>
      <w:bookmarkEnd w:id="9"/>
      <w:r>
        <w:t xml:space="preserve"> </w:t>
      </w:r>
    </w:p>
    <w:p w:rsidR="00844D7E" w:rsidRDefault="00844D7E" w:rsidP="00844D7E"/>
    <w:p w:rsidR="00844D7E" w:rsidRDefault="00844D7E" w:rsidP="00844D7E">
      <w:r>
        <w:t xml:space="preserve">The home screen for the receptionist allows for </w:t>
      </w:r>
      <w:r w:rsidR="00432D0A">
        <w:t xml:space="preserve">adding patients, updating patient information, adding visit information, as well as updating visit information. To accomplish all these tasks, just click the buttons on the left hand side of the screen. </w:t>
      </w:r>
    </w:p>
    <w:p w:rsidR="00432D0A" w:rsidRDefault="00432D0A" w:rsidP="00844D7E">
      <w:r>
        <w:rPr>
          <w:noProof/>
        </w:rPr>
        <w:drawing>
          <wp:inline distT="0" distB="0" distL="0" distR="0">
            <wp:extent cx="5943600" cy="3199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485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432D0A" w:rsidRDefault="00432D0A" w:rsidP="00844D7E"/>
    <w:p w:rsidR="00432D0A" w:rsidRDefault="00644044" w:rsidP="00844D7E">
      <w:r>
        <w:t xml:space="preserve">Information that can be entered for a patient includes general information, contact information, as well as primary and secondary insurance information (if applicable). </w:t>
      </w:r>
    </w:p>
    <w:p w:rsidR="00644044" w:rsidRDefault="00644044" w:rsidP="00844D7E">
      <w:r>
        <w:rPr>
          <w:noProof/>
        </w:rPr>
        <w:lastRenderedPageBreak/>
        <w:drawing>
          <wp:inline distT="0" distB="0" distL="0" distR="0">
            <wp:extent cx="6667500"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F3B6.tmp"/>
                    <pic:cNvPicPr/>
                  </pic:nvPicPr>
                  <pic:blipFill>
                    <a:blip r:embed="rId13">
                      <a:extLst>
                        <a:ext uri="{28A0092B-C50C-407E-A947-70E740481C1C}">
                          <a14:useLocalDpi xmlns:a14="http://schemas.microsoft.com/office/drawing/2010/main" val="0"/>
                        </a:ext>
                      </a:extLst>
                    </a:blip>
                    <a:stretch>
                      <a:fillRect/>
                    </a:stretch>
                  </pic:blipFill>
                  <pic:spPr>
                    <a:xfrm>
                      <a:off x="0" y="0"/>
                      <a:ext cx="6670184" cy="4631014"/>
                    </a:xfrm>
                    <a:prstGeom prst="rect">
                      <a:avLst/>
                    </a:prstGeom>
                  </pic:spPr>
                </pic:pic>
              </a:graphicData>
            </a:graphic>
          </wp:inline>
        </w:drawing>
      </w:r>
    </w:p>
    <w:p w:rsidR="00844D7E" w:rsidRDefault="00844D7E" w:rsidP="00844D7E"/>
    <w:p w:rsidR="00644044" w:rsidRDefault="00644044">
      <w:r>
        <w:br w:type="page"/>
      </w:r>
    </w:p>
    <w:p w:rsidR="00644044" w:rsidRDefault="00644044" w:rsidP="00844D7E"/>
    <w:p w:rsidR="00644044" w:rsidRDefault="00644044" w:rsidP="00844D7E"/>
    <w:p w:rsidR="00844D7E" w:rsidRDefault="00844D7E" w:rsidP="00844D7E">
      <w:pPr>
        <w:pStyle w:val="Heading2"/>
      </w:pPr>
      <w:bookmarkStart w:id="10" w:name="_Toc324116045"/>
      <w:r>
        <w:t>Pharmacist</w:t>
      </w:r>
      <w:bookmarkEnd w:id="10"/>
      <w:r>
        <w:t xml:space="preserve"> </w:t>
      </w:r>
    </w:p>
    <w:p w:rsidR="00844D7E" w:rsidRDefault="00844D7E" w:rsidP="00844D7E"/>
    <w:p w:rsidR="00844D7E" w:rsidRDefault="00844D7E" w:rsidP="00844D7E">
      <w:r>
        <w:t xml:space="preserve">The pharmacist portal allows for </w:t>
      </w:r>
      <w:r w:rsidR="00432D0A">
        <w:t xml:space="preserve">the filling of prescriptions. In order for a pharmacist to fill a prescription in the system, just click the “Fill Prescription” button on the left hand side after selecting a patient from the drop down list and clicking “select patient”. Then, just fill in the required information on the next page in order to store prescription information. </w:t>
      </w:r>
      <w:r w:rsidR="00644044">
        <w:t xml:space="preserve"> </w:t>
      </w:r>
    </w:p>
    <w:p w:rsidR="00432D0A" w:rsidRDefault="00432D0A" w:rsidP="00844D7E">
      <w:r>
        <w:rPr>
          <w:noProof/>
        </w:rPr>
        <w:drawing>
          <wp:inline distT="0" distB="0" distL="0" distR="0">
            <wp:extent cx="61912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8AD4.tmp"/>
                    <pic:cNvPicPr/>
                  </pic:nvPicPr>
                  <pic:blipFill>
                    <a:blip r:embed="rId14">
                      <a:extLst>
                        <a:ext uri="{28A0092B-C50C-407E-A947-70E740481C1C}">
                          <a14:useLocalDpi xmlns:a14="http://schemas.microsoft.com/office/drawing/2010/main" val="0"/>
                        </a:ext>
                      </a:extLst>
                    </a:blip>
                    <a:stretch>
                      <a:fillRect/>
                    </a:stretch>
                  </pic:blipFill>
                  <pic:spPr>
                    <a:xfrm>
                      <a:off x="0" y="0"/>
                      <a:ext cx="6191299" cy="3676679"/>
                    </a:xfrm>
                    <a:prstGeom prst="rect">
                      <a:avLst/>
                    </a:prstGeom>
                  </pic:spPr>
                </pic:pic>
              </a:graphicData>
            </a:graphic>
          </wp:inline>
        </w:drawing>
      </w:r>
    </w:p>
    <w:p w:rsidR="00844D7E" w:rsidRDefault="00844D7E" w:rsidP="00844D7E">
      <w:pPr>
        <w:pStyle w:val="Heading1"/>
      </w:pPr>
      <w:bookmarkStart w:id="11" w:name="_Toc324116046"/>
      <w:r>
        <w:t>Adding a New Patient</w:t>
      </w:r>
      <w:bookmarkEnd w:id="11"/>
    </w:p>
    <w:p w:rsidR="00844D7E" w:rsidRDefault="00844D7E" w:rsidP="00844D7E"/>
    <w:p w:rsidR="00844D7E" w:rsidRDefault="00844D7E" w:rsidP="00844D7E">
      <w:r>
        <w:t>Access for adding a new patient is granted to physicians and receptionists only. In order to do this,</w:t>
      </w:r>
      <w:r w:rsidR="00644044">
        <w:t xml:space="preserve"> on either the physician or receptionist home page, just click the “add patient” button, which will then pull up the form to enter patient general information, contact information, as well as primary and secondary insurance information (if applicable). </w:t>
      </w:r>
      <w:r>
        <w:t xml:space="preserve"> </w:t>
      </w:r>
    </w:p>
    <w:p w:rsidR="00844D7E" w:rsidRDefault="00844D7E" w:rsidP="00844D7E"/>
    <w:p w:rsidR="00844D7E" w:rsidRDefault="00844D7E" w:rsidP="00844D7E"/>
    <w:p w:rsidR="00844D7E" w:rsidRDefault="00844D7E" w:rsidP="00844D7E">
      <w:pPr>
        <w:pStyle w:val="Heading1"/>
      </w:pPr>
      <w:bookmarkStart w:id="12" w:name="_Toc324116047"/>
      <w:r>
        <w:lastRenderedPageBreak/>
        <w:t>Viewing a Patient</w:t>
      </w:r>
      <w:bookmarkEnd w:id="12"/>
      <w:r>
        <w:t xml:space="preserve"> </w:t>
      </w:r>
    </w:p>
    <w:p w:rsidR="00844D7E" w:rsidRDefault="00844D7E" w:rsidP="00844D7E"/>
    <w:p w:rsidR="00844D7E" w:rsidRDefault="00844D7E" w:rsidP="00844D7E">
      <w:r>
        <w:t xml:space="preserve">Physicians and receptionists are able to view patient’s records as needed. In order to do this, the user can click the “View Patient” button located on the left hand side directly under the “Add User” button. Users can search for patients’ two ways; either by their birth year or last name. After searching, </w:t>
      </w:r>
      <w:r w:rsidR="00644044">
        <w:t xml:space="preserve">just click the select patient button directly next to the drop down list. Once a patient is selected, click the “View Patient” button, and it will take you to the patient information screen, </w:t>
      </w:r>
      <w:r w:rsidR="002015C8">
        <w:t xml:space="preserve">where a user can then upload an image for a patient. This screen also displays appointments, prescriptions, messages about the patient, as well as user access history. In order to access any of this information, just click on the appropriate tab to display the respective information. </w:t>
      </w:r>
    </w:p>
    <w:p w:rsidR="002015C8" w:rsidRPr="00844D7E" w:rsidRDefault="002015C8" w:rsidP="00844D7E">
      <w:r>
        <w:rPr>
          <w:noProof/>
        </w:rPr>
        <w:drawing>
          <wp:inline distT="0" distB="0" distL="0" distR="0">
            <wp:extent cx="5943600" cy="3199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FB56.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722CEA" w:rsidRDefault="00722CEA">
      <w:r>
        <w:br w:type="page"/>
      </w:r>
    </w:p>
    <w:p w:rsidR="00844D7E" w:rsidRDefault="002015C8" w:rsidP="002015C8">
      <w:pPr>
        <w:pStyle w:val="Heading2"/>
      </w:pPr>
      <w:bookmarkStart w:id="13" w:name="_Toc324116048"/>
      <w:r>
        <w:lastRenderedPageBreak/>
        <w:t>Changing a Patient’s Photo</w:t>
      </w:r>
      <w:bookmarkEnd w:id="13"/>
      <w:r>
        <w:t xml:space="preserve"> </w:t>
      </w:r>
    </w:p>
    <w:p w:rsidR="002015C8" w:rsidRDefault="002015C8" w:rsidP="002015C8">
      <w:r>
        <w:t xml:space="preserve">In order to change a patient’s photo, click on the “Change Patient Photo” button directly below the image box. You can then browse your computer for an image by pressing the “Choose File Button”. Once an image is selected, click “submit” and the new image will appear. </w:t>
      </w:r>
    </w:p>
    <w:p w:rsidR="002015C8" w:rsidRDefault="002015C8" w:rsidP="002015C8">
      <w:r>
        <w:rPr>
          <w:noProof/>
        </w:rPr>
        <w:drawing>
          <wp:inline distT="0" distB="0" distL="0" distR="0">
            <wp:extent cx="5943600" cy="3199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88AF8.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r>
        <w:t xml:space="preserve"> </w:t>
      </w:r>
    </w:p>
    <w:p w:rsidR="002015C8" w:rsidRPr="002015C8" w:rsidRDefault="002015C8" w:rsidP="002015C8"/>
    <w:sectPr w:rsidR="002015C8" w:rsidRPr="002015C8" w:rsidSect="00584B3C">
      <w:footerReference w:type="defaul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3E9" w:rsidRDefault="00BF33E9" w:rsidP="00614B15">
      <w:pPr>
        <w:spacing w:after="0" w:line="240" w:lineRule="auto"/>
      </w:pPr>
      <w:r>
        <w:separator/>
      </w:r>
    </w:p>
  </w:endnote>
  <w:endnote w:type="continuationSeparator" w:id="0">
    <w:p w:rsidR="00BF33E9" w:rsidRDefault="00BF33E9" w:rsidP="0061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678107"/>
      <w:docPartObj>
        <w:docPartGallery w:val="Page Numbers (Bottom of Page)"/>
        <w:docPartUnique/>
      </w:docPartObj>
    </w:sdtPr>
    <w:sdtEndPr>
      <w:rPr>
        <w:color w:val="808080" w:themeColor="background1" w:themeShade="80"/>
        <w:spacing w:val="60"/>
      </w:rPr>
    </w:sdtEndPr>
    <w:sdtContent>
      <w:p w:rsidR="00584B3C" w:rsidRDefault="00584B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22CEA" w:rsidRPr="00722CEA">
          <w:rPr>
            <w:b/>
            <w:bCs/>
            <w:noProof/>
          </w:rPr>
          <w:t>2</w:t>
        </w:r>
        <w:r>
          <w:rPr>
            <w:b/>
            <w:bCs/>
            <w:noProof/>
          </w:rPr>
          <w:fldChar w:fldCharType="end"/>
        </w:r>
        <w:r>
          <w:rPr>
            <w:b/>
            <w:bCs/>
          </w:rPr>
          <w:t xml:space="preserve"> | </w:t>
        </w:r>
        <w:r>
          <w:rPr>
            <w:color w:val="808080" w:themeColor="background1" w:themeShade="80"/>
            <w:spacing w:val="60"/>
          </w:rPr>
          <w:t>Page</w:t>
        </w:r>
      </w:p>
    </w:sdtContent>
  </w:sdt>
  <w:p w:rsidR="00584B3C" w:rsidRDefault="00584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3E9" w:rsidRDefault="00BF33E9" w:rsidP="00614B15">
      <w:pPr>
        <w:spacing w:after="0" w:line="240" w:lineRule="auto"/>
      </w:pPr>
      <w:r>
        <w:separator/>
      </w:r>
    </w:p>
  </w:footnote>
  <w:footnote w:type="continuationSeparator" w:id="0">
    <w:p w:rsidR="00BF33E9" w:rsidRDefault="00BF33E9" w:rsidP="00614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66E48"/>
    <w:multiLevelType w:val="hybridMultilevel"/>
    <w:tmpl w:val="99AA7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D1"/>
    <w:rsid w:val="000C25BF"/>
    <w:rsid w:val="002015C8"/>
    <w:rsid w:val="002B7D22"/>
    <w:rsid w:val="002F7B62"/>
    <w:rsid w:val="00361439"/>
    <w:rsid w:val="00432D0A"/>
    <w:rsid w:val="00584B3C"/>
    <w:rsid w:val="00614B15"/>
    <w:rsid w:val="00644044"/>
    <w:rsid w:val="00692964"/>
    <w:rsid w:val="00722CEA"/>
    <w:rsid w:val="00804925"/>
    <w:rsid w:val="00844D7E"/>
    <w:rsid w:val="00A07FD1"/>
    <w:rsid w:val="00AD2A50"/>
    <w:rsid w:val="00B0523B"/>
    <w:rsid w:val="00B319CD"/>
    <w:rsid w:val="00B41C7E"/>
    <w:rsid w:val="00BF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2C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 w:type="paragraph" w:styleId="Title">
    <w:name w:val="Title"/>
    <w:basedOn w:val="Normal"/>
    <w:next w:val="Normal"/>
    <w:link w:val="TitleChar"/>
    <w:uiPriority w:val="10"/>
    <w:qFormat/>
    <w:rsid w:val="00AD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A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2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A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D2A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A5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19CD"/>
    <w:pPr>
      <w:outlineLvl w:val="9"/>
    </w:pPr>
    <w:rPr>
      <w:lang w:eastAsia="ja-JP"/>
    </w:rPr>
  </w:style>
  <w:style w:type="paragraph" w:styleId="TOC1">
    <w:name w:val="toc 1"/>
    <w:basedOn w:val="Normal"/>
    <w:next w:val="Normal"/>
    <w:autoRedefine/>
    <w:uiPriority w:val="39"/>
    <w:unhideWhenUsed/>
    <w:rsid w:val="00B319CD"/>
    <w:pPr>
      <w:spacing w:after="100"/>
    </w:pPr>
  </w:style>
  <w:style w:type="paragraph" w:styleId="TOC2">
    <w:name w:val="toc 2"/>
    <w:basedOn w:val="Normal"/>
    <w:next w:val="Normal"/>
    <w:autoRedefine/>
    <w:uiPriority w:val="39"/>
    <w:unhideWhenUsed/>
    <w:rsid w:val="00B319CD"/>
    <w:pPr>
      <w:spacing w:after="100"/>
      <w:ind w:left="220"/>
    </w:pPr>
  </w:style>
  <w:style w:type="character" w:styleId="Hyperlink">
    <w:name w:val="Hyperlink"/>
    <w:basedOn w:val="DefaultParagraphFont"/>
    <w:uiPriority w:val="99"/>
    <w:unhideWhenUsed/>
    <w:rsid w:val="00B319CD"/>
    <w:rPr>
      <w:color w:val="0000FF" w:themeColor="hyperlink"/>
      <w:u w:val="single"/>
    </w:rPr>
  </w:style>
  <w:style w:type="character" w:customStyle="1" w:styleId="Heading3Char">
    <w:name w:val="Heading 3 Char"/>
    <w:basedOn w:val="DefaultParagraphFont"/>
    <w:link w:val="Heading3"/>
    <w:uiPriority w:val="9"/>
    <w:rsid w:val="00722CE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2CE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A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2C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 w:type="paragraph" w:styleId="Title">
    <w:name w:val="Title"/>
    <w:basedOn w:val="Normal"/>
    <w:next w:val="Normal"/>
    <w:link w:val="TitleChar"/>
    <w:uiPriority w:val="10"/>
    <w:qFormat/>
    <w:rsid w:val="00AD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2A5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2A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2A5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D2A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A5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319CD"/>
    <w:pPr>
      <w:outlineLvl w:val="9"/>
    </w:pPr>
    <w:rPr>
      <w:lang w:eastAsia="ja-JP"/>
    </w:rPr>
  </w:style>
  <w:style w:type="paragraph" w:styleId="TOC1">
    <w:name w:val="toc 1"/>
    <w:basedOn w:val="Normal"/>
    <w:next w:val="Normal"/>
    <w:autoRedefine/>
    <w:uiPriority w:val="39"/>
    <w:unhideWhenUsed/>
    <w:rsid w:val="00B319CD"/>
    <w:pPr>
      <w:spacing w:after="100"/>
    </w:pPr>
  </w:style>
  <w:style w:type="paragraph" w:styleId="TOC2">
    <w:name w:val="toc 2"/>
    <w:basedOn w:val="Normal"/>
    <w:next w:val="Normal"/>
    <w:autoRedefine/>
    <w:uiPriority w:val="39"/>
    <w:unhideWhenUsed/>
    <w:rsid w:val="00B319CD"/>
    <w:pPr>
      <w:spacing w:after="100"/>
      <w:ind w:left="220"/>
    </w:pPr>
  </w:style>
  <w:style w:type="character" w:styleId="Hyperlink">
    <w:name w:val="Hyperlink"/>
    <w:basedOn w:val="DefaultParagraphFont"/>
    <w:uiPriority w:val="99"/>
    <w:unhideWhenUsed/>
    <w:rsid w:val="00B319CD"/>
    <w:rPr>
      <w:color w:val="0000FF" w:themeColor="hyperlink"/>
      <w:u w:val="single"/>
    </w:rPr>
  </w:style>
  <w:style w:type="character" w:customStyle="1" w:styleId="Heading3Char">
    <w:name w:val="Heading 3 Char"/>
    <w:basedOn w:val="DefaultParagraphFont"/>
    <w:link w:val="Heading3"/>
    <w:uiPriority w:val="9"/>
    <w:rsid w:val="00722CE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22C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B1C90-7AA5-41C7-98E8-6B9F16A0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10</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cp:lastModifiedBy>
  <cp:revision>9</cp:revision>
  <dcterms:created xsi:type="dcterms:W3CDTF">2012-05-02T01:11:00Z</dcterms:created>
  <dcterms:modified xsi:type="dcterms:W3CDTF">2012-05-07T05:05:00Z</dcterms:modified>
</cp:coreProperties>
</file>