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Robert Matthew Keezer</w:t>
      </w:r>
    </w:p>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Calculus 3</w:t>
      </w:r>
    </w:p>
    <w:p w:rsidR="00F55006" w:rsidRPr="00F55006" w:rsidRDefault="00F55006" w:rsidP="00F55006">
      <w:pPr>
        <w:spacing w:after="0" w:line="240" w:lineRule="auto"/>
        <w:rPr>
          <w:rFonts w:ascii="Arial" w:hAnsi="Arial" w:cs="Arial"/>
          <w:sz w:val="24"/>
          <w:szCs w:val="24"/>
        </w:rPr>
      </w:pPr>
      <w:r w:rsidRPr="00F55006">
        <w:rPr>
          <w:rFonts w:ascii="Arial" w:hAnsi="Arial" w:cs="Arial"/>
          <w:sz w:val="24"/>
          <w:szCs w:val="24"/>
        </w:rPr>
        <w:t>Programming Project</w:t>
      </w:r>
    </w:p>
    <w:p w:rsidR="005E02F3" w:rsidRPr="00F55006" w:rsidRDefault="00F55006" w:rsidP="00F55006">
      <w:pPr>
        <w:spacing w:after="0" w:line="240" w:lineRule="auto"/>
        <w:rPr>
          <w:rFonts w:ascii="Arial" w:hAnsi="Arial" w:cs="Arial"/>
          <w:sz w:val="24"/>
          <w:szCs w:val="24"/>
        </w:rPr>
      </w:pPr>
      <w:r w:rsidRPr="00F55006">
        <w:rPr>
          <w:rFonts w:ascii="Arial" w:hAnsi="Arial" w:cs="Arial"/>
          <w:sz w:val="24"/>
          <w:szCs w:val="24"/>
        </w:rPr>
        <w:t>3/31/2015</w:t>
      </w:r>
    </w:p>
    <w:p w:rsidR="00F55006" w:rsidRDefault="00F55006" w:rsidP="00F55006">
      <w:pPr>
        <w:spacing w:after="0" w:line="240" w:lineRule="auto"/>
        <w:rPr>
          <w:rFonts w:ascii="Times New Roman" w:hAnsi="Times New Roman" w:cs="Times New Roman"/>
          <w:sz w:val="24"/>
          <w:szCs w:val="24"/>
        </w:rPr>
      </w:pPr>
    </w:p>
    <w:p w:rsidR="005E02F3" w:rsidRDefault="005E02F3" w:rsidP="00F55006">
      <w:pPr>
        <w:spacing w:after="0" w:line="240" w:lineRule="auto"/>
        <w:rPr>
          <w:rFonts w:ascii="Arial" w:hAnsi="Arial" w:cs="Arial"/>
          <w:b/>
          <w:sz w:val="56"/>
          <w:szCs w:val="72"/>
        </w:rPr>
      </w:pPr>
      <w:r>
        <w:rPr>
          <w:rFonts w:ascii="Arial" w:hAnsi="Arial" w:cs="Arial"/>
          <w:b/>
          <w:sz w:val="56"/>
          <w:szCs w:val="72"/>
        </w:rPr>
        <w:t>Intro</w:t>
      </w:r>
    </w:p>
    <w:p w:rsidR="005E02F3" w:rsidRDefault="005E02F3" w:rsidP="00F55006">
      <w:pPr>
        <w:spacing w:after="0" w:line="240" w:lineRule="auto"/>
        <w:rPr>
          <w:rFonts w:ascii="Arial" w:hAnsi="Arial" w:cs="Arial"/>
          <w:b/>
          <w:sz w:val="24"/>
          <w:szCs w:val="24"/>
        </w:rPr>
      </w:pPr>
    </w:p>
    <w:p w:rsidR="005E02F3" w:rsidRPr="005E02F3" w:rsidRDefault="005E02F3" w:rsidP="00F55006">
      <w:pPr>
        <w:spacing w:after="0" w:line="24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For this </w:t>
      </w:r>
      <w:r w:rsidR="007767A0">
        <w:rPr>
          <w:rFonts w:ascii="Arial" w:hAnsi="Arial" w:cs="Arial"/>
          <w:sz w:val="24"/>
          <w:szCs w:val="24"/>
        </w:rPr>
        <w:t>part of the project, I implemented an encoder method that creates two data streams, y1 and y2, from the input data stream x. It then multiplexes the two streams into one called y and outputs it. I then implemented both Jacobi and Gauss Seidel iteration methods in order to de</w:t>
      </w:r>
      <w:r w:rsidR="003C0EE0">
        <w:rPr>
          <w:rFonts w:ascii="Arial" w:hAnsi="Arial" w:cs="Arial"/>
          <w:sz w:val="24"/>
          <w:szCs w:val="24"/>
        </w:rPr>
        <w:t>code a given input y and output</w:t>
      </w:r>
      <w:bookmarkStart w:id="0" w:name="_GoBack"/>
      <w:bookmarkEnd w:id="0"/>
      <w:r w:rsidR="007767A0">
        <w:rPr>
          <w:rFonts w:ascii="Arial" w:hAnsi="Arial" w:cs="Arial"/>
          <w:sz w:val="24"/>
          <w:szCs w:val="24"/>
        </w:rPr>
        <w:t xml:space="preserve"> the original x using the original patterns.</w:t>
      </w:r>
    </w:p>
    <w:p w:rsidR="005E02F3" w:rsidRPr="005E02F3" w:rsidRDefault="007767A0" w:rsidP="007767A0">
      <w:pPr>
        <w:tabs>
          <w:tab w:val="left" w:pos="2715"/>
        </w:tabs>
        <w:spacing w:after="0" w:line="240" w:lineRule="auto"/>
        <w:rPr>
          <w:rFonts w:ascii="Arial" w:hAnsi="Arial" w:cs="Arial"/>
          <w:b/>
          <w:sz w:val="24"/>
          <w:szCs w:val="24"/>
        </w:rPr>
      </w:pPr>
      <w:r>
        <w:rPr>
          <w:rFonts w:ascii="Arial" w:hAnsi="Arial" w:cs="Arial"/>
          <w:b/>
          <w:sz w:val="24"/>
          <w:szCs w:val="24"/>
        </w:rPr>
        <w:tab/>
      </w:r>
    </w:p>
    <w:p w:rsidR="00F55006" w:rsidRDefault="00F55006" w:rsidP="00F55006">
      <w:pPr>
        <w:spacing w:after="0" w:line="240" w:lineRule="auto"/>
        <w:rPr>
          <w:rFonts w:ascii="Arial" w:hAnsi="Arial" w:cs="Arial"/>
          <w:b/>
          <w:sz w:val="56"/>
          <w:szCs w:val="72"/>
        </w:rPr>
      </w:pPr>
      <w:r w:rsidRPr="00F55006">
        <w:rPr>
          <w:rFonts w:ascii="Arial" w:hAnsi="Arial" w:cs="Arial"/>
          <w:b/>
          <w:sz w:val="56"/>
          <w:szCs w:val="72"/>
        </w:rPr>
        <w:t xml:space="preserve">Part </w:t>
      </w:r>
      <w:r w:rsidR="007767A0">
        <w:rPr>
          <w:rFonts w:ascii="Arial" w:hAnsi="Arial" w:cs="Arial"/>
          <w:b/>
          <w:sz w:val="56"/>
          <w:szCs w:val="72"/>
        </w:rPr>
        <w:t>Two</w:t>
      </w:r>
    </w:p>
    <w:p w:rsidR="00F55006" w:rsidRDefault="00F55006" w:rsidP="00F55006">
      <w:pPr>
        <w:spacing w:after="0" w:line="240" w:lineRule="auto"/>
        <w:rPr>
          <w:rFonts w:ascii="Arial" w:hAnsi="Arial" w:cs="Arial"/>
          <w:b/>
          <w:sz w:val="24"/>
          <w:szCs w:val="24"/>
        </w:rPr>
      </w:pPr>
    </w:p>
    <w:p w:rsidR="0049675C" w:rsidRPr="00BF2F54" w:rsidRDefault="006A6EF7" w:rsidP="007767A0">
      <w:pPr>
        <w:spacing w:after="0" w:line="240" w:lineRule="auto"/>
        <w:rPr>
          <w:rFonts w:ascii="Arial" w:hAnsi="Arial" w:cs="Arial"/>
          <w:sz w:val="24"/>
          <w:szCs w:val="24"/>
        </w:rPr>
      </w:pPr>
      <w:r>
        <w:rPr>
          <w:noProof/>
        </w:rPr>
        <w:drawing>
          <wp:anchor distT="0" distB="0" distL="114300" distR="114300" simplePos="0" relativeHeight="251658240" behindDoc="0" locked="0" layoutInCell="1" allowOverlap="1" wp14:anchorId="67367FF4" wp14:editId="30D79799">
            <wp:simplePos x="914400" y="4362450"/>
            <wp:positionH relativeFrom="margin">
              <wp:align>left</wp:align>
            </wp:positionH>
            <wp:positionV relativeFrom="margin">
              <wp:align>bottom</wp:align>
            </wp:positionV>
            <wp:extent cx="3648075" cy="2743200"/>
            <wp:effectExtent l="0" t="0" r="9525" b="19050"/>
            <wp:wrapSquare wrapText="bothSides"/>
            <wp:docPr id="1" name="Chart 1" descr="X axis is 1e-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00F55006">
        <w:rPr>
          <w:rFonts w:ascii="Arial" w:hAnsi="Arial" w:cs="Arial"/>
          <w:b/>
          <w:sz w:val="24"/>
          <w:szCs w:val="24"/>
        </w:rPr>
        <w:tab/>
      </w:r>
      <w:r w:rsidR="007767A0">
        <w:rPr>
          <w:rFonts w:ascii="Arial" w:hAnsi="Arial" w:cs="Arial"/>
          <w:sz w:val="24"/>
          <w:szCs w:val="24"/>
        </w:rPr>
        <w:t xml:space="preserve">For the comparison of the two methods, Jacobi and Gauss Seidel, I tested </w:t>
      </w:r>
      <w:r w:rsidR="00CA38EC">
        <w:rPr>
          <w:rFonts w:ascii="Arial" w:hAnsi="Arial" w:cs="Arial"/>
          <w:sz w:val="24"/>
          <w:szCs w:val="24"/>
        </w:rPr>
        <w:t xml:space="preserve">them by using </w:t>
      </w:r>
      <w:r w:rsidR="00427D35">
        <w:rPr>
          <w:rFonts w:ascii="Arial" w:hAnsi="Arial" w:cs="Arial"/>
          <w:sz w:val="24"/>
          <w:szCs w:val="24"/>
        </w:rPr>
        <w:t>two</w:t>
      </w:r>
      <w:r w:rsidR="00CA38EC">
        <w:rPr>
          <w:rFonts w:ascii="Arial" w:hAnsi="Arial" w:cs="Arial"/>
          <w:sz w:val="24"/>
          <w:szCs w:val="24"/>
        </w:rPr>
        <w:t xml:space="preserve"> constant 4x4 and 4x1 </w:t>
      </w:r>
      <w:r w:rsidR="00427D35">
        <w:rPr>
          <w:rFonts w:ascii="Arial" w:hAnsi="Arial" w:cs="Arial"/>
          <w:sz w:val="24"/>
          <w:szCs w:val="24"/>
        </w:rPr>
        <w:t>matrices</w:t>
      </w:r>
      <w:r w:rsidR="00CA38EC">
        <w:rPr>
          <w:rFonts w:ascii="Arial" w:hAnsi="Arial" w:cs="Arial"/>
          <w:sz w:val="24"/>
          <w:szCs w:val="24"/>
        </w:rPr>
        <w:t xml:space="preserve"> with varying tolerances.</w:t>
      </w:r>
      <w:r w:rsidR="00BF2F54" w:rsidRPr="00BF2F54">
        <w:rPr>
          <w:noProof/>
        </w:rPr>
        <w:t xml:space="preserve"> </w:t>
      </w:r>
      <w:r w:rsidR="00BF2F54">
        <w:rPr>
          <w:rFonts w:ascii="Arial" w:hAnsi="Arial" w:cs="Arial"/>
          <w:sz w:val="24"/>
          <w:szCs w:val="24"/>
        </w:rPr>
        <w:t>Gauss Seidel is much faster than Jacobi because in Gauss Seidel after we calculate the value for x1, where x1 is in the first element of the guess vector, we immediately put the value back into the equation for the next element. Essentially we are updating the guess vector values immediately as we are calculating the other elements in the guess vector. This means we converge to the answer much quicker. This also agrees with the results for the test case given in the project outline. For x = (1, 0, 1, 1, 1, 0, 1, 1, 1</w:t>
      </w:r>
      <w:r>
        <w:rPr>
          <w:rFonts w:ascii="Arial" w:hAnsi="Arial" w:cs="Arial"/>
          <w:sz w:val="24"/>
          <w:szCs w:val="24"/>
        </w:rPr>
        <w:t xml:space="preserve">, 0, 0, 0, 1, 0) which encodes to a y, when putting the y into our Jacobi and Gauss Seidel methods, the Jacobi finds the answer in 3 iterations which the Gauss finds the answer in 2 when tolerance is 1e-8. As for this binary stream case, the length of n is unimportant because it converges so quickly, however if this were not a binary stream, the length of n would allow the Gauss Seidel method to find the answer quicker because it has more elements to update its guess per iteration. </w:t>
      </w:r>
    </w:p>
    <w:sectPr w:rsidR="0049675C" w:rsidRPr="00BF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006"/>
    <w:rsid w:val="00006882"/>
    <w:rsid w:val="0014639E"/>
    <w:rsid w:val="00151D87"/>
    <w:rsid w:val="002D07F8"/>
    <w:rsid w:val="00337315"/>
    <w:rsid w:val="003C0EE0"/>
    <w:rsid w:val="00427D35"/>
    <w:rsid w:val="00433A5E"/>
    <w:rsid w:val="004751E9"/>
    <w:rsid w:val="0049675C"/>
    <w:rsid w:val="005E02F3"/>
    <w:rsid w:val="006A6EF7"/>
    <w:rsid w:val="00743A7A"/>
    <w:rsid w:val="007767A0"/>
    <w:rsid w:val="007B1F5D"/>
    <w:rsid w:val="0080122E"/>
    <w:rsid w:val="00806801"/>
    <w:rsid w:val="00836981"/>
    <w:rsid w:val="00A574C3"/>
    <w:rsid w:val="00BF2F54"/>
    <w:rsid w:val="00CA38EC"/>
    <w:rsid w:val="00F3401B"/>
    <w:rsid w:val="00F5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6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Iterations vs Tolerance</a:t>
            </a:r>
          </a:p>
        </c:rich>
      </c:tx>
      <c:overlay val="0"/>
    </c:title>
    <c:autoTitleDeleted val="0"/>
    <c:plotArea>
      <c:layout/>
      <c:scatterChart>
        <c:scatterStyle val="smoothMarker"/>
        <c:varyColors val="0"/>
        <c:ser>
          <c:idx val="0"/>
          <c:order val="0"/>
          <c:tx>
            <c:v>Jacobi</c:v>
          </c:tx>
          <c:marker>
            <c:symbol val="none"/>
          </c:marker>
          <c:xVal>
            <c:numRef>
              <c:f>Sheet1!$A$1:$A$6</c:f>
              <c:numCache>
                <c:formatCode>General</c:formatCode>
                <c:ptCount val="6"/>
                <c:pt idx="0">
                  <c:v>1</c:v>
                </c:pt>
                <c:pt idx="1">
                  <c:v>2</c:v>
                </c:pt>
                <c:pt idx="2">
                  <c:v>3</c:v>
                </c:pt>
                <c:pt idx="3">
                  <c:v>4</c:v>
                </c:pt>
                <c:pt idx="4">
                  <c:v>5</c:v>
                </c:pt>
                <c:pt idx="5">
                  <c:v>6</c:v>
                </c:pt>
              </c:numCache>
            </c:numRef>
          </c:xVal>
          <c:yVal>
            <c:numRef>
              <c:f>Sheet1!$B$1:$B$6</c:f>
              <c:numCache>
                <c:formatCode>General</c:formatCode>
                <c:ptCount val="6"/>
                <c:pt idx="0">
                  <c:v>3</c:v>
                </c:pt>
                <c:pt idx="1">
                  <c:v>5</c:v>
                </c:pt>
                <c:pt idx="2">
                  <c:v>8</c:v>
                </c:pt>
                <c:pt idx="3">
                  <c:v>10</c:v>
                </c:pt>
                <c:pt idx="4">
                  <c:v>12</c:v>
                </c:pt>
                <c:pt idx="5">
                  <c:v>14</c:v>
                </c:pt>
              </c:numCache>
            </c:numRef>
          </c:yVal>
          <c:smooth val="1"/>
        </c:ser>
        <c:ser>
          <c:idx val="1"/>
          <c:order val="1"/>
          <c:tx>
            <c:v>Gauss Seidel</c:v>
          </c:tx>
          <c:marker>
            <c:symbol val="none"/>
          </c:marker>
          <c:xVal>
            <c:numRef>
              <c:f>Sheet1!$A$1:$A$6</c:f>
              <c:numCache>
                <c:formatCode>General</c:formatCode>
                <c:ptCount val="6"/>
                <c:pt idx="0">
                  <c:v>1</c:v>
                </c:pt>
                <c:pt idx="1">
                  <c:v>2</c:v>
                </c:pt>
                <c:pt idx="2">
                  <c:v>3</c:v>
                </c:pt>
                <c:pt idx="3">
                  <c:v>4</c:v>
                </c:pt>
                <c:pt idx="4">
                  <c:v>5</c:v>
                </c:pt>
                <c:pt idx="5">
                  <c:v>6</c:v>
                </c:pt>
              </c:numCache>
            </c:numRef>
          </c:xVal>
          <c:yVal>
            <c:numRef>
              <c:f>Sheet1!$C$1:$C$6</c:f>
              <c:numCache>
                <c:formatCode>General</c:formatCode>
                <c:ptCount val="6"/>
                <c:pt idx="0">
                  <c:v>1</c:v>
                </c:pt>
                <c:pt idx="1">
                  <c:v>1</c:v>
                </c:pt>
                <c:pt idx="2">
                  <c:v>3</c:v>
                </c:pt>
                <c:pt idx="3">
                  <c:v>4</c:v>
                </c:pt>
                <c:pt idx="4">
                  <c:v>6</c:v>
                </c:pt>
                <c:pt idx="5">
                  <c:v>7</c:v>
                </c:pt>
              </c:numCache>
            </c:numRef>
          </c:yVal>
          <c:smooth val="1"/>
        </c:ser>
        <c:dLbls>
          <c:showLegendKey val="0"/>
          <c:showVal val="0"/>
          <c:showCatName val="0"/>
          <c:showSerName val="0"/>
          <c:showPercent val="0"/>
          <c:showBubbleSize val="0"/>
        </c:dLbls>
        <c:axId val="80216832"/>
        <c:axId val="87981440"/>
      </c:scatterChart>
      <c:valAx>
        <c:axId val="80216832"/>
        <c:scaling>
          <c:orientation val="minMax"/>
        </c:scaling>
        <c:delete val="0"/>
        <c:axPos val="b"/>
        <c:title>
          <c:tx>
            <c:rich>
              <a:bodyPr/>
              <a:lstStyle/>
              <a:p>
                <a:pPr>
                  <a:defRPr/>
                </a:pPr>
                <a:r>
                  <a:rPr lang="en-US" b="0"/>
                  <a:t>Tolerance</a:t>
                </a:r>
                <a:r>
                  <a:rPr lang="en-US" b="0" baseline="0"/>
                  <a:t> (1e-n)</a:t>
                </a:r>
                <a:endParaRPr lang="en-US" b="0"/>
              </a:p>
            </c:rich>
          </c:tx>
          <c:overlay val="0"/>
        </c:title>
        <c:numFmt formatCode="General" sourceLinked="1"/>
        <c:majorTickMark val="out"/>
        <c:minorTickMark val="none"/>
        <c:tickLblPos val="nextTo"/>
        <c:crossAx val="87981440"/>
        <c:crosses val="autoZero"/>
        <c:crossBetween val="midCat"/>
      </c:valAx>
      <c:valAx>
        <c:axId val="87981440"/>
        <c:scaling>
          <c:orientation val="minMax"/>
        </c:scaling>
        <c:delete val="0"/>
        <c:axPos val="l"/>
        <c:majorGridlines/>
        <c:title>
          <c:tx>
            <c:rich>
              <a:bodyPr rot="-5400000" vert="horz"/>
              <a:lstStyle/>
              <a:p>
                <a:pPr>
                  <a:defRPr/>
                </a:pPr>
                <a:r>
                  <a:rPr lang="en-US" b="0"/>
                  <a:t>Iterations</a:t>
                </a:r>
              </a:p>
            </c:rich>
          </c:tx>
          <c:overlay val="0"/>
        </c:title>
        <c:numFmt formatCode="General" sourceLinked="1"/>
        <c:majorTickMark val="out"/>
        <c:minorTickMark val="none"/>
        <c:tickLblPos val="nextTo"/>
        <c:crossAx val="802168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dc:creator>
  <cp:lastModifiedBy>Matthew</cp:lastModifiedBy>
  <cp:revision>17</cp:revision>
  <dcterms:created xsi:type="dcterms:W3CDTF">2015-03-31T20:50:00Z</dcterms:created>
  <dcterms:modified xsi:type="dcterms:W3CDTF">2015-03-31T21:44:00Z</dcterms:modified>
</cp:coreProperties>
</file>