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E95F0" w14:textId="0F37323F" w:rsidR="00B90B8B" w:rsidRDefault="00B90B8B" w:rsidP="00B90B8B">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14:paraId="01FB0A3C" w14:textId="77777777" w:rsidR="00B90B8B" w:rsidRDefault="00B90B8B" w:rsidP="00B90B8B">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14:paraId="16C43E72" w14:textId="77777777"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14:paraId="019C5A10" w14:textId="3AC402B6"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 xml:space="preserve">Experiment No. </w:t>
      </w:r>
      <w:r w:rsidR="00E77BEA">
        <w:rPr>
          <w:rFonts w:cs="Arial"/>
          <w:b/>
          <w:kern w:val="2"/>
          <w:sz w:val="28"/>
          <w:szCs w:val="28"/>
          <w14:ligatures w14:val="standardContextual"/>
        </w:rPr>
        <w:t>3</w:t>
      </w:r>
    </w:p>
    <w:p w14:paraId="2BB73408" w14:textId="77777777" w:rsidR="00503C08" w:rsidRDefault="00503C08" w:rsidP="00503C08">
      <w:pPr>
        <w:widowControl/>
        <w:autoSpaceDE/>
        <w:spacing w:after="160" w:line="254" w:lineRule="auto"/>
        <w:jc w:val="center"/>
        <w:rPr>
          <w:b/>
          <w:sz w:val="28"/>
          <w:szCs w:val="28"/>
        </w:rPr>
      </w:pPr>
      <w:r>
        <w:rPr>
          <w:b/>
          <w:sz w:val="28"/>
          <w:szCs w:val="28"/>
        </w:rPr>
        <w:t>Auto-correlation and Energy Spectral Density of a deterministic Signal</w:t>
      </w:r>
    </w:p>
    <w:p w14:paraId="0256EBE7" w14:textId="17582604" w:rsidR="00B90B8B" w:rsidRDefault="00B90B8B" w:rsidP="00B90B8B">
      <w:pPr>
        <w:widowControl/>
        <w:autoSpaceDE/>
        <w:spacing w:after="160" w:line="254" w:lineRule="auto"/>
        <w:rPr>
          <w:rFonts w:cs="Arial"/>
          <w:b/>
          <w:bCs/>
          <w:kern w:val="2"/>
          <w14:ligatures w14:val="standardContextual"/>
        </w:rPr>
      </w:pPr>
      <w:r>
        <w:rPr>
          <w:rFonts w:cs="Arial"/>
          <w:b/>
          <w:bCs/>
          <w:kern w:val="2"/>
          <w14:ligatures w14:val="standardContextual"/>
        </w:rPr>
        <w:t xml:space="preserve">Note: </w:t>
      </w:r>
    </w:p>
    <w:p w14:paraId="5BA49C29" w14:textId="77777777"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Don’t forget to include the rubrics table (available at the end in this document), otherwise reports will not be graded.</w:t>
      </w:r>
    </w:p>
    <w:p w14:paraId="5507C748" w14:textId="77777777"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Copy-pasted and plagiarized reports will get zero marks</w:t>
      </w:r>
    </w:p>
    <w:p w14:paraId="267505B3" w14:textId="77777777" w:rsidR="005C551A" w:rsidRDefault="00B90B8B" w:rsidP="00B90B8B">
      <w:pPr>
        <w:pStyle w:val="BodyText"/>
        <w:spacing w:before="180"/>
      </w:pPr>
      <w:r>
        <w:rPr>
          <w:rFonts w:cs="Arial"/>
          <w:b/>
          <w:bCs/>
          <w:kern w:val="2"/>
          <w14:ligatures w14:val="standardContextual"/>
        </w:rPr>
        <w:t>Ensure proper comments are there in the source code of each task</w:t>
      </w:r>
    </w:p>
    <w:p w14:paraId="7268771F" w14:textId="77777777" w:rsidR="005C551A" w:rsidRDefault="00820759">
      <w:pPr>
        <w:ind w:left="23"/>
        <w:rPr>
          <w:b/>
        </w:rPr>
      </w:pPr>
      <w:r>
        <w:rPr>
          <w:b/>
          <w:spacing w:val="-2"/>
        </w:rPr>
        <w:t>Note:</w:t>
      </w:r>
    </w:p>
    <w:p w14:paraId="2CAECAF6" w14:textId="77777777" w:rsidR="005C551A" w:rsidRDefault="00820759">
      <w:pPr>
        <w:pStyle w:val="ListParagraph"/>
        <w:numPr>
          <w:ilvl w:val="0"/>
          <w:numId w:val="2"/>
        </w:numPr>
        <w:tabs>
          <w:tab w:val="left" w:pos="743"/>
        </w:tabs>
        <w:spacing w:before="181" w:line="259" w:lineRule="auto"/>
        <w:ind w:right="597"/>
        <w:rPr>
          <w:b/>
        </w:rPr>
      </w:pPr>
      <w:r>
        <w:rPr>
          <w:b/>
        </w:rPr>
        <w:t>Don’t</w:t>
      </w:r>
      <w:r>
        <w:rPr>
          <w:b/>
          <w:spacing w:val="-3"/>
        </w:rPr>
        <w:t xml:space="preserve"> </w:t>
      </w:r>
      <w:r>
        <w:rPr>
          <w:b/>
        </w:rPr>
        <w:t>forget</w:t>
      </w:r>
      <w:r>
        <w:rPr>
          <w:b/>
          <w:spacing w:val="-5"/>
        </w:rPr>
        <w:t xml:space="preserve"> </w:t>
      </w:r>
      <w:r>
        <w:rPr>
          <w:b/>
        </w:rPr>
        <w:t>to</w:t>
      </w:r>
      <w:r>
        <w:rPr>
          <w:b/>
          <w:spacing w:val="-4"/>
        </w:rPr>
        <w:t xml:space="preserve"> </w:t>
      </w:r>
      <w:r>
        <w:rPr>
          <w:b/>
        </w:rPr>
        <w:t>include</w:t>
      </w:r>
      <w:r>
        <w:rPr>
          <w:b/>
          <w:spacing w:val="-4"/>
        </w:rPr>
        <w:t xml:space="preserve"> </w:t>
      </w:r>
      <w:r>
        <w:rPr>
          <w:b/>
        </w:rPr>
        <w:t>the</w:t>
      </w:r>
      <w:r>
        <w:rPr>
          <w:b/>
          <w:spacing w:val="-7"/>
        </w:rPr>
        <w:t xml:space="preserve"> </w:t>
      </w:r>
      <w:r>
        <w:rPr>
          <w:b/>
        </w:rPr>
        <w:t>rubrics</w:t>
      </w:r>
      <w:r>
        <w:rPr>
          <w:b/>
          <w:spacing w:val="-5"/>
        </w:rPr>
        <w:t xml:space="preserve"> </w:t>
      </w:r>
      <w:r>
        <w:rPr>
          <w:b/>
        </w:rPr>
        <w:t>tables</w:t>
      </w:r>
      <w:r>
        <w:rPr>
          <w:b/>
          <w:spacing w:val="-5"/>
        </w:rPr>
        <w:t xml:space="preserve"> </w:t>
      </w:r>
      <w:r>
        <w:rPr>
          <w:b/>
        </w:rPr>
        <w:t>(available</w:t>
      </w:r>
      <w:r>
        <w:rPr>
          <w:b/>
          <w:spacing w:val="-7"/>
        </w:rPr>
        <w:t xml:space="preserve"> </w:t>
      </w:r>
      <w:r>
        <w:rPr>
          <w:b/>
        </w:rPr>
        <w:t>at</w:t>
      </w:r>
      <w:r>
        <w:rPr>
          <w:b/>
          <w:spacing w:val="-6"/>
        </w:rPr>
        <w:t xml:space="preserve"> </w:t>
      </w:r>
      <w:r>
        <w:rPr>
          <w:b/>
        </w:rPr>
        <w:t>the</w:t>
      </w:r>
      <w:r>
        <w:rPr>
          <w:b/>
          <w:spacing w:val="-4"/>
        </w:rPr>
        <w:t xml:space="preserve"> </w:t>
      </w:r>
      <w:r>
        <w:rPr>
          <w:b/>
        </w:rPr>
        <w:t>end</w:t>
      </w:r>
      <w:r>
        <w:rPr>
          <w:b/>
          <w:spacing w:val="-4"/>
        </w:rPr>
        <w:t xml:space="preserve"> </w:t>
      </w:r>
      <w:r>
        <w:rPr>
          <w:b/>
        </w:rPr>
        <w:t>in</w:t>
      </w:r>
      <w:r>
        <w:rPr>
          <w:b/>
          <w:spacing w:val="-4"/>
        </w:rPr>
        <w:t xml:space="preserve"> </w:t>
      </w:r>
      <w:r>
        <w:rPr>
          <w:b/>
        </w:rPr>
        <w:t>this</w:t>
      </w:r>
      <w:r>
        <w:rPr>
          <w:b/>
          <w:spacing w:val="-3"/>
        </w:rPr>
        <w:t xml:space="preserve"> </w:t>
      </w:r>
      <w:r>
        <w:rPr>
          <w:b/>
        </w:rPr>
        <w:t>document),</w:t>
      </w:r>
      <w:r>
        <w:rPr>
          <w:b/>
          <w:spacing w:val="-2"/>
        </w:rPr>
        <w:t xml:space="preserve"> </w:t>
      </w:r>
      <w:r>
        <w:rPr>
          <w:b/>
        </w:rPr>
        <w:t>otherwise reports will not be graded.</w:t>
      </w:r>
    </w:p>
    <w:p w14:paraId="48AD0C05" w14:textId="77777777" w:rsidR="005C551A" w:rsidRDefault="00820759">
      <w:pPr>
        <w:pStyle w:val="ListParagraph"/>
        <w:numPr>
          <w:ilvl w:val="0"/>
          <w:numId w:val="2"/>
        </w:numPr>
        <w:tabs>
          <w:tab w:val="left" w:pos="743"/>
        </w:tabs>
        <w:spacing w:before="0"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14:paraId="31B2EEB0" w14:textId="77777777" w:rsidR="005C551A" w:rsidRDefault="00820759">
      <w:pPr>
        <w:pStyle w:val="ListParagraph"/>
        <w:numPr>
          <w:ilvl w:val="0"/>
          <w:numId w:val="2"/>
        </w:numPr>
        <w:tabs>
          <w:tab w:val="left" w:pos="743"/>
        </w:tabs>
        <w:rPr>
          <w:b/>
        </w:rPr>
      </w:pPr>
      <w:r>
        <w:rPr>
          <w:b/>
        </w:rPr>
        <w:t>Ensure</w:t>
      </w:r>
      <w:r>
        <w:rPr>
          <w:b/>
          <w:spacing w:val="-6"/>
        </w:rPr>
        <w:t xml:space="preserve"> </w:t>
      </w:r>
      <w:r>
        <w:rPr>
          <w:b/>
        </w:rPr>
        <w:t>proper</w:t>
      </w:r>
      <w:r>
        <w:rPr>
          <w:b/>
          <w:spacing w:val="-5"/>
        </w:rPr>
        <w:t xml:space="preserve"> </w:t>
      </w:r>
      <w:r>
        <w:rPr>
          <w:b/>
        </w:rPr>
        <w:t>comments</w:t>
      </w:r>
      <w:r>
        <w:rPr>
          <w:b/>
          <w:spacing w:val="-4"/>
        </w:rPr>
        <w:t xml:space="preserve"> </w:t>
      </w:r>
      <w:r>
        <w:rPr>
          <w:b/>
        </w:rPr>
        <w:t>are</w:t>
      </w:r>
      <w:r>
        <w:rPr>
          <w:b/>
          <w:spacing w:val="-6"/>
        </w:rPr>
        <w:t xml:space="preserve"> </w:t>
      </w:r>
      <w:r>
        <w:rPr>
          <w:b/>
        </w:rPr>
        <w:t>there</w:t>
      </w:r>
      <w:r>
        <w:rPr>
          <w:b/>
          <w:spacing w:val="-5"/>
        </w:rPr>
        <w:t xml:space="preserve"> </w:t>
      </w:r>
      <w:r>
        <w:rPr>
          <w:b/>
        </w:rPr>
        <w:t>in</w:t>
      </w:r>
      <w:r>
        <w:rPr>
          <w:b/>
          <w:spacing w:val="-9"/>
        </w:rPr>
        <w:t xml:space="preserve"> </w:t>
      </w:r>
      <w:r>
        <w:rPr>
          <w:b/>
        </w:rPr>
        <w:t>the</w:t>
      </w:r>
      <w:r>
        <w:rPr>
          <w:b/>
          <w:spacing w:val="-5"/>
        </w:rPr>
        <w:t xml:space="preserve"> </w:t>
      </w:r>
      <w:r>
        <w:rPr>
          <w:b/>
        </w:rPr>
        <w:t>source</w:t>
      </w:r>
      <w:r>
        <w:rPr>
          <w:b/>
          <w:spacing w:val="-6"/>
        </w:rPr>
        <w:t xml:space="preserve"> </w:t>
      </w:r>
      <w:r>
        <w:rPr>
          <w:b/>
        </w:rPr>
        <w:t>code</w:t>
      </w:r>
      <w:r>
        <w:rPr>
          <w:b/>
          <w:spacing w:val="-5"/>
        </w:rPr>
        <w:t xml:space="preserve"> </w:t>
      </w:r>
      <w:r>
        <w:rPr>
          <w:b/>
        </w:rPr>
        <w:t>of</w:t>
      </w:r>
      <w:r>
        <w:rPr>
          <w:b/>
          <w:spacing w:val="-5"/>
        </w:rPr>
        <w:t xml:space="preserve"> </w:t>
      </w:r>
      <w:r>
        <w:rPr>
          <w:b/>
        </w:rPr>
        <w:t>each</w:t>
      </w:r>
      <w:r>
        <w:rPr>
          <w:b/>
          <w:spacing w:val="-5"/>
        </w:rPr>
        <w:t xml:space="preserve"> </w:t>
      </w:r>
      <w:r>
        <w:rPr>
          <w:b/>
          <w:spacing w:val="-4"/>
        </w:rPr>
        <w:t>task</w:t>
      </w:r>
    </w:p>
    <w:p w14:paraId="387BABBB" w14:textId="77777777" w:rsidR="005C551A" w:rsidRDefault="005C551A">
      <w:pPr>
        <w:pStyle w:val="BodyText"/>
        <w:rPr>
          <w:b/>
        </w:rPr>
      </w:pPr>
    </w:p>
    <w:p w14:paraId="7B77FDF2" w14:textId="77777777" w:rsidR="005C551A" w:rsidRDefault="005C551A">
      <w:pPr>
        <w:pStyle w:val="BodyText"/>
        <w:spacing w:before="94"/>
        <w:rPr>
          <w:b/>
        </w:rPr>
      </w:pPr>
    </w:p>
    <w:p w14:paraId="1A349C9E" w14:textId="77777777" w:rsidR="00DD174B" w:rsidRPr="00DD174B" w:rsidRDefault="00820759" w:rsidP="00DD174B">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2"/>
          <w:sz w:val="28"/>
          <w:szCs w:val="28"/>
        </w:rPr>
        <w:t>Objective</w:t>
      </w:r>
    </w:p>
    <w:p w14:paraId="3CC096ED" w14:textId="42B0F85B" w:rsidR="00DD174B" w:rsidRPr="00DD174B" w:rsidRDefault="00DD174B" w:rsidP="00DD174B">
      <w:pPr>
        <w:pStyle w:val="ListParagraph"/>
        <w:tabs>
          <w:tab w:val="left" w:pos="381"/>
        </w:tabs>
        <w:spacing w:before="0"/>
        <w:ind w:left="381" w:firstLine="0"/>
        <w:rPr>
          <w:rFonts w:asciiTheme="minorHAnsi" w:hAnsiTheme="minorHAnsi" w:cstheme="minorHAnsi"/>
          <w:b/>
          <w:bCs/>
          <w:sz w:val="28"/>
          <w:szCs w:val="28"/>
        </w:rPr>
      </w:pPr>
      <w:r w:rsidRPr="00DD174B">
        <w:rPr>
          <w:rFonts w:asciiTheme="minorHAnsi" w:eastAsia="Times New Roman" w:hAnsiTheme="minorHAnsi" w:cstheme="minorHAnsi"/>
          <w:sz w:val="24"/>
          <w:szCs w:val="24"/>
          <w:lang w:val="en-GB" w:eastAsia="en-GB"/>
        </w:rPr>
        <w:t>To verify, using MATLAB, that the Energy Spectral Density (ESD) of a deterministic energy signal is equal to the Fourier transform of its autocorrelation. This is done by computing the DTFT of a given finite-length pulse, calculating its ESD, computing the autocorrelation of the same pulse, and then taking its DTFT for comparison.</w:t>
      </w:r>
    </w:p>
    <w:p w14:paraId="5666BEA9" w14:textId="77777777" w:rsidR="00DD174B" w:rsidRPr="00B90B8B" w:rsidRDefault="00DD174B" w:rsidP="00DD174B">
      <w:pPr>
        <w:pStyle w:val="ListParagraph"/>
        <w:tabs>
          <w:tab w:val="left" w:pos="381"/>
        </w:tabs>
        <w:spacing w:before="0"/>
        <w:ind w:left="381" w:firstLine="0"/>
        <w:rPr>
          <w:rFonts w:asciiTheme="minorHAnsi" w:hAnsiTheme="minorHAnsi"/>
          <w:b/>
          <w:bCs/>
          <w:sz w:val="28"/>
          <w:szCs w:val="28"/>
        </w:rPr>
      </w:pPr>
    </w:p>
    <w:p w14:paraId="1F7D531C" w14:textId="6F691FE7" w:rsidR="005C551A" w:rsidRPr="00DD174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2"/>
          <w:sz w:val="28"/>
          <w:szCs w:val="28"/>
        </w:rPr>
        <w:t>Technical</w:t>
      </w:r>
      <w:r w:rsidRPr="00B90B8B">
        <w:rPr>
          <w:rFonts w:asciiTheme="minorHAnsi" w:hAnsiTheme="minorHAnsi"/>
          <w:b/>
          <w:bCs/>
          <w:spacing w:val="-8"/>
          <w:sz w:val="28"/>
          <w:szCs w:val="28"/>
        </w:rPr>
        <w:t xml:space="preserve"> </w:t>
      </w:r>
      <w:r w:rsidRPr="00B90B8B">
        <w:rPr>
          <w:rFonts w:asciiTheme="minorHAnsi" w:hAnsiTheme="minorHAnsi"/>
          <w:b/>
          <w:bCs/>
          <w:spacing w:val="-2"/>
          <w:sz w:val="28"/>
          <w:szCs w:val="28"/>
        </w:rPr>
        <w:t>Background</w:t>
      </w:r>
    </w:p>
    <w:p w14:paraId="2EF9DE33" w14:textId="205E3803" w:rsidR="00DD174B" w:rsidRPr="00DD174B" w:rsidRDefault="00DD174B" w:rsidP="00DD174B">
      <w:pPr>
        <w:pStyle w:val="ListParagraph"/>
        <w:tabs>
          <w:tab w:val="left" w:pos="381"/>
        </w:tabs>
        <w:spacing w:before="1"/>
        <w:ind w:left="381" w:firstLine="0"/>
        <w:rPr>
          <w:rFonts w:asciiTheme="minorHAnsi" w:hAnsiTheme="minorHAnsi"/>
          <w:b/>
          <w:bCs/>
          <w:sz w:val="32"/>
          <w:szCs w:val="32"/>
        </w:rPr>
      </w:pPr>
      <w:r w:rsidRPr="00DD174B">
        <w:rPr>
          <w:sz w:val="24"/>
          <w:szCs w:val="24"/>
        </w:rPr>
        <w:t>An energy signal is a signal with finite total energy. Its frequency content can be analyzed using the Discrete-Time Fourier Transform (DTFT). According to the Wiener–</w:t>
      </w:r>
      <w:proofErr w:type="spellStart"/>
      <w:r w:rsidRPr="00DD174B">
        <w:rPr>
          <w:sz w:val="24"/>
          <w:szCs w:val="24"/>
        </w:rPr>
        <w:t>Khinchin</w:t>
      </w:r>
      <w:proofErr w:type="spellEnd"/>
      <w:r w:rsidRPr="00DD174B">
        <w:rPr>
          <w:sz w:val="24"/>
          <w:szCs w:val="24"/>
        </w:rPr>
        <w:t xml:space="preserve"> theorem, the Energy Spectral Density (ESD) of an energy signal can be obtained in two equivalent ways: either by taking the magnitude-squared of its DTFT, or by taking the Fourier transform of its autocorrelation. If both approaches produce the same spectral result, it confirms the theoretical relationship between ESD and autocorrelation for deterministic energy signals.</w:t>
      </w:r>
    </w:p>
    <w:p w14:paraId="2207AA8B" w14:textId="77777777"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1</w:t>
      </w:r>
    </w:p>
    <w:p w14:paraId="79B6610F" w14:textId="756739DA" w:rsidR="00BE449D" w:rsidRPr="00386571" w:rsidRDefault="00820759" w:rsidP="00386571">
      <w:pPr>
        <w:pStyle w:val="ListParagraph"/>
        <w:numPr>
          <w:ilvl w:val="1"/>
          <w:numId w:val="1"/>
        </w:numPr>
        <w:tabs>
          <w:tab w:val="left" w:pos="857"/>
        </w:tabs>
        <w:rPr>
          <w:rFonts w:asciiTheme="minorHAnsi" w:hAnsiTheme="minorHAnsi"/>
          <w:b/>
          <w:bCs/>
          <w:i/>
          <w:iCs/>
          <w:sz w:val="24"/>
          <w:szCs w:val="24"/>
          <w:u w:val="single"/>
        </w:rPr>
      </w:pPr>
      <w:r w:rsidRPr="00752C52">
        <w:rPr>
          <w:rFonts w:asciiTheme="minorHAnsi" w:hAnsiTheme="minorHAnsi"/>
          <w:b/>
          <w:bCs/>
          <w:i/>
          <w:iCs/>
          <w:spacing w:val="-2"/>
          <w:sz w:val="24"/>
          <w:szCs w:val="24"/>
          <w:u w:val="single"/>
        </w:rPr>
        <w:t>Description</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of</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Task-</w:t>
      </w:r>
      <w:r w:rsidRPr="00752C52">
        <w:rPr>
          <w:rFonts w:asciiTheme="minorHAnsi" w:hAnsiTheme="minorHAnsi"/>
          <w:b/>
          <w:bCs/>
          <w:i/>
          <w:iCs/>
          <w:spacing w:val="-10"/>
          <w:sz w:val="24"/>
          <w:szCs w:val="24"/>
          <w:u w:val="single"/>
        </w:rPr>
        <w:t>1</w:t>
      </w:r>
    </w:p>
    <w:p w14:paraId="14235756" w14:textId="77777777" w:rsidR="00386571" w:rsidRPr="00386571" w:rsidRDefault="00386571" w:rsidP="00386571">
      <w:pPr>
        <w:tabs>
          <w:tab w:val="left" w:pos="857"/>
        </w:tabs>
        <w:ind w:left="450"/>
        <w:rPr>
          <w:rFonts w:asciiTheme="minorHAnsi" w:hAnsiTheme="minorHAnsi"/>
          <w:b/>
          <w:bCs/>
          <w:i/>
          <w:iCs/>
          <w:sz w:val="24"/>
          <w:szCs w:val="24"/>
          <w:u w:val="single"/>
        </w:rPr>
      </w:pPr>
    </w:p>
    <w:p w14:paraId="6301F2E6" w14:textId="77777777" w:rsidR="00386571" w:rsidRPr="00B8697F" w:rsidRDefault="00386571" w:rsidP="00386571">
      <w:pPr>
        <w:ind w:left="450"/>
        <w:rPr>
          <w:sz w:val="24"/>
          <w:szCs w:val="24"/>
        </w:rPr>
      </w:pPr>
      <w:r w:rsidRPr="00B8697F">
        <w:rPr>
          <w:sz w:val="24"/>
          <w:szCs w:val="24"/>
        </w:rPr>
        <w:t>For the discrete signal:</w:t>
      </w:r>
    </w:p>
    <w:p w14:paraId="5CD03F70" w14:textId="22960555" w:rsidR="00386571" w:rsidRDefault="00386571" w:rsidP="00386571">
      <w:pPr>
        <w:ind w:left="450"/>
        <w:jc w:val="center"/>
        <w:rPr>
          <w:sz w:val="24"/>
          <w:szCs w:val="24"/>
        </w:rPr>
      </w:pPr>
      <w:r w:rsidRPr="00760152">
        <w:rPr>
          <w:sz w:val="24"/>
          <w:szCs w:val="24"/>
        </w:rPr>
        <w:t xml:space="preserve">u[n] = [1, 1, 1, 1, 1] </w:t>
      </w:r>
    </w:p>
    <w:p w14:paraId="70575FD9" w14:textId="77777777" w:rsidR="00386571" w:rsidRPr="00760152" w:rsidRDefault="00386571" w:rsidP="00386571">
      <w:pPr>
        <w:ind w:left="450"/>
        <w:jc w:val="center"/>
        <w:rPr>
          <w:sz w:val="24"/>
          <w:szCs w:val="24"/>
        </w:rPr>
      </w:pPr>
    </w:p>
    <w:p w14:paraId="3C1E9C61" w14:textId="77777777" w:rsidR="00386571" w:rsidRPr="00B8697F" w:rsidRDefault="00386571" w:rsidP="00386571">
      <w:pPr>
        <w:ind w:left="450"/>
        <w:rPr>
          <w:sz w:val="24"/>
          <w:szCs w:val="24"/>
        </w:rPr>
      </w:pPr>
      <w:r w:rsidRPr="00B8697F">
        <w:rPr>
          <w:sz w:val="24"/>
          <w:szCs w:val="24"/>
        </w:rPr>
        <w:t>where n = [-2, -1, 0, 1, 2]</w:t>
      </w:r>
    </w:p>
    <w:p w14:paraId="56E9BA2A" w14:textId="77777777" w:rsidR="00A63D3C" w:rsidRDefault="00A63D3C" w:rsidP="00386571">
      <w:pPr>
        <w:ind w:left="450"/>
        <w:rPr>
          <w:sz w:val="24"/>
          <w:szCs w:val="24"/>
        </w:rPr>
      </w:pPr>
    </w:p>
    <w:p w14:paraId="5B43C126" w14:textId="77777777" w:rsidR="00A63D3C" w:rsidRDefault="00A63D3C" w:rsidP="00386571">
      <w:pPr>
        <w:ind w:left="450"/>
        <w:rPr>
          <w:sz w:val="24"/>
          <w:szCs w:val="24"/>
        </w:rPr>
      </w:pPr>
    </w:p>
    <w:p w14:paraId="5F3C07B7" w14:textId="77777777" w:rsidR="00A63D3C" w:rsidRDefault="00A63D3C" w:rsidP="00386571">
      <w:pPr>
        <w:ind w:left="450"/>
        <w:rPr>
          <w:sz w:val="24"/>
          <w:szCs w:val="24"/>
        </w:rPr>
      </w:pPr>
    </w:p>
    <w:p w14:paraId="4406417A" w14:textId="77777777" w:rsidR="00A63D3C" w:rsidRDefault="00A63D3C" w:rsidP="00386571">
      <w:pPr>
        <w:ind w:left="450"/>
        <w:rPr>
          <w:sz w:val="24"/>
          <w:szCs w:val="24"/>
        </w:rPr>
      </w:pPr>
    </w:p>
    <w:p w14:paraId="7D621644" w14:textId="1D00D55E" w:rsidR="00386571" w:rsidRDefault="00474BB8" w:rsidP="00386571">
      <w:pPr>
        <w:ind w:left="450"/>
        <w:rPr>
          <w:sz w:val="24"/>
          <w:szCs w:val="24"/>
        </w:rPr>
      </w:pPr>
      <w:r>
        <w:rPr>
          <w:sz w:val="24"/>
          <w:szCs w:val="24"/>
        </w:rPr>
        <w:lastRenderedPageBreak/>
        <w:t xml:space="preserve">Find </w:t>
      </w:r>
      <w:r w:rsidR="00386571" w:rsidRPr="00760152">
        <w:rPr>
          <w:b/>
          <w:bCs/>
          <w:sz w:val="24"/>
          <w:szCs w:val="24"/>
        </w:rPr>
        <w:t xml:space="preserve">Discrete-Time Fourier Transform </w:t>
      </w:r>
      <w:r w:rsidR="00386571" w:rsidRPr="00B8697F">
        <w:rPr>
          <w:sz w:val="24"/>
          <w:szCs w:val="24"/>
        </w:rPr>
        <w:t>(DTFT) is given by:</w:t>
      </w:r>
    </w:p>
    <w:p w14:paraId="36FD3786" w14:textId="3AE0D216" w:rsidR="00386571" w:rsidRDefault="00386571" w:rsidP="00386571">
      <w:pPr>
        <w:ind w:left="450"/>
        <w:jc w:val="center"/>
        <w:rPr>
          <w:sz w:val="24"/>
          <w:szCs w:val="24"/>
        </w:rPr>
      </w:pPr>
      <w:r w:rsidRPr="00760152">
        <w:rPr>
          <w:noProof/>
          <w:sz w:val="24"/>
          <w:szCs w:val="24"/>
        </w:rPr>
        <w:drawing>
          <wp:inline distT="0" distB="0" distL="0" distR="0" wp14:anchorId="74C05204" wp14:editId="36C12AF4">
            <wp:extent cx="2356339" cy="777635"/>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667" b="-1"/>
                    <a:stretch/>
                  </pic:blipFill>
                  <pic:spPr bwMode="auto">
                    <a:xfrm>
                      <a:off x="0" y="0"/>
                      <a:ext cx="2436766" cy="804177"/>
                    </a:xfrm>
                    <a:prstGeom prst="rect">
                      <a:avLst/>
                    </a:prstGeom>
                    <a:ln>
                      <a:noFill/>
                    </a:ln>
                    <a:extLst>
                      <a:ext uri="{53640926-AAD7-44D8-BBD7-CCE9431645EC}">
                        <a14:shadowObscured xmlns:a14="http://schemas.microsoft.com/office/drawing/2010/main"/>
                      </a:ext>
                    </a:extLst>
                  </pic:spPr>
                </pic:pic>
              </a:graphicData>
            </a:graphic>
          </wp:inline>
        </w:drawing>
      </w:r>
    </w:p>
    <w:p w14:paraId="2B47DD3B" w14:textId="777C29E2" w:rsidR="00386571" w:rsidRDefault="00474BB8" w:rsidP="00386571">
      <w:pPr>
        <w:ind w:left="450"/>
        <w:rPr>
          <w:sz w:val="24"/>
          <w:szCs w:val="24"/>
        </w:rPr>
      </w:pPr>
      <w:r>
        <w:rPr>
          <w:sz w:val="24"/>
          <w:szCs w:val="24"/>
        </w:rPr>
        <w:t>Find</w:t>
      </w:r>
      <w:r w:rsidR="00386571" w:rsidRPr="00B8697F">
        <w:rPr>
          <w:sz w:val="24"/>
          <w:szCs w:val="24"/>
        </w:rPr>
        <w:t xml:space="preserve"> </w:t>
      </w:r>
      <w:r w:rsidR="00386571" w:rsidRPr="00760152">
        <w:rPr>
          <w:b/>
          <w:bCs/>
          <w:sz w:val="24"/>
          <w:szCs w:val="24"/>
        </w:rPr>
        <w:t>Energy Spectral Density</w:t>
      </w:r>
      <w:r w:rsidR="00386571" w:rsidRPr="00B8697F">
        <w:rPr>
          <w:sz w:val="24"/>
          <w:szCs w:val="24"/>
        </w:rPr>
        <w:t xml:space="preserve"> (ESD) is computed as: </w:t>
      </w:r>
    </w:p>
    <w:p w14:paraId="7EFEFA32" w14:textId="77777777" w:rsidR="00386571" w:rsidRPr="00B8697F" w:rsidRDefault="00386571" w:rsidP="00386571">
      <w:pPr>
        <w:ind w:left="450"/>
        <w:jc w:val="center"/>
        <w:rPr>
          <w:sz w:val="24"/>
          <w:szCs w:val="24"/>
        </w:rPr>
      </w:pPr>
      <w:r w:rsidRPr="00760152">
        <w:rPr>
          <w:noProof/>
          <w:sz w:val="24"/>
          <w:szCs w:val="24"/>
        </w:rPr>
        <w:drawing>
          <wp:inline distT="0" distB="0" distL="0" distR="0" wp14:anchorId="48965E5E" wp14:editId="4BAF1D1B">
            <wp:extent cx="2257864" cy="596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986" cy="617902"/>
                    </a:xfrm>
                    <a:prstGeom prst="rect">
                      <a:avLst/>
                    </a:prstGeom>
                  </pic:spPr>
                </pic:pic>
              </a:graphicData>
            </a:graphic>
          </wp:inline>
        </w:drawing>
      </w:r>
    </w:p>
    <w:p w14:paraId="16D1413C" w14:textId="77777777" w:rsidR="00386571" w:rsidRPr="00760152" w:rsidRDefault="00386571" w:rsidP="00386571">
      <w:pPr>
        <w:ind w:left="450"/>
        <w:rPr>
          <w:sz w:val="24"/>
          <w:szCs w:val="24"/>
        </w:rPr>
      </w:pPr>
      <w:r w:rsidRPr="00760152">
        <w:rPr>
          <w:sz w:val="24"/>
          <w:szCs w:val="24"/>
        </w:rPr>
        <w:t>where ω ranges from -2π to 2π.</w:t>
      </w:r>
    </w:p>
    <w:p w14:paraId="52473E3C" w14:textId="68E0D90A" w:rsidR="00C753C0" w:rsidRPr="00C753C0" w:rsidRDefault="00691FBB" w:rsidP="00C753C0">
      <w:pPr>
        <w:tabs>
          <w:tab w:val="left" w:pos="1079"/>
        </w:tabs>
        <w:spacing w:before="243" w:line="360" w:lineRule="auto"/>
        <w:rPr>
          <w:rFonts w:asciiTheme="minorHAnsi" w:hAnsiTheme="minorHAnsi"/>
          <w:b/>
          <w:bCs/>
          <w:i/>
          <w:iCs/>
          <w:sz w:val="24"/>
          <w:szCs w:val="24"/>
          <w:u w:val="single"/>
        </w:rPr>
      </w:pPr>
      <w:r w:rsidRPr="00691FBB">
        <w:rPr>
          <w:rFonts w:ascii="Times New Roman" w:eastAsia="Times New Roman" w:hAnsi="Times New Roman" w:cs="Times New Roman"/>
          <w:b/>
          <w:bCs/>
          <w:sz w:val="24"/>
        </w:rPr>
        <w:t xml:space="preserve">       </w:t>
      </w:r>
      <w:r w:rsidR="00164116" w:rsidRPr="00691FBB">
        <w:rPr>
          <w:rFonts w:ascii="Times New Roman" w:eastAsia="Times New Roman" w:hAnsi="Times New Roman" w:cs="Times New Roman"/>
          <w:b/>
          <w:bCs/>
          <w:sz w:val="24"/>
        </w:rPr>
        <w:t xml:space="preserve">Plot magnitude and phase </w:t>
      </w:r>
      <w:proofErr w:type="gramStart"/>
      <w:r w:rsidR="00164116" w:rsidRPr="00691FBB">
        <w:rPr>
          <w:rFonts w:ascii="Times New Roman" w:eastAsia="Times New Roman" w:hAnsi="Times New Roman" w:cs="Times New Roman"/>
          <w:b/>
          <w:bCs/>
          <w:sz w:val="24"/>
        </w:rPr>
        <w:t xml:space="preserve">of  </w:t>
      </w:r>
      <w:r w:rsidR="00164116" w:rsidRPr="00691FBB">
        <w:rPr>
          <w:rFonts w:asciiTheme="minorHAnsi" w:hAnsiTheme="minorHAnsi"/>
          <w:b/>
          <w:bCs/>
          <w:sz w:val="24"/>
          <w:szCs w:val="24"/>
        </w:rPr>
        <w:t>U</w:t>
      </w:r>
      <w:proofErr w:type="gramEnd"/>
      <w:r w:rsidR="00164116" w:rsidRPr="00691FBB">
        <w:rPr>
          <w:rFonts w:asciiTheme="minorHAnsi" w:hAnsiTheme="minorHAnsi"/>
          <w:b/>
          <w:bCs/>
          <w:sz w:val="24"/>
          <w:szCs w:val="24"/>
        </w:rPr>
        <w:t>(</w:t>
      </w:r>
      <m:oMath>
        <m:sSup>
          <m:sSupPr>
            <m:ctrlPr>
              <w:rPr>
                <w:rFonts w:ascii="Cambria Math" w:hAnsi="Cambria Math"/>
                <w:b/>
                <w:bCs/>
                <w:sz w:val="24"/>
                <w:szCs w:val="24"/>
              </w:rPr>
            </m:ctrlPr>
          </m:sSupPr>
          <m:e>
            <m:r>
              <m:rPr>
                <m:sty m:val="b"/>
              </m:rPr>
              <w:rPr>
                <w:rFonts w:ascii="Cambria Math" w:hAnsi="Cambria Math"/>
                <w:sz w:val="24"/>
                <w:szCs w:val="24"/>
              </w:rPr>
              <m:t>e</m:t>
            </m:r>
          </m:e>
          <m:sup>
            <m:r>
              <m:rPr>
                <m:sty m:val="b"/>
              </m:rPr>
              <w:rPr>
                <w:rFonts w:ascii="Cambria Math" w:hAnsi="Cambria Math"/>
                <w:sz w:val="24"/>
                <w:szCs w:val="24"/>
              </w:rPr>
              <m:t>-jw</m:t>
            </m:r>
          </m:sup>
        </m:sSup>
      </m:oMath>
      <w:r w:rsidR="00164116" w:rsidRPr="00691FBB">
        <w:rPr>
          <w:rFonts w:asciiTheme="minorHAnsi" w:hAnsiTheme="minorHAnsi"/>
          <w:b/>
          <w:bCs/>
          <w:sz w:val="24"/>
          <w:szCs w:val="24"/>
        </w:rPr>
        <w:t>)</w:t>
      </w:r>
      <w:r w:rsidR="00164116" w:rsidRPr="00691FBB">
        <w:rPr>
          <w:rFonts w:asciiTheme="minorHAnsi" w:hAnsiTheme="minorHAnsi"/>
          <w:b/>
          <w:bCs/>
          <w:sz w:val="24"/>
          <w:szCs w:val="24"/>
        </w:rPr>
        <w:t xml:space="preserve"> and</w:t>
      </w:r>
      <w:r w:rsidR="00164116" w:rsidRPr="00691FBB">
        <w:rPr>
          <w:rFonts w:asciiTheme="minorHAnsi" w:hAnsiTheme="minorHAnsi"/>
          <w:b/>
          <w:bCs/>
          <w:i/>
          <w:iCs/>
          <w:sz w:val="24"/>
          <w:szCs w:val="24"/>
          <w:u w:val="single"/>
        </w:rPr>
        <w:t xml:space="preserve">  ESD</w:t>
      </w:r>
    </w:p>
    <w:p w14:paraId="68CAE736" w14:textId="77F04507" w:rsidR="00C753C0" w:rsidRPr="002B4E23" w:rsidRDefault="00C753C0" w:rsidP="00C753C0">
      <w:pPr>
        <w:pStyle w:val="ListParagraph"/>
        <w:numPr>
          <w:ilvl w:val="1"/>
          <w:numId w:val="1"/>
        </w:numPr>
        <w:tabs>
          <w:tab w:val="left" w:pos="857"/>
        </w:tabs>
        <w:rPr>
          <w:rFonts w:asciiTheme="minorHAnsi" w:hAnsiTheme="minorHAnsi"/>
          <w:b/>
          <w:bCs/>
          <w:i/>
          <w:iCs/>
          <w:sz w:val="24"/>
          <w:szCs w:val="24"/>
          <w:u w:val="single"/>
        </w:rPr>
      </w:pPr>
      <w:r w:rsidRPr="006204D6">
        <w:rPr>
          <w:rFonts w:asciiTheme="minorHAnsi" w:hAnsiTheme="minorHAnsi"/>
          <w:b/>
          <w:bCs/>
          <w:i/>
          <w:iCs/>
          <w:spacing w:val="-2"/>
          <w:sz w:val="24"/>
          <w:szCs w:val="24"/>
          <w:u w:val="single"/>
        </w:rPr>
        <w:t>Source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Code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4"/>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1</w:t>
      </w:r>
    </w:p>
    <w:p w14:paraId="6FD185F3" w14:textId="3F0AC65A" w:rsidR="00C753C0" w:rsidRPr="00691FBB" w:rsidRDefault="003708E5" w:rsidP="00A63D3C">
      <w:pPr>
        <w:tabs>
          <w:tab w:val="left" w:pos="1079"/>
        </w:tabs>
        <w:spacing w:before="243" w:line="360" w:lineRule="auto"/>
        <w:rPr>
          <w:rFonts w:ascii="Times New Roman" w:eastAsia="Times New Roman" w:hAnsi="Times New Roman" w:cs="Times New Roman"/>
          <w:b/>
          <w:bCs/>
          <w:sz w:val="24"/>
        </w:rPr>
        <w:sectPr w:rsidR="00C753C0" w:rsidRPr="00691FBB">
          <w:pgSz w:w="12240" w:h="15840"/>
          <w:pgMar w:top="1380" w:right="1080" w:bottom="280" w:left="1080" w:header="720" w:footer="720" w:gutter="0"/>
          <w:cols w:space="720"/>
        </w:sectPr>
      </w:pPr>
      <w:r w:rsidRPr="00A96082">
        <w:rPr>
          <w:rFonts w:asciiTheme="minorHAnsi" w:hAnsiTheme="minorHAnsi"/>
          <w:b/>
          <w:bCs/>
          <w:sz w:val="24"/>
          <w:szCs w:val="24"/>
        </w:rPr>
        <w:drawing>
          <wp:anchor distT="0" distB="0" distL="114300" distR="114300" simplePos="0" relativeHeight="251660800" behindDoc="0" locked="0" layoutInCell="1" allowOverlap="1" wp14:anchorId="36D6A6AA" wp14:editId="0E6CC167">
            <wp:simplePos x="0" y="0"/>
            <wp:positionH relativeFrom="column">
              <wp:posOffset>969010</wp:posOffset>
            </wp:positionH>
            <wp:positionV relativeFrom="paragraph">
              <wp:posOffset>156210</wp:posOffset>
            </wp:positionV>
            <wp:extent cx="3972560" cy="6298565"/>
            <wp:effectExtent l="19050" t="19050" r="27940" b="260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974"/>
                    <a:stretch/>
                  </pic:blipFill>
                  <pic:spPr bwMode="auto">
                    <a:xfrm>
                      <a:off x="0" y="0"/>
                      <a:ext cx="3972560" cy="629856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p>
    <w:p w14:paraId="540CBD6D" w14:textId="4E801E95" w:rsidR="00BE449D" w:rsidRPr="00BE449D" w:rsidRDefault="00BE449D" w:rsidP="00386571">
      <w:pPr>
        <w:widowControl/>
        <w:autoSpaceDE/>
        <w:autoSpaceDN/>
        <w:ind w:left="450"/>
        <w:rPr>
          <w:rFonts w:ascii="Cambria Math" w:eastAsia="Cambria Math"/>
          <w:sz w:val="18"/>
          <w:szCs w:val="24"/>
        </w:rPr>
        <w:sectPr w:rsidR="00BE449D" w:rsidRPr="00BE449D">
          <w:type w:val="continuous"/>
          <w:pgSz w:w="12240" w:h="15840"/>
          <w:pgMar w:top="1380" w:right="1080" w:bottom="280" w:left="1080" w:header="720" w:footer="720" w:gutter="0"/>
          <w:cols w:num="2" w:space="720" w:equalWidth="0">
            <w:col w:w="5718" w:space="12"/>
            <w:col w:w="4350"/>
          </w:cols>
        </w:sectPr>
      </w:pPr>
    </w:p>
    <w:p w14:paraId="1D9AC1DF" w14:textId="550C4FA4" w:rsidR="00246DA3" w:rsidRDefault="00246DA3" w:rsidP="003708E5">
      <w:pPr>
        <w:tabs>
          <w:tab w:val="left" w:pos="857"/>
        </w:tabs>
        <w:rPr>
          <w:rFonts w:asciiTheme="minorHAnsi" w:hAnsiTheme="minorHAnsi"/>
          <w:b/>
          <w:bCs/>
          <w:sz w:val="24"/>
          <w:szCs w:val="24"/>
        </w:rPr>
      </w:pPr>
    </w:p>
    <w:p w14:paraId="5458394B" w14:textId="77777777" w:rsidR="00246DA3" w:rsidRPr="00752C52" w:rsidRDefault="00246DA3" w:rsidP="00752C52">
      <w:pPr>
        <w:tabs>
          <w:tab w:val="left" w:pos="857"/>
        </w:tabs>
        <w:ind w:left="450"/>
        <w:jc w:val="center"/>
        <w:rPr>
          <w:rFonts w:asciiTheme="minorHAnsi" w:hAnsiTheme="minorHAnsi"/>
          <w:b/>
          <w:bCs/>
          <w:sz w:val="24"/>
          <w:szCs w:val="24"/>
        </w:rPr>
      </w:pPr>
    </w:p>
    <w:p w14:paraId="661718ED" w14:textId="799968D2" w:rsidR="00047C68" w:rsidRPr="00FF5E2D" w:rsidRDefault="00820759" w:rsidP="00C753C0">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Results</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and</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Discussions</w:t>
      </w:r>
      <w:r w:rsidRPr="006204D6">
        <w:rPr>
          <w:rFonts w:asciiTheme="minorHAnsi" w:hAnsiTheme="minorHAnsi"/>
          <w:b/>
          <w:bCs/>
          <w:i/>
          <w:iCs/>
          <w:spacing w:val="2"/>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Task-</w:t>
      </w:r>
      <w:r w:rsidR="00047C68" w:rsidRPr="006204D6">
        <w:rPr>
          <w:rFonts w:asciiTheme="minorHAnsi" w:hAnsiTheme="minorHAnsi"/>
          <w:b/>
          <w:bCs/>
          <w:i/>
          <w:iCs/>
          <w:spacing w:val="-10"/>
          <w:sz w:val="24"/>
          <w:szCs w:val="24"/>
          <w:u w:val="single"/>
        </w:rPr>
        <w:t>1</w:t>
      </w:r>
    </w:p>
    <w:p w14:paraId="47FFB7A0" w14:textId="317821C2" w:rsidR="008020E9" w:rsidRPr="002B4E23" w:rsidRDefault="008020E9" w:rsidP="008020E9">
      <w:pPr>
        <w:pStyle w:val="ListParagraph"/>
        <w:tabs>
          <w:tab w:val="left" w:pos="857"/>
        </w:tabs>
        <w:ind w:firstLine="0"/>
        <w:jc w:val="center"/>
        <w:rPr>
          <w:rFonts w:asciiTheme="minorHAnsi" w:hAnsiTheme="minorHAnsi"/>
          <w:b/>
          <w:bCs/>
          <w:i/>
          <w:iCs/>
          <w:sz w:val="24"/>
          <w:szCs w:val="24"/>
          <w:u w:val="single"/>
        </w:rPr>
      </w:pPr>
    </w:p>
    <w:p w14:paraId="383448E5" w14:textId="6632E50F" w:rsidR="002B4E23" w:rsidRDefault="00183D44" w:rsidP="00183D44">
      <w:pPr>
        <w:pStyle w:val="ListParagraph"/>
        <w:numPr>
          <w:ilvl w:val="0"/>
          <w:numId w:val="8"/>
        </w:numPr>
        <w:tabs>
          <w:tab w:val="left" w:pos="857"/>
        </w:tabs>
        <w:rPr>
          <w:rFonts w:asciiTheme="minorHAnsi" w:hAnsiTheme="minorHAnsi"/>
          <w:i/>
          <w:iCs/>
          <w:sz w:val="24"/>
          <w:szCs w:val="24"/>
          <w:u w:val="single"/>
        </w:rPr>
      </w:pPr>
      <w:r w:rsidRPr="002A75F3">
        <w:rPr>
          <w:rFonts w:asciiTheme="minorHAnsi" w:hAnsiTheme="minorHAnsi"/>
          <w:i/>
          <w:iCs/>
          <w:sz w:val="24"/>
          <w:szCs w:val="24"/>
          <w:u w:val="single"/>
        </w:rPr>
        <w:t xml:space="preserve">Magnitude and phase </w:t>
      </w:r>
      <w:r w:rsidR="000C1C4F" w:rsidRPr="002A75F3">
        <w:rPr>
          <w:rFonts w:asciiTheme="minorHAnsi" w:hAnsiTheme="minorHAnsi"/>
          <w:i/>
          <w:iCs/>
          <w:sz w:val="24"/>
          <w:szCs w:val="24"/>
          <w:u w:val="single"/>
        </w:rPr>
        <w:t xml:space="preserve">of </w:t>
      </w:r>
      <w:proofErr w:type="gramStart"/>
      <w:r w:rsidR="000C1C4F" w:rsidRPr="002A75F3">
        <w:rPr>
          <w:rFonts w:asciiTheme="minorHAnsi" w:hAnsiTheme="minorHAnsi"/>
          <w:i/>
          <w:iCs/>
          <w:sz w:val="24"/>
          <w:szCs w:val="24"/>
          <w:u w:val="single"/>
        </w:rPr>
        <w:t>U(</w:t>
      </w:r>
      <w:proofErr w:type="gramEnd"/>
      <m:oMath>
        <m:sSup>
          <m:sSupPr>
            <m:ctrlPr>
              <w:rPr>
                <w:rFonts w:ascii="Cambria Math" w:hAnsi="Cambria Math"/>
                <w:i/>
                <w:iCs/>
                <w:sz w:val="24"/>
                <w:szCs w:val="24"/>
                <w:u w:val="single"/>
              </w:rPr>
            </m:ctrlPr>
          </m:sSupPr>
          <m:e>
            <m:r>
              <w:rPr>
                <w:rFonts w:ascii="Cambria Math" w:hAnsi="Cambria Math"/>
                <w:sz w:val="24"/>
                <w:szCs w:val="24"/>
                <w:u w:val="single"/>
              </w:rPr>
              <m:t>e</m:t>
            </m:r>
          </m:e>
          <m:sup>
            <m:r>
              <w:rPr>
                <w:rFonts w:ascii="Cambria Math" w:hAnsi="Cambria Math"/>
                <w:sz w:val="24"/>
                <w:szCs w:val="24"/>
                <w:u w:val="single"/>
              </w:rPr>
              <m:t>-jw</m:t>
            </m:r>
          </m:sup>
        </m:sSup>
      </m:oMath>
      <w:r w:rsidR="002A75F3" w:rsidRPr="002A75F3">
        <w:rPr>
          <w:rFonts w:asciiTheme="minorHAnsi" w:hAnsiTheme="minorHAnsi"/>
          <w:i/>
          <w:iCs/>
          <w:sz w:val="24"/>
          <w:szCs w:val="24"/>
          <w:u w:val="single"/>
        </w:rPr>
        <w:t>):</w:t>
      </w:r>
    </w:p>
    <w:p w14:paraId="1AC8A6A2" w14:textId="498A69FC" w:rsidR="00C554A3" w:rsidRDefault="00C554A3" w:rsidP="00C554A3">
      <w:pPr>
        <w:pStyle w:val="ListParagraph"/>
        <w:tabs>
          <w:tab w:val="left" w:pos="857"/>
        </w:tabs>
        <w:ind w:left="810" w:firstLine="0"/>
        <w:rPr>
          <w:rFonts w:asciiTheme="minorHAnsi" w:hAnsiTheme="minorHAnsi"/>
          <w:i/>
          <w:iCs/>
          <w:sz w:val="24"/>
          <w:szCs w:val="24"/>
          <w:u w:val="single"/>
        </w:rPr>
      </w:pPr>
      <w:r w:rsidRPr="0079127E">
        <w:rPr>
          <w:rFonts w:asciiTheme="minorHAnsi" w:hAnsiTheme="minorHAnsi"/>
          <w:i/>
          <w:iCs/>
          <w:sz w:val="24"/>
          <w:szCs w:val="24"/>
          <w:u w:val="single"/>
        </w:rPr>
        <w:drawing>
          <wp:anchor distT="0" distB="0" distL="114300" distR="114300" simplePos="0" relativeHeight="251656704" behindDoc="0" locked="0" layoutInCell="1" allowOverlap="1" wp14:anchorId="683BF76E" wp14:editId="21E6F505">
            <wp:simplePos x="0" y="0"/>
            <wp:positionH relativeFrom="column">
              <wp:posOffset>-519430</wp:posOffset>
            </wp:positionH>
            <wp:positionV relativeFrom="page">
              <wp:posOffset>2089346</wp:posOffset>
            </wp:positionV>
            <wp:extent cx="6880225" cy="2597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0225" cy="2597150"/>
                    </a:xfrm>
                    <a:prstGeom prst="rect">
                      <a:avLst/>
                    </a:prstGeom>
                  </pic:spPr>
                </pic:pic>
              </a:graphicData>
            </a:graphic>
            <wp14:sizeRelH relativeFrom="margin">
              <wp14:pctWidth>0</wp14:pctWidth>
            </wp14:sizeRelH>
            <wp14:sizeRelV relativeFrom="margin">
              <wp14:pctHeight>0</wp14:pctHeight>
            </wp14:sizeRelV>
          </wp:anchor>
        </w:drawing>
      </w:r>
    </w:p>
    <w:p w14:paraId="46FE1A32" w14:textId="5CF491D6" w:rsidR="0079127E" w:rsidRPr="0079127E" w:rsidRDefault="0079127E" w:rsidP="0079127E">
      <w:pPr>
        <w:tabs>
          <w:tab w:val="left" w:pos="857"/>
        </w:tabs>
        <w:ind w:left="450"/>
        <w:rPr>
          <w:rFonts w:asciiTheme="minorHAnsi" w:hAnsiTheme="minorHAnsi"/>
          <w:i/>
          <w:iCs/>
          <w:sz w:val="24"/>
          <w:szCs w:val="24"/>
          <w:u w:val="single"/>
        </w:rPr>
      </w:pPr>
    </w:p>
    <w:p w14:paraId="11A040B0" w14:textId="37DC2E2D" w:rsidR="002A75F3" w:rsidRPr="00AE0A63" w:rsidRDefault="007C3660" w:rsidP="007C3660">
      <w:pPr>
        <w:pStyle w:val="ListParagraph"/>
        <w:numPr>
          <w:ilvl w:val="0"/>
          <w:numId w:val="8"/>
        </w:numPr>
        <w:tabs>
          <w:tab w:val="left" w:pos="857"/>
        </w:tabs>
        <w:rPr>
          <w:rFonts w:asciiTheme="minorHAnsi" w:hAnsiTheme="minorHAnsi"/>
          <w:b/>
          <w:bCs/>
          <w:i/>
          <w:iCs/>
          <w:sz w:val="24"/>
          <w:szCs w:val="24"/>
          <w:u w:val="single"/>
        </w:rPr>
      </w:pPr>
      <w:r>
        <w:rPr>
          <w:rFonts w:asciiTheme="minorHAnsi" w:hAnsiTheme="minorHAnsi"/>
          <w:i/>
          <w:iCs/>
          <w:sz w:val="24"/>
          <w:szCs w:val="24"/>
          <w:u w:val="single"/>
        </w:rPr>
        <w:t>Plot of ESD:</w:t>
      </w:r>
    </w:p>
    <w:p w14:paraId="1214A197" w14:textId="77777777" w:rsidR="00AE0A63" w:rsidRPr="00AE0A63" w:rsidRDefault="00AE0A63" w:rsidP="00AE0A63">
      <w:pPr>
        <w:pStyle w:val="ListParagraph"/>
        <w:rPr>
          <w:rFonts w:asciiTheme="minorHAnsi" w:hAnsiTheme="minorHAnsi"/>
          <w:b/>
          <w:bCs/>
          <w:i/>
          <w:iCs/>
          <w:sz w:val="24"/>
          <w:szCs w:val="24"/>
          <w:u w:val="single"/>
        </w:rPr>
      </w:pPr>
    </w:p>
    <w:p w14:paraId="14E436BD" w14:textId="77777777" w:rsidR="00AE0A63" w:rsidRPr="007C3660" w:rsidRDefault="00AE0A63" w:rsidP="00AE0A63">
      <w:pPr>
        <w:pStyle w:val="ListParagraph"/>
        <w:tabs>
          <w:tab w:val="left" w:pos="857"/>
        </w:tabs>
        <w:ind w:left="810" w:firstLine="0"/>
        <w:rPr>
          <w:rFonts w:asciiTheme="minorHAnsi" w:hAnsiTheme="minorHAnsi"/>
          <w:b/>
          <w:bCs/>
          <w:i/>
          <w:iCs/>
          <w:sz w:val="24"/>
          <w:szCs w:val="24"/>
          <w:u w:val="single"/>
        </w:rPr>
      </w:pPr>
    </w:p>
    <w:p w14:paraId="0B90B229" w14:textId="75C1186D" w:rsidR="007C3660" w:rsidRDefault="007C3660" w:rsidP="007C3660">
      <w:pPr>
        <w:tabs>
          <w:tab w:val="left" w:pos="857"/>
        </w:tabs>
        <w:jc w:val="center"/>
        <w:rPr>
          <w:rFonts w:asciiTheme="minorHAnsi" w:hAnsiTheme="minorHAnsi"/>
          <w:b/>
          <w:bCs/>
          <w:i/>
          <w:iCs/>
          <w:sz w:val="24"/>
          <w:szCs w:val="24"/>
          <w:u w:val="single"/>
        </w:rPr>
      </w:pPr>
      <w:r w:rsidRPr="007C3660">
        <w:rPr>
          <w:rFonts w:asciiTheme="minorHAnsi" w:hAnsiTheme="minorHAnsi"/>
          <w:b/>
          <w:bCs/>
          <w:i/>
          <w:iCs/>
          <w:sz w:val="24"/>
          <w:szCs w:val="24"/>
          <w:u w:val="single"/>
        </w:rPr>
        <w:drawing>
          <wp:inline distT="0" distB="0" distL="0" distR="0" wp14:anchorId="38F88898" wp14:editId="56E06418">
            <wp:extent cx="3358836" cy="2591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8996" cy="2598940"/>
                    </a:xfrm>
                    <a:prstGeom prst="rect">
                      <a:avLst/>
                    </a:prstGeom>
                  </pic:spPr>
                </pic:pic>
              </a:graphicData>
            </a:graphic>
          </wp:inline>
        </w:drawing>
      </w:r>
    </w:p>
    <w:p w14:paraId="0BD315BF" w14:textId="77777777" w:rsidR="007171A7" w:rsidRDefault="007171A7" w:rsidP="007C3660">
      <w:pPr>
        <w:tabs>
          <w:tab w:val="left" w:pos="857"/>
        </w:tabs>
        <w:jc w:val="center"/>
        <w:rPr>
          <w:rFonts w:asciiTheme="minorHAnsi" w:hAnsiTheme="minorHAnsi"/>
          <w:b/>
          <w:bCs/>
          <w:i/>
          <w:iCs/>
          <w:sz w:val="24"/>
          <w:szCs w:val="24"/>
          <w:u w:val="single"/>
        </w:rPr>
      </w:pPr>
    </w:p>
    <w:p w14:paraId="2DCBB9AC" w14:textId="77777777" w:rsidR="007171A7" w:rsidRPr="007171A7" w:rsidRDefault="007171A7" w:rsidP="007171A7">
      <w:pPr>
        <w:tabs>
          <w:tab w:val="left" w:pos="857"/>
        </w:tabs>
        <w:rPr>
          <w:rFonts w:asciiTheme="minorHAnsi" w:hAnsiTheme="minorHAnsi"/>
          <w:i/>
          <w:iCs/>
          <w:sz w:val="24"/>
          <w:szCs w:val="24"/>
        </w:rPr>
      </w:pPr>
      <w:r w:rsidRPr="007171A7">
        <w:rPr>
          <w:rFonts w:asciiTheme="minorHAnsi" w:hAnsiTheme="minorHAnsi"/>
          <w:i/>
          <w:iCs/>
          <w:sz w:val="24"/>
          <w:szCs w:val="24"/>
        </w:rPr>
        <w:t>From –π to π, the strongest spectral component of u[n] is at ω = 0, which can be seen from the amplitude graph of its DTFT and that of its ESD.</w:t>
      </w:r>
    </w:p>
    <w:p w14:paraId="6E3466A9" w14:textId="77777777" w:rsidR="008020E9" w:rsidRPr="00D04DE0" w:rsidRDefault="008020E9" w:rsidP="00D04DE0">
      <w:pPr>
        <w:tabs>
          <w:tab w:val="left" w:pos="381"/>
        </w:tabs>
        <w:spacing w:before="1"/>
        <w:rPr>
          <w:rFonts w:asciiTheme="minorHAnsi" w:hAnsiTheme="minorHAnsi"/>
          <w:b/>
          <w:bCs/>
          <w:sz w:val="28"/>
          <w:szCs w:val="28"/>
        </w:rPr>
      </w:pPr>
    </w:p>
    <w:p w14:paraId="6B535DFF" w14:textId="77777777" w:rsidR="005C551A" w:rsidRPr="00B90B8B" w:rsidRDefault="00820759" w:rsidP="00C753C0">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2</w:t>
      </w:r>
    </w:p>
    <w:p w14:paraId="784A0289" w14:textId="1A093C57" w:rsidR="004708C6" w:rsidRPr="003F64ED" w:rsidRDefault="00820759" w:rsidP="00C753C0">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2</w:t>
      </w:r>
    </w:p>
    <w:p w14:paraId="6F5C8C3A" w14:textId="005ECAD1" w:rsidR="003F64ED" w:rsidRPr="00BE608D" w:rsidRDefault="00BE608D" w:rsidP="003F64ED">
      <w:pPr>
        <w:pStyle w:val="ListParagraph"/>
        <w:tabs>
          <w:tab w:val="left" w:pos="857"/>
        </w:tabs>
        <w:spacing w:before="21"/>
        <w:ind w:firstLine="0"/>
        <w:rPr>
          <w:rFonts w:asciiTheme="minorHAnsi" w:hAnsiTheme="minorHAnsi"/>
          <w:b/>
          <w:bCs/>
          <w:i/>
          <w:iCs/>
          <w:sz w:val="28"/>
          <w:szCs w:val="28"/>
          <w:u w:val="single"/>
        </w:rPr>
      </w:pPr>
      <w:r w:rsidRPr="00BE608D">
        <w:rPr>
          <w:sz w:val="24"/>
          <w:szCs w:val="24"/>
        </w:rPr>
        <w:t xml:space="preserve">Find the autocorrelation </w:t>
      </w:r>
      <w:r w:rsidRPr="00BE608D">
        <w:rPr>
          <w:rFonts w:ascii="Cambria Math" w:hAnsi="Cambria Math" w:cs="Cambria Math"/>
          <w:sz w:val="24"/>
          <w:szCs w:val="24"/>
        </w:rPr>
        <w:t>𝑅𝑢𝑢</w:t>
      </w:r>
      <w:r w:rsidRPr="00BE608D">
        <w:rPr>
          <w:sz w:val="24"/>
          <w:szCs w:val="24"/>
        </w:rPr>
        <w:t xml:space="preserve"> of above </w:t>
      </w:r>
      <w:r w:rsidRPr="00BE608D">
        <w:rPr>
          <w:rFonts w:ascii="Cambria Math" w:hAnsi="Cambria Math" w:cs="Cambria Math"/>
          <w:sz w:val="24"/>
          <w:szCs w:val="24"/>
        </w:rPr>
        <w:t>𝑢</w:t>
      </w:r>
      <w:r w:rsidRPr="00BE608D">
        <w:rPr>
          <w:sz w:val="24"/>
          <w:szCs w:val="24"/>
        </w:rPr>
        <w:t>[</w:t>
      </w:r>
      <w:r w:rsidRPr="00BE608D">
        <w:rPr>
          <w:rFonts w:ascii="Cambria Math" w:hAnsi="Cambria Math" w:cs="Cambria Math"/>
          <w:sz w:val="24"/>
          <w:szCs w:val="24"/>
        </w:rPr>
        <w:t>𝑛</w:t>
      </w:r>
      <w:r w:rsidRPr="00BE608D">
        <w:rPr>
          <w:sz w:val="24"/>
          <w:szCs w:val="24"/>
        </w:rPr>
        <w:t xml:space="preserve">] by using your own code. Find DTFT of </w:t>
      </w:r>
      <w:r w:rsidRPr="00BE608D">
        <w:rPr>
          <w:rFonts w:ascii="Cambria Math" w:hAnsi="Cambria Math" w:cs="Cambria Math"/>
          <w:sz w:val="24"/>
          <w:szCs w:val="24"/>
        </w:rPr>
        <w:t>𝑅𝑢𝑢</w:t>
      </w:r>
      <w:r w:rsidRPr="00BE608D">
        <w:rPr>
          <w:sz w:val="24"/>
          <w:szCs w:val="24"/>
        </w:rPr>
        <w:t xml:space="preserve"> and verify that it is equivalent to </w:t>
      </w:r>
      <w:r w:rsidRPr="00BE608D">
        <w:rPr>
          <w:rFonts w:ascii="Cambria Math" w:hAnsi="Cambria Math" w:cs="Cambria Math"/>
          <w:sz w:val="24"/>
          <w:szCs w:val="24"/>
        </w:rPr>
        <w:t>𝑆𝑢𝑢</w:t>
      </w:r>
      <w:r w:rsidRPr="00BE608D">
        <w:rPr>
          <w:sz w:val="24"/>
          <w:szCs w:val="24"/>
        </w:rPr>
        <w:t>(</w:t>
      </w:r>
      <w:r w:rsidRPr="00BE608D">
        <w:rPr>
          <w:rFonts w:ascii="Cambria Math" w:hAnsi="Cambria Math" w:cs="Cambria Math"/>
          <w:sz w:val="24"/>
          <w:szCs w:val="24"/>
        </w:rPr>
        <w:t>𝑒</w:t>
      </w:r>
      <w:r w:rsidRPr="00BE608D">
        <w:rPr>
          <w:sz w:val="24"/>
          <w:szCs w:val="24"/>
        </w:rPr>
        <w:t>−</w:t>
      </w:r>
      <w:r w:rsidRPr="00BE608D">
        <w:rPr>
          <w:rFonts w:ascii="Cambria Math" w:hAnsi="Cambria Math" w:cs="Cambria Math"/>
          <w:sz w:val="24"/>
          <w:szCs w:val="24"/>
        </w:rPr>
        <w:t>𝑗𝜔</w:t>
      </w:r>
      <w:r w:rsidRPr="00BE608D">
        <w:rPr>
          <w:sz w:val="24"/>
          <w:szCs w:val="24"/>
        </w:rPr>
        <w:t>).</w:t>
      </w:r>
    </w:p>
    <w:p w14:paraId="0022EBB2" w14:textId="4F975F29" w:rsidR="00FC1BA2" w:rsidRDefault="00FC1BA2" w:rsidP="00FC1BA2">
      <w:pPr>
        <w:pStyle w:val="ListParagraph"/>
        <w:tabs>
          <w:tab w:val="left" w:pos="857"/>
        </w:tabs>
        <w:spacing w:before="21"/>
        <w:ind w:firstLine="0"/>
        <w:rPr>
          <w:rFonts w:asciiTheme="minorHAnsi" w:hAnsiTheme="minorHAnsi"/>
          <w:b/>
          <w:bCs/>
          <w:i/>
          <w:iCs/>
          <w:sz w:val="24"/>
          <w:szCs w:val="24"/>
          <w:u w:val="single"/>
        </w:rPr>
      </w:pPr>
    </w:p>
    <w:p w14:paraId="7D2A7A50" w14:textId="61A35628" w:rsidR="00BE608D" w:rsidRDefault="00BE608D" w:rsidP="00FC1BA2">
      <w:pPr>
        <w:pStyle w:val="ListParagraph"/>
        <w:tabs>
          <w:tab w:val="left" w:pos="857"/>
        </w:tabs>
        <w:spacing w:before="21"/>
        <w:ind w:firstLine="0"/>
        <w:rPr>
          <w:rFonts w:asciiTheme="minorHAnsi" w:hAnsiTheme="minorHAnsi"/>
          <w:b/>
          <w:bCs/>
          <w:i/>
          <w:iCs/>
          <w:sz w:val="24"/>
          <w:szCs w:val="24"/>
          <w:u w:val="single"/>
        </w:rPr>
      </w:pPr>
    </w:p>
    <w:p w14:paraId="522D298D" w14:textId="299FEB14" w:rsidR="00BE608D" w:rsidRDefault="00BE608D" w:rsidP="00FC1BA2">
      <w:pPr>
        <w:pStyle w:val="ListParagraph"/>
        <w:tabs>
          <w:tab w:val="left" w:pos="857"/>
        </w:tabs>
        <w:spacing w:before="21"/>
        <w:ind w:firstLine="0"/>
        <w:rPr>
          <w:rFonts w:asciiTheme="minorHAnsi" w:hAnsiTheme="minorHAnsi"/>
          <w:b/>
          <w:bCs/>
          <w:i/>
          <w:iCs/>
          <w:sz w:val="24"/>
          <w:szCs w:val="24"/>
          <w:u w:val="single"/>
        </w:rPr>
      </w:pPr>
    </w:p>
    <w:p w14:paraId="770A2478" w14:textId="77777777" w:rsidR="00BE608D" w:rsidRPr="00FC7EE2" w:rsidRDefault="00BE608D" w:rsidP="00FC1BA2">
      <w:pPr>
        <w:pStyle w:val="ListParagraph"/>
        <w:tabs>
          <w:tab w:val="left" w:pos="857"/>
        </w:tabs>
        <w:spacing w:before="21"/>
        <w:ind w:firstLine="0"/>
        <w:rPr>
          <w:rFonts w:asciiTheme="minorHAnsi" w:hAnsiTheme="minorHAnsi"/>
          <w:b/>
          <w:bCs/>
          <w:i/>
          <w:iCs/>
          <w:sz w:val="24"/>
          <w:szCs w:val="24"/>
          <w:u w:val="single"/>
        </w:rPr>
      </w:pPr>
    </w:p>
    <w:p w14:paraId="56B8C3DC" w14:textId="77777777" w:rsidR="002A7A87" w:rsidRPr="00FC1BA2" w:rsidRDefault="00820759" w:rsidP="00C753C0">
      <w:pPr>
        <w:pStyle w:val="ListParagraph"/>
        <w:numPr>
          <w:ilvl w:val="1"/>
          <w:numId w:val="1"/>
        </w:numPr>
        <w:tabs>
          <w:tab w:val="left" w:pos="857"/>
        </w:tabs>
        <w:ind w:left="857" w:hanging="407"/>
        <w:rPr>
          <w:rFonts w:asciiTheme="minorHAnsi" w:hAnsiTheme="minorHAnsi"/>
          <w:b/>
          <w:bCs/>
          <w:i/>
          <w:iCs/>
          <w:sz w:val="24"/>
          <w:szCs w:val="24"/>
          <w:u w:val="single"/>
        </w:rPr>
      </w:pPr>
      <w:r w:rsidRPr="002B4E23">
        <w:rPr>
          <w:rFonts w:asciiTheme="minorHAnsi" w:hAnsiTheme="minorHAnsi"/>
          <w:b/>
          <w:bCs/>
          <w:i/>
          <w:iCs/>
          <w:spacing w:val="-2"/>
          <w:sz w:val="24"/>
          <w:szCs w:val="24"/>
          <w:u w:val="single"/>
        </w:rPr>
        <w:lastRenderedPageBreak/>
        <w:t>Source</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Code</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for</w:t>
      </w:r>
      <w:r w:rsidRPr="002B4E23">
        <w:rPr>
          <w:rFonts w:asciiTheme="minorHAnsi" w:hAnsiTheme="minorHAnsi"/>
          <w:b/>
          <w:bCs/>
          <w:i/>
          <w:iCs/>
          <w:spacing w:val="-4"/>
          <w:sz w:val="24"/>
          <w:szCs w:val="24"/>
          <w:u w:val="single"/>
        </w:rPr>
        <w:t xml:space="preserve"> </w:t>
      </w:r>
      <w:r w:rsidRPr="002B4E23">
        <w:rPr>
          <w:rFonts w:asciiTheme="minorHAnsi" w:hAnsiTheme="minorHAnsi"/>
          <w:b/>
          <w:bCs/>
          <w:i/>
          <w:iCs/>
          <w:spacing w:val="-2"/>
          <w:sz w:val="24"/>
          <w:szCs w:val="24"/>
          <w:u w:val="single"/>
        </w:rPr>
        <w:t>Task-</w:t>
      </w:r>
      <w:r w:rsidRPr="002B4E23">
        <w:rPr>
          <w:rFonts w:asciiTheme="minorHAnsi" w:hAnsiTheme="minorHAnsi"/>
          <w:b/>
          <w:bCs/>
          <w:i/>
          <w:iCs/>
          <w:spacing w:val="-10"/>
          <w:sz w:val="24"/>
          <w:szCs w:val="24"/>
          <w:u w:val="single"/>
        </w:rPr>
        <w:t>2</w:t>
      </w:r>
    </w:p>
    <w:p w14:paraId="093EB19C" w14:textId="3FC81E2B" w:rsidR="00FC1BA2" w:rsidRDefault="00FC1BA2" w:rsidP="00FC1BA2">
      <w:pPr>
        <w:pStyle w:val="ListParagraph"/>
        <w:tabs>
          <w:tab w:val="left" w:pos="857"/>
        </w:tabs>
        <w:ind w:firstLine="0"/>
        <w:rPr>
          <w:rFonts w:asciiTheme="minorHAnsi" w:hAnsiTheme="minorHAnsi"/>
          <w:b/>
          <w:bCs/>
          <w:i/>
          <w:iCs/>
          <w:sz w:val="24"/>
          <w:szCs w:val="24"/>
          <w:u w:val="single"/>
        </w:rPr>
      </w:pPr>
    </w:p>
    <w:p w14:paraId="453051A3" w14:textId="74F2BA1D" w:rsidR="00FC1BA2" w:rsidRDefault="00D47192" w:rsidP="00D47192">
      <w:pPr>
        <w:pStyle w:val="ListParagraph"/>
        <w:tabs>
          <w:tab w:val="left" w:pos="857"/>
        </w:tabs>
        <w:ind w:firstLine="0"/>
        <w:jc w:val="center"/>
        <w:rPr>
          <w:rFonts w:asciiTheme="minorHAnsi" w:hAnsiTheme="minorHAnsi"/>
          <w:b/>
          <w:bCs/>
          <w:i/>
          <w:iCs/>
          <w:sz w:val="24"/>
          <w:szCs w:val="24"/>
          <w:u w:val="single"/>
        </w:rPr>
      </w:pPr>
      <w:r w:rsidRPr="00D47192">
        <w:rPr>
          <w:rFonts w:asciiTheme="minorHAnsi" w:hAnsiTheme="minorHAnsi"/>
          <w:b/>
          <w:bCs/>
          <w:i/>
          <w:iCs/>
          <w:sz w:val="24"/>
          <w:szCs w:val="24"/>
          <w:u w:val="single"/>
        </w:rPr>
        <w:drawing>
          <wp:inline distT="0" distB="0" distL="0" distR="0" wp14:anchorId="6F98BCEF" wp14:editId="0EBE3FEC">
            <wp:extent cx="4515729" cy="5062409"/>
            <wp:effectExtent l="19050" t="19050" r="1841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2172" cy="5069632"/>
                    </a:xfrm>
                    <a:prstGeom prst="rect">
                      <a:avLst/>
                    </a:prstGeom>
                    <a:ln>
                      <a:solidFill>
                        <a:schemeClr val="accent1"/>
                      </a:solidFill>
                    </a:ln>
                  </pic:spPr>
                </pic:pic>
              </a:graphicData>
            </a:graphic>
          </wp:inline>
        </w:drawing>
      </w:r>
    </w:p>
    <w:p w14:paraId="1EDAD9E2" w14:textId="327F342F" w:rsidR="00D47192" w:rsidRPr="002B4E23" w:rsidRDefault="00D47192" w:rsidP="00D47192">
      <w:pPr>
        <w:pStyle w:val="ListParagraph"/>
        <w:tabs>
          <w:tab w:val="left" w:pos="857"/>
        </w:tabs>
        <w:ind w:firstLine="0"/>
        <w:jc w:val="center"/>
        <w:rPr>
          <w:rFonts w:asciiTheme="minorHAnsi" w:hAnsiTheme="minorHAnsi"/>
          <w:b/>
          <w:bCs/>
          <w:i/>
          <w:iCs/>
          <w:sz w:val="24"/>
          <w:szCs w:val="24"/>
          <w:u w:val="single"/>
        </w:rPr>
      </w:pPr>
    </w:p>
    <w:p w14:paraId="634E2B41" w14:textId="29966C7D" w:rsidR="00F77001" w:rsidRPr="00BA1B4C" w:rsidRDefault="00820759" w:rsidP="00C753C0">
      <w:pPr>
        <w:pStyle w:val="ListParagraph"/>
        <w:numPr>
          <w:ilvl w:val="1"/>
          <w:numId w:val="1"/>
        </w:numPr>
        <w:tabs>
          <w:tab w:val="left" w:pos="857"/>
        </w:tabs>
        <w:ind w:left="857" w:hanging="407"/>
        <w:rPr>
          <w:rFonts w:asciiTheme="minorHAnsi" w:hAnsiTheme="minorHAnsi"/>
          <w:b/>
          <w:bCs/>
          <w:i/>
          <w:iCs/>
          <w:sz w:val="24"/>
          <w:szCs w:val="24"/>
          <w:u w:val="single"/>
        </w:rPr>
      </w:pPr>
      <w:r w:rsidRPr="002B4E23">
        <w:rPr>
          <w:rFonts w:asciiTheme="minorHAnsi" w:hAnsiTheme="minorHAnsi"/>
          <w:b/>
          <w:bCs/>
          <w:i/>
          <w:iCs/>
          <w:spacing w:val="-2"/>
          <w:sz w:val="24"/>
          <w:szCs w:val="24"/>
          <w:u w:val="single"/>
        </w:rPr>
        <w:t>Results</w:t>
      </w:r>
      <w:r w:rsidRPr="002B4E23">
        <w:rPr>
          <w:rFonts w:asciiTheme="minorHAnsi" w:hAnsiTheme="minorHAnsi"/>
          <w:b/>
          <w:bCs/>
          <w:i/>
          <w:iCs/>
          <w:spacing w:val="-1"/>
          <w:sz w:val="24"/>
          <w:szCs w:val="24"/>
          <w:u w:val="single"/>
        </w:rPr>
        <w:t xml:space="preserve"> </w:t>
      </w:r>
      <w:r w:rsidRPr="002B4E23">
        <w:rPr>
          <w:rFonts w:asciiTheme="minorHAnsi" w:hAnsiTheme="minorHAnsi"/>
          <w:b/>
          <w:bCs/>
          <w:i/>
          <w:iCs/>
          <w:spacing w:val="-2"/>
          <w:sz w:val="24"/>
          <w:szCs w:val="24"/>
          <w:u w:val="single"/>
        </w:rPr>
        <w:t>and</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Discussions</w:t>
      </w:r>
      <w:r w:rsidRPr="002B4E23">
        <w:rPr>
          <w:rFonts w:asciiTheme="minorHAnsi" w:hAnsiTheme="minorHAnsi"/>
          <w:b/>
          <w:bCs/>
          <w:i/>
          <w:iCs/>
          <w:spacing w:val="2"/>
          <w:sz w:val="24"/>
          <w:szCs w:val="24"/>
          <w:u w:val="single"/>
        </w:rPr>
        <w:t xml:space="preserve"> </w:t>
      </w:r>
      <w:r w:rsidRPr="002B4E23">
        <w:rPr>
          <w:rFonts w:asciiTheme="minorHAnsi" w:hAnsiTheme="minorHAnsi"/>
          <w:b/>
          <w:bCs/>
          <w:i/>
          <w:iCs/>
          <w:spacing w:val="-2"/>
          <w:sz w:val="24"/>
          <w:szCs w:val="24"/>
          <w:u w:val="single"/>
        </w:rPr>
        <w:t>for</w:t>
      </w:r>
      <w:r w:rsidRPr="002B4E23">
        <w:rPr>
          <w:rFonts w:asciiTheme="minorHAnsi" w:hAnsiTheme="minorHAnsi"/>
          <w:b/>
          <w:bCs/>
          <w:i/>
          <w:iCs/>
          <w:spacing w:val="-1"/>
          <w:sz w:val="24"/>
          <w:szCs w:val="24"/>
          <w:u w:val="single"/>
        </w:rPr>
        <w:t xml:space="preserve"> </w:t>
      </w:r>
      <w:r w:rsidRPr="002B4E23">
        <w:rPr>
          <w:rFonts w:asciiTheme="minorHAnsi" w:hAnsiTheme="minorHAnsi"/>
          <w:b/>
          <w:bCs/>
          <w:i/>
          <w:iCs/>
          <w:spacing w:val="-2"/>
          <w:sz w:val="24"/>
          <w:szCs w:val="24"/>
          <w:u w:val="single"/>
        </w:rPr>
        <w:t>Task-</w:t>
      </w:r>
      <w:r w:rsidRPr="002B4E23">
        <w:rPr>
          <w:rFonts w:asciiTheme="minorHAnsi" w:hAnsiTheme="minorHAnsi"/>
          <w:b/>
          <w:bCs/>
          <w:i/>
          <w:iCs/>
          <w:spacing w:val="-10"/>
          <w:sz w:val="24"/>
          <w:szCs w:val="24"/>
          <w:u w:val="single"/>
        </w:rPr>
        <w:t>2</w:t>
      </w:r>
    </w:p>
    <w:p w14:paraId="5F5B29B8" w14:textId="732C193A" w:rsidR="00BE608D" w:rsidRDefault="00BE608D" w:rsidP="00BE608D">
      <w:pPr>
        <w:pStyle w:val="ListParagraph"/>
        <w:numPr>
          <w:ilvl w:val="0"/>
          <w:numId w:val="10"/>
        </w:numPr>
        <w:tabs>
          <w:tab w:val="left" w:pos="857"/>
        </w:tabs>
        <w:rPr>
          <w:rFonts w:asciiTheme="minorHAnsi" w:hAnsiTheme="minorHAnsi"/>
          <w:i/>
          <w:iCs/>
          <w:sz w:val="24"/>
          <w:szCs w:val="24"/>
          <w:u w:val="single"/>
        </w:rPr>
      </w:pPr>
      <w:r w:rsidRPr="00BE608D">
        <w:rPr>
          <w:rFonts w:asciiTheme="minorHAnsi" w:hAnsiTheme="minorHAnsi"/>
          <w:i/>
          <w:iCs/>
          <w:sz w:val="24"/>
          <w:szCs w:val="24"/>
          <w:u w:val="single"/>
        </w:rPr>
        <w:t>Autocorrelation of u[n]</w:t>
      </w:r>
    </w:p>
    <w:p w14:paraId="14ABB085" w14:textId="3057DE03" w:rsidR="00BE608D" w:rsidRPr="00804BF5" w:rsidRDefault="004001AE" w:rsidP="00804BF5">
      <w:pPr>
        <w:pStyle w:val="ListParagraph"/>
        <w:tabs>
          <w:tab w:val="left" w:pos="857"/>
        </w:tabs>
        <w:ind w:left="810" w:firstLine="0"/>
        <w:rPr>
          <w:rFonts w:asciiTheme="minorHAnsi" w:hAnsiTheme="minorHAnsi"/>
          <w:i/>
          <w:iCs/>
          <w:sz w:val="24"/>
          <w:szCs w:val="24"/>
          <w:u w:val="single"/>
        </w:rPr>
      </w:pPr>
      <w:r w:rsidRPr="00BE608D">
        <w:rPr>
          <w:rFonts w:asciiTheme="minorHAnsi" w:hAnsiTheme="minorHAnsi"/>
          <w:b/>
          <w:bCs/>
          <w:i/>
          <w:iCs/>
          <w:sz w:val="24"/>
          <w:szCs w:val="24"/>
          <w:u w:val="single"/>
        </w:rPr>
        <w:drawing>
          <wp:anchor distT="0" distB="0" distL="114300" distR="114300" simplePos="0" relativeHeight="251663872" behindDoc="0" locked="0" layoutInCell="1" allowOverlap="1" wp14:anchorId="69982BB8" wp14:editId="291A2682">
            <wp:simplePos x="0" y="0"/>
            <wp:positionH relativeFrom="column">
              <wp:posOffset>725805</wp:posOffset>
            </wp:positionH>
            <wp:positionV relativeFrom="paragraph">
              <wp:posOffset>240665</wp:posOffset>
            </wp:positionV>
            <wp:extent cx="4301490" cy="3233420"/>
            <wp:effectExtent l="0" t="0" r="381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01490" cy="3233420"/>
                    </a:xfrm>
                    <a:prstGeom prst="rect">
                      <a:avLst/>
                    </a:prstGeom>
                  </pic:spPr>
                </pic:pic>
              </a:graphicData>
            </a:graphic>
          </wp:anchor>
        </w:drawing>
      </w:r>
    </w:p>
    <w:p w14:paraId="67F20C5F" w14:textId="2C50A9CC" w:rsidR="00BE608D" w:rsidRDefault="00BE608D" w:rsidP="00BE608D">
      <w:pPr>
        <w:pStyle w:val="ListParagraph"/>
        <w:numPr>
          <w:ilvl w:val="0"/>
          <w:numId w:val="10"/>
        </w:numPr>
        <w:tabs>
          <w:tab w:val="left" w:pos="857"/>
        </w:tabs>
        <w:rPr>
          <w:rFonts w:asciiTheme="minorHAnsi" w:hAnsiTheme="minorHAnsi"/>
          <w:i/>
          <w:iCs/>
          <w:sz w:val="24"/>
          <w:szCs w:val="24"/>
          <w:u w:val="single"/>
        </w:rPr>
      </w:pPr>
      <w:r w:rsidRPr="00BE608D">
        <w:rPr>
          <w:rFonts w:asciiTheme="minorHAnsi" w:hAnsiTheme="minorHAnsi"/>
          <w:i/>
          <w:iCs/>
          <w:sz w:val="24"/>
          <w:szCs w:val="24"/>
          <w:u w:val="single"/>
        </w:rPr>
        <w:lastRenderedPageBreak/>
        <w:t xml:space="preserve">DTFT of </w:t>
      </w:r>
      <w:proofErr w:type="spellStart"/>
      <w:r w:rsidRPr="00BE608D">
        <w:rPr>
          <w:rFonts w:asciiTheme="minorHAnsi" w:hAnsiTheme="minorHAnsi"/>
          <w:i/>
          <w:iCs/>
          <w:sz w:val="24"/>
          <w:szCs w:val="24"/>
          <w:u w:val="single"/>
        </w:rPr>
        <w:t>Ruu</w:t>
      </w:r>
      <w:proofErr w:type="spellEnd"/>
    </w:p>
    <w:p w14:paraId="2D8EC736" w14:textId="77777777" w:rsidR="00BE608D" w:rsidRDefault="00BE608D" w:rsidP="00BE608D">
      <w:pPr>
        <w:pStyle w:val="ListParagraph"/>
        <w:tabs>
          <w:tab w:val="left" w:pos="857"/>
        </w:tabs>
        <w:ind w:left="810" w:firstLine="0"/>
        <w:rPr>
          <w:rFonts w:asciiTheme="minorHAnsi" w:hAnsiTheme="minorHAnsi"/>
          <w:i/>
          <w:iCs/>
          <w:sz w:val="24"/>
          <w:szCs w:val="24"/>
          <w:u w:val="single"/>
        </w:rPr>
      </w:pPr>
    </w:p>
    <w:p w14:paraId="2EAD95C3" w14:textId="597D1CC3" w:rsidR="00BE608D" w:rsidRDefault="00BE608D" w:rsidP="00BE608D">
      <w:pPr>
        <w:pStyle w:val="ListParagraph"/>
        <w:tabs>
          <w:tab w:val="left" w:pos="857"/>
        </w:tabs>
        <w:ind w:left="810" w:firstLine="0"/>
        <w:jc w:val="center"/>
        <w:rPr>
          <w:rFonts w:asciiTheme="minorHAnsi" w:hAnsiTheme="minorHAnsi"/>
          <w:i/>
          <w:iCs/>
          <w:sz w:val="24"/>
          <w:szCs w:val="24"/>
          <w:u w:val="single"/>
        </w:rPr>
      </w:pPr>
      <w:r w:rsidRPr="00BE608D">
        <w:rPr>
          <w:rFonts w:asciiTheme="minorHAnsi" w:hAnsiTheme="minorHAnsi"/>
          <w:i/>
          <w:iCs/>
          <w:sz w:val="24"/>
          <w:szCs w:val="24"/>
          <w:u w:val="single"/>
        </w:rPr>
        <w:drawing>
          <wp:inline distT="0" distB="0" distL="0" distR="0" wp14:anchorId="6D248762" wp14:editId="6350C2DE">
            <wp:extent cx="4317558" cy="3326471"/>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409" cy="3336372"/>
                    </a:xfrm>
                    <a:prstGeom prst="rect">
                      <a:avLst/>
                    </a:prstGeom>
                  </pic:spPr>
                </pic:pic>
              </a:graphicData>
            </a:graphic>
          </wp:inline>
        </w:drawing>
      </w:r>
    </w:p>
    <w:p w14:paraId="2FC53CE2" w14:textId="08C40C72" w:rsidR="00BE608D" w:rsidRDefault="00BE608D" w:rsidP="00BE608D">
      <w:pPr>
        <w:pStyle w:val="ListParagraph"/>
        <w:tabs>
          <w:tab w:val="left" w:pos="857"/>
        </w:tabs>
        <w:ind w:left="810" w:firstLine="0"/>
        <w:jc w:val="center"/>
        <w:rPr>
          <w:rFonts w:asciiTheme="minorHAnsi" w:hAnsiTheme="minorHAnsi"/>
          <w:i/>
          <w:iCs/>
          <w:sz w:val="24"/>
          <w:szCs w:val="24"/>
          <w:u w:val="single"/>
        </w:rPr>
      </w:pPr>
    </w:p>
    <w:p w14:paraId="641E227D" w14:textId="2CD7D0DC" w:rsidR="00D40AF4" w:rsidRPr="00D40AF4" w:rsidRDefault="00D40AF4" w:rsidP="00D40AF4">
      <w:pPr>
        <w:pStyle w:val="ListParagraph"/>
        <w:tabs>
          <w:tab w:val="left" w:pos="857"/>
        </w:tabs>
        <w:ind w:left="810" w:firstLine="0"/>
        <w:rPr>
          <w:rFonts w:asciiTheme="minorHAnsi" w:hAnsiTheme="minorHAnsi"/>
          <w:i/>
          <w:iCs/>
          <w:sz w:val="28"/>
          <w:szCs w:val="28"/>
          <w:u w:val="single"/>
        </w:rPr>
      </w:pPr>
      <w:r w:rsidRPr="00D40AF4">
        <w:rPr>
          <w:sz w:val="24"/>
          <w:szCs w:val="24"/>
        </w:rPr>
        <w:t>The ESD obtained in Task-1 matches the DTFT of the autocorrelation computed in Task-2. This confirms the Wiener–</w:t>
      </w:r>
      <w:proofErr w:type="spellStart"/>
      <w:r w:rsidRPr="00D40AF4">
        <w:rPr>
          <w:sz w:val="24"/>
          <w:szCs w:val="24"/>
        </w:rPr>
        <w:t>Khinchin</w:t>
      </w:r>
      <w:proofErr w:type="spellEnd"/>
      <w:r w:rsidRPr="00D40AF4">
        <w:rPr>
          <w:sz w:val="24"/>
          <w:szCs w:val="24"/>
        </w:rPr>
        <w:t xml:space="preserve"> theorem, which states that the energy spectral density of an energy signal is equal to the Fourier transform of its autocorrelation.</w:t>
      </w:r>
    </w:p>
    <w:p w14:paraId="6FAC7E55" w14:textId="77777777" w:rsidR="00BE608D" w:rsidRPr="00BE608D" w:rsidRDefault="00BE608D" w:rsidP="00BE608D">
      <w:pPr>
        <w:pStyle w:val="ListParagraph"/>
        <w:tabs>
          <w:tab w:val="left" w:pos="857"/>
        </w:tabs>
        <w:ind w:left="810" w:firstLine="0"/>
        <w:jc w:val="center"/>
        <w:rPr>
          <w:rFonts w:asciiTheme="minorHAnsi" w:hAnsiTheme="minorHAnsi"/>
          <w:i/>
          <w:iCs/>
          <w:sz w:val="24"/>
          <w:szCs w:val="24"/>
          <w:u w:val="single"/>
        </w:rPr>
      </w:pPr>
    </w:p>
    <w:p w14:paraId="48DE50AE" w14:textId="77777777" w:rsidR="005C551A" w:rsidRPr="002B4E23" w:rsidRDefault="00820759" w:rsidP="00C753C0">
      <w:pPr>
        <w:pStyle w:val="BodyText"/>
        <w:numPr>
          <w:ilvl w:val="0"/>
          <w:numId w:val="1"/>
        </w:numPr>
        <w:rPr>
          <w:rFonts w:asciiTheme="minorHAnsi" w:hAnsiTheme="minorHAnsi"/>
          <w:b/>
          <w:bCs/>
          <w:sz w:val="28"/>
          <w:szCs w:val="28"/>
        </w:rPr>
      </w:pPr>
      <w:r w:rsidRPr="00B90B8B">
        <w:rPr>
          <w:rFonts w:asciiTheme="minorHAnsi" w:hAnsiTheme="minorHAnsi"/>
          <w:b/>
          <w:bCs/>
          <w:spacing w:val="-2"/>
          <w:sz w:val="28"/>
          <w:szCs w:val="28"/>
        </w:rPr>
        <w:t>Conclusion</w:t>
      </w:r>
    </w:p>
    <w:p w14:paraId="68A61D2A" w14:textId="77777777" w:rsidR="00C161E1" w:rsidRPr="00C161E1" w:rsidRDefault="00C161E1" w:rsidP="00C161E1">
      <w:pPr>
        <w:widowControl/>
        <w:autoSpaceDE/>
        <w:autoSpaceDN/>
        <w:spacing w:before="100" w:beforeAutospacing="1" w:after="100" w:afterAutospacing="1"/>
        <w:rPr>
          <w:rFonts w:asciiTheme="minorHAnsi" w:eastAsia="Times New Roman" w:hAnsiTheme="minorHAnsi" w:cstheme="minorHAnsi"/>
          <w:sz w:val="24"/>
          <w:szCs w:val="24"/>
          <w:lang w:val="en-GB" w:eastAsia="en-GB"/>
        </w:rPr>
      </w:pPr>
      <w:r w:rsidRPr="00C161E1">
        <w:rPr>
          <w:rFonts w:asciiTheme="minorHAnsi" w:eastAsia="Times New Roman" w:hAnsiTheme="minorHAnsi" w:cstheme="minorHAnsi"/>
          <w:sz w:val="24"/>
          <w:szCs w:val="24"/>
          <w:lang w:val="en-GB" w:eastAsia="en-GB"/>
        </w:rPr>
        <w:t>In this experiment, the DTFT of a finite rectangular pulse was computed and its Energy Spectral Density (ESD) was obtained from the magnitude-squared of the DTFT. The autocorrelation of the same signal was then calculated and its DTFT was taken. The resulting spectrum matched the ESD obtained earlier. This verified the Wiener–</w:t>
      </w:r>
      <w:proofErr w:type="spellStart"/>
      <w:r w:rsidRPr="00C161E1">
        <w:rPr>
          <w:rFonts w:asciiTheme="minorHAnsi" w:eastAsia="Times New Roman" w:hAnsiTheme="minorHAnsi" w:cstheme="minorHAnsi"/>
          <w:sz w:val="24"/>
          <w:szCs w:val="24"/>
          <w:lang w:val="en-GB" w:eastAsia="en-GB"/>
        </w:rPr>
        <w:t>Khinchin</w:t>
      </w:r>
      <w:proofErr w:type="spellEnd"/>
      <w:r w:rsidRPr="00C161E1">
        <w:rPr>
          <w:rFonts w:asciiTheme="minorHAnsi" w:eastAsia="Times New Roman" w:hAnsiTheme="minorHAnsi" w:cstheme="minorHAnsi"/>
          <w:sz w:val="24"/>
          <w:szCs w:val="24"/>
          <w:lang w:val="en-GB" w:eastAsia="en-GB"/>
        </w:rPr>
        <w:t xml:space="preserve"> theorem, demonstrating that the ESD of an energy signal is equal to the Fourier transform of its autocorrelation. Through this, the theoretical relationship between time-domain correlation and frequency-domain energy distribution was successfully confirmed.</w:t>
      </w:r>
    </w:p>
    <w:p w14:paraId="29098BFD" w14:textId="77777777" w:rsidR="002B4E23" w:rsidRDefault="002B4E23" w:rsidP="00C161E1">
      <w:pPr>
        <w:pStyle w:val="BodyText"/>
        <w:rPr>
          <w:rFonts w:asciiTheme="minorHAnsi" w:hAnsiTheme="minorHAnsi"/>
          <w:b/>
          <w:bCs/>
          <w:sz w:val="28"/>
          <w:szCs w:val="28"/>
        </w:rPr>
      </w:pPr>
    </w:p>
    <w:p w14:paraId="6E4C2B4B" w14:textId="77777777" w:rsidR="00970B8D" w:rsidRDefault="00970B8D" w:rsidP="002B4E23">
      <w:pPr>
        <w:pStyle w:val="BodyText"/>
        <w:ind w:left="383"/>
        <w:rPr>
          <w:rFonts w:asciiTheme="minorHAnsi" w:hAnsiTheme="minorHAnsi"/>
          <w:b/>
          <w:bCs/>
          <w:sz w:val="28"/>
          <w:szCs w:val="28"/>
        </w:rPr>
      </w:pPr>
    </w:p>
    <w:p w14:paraId="7B25D9E6" w14:textId="77777777" w:rsidR="00970B8D" w:rsidRDefault="00970B8D" w:rsidP="002B4E23">
      <w:pPr>
        <w:pStyle w:val="BodyText"/>
        <w:ind w:left="383"/>
        <w:rPr>
          <w:rFonts w:asciiTheme="minorHAnsi" w:hAnsiTheme="minorHAnsi"/>
          <w:b/>
          <w:bCs/>
          <w:sz w:val="28"/>
          <w:szCs w:val="28"/>
        </w:rPr>
      </w:pPr>
    </w:p>
    <w:p w14:paraId="76253DEB" w14:textId="77777777" w:rsidR="00970B8D" w:rsidRDefault="00970B8D" w:rsidP="002B4E23">
      <w:pPr>
        <w:pStyle w:val="BodyText"/>
        <w:ind w:left="383"/>
        <w:rPr>
          <w:rFonts w:asciiTheme="minorHAnsi" w:hAnsiTheme="minorHAnsi"/>
          <w:b/>
          <w:bCs/>
          <w:sz w:val="28"/>
          <w:szCs w:val="28"/>
        </w:rPr>
      </w:pPr>
    </w:p>
    <w:p w14:paraId="0DC559D5" w14:textId="77777777" w:rsidR="00970B8D" w:rsidRDefault="00970B8D" w:rsidP="002B4E23">
      <w:pPr>
        <w:pStyle w:val="BodyText"/>
        <w:ind w:left="383"/>
        <w:rPr>
          <w:rFonts w:asciiTheme="minorHAnsi" w:hAnsiTheme="minorHAnsi"/>
          <w:b/>
          <w:bCs/>
          <w:sz w:val="28"/>
          <w:szCs w:val="28"/>
        </w:rPr>
      </w:pPr>
    </w:p>
    <w:p w14:paraId="671404C9" w14:textId="77777777" w:rsidR="00970B8D" w:rsidRDefault="00970B8D" w:rsidP="002B4E23">
      <w:pPr>
        <w:pStyle w:val="BodyText"/>
        <w:ind w:left="383"/>
        <w:rPr>
          <w:rFonts w:asciiTheme="minorHAnsi" w:hAnsiTheme="minorHAnsi"/>
          <w:b/>
          <w:bCs/>
          <w:sz w:val="28"/>
          <w:szCs w:val="28"/>
        </w:rPr>
      </w:pPr>
    </w:p>
    <w:p w14:paraId="06088D02" w14:textId="77777777" w:rsidR="00970B8D" w:rsidRDefault="00970B8D" w:rsidP="002B4E23">
      <w:pPr>
        <w:pStyle w:val="BodyText"/>
        <w:ind w:left="383"/>
        <w:rPr>
          <w:rFonts w:asciiTheme="minorHAnsi" w:hAnsiTheme="minorHAnsi"/>
          <w:b/>
          <w:bCs/>
          <w:sz w:val="28"/>
          <w:szCs w:val="28"/>
        </w:rPr>
      </w:pPr>
    </w:p>
    <w:p w14:paraId="11162E1E" w14:textId="77777777" w:rsidR="00970B8D" w:rsidRDefault="00970B8D" w:rsidP="002B4E23">
      <w:pPr>
        <w:pStyle w:val="BodyText"/>
        <w:ind w:left="383"/>
        <w:rPr>
          <w:rFonts w:asciiTheme="minorHAnsi" w:hAnsiTheme="minorHAnsi"/>
          <w:b/>
          <w:bCs/>
          <w:sz w:val="28"/>
          <w:szCs w:val="28"/>
        </w:rPr>
      </w:pPr>
    </w:p>
    <w:p w14:paraId="1AF3E4B5" w14:textId="77777777" w:rsidR="00970B8D" w:rsidRDefault="00970B8D" w:rsidP="002B4E23">
      <w:pPr>
        <w:pStyle w:val="BodyText"/>
        <w:ind w:left="383"/>
        <w:rPr>
          <w:rFonts w:asciiTheme="minorHAnsi" w:hAnsiTheme="minorHAnsi"/>
          <w:b/>
          <w:bCs/>
          <w:sz w:val="28"/>
          <w:szCs w:val="28"/>
        </w:rPr>
      </w:pPr>
    </w:p>
    <w:p w14:paraId="1999A2E3" w14:textId="77777777" w:rsidR="00970B8D" w:rsidRDefault="00970B8D" w:rsidP="002B4E23">
      <w:pPr>
        <w:pStyle w:val="BodyText"/>
        <w:ind w:left="383"/>
        <w:rPr>
          <w:rFonts w:asciiTheme="minorHAnsi" w:hAnsiTheme="minorHAnsi"/>
          <w:b/>
          <w:bCs/>
          <w:sz w:val="28"/>
          <w:szCs w:val="28"/>
        </w:rPr>
      </w:pPr>
    </w:p>
    <w:p w14:paraId="360A9B9B" w14:textId="77777777" w:rsidR="00970B8D" w:rsidRDefault="00970B8D" w:rsidP="002B4E23">
      <w:pPr>
        <w:pStyle w:val="BodyText"/>
        <w:ind w:left="383"/>
        <w:rPr>
          <w:rFonts w:asciiTheme="minorHAnsi" w:hAnsiTheme="minorHAnsi"/>
          <w:b/>
          <w:bCs/>
          <w:sz w:val="28"/>
          <w:szCs w:val="28"/>
        </w:rPr>
      </w:pPr>
    </w:p>
    <w:p w14:paraId="3B2A6BFE" w14:textId="77777777" w:rsidR="00970B8D" w:rsidRDefault="00970B8D" w:rsidP="00C161E1">
      <w:pPr>
        <w:pStyle w:val="BodyText"/>
        <w:rPr>
          <w:rFonts w:asciiTheme="minorHAnsi" w:hAnsiTheme="minorHAnsi"/>
          <w:b/>
          <w:bCs/>
          <w:sz w:val="28"/>
          <w:szCs w:val="28"/>
        </w:rPr>
      </w:pPr>
    </w:p>
    <w:p w14:paraId="06A7C40D" w14:textId="77777777" w:rsidR="00970B8D" w:rsidRDefault="00970B8D" w:rsidP="00C161E1">
      <w:pPr>
        <w:pStyle w:val="BodyText"/>
        <w:rPr>
          <w:rFonts w:asciiTheme="minorHAnsi" w:hAnsiTheme="minorHAnsi"/>
          <w:b/>
          <w:bCs/>
          <w:sz w:val="28"/>
          <w:szCs w:val="28"/>
        </w:rPr>
      </w:pPr>
    </w:p>
    <w:p w14:paraId="7E3CB524" w14:textId="77777777" w:rsidR="003F6148" w:rsidRDefault="003F6148" w:rsidP="00C161E1">
      <w:pPr>
        <w:pStyle w:val="BodyText"/>
        <w:rPr>
          <w:rFonts w:asciiTheme="minorHAnsi" w:hAnsiTheme="minorHAnsi"/>
          <w:b/>
          <w:bCs/>
          <w:sz w:val="28"/>
          <w:szCs w:val="28"/>
        </w:rPr>
      </w:pPr>
    </w:p>
    <w:p w14:paraId="79FE1C16" w14:textId="77777777" w:rsidR="00970B8D" w:rsidRPr="00A72625" w:rsidRDefault="00970B8D" w:rsidP="002B4E23">
      <w:pPr>
        <w:pStyle w:val="BodyText"/>
        <w:ind w:left="383"/>
        <w:rPr>
          <w:rFonts w:asciiTheme="minorHAnsi" w:hAnsiTheme="minorHAnsi"/>
          <w:b/>
          <w:bCs/>
          <w:sz w:val="28"/>
          <w:szCs w:val="28"/>
        </w:rPr>
      </w:pPr>
    </w:p>
    <w:p w14:paraId="24887B7E" w14:textId="77777777" w:rsidR="005C551A" w:rsidRDefault="00820759">
      <w:pPr>
        <w:spacing w:before="41"/>
        <w:ind w:left="3196"/>
        <w:rPr>
          <w:b/>
          <w:sz w:val="24"/>
        </w:rPr>
      </w:pPr>
      <w:r>
        <w:rPr>
          <w:b/>
          <w:sz w:val="24"/>
        </w:rPr>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14:paraId="22F66239" w14:textId="77777777" w:rsidR="005C551A" w:rsidRDefault="005C551A">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986"/>
        <w:gridCol w:w="2127"/>
        <w:gridCol w:w="2127"/>
        <w:gridCol w:w="1135"/>
      </w:tblGrid>
      <w:tr w:rsidR="005C551A" w14:paraId="72FFF047" w14:textId="77777777">
        <w:trPr>
          <w:trHeight w:val="1043"/>
        </w:trPr>
        <w:tc>
          <w:tcPr>
            <w:tcW w:w="2122" w:type="dxa"/>
          </w:tcPr>
          <w:p w14:paraId="6122E931" w14:textId="77777777" w:rsidR="005C551A" w:rsidRDefault="00820759">
            <w:pPr>
              <w:pStyle w:val="TableParagraph"/>
              <w:spacing w:line="251" w:lineRule="exact"/>
              <w:rPr>
                <w:rFonts w:ascii="Times New Roman"/>
                <w:b/>
              </w:rPr>
            </w:pPr>
            <w:r>
              <w:rPr>
                <w:rFonts w:ascii="Times New Roman"/>
                <w:b/>
                <w:spacing w:val="-2"/>
              </w:rPr>
              <w:t>Performance</w:t>
            </w:r>
          </w:p>
        </w:tc>
        <w:tc>
          <w:tcPr>
            <w:tcW w:w="1986" w:type="dxa"/>
          </w:tcPr>
          <w:p w14:paraId="1358D764" w14:textId="77777777" w:rsidR="005C551A" w:rsidRDefault="00820759">
            <w:pPr>
              <w:pStyle w:val="TableParagraph"/>
              <w:ind w:left="453" w:right="442" w:hanging="1"/>
              <w:jc w:val="center"/>
              <w:rPr>
                <w:rFonts w:ascii="Times New Roman"/>
                <w:b/>
              </w:rPr>
            </w:pPr>
            <w:r>
              <w:rPr>
                <w:rFonts w:ascii="Times New Roman"/>
                <w:b/>
                <w:spacing w:val="-2"/>
              </w:rPr>
              <w:t xml:space="preserve">Exceeds expectation </w:t>
            </w:r>
            <w:r>
              <w:rPr>
                <w:rFonts w:ascii="Times New Roman"/>
                <w:b/>
                <w:spacing w:val="-4"/>
              </w:rPr>
              <w:t>(2)</w:t>
            </w:r>
          </w:p>
        </w:tc>
        <w:tc>
          <w:tcPr>
            <w:tcW w:w="2127" w:type="dxa"/>
          </w:tcPr>
          <w:p w14:paraId="524BE1F5" w14:textId="77777777" w:rsidR="005C551A" w:rsidRDefault="00820759">
            <w:pPr>
              <w:pStyle w:val="TableParagraph"/>
              <w:spacing w:line="480" w:lineRule="auto"/>
              <w:ind w:left="932" w:right="204" w:hanging="718"/>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4"/>
              </w:rPr>
              <w:t>(1)</w:t>
            </w:r>
          </w:p>
        </w:tc>
        <w:tc>
          <w:tcPr>
            <w:tcW w:w="2127" w:type="dxa"/>
          </w:tcPr>
          <w:p w14:paraId="44284A8C" w14:textId="77777777" w:rsidR="005C551A" w:rsidRDefault="00820759">
            <w:pPr>
              <w:pStyle w:val="TableParagraph"/>
              <w:ind w:left="348" w:right="344"/>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 (0.5)</w:t>
            </w:r>
          </w:p>
        </w:tc>
        <w:tc>
          <w:tcPr>
            <w:tcW w:w="1135" w:type="dxa"/>
          </w:tcPr>
          <w:p w14:paraId="58C0AED4" w14:textId="77777777" w:rsidR="005C551A" w:rsidRDefault="00820759">
            <w:pPr>
              <w:pStyle w:val="TableParagraph"/>
              <w:spacing w:line="251" w:lineRule="exact"/>
              <w:ind w:left="252"/>
              <w:rPr>
                <w:rFonts w:ascii="Times New Roman"/>
                <w:b/>
              </w:rPr>
            </w:pPr>
            <w:r>
              <w:rPr>
                <w:rFonts w:ascii="Times New Roman"/>
                <w:b/>
                <w:spacing w:val="-4"/>
              </w:rPr>
              <w:t>Marks</w:t>
            </w:r>
          </w:p>
        </w:tc>
      </w:tr>
      <w:tr w:rsidR="005C551A" w14:paraId="0C85724E" w14:textId="77777777">
        <w:trPr>
          <w:trHeight w:val="1012"/>
        </w:trPr>
        <w:tc>
          <w:tcPr>
            <w:tcW w:w="2122" w:type="dxa"/>
          </w:tcPr>
          <w:p w14:paraId="5FB1B7E5" w14:textId="77777777" w:rsidR="005C551A" w:rsidRDefault="00820759">
            <w:pPr>
              <w:pStyle w:val="TableParagraph"/>
              <w:ind w:right="352"/>
              <w:jc w:val="both"/>
              <w:rPr>
                <w:rFonts w:ascii="Times New Roman"/>
              </w:rPr>
            </w:pPr>
            <w:r>
              <w:rPr>
                <w:rFonts w:ascii="Times New Roman"/>
                <w:b/>
              </w:rPr>
              <w:t>R1:</w:t>
            </w:r>
            <w:r>
              <w:rPr>
                <w:rFonts w:ascii="Times New Roman"/>
                <w:b/>
                <w:spacing w:val="-14"/>
              </w:rPr>
              <w:t xml:space="preserve"> </w:t>
            </w:r>
            <w:r>
              <w:rPr>
                <w:rFonts w:ascii="Times New Roman"/>
              </w:rPr>
              <w:t>Knowledge</w:t>
            </w:r>
            <w:r>
              <w:rPr>
                <w:rFonts w:ascii="Times New Roman"/>
                <w:spacing w:val="-14"/>
              </w:rPr>
              <w:t xml:space="preserve"> </w:t>
            </w:r>
            <w:r>
              <w:rPr>
                <w:rFonts w:ascii="Times New Roman"/>
              </w:rPr>
              <w:t>of required functions for code design.</w:t>
            </w:r>
          </w:p>
          <w:p w14:paraId="3FE8BFCE" w14:textId="77777777" w:rsidR="005C551A" w:rsidRDefault="00820759">
            <w:pPr>
              <w:pStyle w:val="TableParagraph"/>
              <w:spacing w:line="235" w:lineRule="exact"/>
              <w:jc w:val="both"/>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14:paraId="5F132617" w14:textId="77777777" w:rsidR="005C551A" w:rsidRDefault="00820759">
            <w:pPr>
              <w:pStyle w:val="TableParagraph"/>
              <w:rPr>
                <w:rFonts w:ascii="Times New Roman"/>
              </w:rPr>
            </w:pPr>
            <w:r>
              <w:rPr>
                <w:rFonts w:ascii="Times New Roman"/>
              </w:rPr>
              <w:t>Has required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14:paraId="7CA91B8A" w14:textId="77777777" w:rsidR="005C551A" w:rsidRDefault="00820759">
            <w:pPr>
              <w:pStyle w:val="TableParagraph"/>
              <w:ind w:left="106" w:right="204"/>
              <w:rPr>
                <w:rFonts w:ascii="Times New Roman"/>
              </w:rPr>
            </w:pPr>
            <w:r>
              <w:rPr>
                <w:rFonts w:ascii="Times New Roman"/>
              </w:rPr>
              <w:t>Has partial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14:paraId="7E927F81" w14:textId="77777777" w:rsidR="005C551A" w:rsidRDefault="00820759">
            <w:pPr>
              <w:pStyle w:val="TableParagraph"/>
              <w:ind w:left="106" w:right="204"/>
              <w:rPr>
                <w:rFonts w:ascii="Times New Roman"/>
              </w:rPr>
            </w:pPr>
            <w:r>
              <w:rPr>
                <w:rFonts w:ascii="Times New Roman"/>
              </w:rPr>
              <w:t>Has</w:t>
            </w:r>
            <w:r>
              <w:rPr>
                <w:rFonts w:ascii="Times New Roman"/>
                <w:spacing w:val="-14"/>
              </w:rPr>
              <w:t xml:space="preserve"> </w:t>
            </w:r>
            <w:r>
              <w:rPr>
                <w:rFonts w:ascii="Times New Roman"/>
              </w:rPr>
              <w:t>no</w:t>
            </w:r>
            <w:r>
              <w:rPr>
                <w:rFonts w:ascii="Times New Roman"/>
                <w:spacing w:val="-14"/>
              </w:rPr>
              <w:t xml:space="preserve"> </w:t>
            </w:r>
            <w:r>
              <w:rPr>
                <w:rFonts w:ascii="Times New Roman"/>
              </w:rPr>
              <w:t>knowledge for code</w:t>
            </w:r>
          </w:p>
        </w:tc>
        <w:tc>
          <w:tcPr>
            <w:tcW w:w="1135" w:type="dxa"/>
          </w:tcPr>
          <w:p w14:paraId="55327A2A" w14:textId="77777777" w:rsidR="005C551A" w:rsidRDefault="005C551A">
            <w:pPr>
              <w:pStyle w:val="TableParagraph"/>
              <w:ind w:left="0"/>
              <w:rPr>
                <w:rFonts w:ascii="Times New Roman"/>
              </w:rPr>
            </w:pPr>
          </w:p>
        </w:tc>
      </w:tr>
      <w:tr w:rsidR="005C551A" w14:paraId="642595F3" w14:textId="77777777">
        <w:trPr>
          <w:trHeight w:val="1010"/>
        </w:trPr>
        <w:tc>
          <w:tcPr>
            <w:tcW w:w="2122" w:type="dxa"/>
          </w:tcPr>
          <w:p w14:paraId="767ED407" w14:textId="77777777" w:rsidR="005C551A" w:rsidRDefault="00820759">
            <w:pPr>
              <w:pStyle w:val="TableParagraph"/>
              <w:ind w:right="358"/>
              <w:rPr>
                <w:rFonts w:ascii="Times New Roman"/>
                <w:b/>
              </w:rPr>
            </w:pPr>
            <w:r>
              <w:rPr>
                <w:rFonts w:ascii="Times New Roman"/>
                <w:b/>
              </w:rPr>
              <w:t>R2:</w:t>
            </w:r>
            <w:r>
              <w:rPr>
                <w:rFonts w:ascii="Times New Roman"/>
                <w:b/>
                <w:spacing w:val="-14"/>
              </w:rPr>
              <w:t xml:space="preserve"> </w:t>
            </w:r>
            <w:r>
              <w:rPr>
                <w:rFonts w:ascii="Times New Roman"/>
              </w:rPr>
              <w:t>Simulation</w:t>
            </w:r>
            <w:r>
              <w:rPr>
                <w:rFonts w:ascii="Times New Roman"/>
                <w:spacing w:val="-14"/>
              </w:rPr>
              <w:t xml:space="preserve"> </w:t>
            </w:r>
            <w:r>
              <w:rPr>
                <w:rFonts w:ascii="Times New Roman"/>
              </w:rPr>
              <w:t xml:space="preserve">of </w:t>
            </w:r>
            <w:r>
              <w:rPr>
                <w:rFonts w:ascii="Times New Roman"/>
                <w:spacing w:val="-2"/>
              </w:rPr>
              <w:t xml:space="preserve">experiment </w:t>
            </w:r>
            <w:r>
              <w:rPr>
                <w:rFonts w:ascii="Times New Roman"/>
                <w:b/>
              </w:rPr>
              <w:t>Marks: 0-2</w:t>
            </w:r>
          </w:p>
        </w:tc>
        <w:tc>
          <w:tcPr>
            <w:tcW w:w="1986" w:type="dxa"/>
          </w:tcPr>
          <w:p w14:paraId="7A990B7F" w14:textId="77777777" w:rsidR="005C551A" w:rsidRDefault="00820759">
            <w:pPr>
              <w:pStyle w:val="TableParagraph"/>
              <w:rPr>
                <w:rFonts w:ascii="Times New Roman"/>
              </w:rPr>
            </w:pPr>
            <w:r>
              <w:rPr>
                <w:rFonts w:ascii="Times New Roman"/>
              </w:rPr>
              <w:t>Simulates all the tasks</w:t>
            </w:r>
            <w:r>
              <w:rPr>
                <w:rFonts w:ascii="Times New Roman"/>
                <w:spacing w:val="-14"/>
              </w:rPr>
              <w:t xml:space="preserve"> </w:t>
            </w:r>
            <w:r>
              <w:rPr>
                <w:rFonts w:ascii="Times New Roman"/>
              </w:rPr>
              <w:t>correctly</w:t>
            </w:r>
            <w:r>
              <w:rPr>
                <w:rFonts w:ascii="Times New Roman"/>
                <w:spacing w:val="-14"/>
              </w:rPr>
              <w:t xml:space="preserve"> </w:t>
            </w:r>
            <w:r>
              <w:rPr>
                <w:rFonts w:ascii="Times New Roman"/>
              </w:rPr>
              <w:t xml:space="preserve">by </w:t>
            </w:r>
            <w:r>
              <w:rPr>
                <w:rFonts w:ascii="Times New Roman"/>
                <w:spacing w:val="-2"/>
              </w:rPr>
              <w:t>himself</w:t>
            </w:r>
          </w:p>
        </w:tc>
        <w:tc>
          <w:tcPr>
            <w:tcW w:w="2127" w:type="dxa"/>
          </w:tcPr>
          <w:p w14:paraId="5C5B0A2F" w14:textId="77777777" w:rsidR="005C551A" w:rsidRDefault="00820759">
            <w:pPr>
              <w:pStyle w:val="TableParagraph"/>
              <w:ind w:left="106" w:right="382"/>
              <w:jc w:val="both"/>
              <w:rPr>
                <w:rFonts w:ascii="Times New Roman"/>
              </w:rPr>
            </w:pPr>
            <w:r>
              <w:rPr>
                <w:rFonts w:ascii="Times New Roman"/>
              </w:rPr>
              <w:t>Needs</w:t>
            </w:r>
            <w:r>
              <w:rPr>
                <w:rFonts w:ascii="Times New Roman"/>
                <w:spacing w:val="-14"/>
              </w:rPr>
              <w:t xml:space="preserve"> </w:t>
            </w:r>
            <w:r>
              <w:rPr>
                <w:rFonts w:ascii="Times New Roman"/>
              </w:rPr>
              <w:t>guidance</w:t>
            </w:r>
            <w:r>
              <w:rPr>
                <w:rFonts w:ascii="Times New Roman"/>
                <w:spacing w:val="-14"/>
              </w:rPr>
              <w:t xml:space="preserve"> </w:t>
            </w:r>
            <w:r>
              <w:rPr>
                <w:rFonts w:ascii="Times New Roman"/>
              </w:rPr>
              <w:t xml:space="preserve">to simulate the tasks </w:t>
            </w:r>
            <w:r>
              <w:rPr>
                <w:rFonts w:ascii="Times New Roman"/>
                <w:spacing w:val="-2"/>
              </w:rPr>
              <w:t>correctly</w:t>
            </w:r>
          </w:p>
        </w:tc>
        <w:tc>
          <w:tcPr>
            <w:tcW w:w="2127" w:type="dxa"/>
          </w:tcPr>
          <w:p w14:paraId="2BA2A170" w14:textId="77777777" w:rsidR="005C551A" w:rsidRDefault="00820759">
            <w:pPr>
              <w:pStyle w:val="TableParagraph"/>
              <w:ind w:left="106" w:right="125"/>
              <w:jc w:val="both"/>
              <w:rPr>
                <w:rFonts w:ascii="Times New Roman"/>
              </w:rPr>
            </w:pPr>
            <w:r>
              <w:rPr>
                <w:rFonts w:ascii="Times New Roman"/>
              </w:rPr>
              <w:t>Incapable</w:t>
            </w:r>
            <w:r>
              <w:rPr>
                <w:rFonts w:ascii="Times New Roman"/>
                <w:spacing w:val="-14"/>
              </w:rPr>
              <w:t xml:space="preserve"> </w:t>
            </w:r>
            <w:r>
              <w:rPr>
                <w:rFonts w:ascii="Times New Roman"/>
              </w:rPr>
              <w:t>to</w:t>
            </w:r>
            <w:r>
              <w:rPr>
                <w:rFonts w:ascii="Times New Roman"/>
                <w:spacing w:val="-14"/>
              </w:rPr>
              <w:t xml:space="preserve"> </w:t>
            </w:r>
            <w:r>
              <w:rPr>
                <w:rFonts w:ascii="Times New Roman"/>
              </w:rPr>
              <w:t>simulate the</w:t>
            </w:r>
            <w:r>
              <w:rPr>
                <w:rFonts w:ascii="Times New Roman"/>
                <w:spacing w:val="-11"/>
              </w:rPr>
              <w:t xml:space="preserve"> </w:t>
            </w:r>
            <w:r>
              <w:rPr>
                <w:rFonts w:ascii="Times New Roman"/>
              </w:rPr>
              <w:t>tasks</w:t>
            </w:r>
            <w:r>
              <w:rPr>
                <w:rFonts w:ascii="Times New Roman"/>
                <w:spacing w:val="-10"/>
              </w:rPr>
              <w:t xml:space="preserve"> </w:t>
            </w:r>
            <w:r>
              <w:rPr>
                <w:rFonts w:ascii="Times New Roman"/>
              </w:rPr>
              <w:t>correctly</w:t>
            </w:r>
            <w:r>
              <w:rPr>
                <w:rFonts w:ascii="Times New Roman"/>
                <w:spacing w:val="-10"/>
              </w:rPr>
              <w:t xml:space="preserve"> </w:t>
            </w:r>
            <w:r>
              <w:rPr>
                <w:rFonts w:ascii="Times New Roman"/>
              </w:rPr>
              <w:t>by himself even with</w:t>
            </w:r>
          </w:p>
          <w:p w14:paraId="191822E7" w14:textId="77777777" w:rsidR="005C551A" w:rsidRDefault="00820759">
            <w:pPr>
              <w:pStyle w:val="TableParagraph"/>
              <w:spacing w:line="233" w:lineRule="exact"/>
              <w:ind w:left="106"/>
              <w:rPr>
                <w:rFonts w:ascii="Times New Roman"/>
              </w:rPr>
            </w:pPr>
            <w:r>
              <w:rPr>
                <w:rFonts w:ascii="Times New Roman"/>
                <w:spacing w:val="-2"/>
              </w:rPr>
              <w:t>guidance</w:t>
            </w:r>
          </w:p>
        </w:tc>
        <w:tc>
          <w:tcPr>
            <w:tcW w:w="1135" w:type="dxa"/>
          </w:tcPr>
          <w:p w14:paraId="4DFFA9E5" w14:textId="77777777" w:rsidR="005C551A" w:rsidRDefault="005C551A">
            <w:pPr>
              <w:pStyle w:val="TableParagraph"/>
              <w:ind w:left="0"/>
              <w:rPr>
                <w:rFonts w:ascii="Times New Roman"/>
              </w:rPr>
            </w:pPr>
          </w:p>
        </w:tc>
      </w:tr>
      <w:tr w:rsidR="005C551A" w14:paraId="6D5B6D9A" w14:textId="77777777">
        <w:trPr>
          <w:trHeight w:val="1012"/>
        </w:trPr>
        <w:tc>
          <w:tcPr>
            <w:tcW w:w="2122" w:type="dxa"/>
          </w:tcPr>
          <w:p w14:paraId="10F66A5D" w14:textId="77777777" w:rsidR="005C551A" w:rsidRDefault="00820759">
            <w:pPr>
              <w:pStyle w:val="TableParagraph"/>
              <w:spacing w:before="1"/>
              <w:rPr>
                <w:rFonts w:ascii="Times New Roman"/>
              </w:rPr>
            </w:pPr>
            <w:r>
              <w:rPr>
                <w:rFonts w:ascii="Times New Roman"/>
                <w:b/>
              </w:rPr>
              <w:t xml:space="preserve">R3: </w:t>
            </w:r>
            <w:r>
              <w:rPr>
                <w:rFonts w:ascii="Times New Roman"/>
              </w:rPr>
              <w:t>Demonstrate proper</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with </w:t>
            </w:r>
            <w:r>
              <w:rPr>
                <w:rFonts w:ascii="Times New Roman"/>
                <w:spacing w:val="-2"/>
              </w:rPr>
              <w:t>justification</w:t>
            </w:r>
          </w:p>
          <w:p w14:paraId="585B3884" w14:textId="77777777" w:rsidR="005C551A" w:rsidRDefault="00820759">
            <w:pPr>
              <w:pStyle w:val="TableParagraph"/>
              <w:spacing w:line="233" w:lineRule="exact"/>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14:paraId="3E940BC6" w14:textId="77777777" w:rsidR="005C551A" w:rsidRDefault="00820759">
            <w:pPr>
              <w:pStyle w:val="TableParagraph"/>
              <w:spacing w:before="1"/>
              <w:rPr>
                <w:rFonts w:ascii="Times New Roman"/>
              </w:rPr>
            </w:pPr>
            <w:r>
              <w:rPr>
                <w:rFonts w:ascii="Times New Roman"/>
              </w:rPr>
              <w:t>Correct</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are provided with </w:t>
            </w:r>
            <w:r>
              <w:rPr>
                <w:rFonts w:ascii="Times New Roman"/>
                <w:spacing w:val="-2"/>
              </w:rPr>
              <w:t>required</w:t>
            </w:r>
          </w:p>
          <w:p w14:paraId="50949361" w14:textId="77777777" w:rsidR="005C551A" w:rsidRDefault="00820759">
            <w:pPr>
              <w:pStyle w:val="TableParagraph"/>
              <w:spacing w:line="233" w:lineRule="exact"/>
              <w:rPr>
                <w:rFonts w:ascii="Times New Roman"/>
              </w:rPr>
            </w:pPr>
            <w:r>
              <w:rPr>
                <w:rFonts w:ascii="Times New Roman"/>
                <w:spacing w:val="-2"/>
              </w:rPr>
              <w:t>justification</w:t>
            </w:r>
          </w:p>
        </w:tc>
        <w:tc>
          <w:tcPr>
            <w:tcW w:w="2127" w:type="dxa"/>
          </w:tcPr>
          <w:p w14:paraId="6EE6D204" w14:textId="77777777"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minor errors and/or with little</w:t>
            </w:r>
          </w:p>
          <w:p w14:paraId="2813E53B" w14:textId="77777777" w:rsidR="005C551A" w:rsidRDefault="00820759">
            <w:pPr>
              <w:pStyle w:val="TableParagraph"/>
              <w:spacing w:line="233" w:lineRule="exact"/>
              <w:ind w:left="106"/>
              <w:rPr>
                <w:rFonts w:ascii="Times New Roman"/>
              </w:rPr>
            </w:pPr>
            <w:r>
              <w:rPr>
                <w:rFonts w:ascii="Times New Roman"/>
                <w:spacing w:val="-2"/>
              </w:rPr>
              <w:t>justification</w:t>
            </w:r>
          </w:p>
        </w:tc>
        <w:tc>
          <w:tcPr>
            <w:tcW w:w="2127" w:type="dxa"/>
          </w:tcPr>
          <w:p w14:paraId="1E4DD2FD" w14:textId="77777777"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 and/or with no</w:t>
            </w:r>
          </w:p>
          <w:p w14:paraId="2AA4037C" w14:textId="77777777" w:rsidR="005C551A" w:rsidRDefault="00820759">
            <w:pPr>
              <w:pStyle w:val="TableParagraph"/>
              <w:spacing w:line="233" w:lineRule="exact"/>
              <w:ind w:left="106"/>
              <w:rPr>
                <w:rFonts w:ascii="Times New Roman"/>
              </w:rPr>
            </w:pPr>
            <w:r>
              <w:rPr>
                <w:rFonts w:ascii="Times New Roman"/>
                <w:spacing w:val="-2"/>
              </w:rPr>
              <w:t>justification</w:t>
            </w:r>
          </w:p>
        </w:tc>
        <w:tc>
          <w:tcPr>
            <w:tcW w:w="1135" w:type="dxa"/>
          </w:tcPr>
          <w:p w14:paraId="71268223" w14:textId="77777777" w:rsidR="005C551A" w:rsidRDefault="005C551A">
            <w:pPr>
              <w:pStyle w:val="TableParagraph"/>
              <w:ind w:left="0"/>
              <w:rPr>
                <w:rFonts w:ascii="Times New Roman"/>
              </w:rPr>
            </w:pPr>
          </w:p>
        </w:tc>
      </w:tr>
    </w:tbl>
    <w:p w14:paraId="67889492" w14:textId="77777777" w:rsidR="005C551A" w:rsidRDefault="005C551A">
      <w:pPr>
        <w:pStyle w:val="BodyText"/>
        <w:rPr>
          <w:b/>
          <w:sz w:val="24"/>
        </w:rPr>
      </w:pPr>
    </w:p>
    <w:p w14:paraId="7DB886F8" w14:textId="77777777" w:rsidR="005C551A" w:rsidRDefault="005C551A">
      <w:pPr>
        <w:pStyle w:val="BodyText"/>
        <w:spacing w:before="154"/>
        <w:rPr>
          <w:b/>
          <w:sz w:val="24"/>
        </w:rPr>
      </w:pPr>
    </w:p>
    <w:p w14:paraId="2B1EC172" w14:textId="77777777" w:rsidR="005C551A" w:rsidRDefault="00820759">
      <w:pPr>
        <w:ind w:left="3187"/>
        <w:rPr>
          <w:b/>
          <w:sz w:val="24"/>
        </w:rPr>
      </w:pPr>
      <w:r>
        <w:rPr>
          <w:b/>
          <w:sz w:val="24"/>
        </w:rPr>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14:paraId="55EFF4E0" w14:textId="77777777" w:rsidR="005C551A" w:rsidRDefault="005C551A">
      <w:pPr>
        <w:pStyle w:val="BodyText"/>
        <w:spacing w:before="212"/>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2126"/>
        <w:gridCol w:w="2409"/>
        <w:gridCol w:w="1134"/>
      </w:tblGrid>
      <w:tr w:rsidR="005C551A" w14:paraId="0F6F551A" w14:textId="77777777">
        <w:trPr>
          <w:trHeight w:val="1267"/>
        </w:trPr>
        <w:tc>
          <w:tcPr>
            <w:tcW w:w="1555" w:type="dxa"/>
          </w:tcPr>
          <w:p w14:paraId="719213A2" w14:textId="77777777" w:rsidR="005C551A" w:rsidRDefault="00820759">
            <w:pPr>
              <w:pStyle w:val="TableParagraph"/>
              <w:spacing w:line="268" w:lineRule="exact"/>
              <w:rPr>
                <w:b/>
              </w:rPr>
            </w:pPr>
            <w:r>
              <w:rPr>
                <w:b/>
                <w:spacing w:val="-2"/>
              </w:rPr>
              <w:t>Performance</w:t>
            </w:r>
          </w:p>
        </w:tc>
        <w:tc>
          <w:tcPr>
            <w:tcW w:w="2268" w:type="dxa"/>
          </w:tcPr>
          <w:p w14:paraId="0C081B07" w14:textId="77777777" w:rsidR="005C551A" w:rsidRDefault="00820759">
            <w:pPr>
              <w:pStyle w:val="TableParagraph"/>
              <w:spacing w:line="403" w:lineRule="auto"/>
              <w:ind w:left="611" w:right="198" w:hanging="404"/>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6" w:type="dxa"/>
          </w:tcPr>
          <w:p w14:paraId="2E0181AF" w14:textId="77777777" w:rsidR="005C551A" w:rsidRDefault="00820759">
            <w:pPr>
              <w:pStyle w:val="TableParagraph"/>
              <w:spacing w:line="403" w:lineRule="auto"/>
              <w:ind w:left="811" w:right="199"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409" w:type="dxa"/>
          </w:tcPr>
          <w:p w14:paraId="0AD8DB83" w14:textId="77777777" w:rsidR="005C551A" w:rsidRDefault="00820759">
            <w:pPr>
              <w:pStyle w:val="TableParagraph"/>
              <w:spacing w:line="259" w:lineRule="auto"/>
              <w:ind w:left="37" w:right="20"/>
              <w:jc w:val="center"/>
              <w:rPr>
                <w:b/>
              </w:rPr>
            </w:pPr>
            <w:r>
              <w:rPr>
                <w:b/>
              </w:rPr>
              <w:t>Does</w:t>
            </w:r>
            <w:r>
              <w:rPr>
                <w:b/>
                <w:spacing w:val="-13"/>
              </w:rPr>
              <w:t xml:space="preserve"> </w:t>
            </w:r>
            <w:r>
              <w:rPr>
                <w:b/>
              </w:rPr>
              <w:t>not</w:t>
            </w:r>
            <w:r>
              <w:rPr>
                <w:b/>
                <w:spacing w:val="-12"/>
              </w:rPr>
              <w:t xml:space="preserve"> </w:t>
            </w:r>
            <w:r>
              <w:rPr>
                <w:b/>
              </w:rPr>
              <w:t xml:space="preserve">meet </w:t>
            </w:r>
            <w:r>
              <w:rPr>
                <w:b/>
                <w:spacing w:val="-2"/>
              </w:rPr>
              <w:t>expectation</w:t>
            </w:r>
          </w:p>
          <w:p w14:paraId="3C69E843" w14:textId="77777777" w:rsidR="005C551A" w:rsidRDefault="00820759">
            <w:pPr>
              <w:pStyle w:val="TableParagraph"/>
              <w:spacing w:before="158"/>
              <w:ind w:left="13"/>
              <w:jc w:val="center"/>
              <w:rPr>
                <w:b/>
              </w:rPr>
            </w:pPr>
            <w:r>
              <w:rPr>
                <w:b/>
                <w:spacing w:val="-2"/>
              </w:rPr>
              <w:t>(0)</w:t>
            </w:r>
            <w:proofErr w:type="gramStart"/>
            <w:r>
              <w:rPr>
                <w:b/>
                <w:spacing w:val="-2"/>
              </w:rPr>
              <w:t>/(</w:t>
            </w:r>
            <w:proofErr w:type="gramEnd"/>
            <w:r>
              <w:rPr>
                <w:b/>
                <w:spacing w:val="-2"/>
              </w:rPr>
              <w:t>0)</w:t>
            </w:r>
          </w:p>
        </w:tc>
        <w:tc>
          <w:tcPr>
            <w:tcW w:w="1134" w:type="dxa"/>
          </w:tcPr>
          <w:p w14:paraId="46002A9B" w14:textId="77777777" w:rsidR="005C551A" w:rsidRDefault="00820759">
            <w:pPr>
              <w:pStyle w:val="TableParagraph"/>
              <w:spacing w:line="268" w:lineRule="exact"/>
              <w:ind w:left="283"/>
              <w:rPr>
                <w:b/>
              </w:rPr>
            </w:pPr>
            <w:r>
              <w:rPr>
                <w:b/>
                <w:spacing w:val="-2"/>
              </w:rPr>
              <w:t>Marks</w:t>
            </w:r>
          </w:p>
        </w:tc>
      </w:tr>
      <w:tr w:rsidR="005C551A" w14:paraId="4BE1714D" w14:textId="77777777">
        <w:trPr>
          <w:trHeight w:val="1187"/>
        </w:trPr>
        <w:tc>
          <w:tcPr>
            <w:tcW w:w="1555" w:type="dxa"/>
          </w:tcPr>
          <w:p w14:paraId="3D20834A" w14:textId="77777777" w:rsidR="005C551A" w:rsidRDefault="00820759">
            <w:pPr>
              <w:pStyle w:val="TableParagraph"/>
              <w:spacing w:line="259" w:lineRule="auto"/>
            </w:pPr>
            <w:r>
              <w:rPr>
                <w:b/>
              </w:rPr>
              <w:t xml:space="preserve">R1: </w:t>
            </w:r>
            <w:r>
              <w:t xml:space="preserve">Timely </w:t>
            </w:r>
            <w:r>
              <w:rPr>
                <w:spacing w:val="-2"/>
              </w:rPr>
              <w:t>submission</w:t>
            </w:r>
          </w:p>
          <w:p w14:paraId="2359743E" w14:textId="77777777" w:rsidR="005C551A" w:rsidRDefault="00820759">
            <w:pPr>
              <w:pStyle w:val="TableParagraph"/>
              <w:spacing w:before="158"/>
              <w:rPr>
                <w:b/>
              </w:rPr>
            </w:pPr>
            <w:r>
              <w:rPr>
                <w:b/>
              </w:rPr>
              <w:t>Marks:</w:t>
            </w:r>
            <w:r>
              <w:rPr>
                <w:b/>
                <w:spacing w:val="-7"/>
              </w:rPr>
              <w:t xml:space="preserve"> </w:t>
            </w:r>
            <w:r>
              <w:rPr>
                <w:b/>
              </w:rPr>
              <w:t>0-</w:t>
            </w:r>
            <w:r>
              <w:rPr>
                <w:b/>
                <w:spacing w:val="-5"/>
              </w:rPr>
              <w:t>0.5</w:t>
            </w:r>
          </w:p>
        </w:tc>
        <w:tc>
          <w:tcPr>
            <w:tcW w:w="2268" w:type="dxa"/>
          </w:tcPr>
          <w:p w14:paraId="39CD3781" w14:textId="77777777" w:rsidR="005C551A" w:rsidRDefault="00820759">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14:paraId="10D7268F" w14:textId="77777777" w:rsidR="005C551A" w:rsidRDefault="00820759">
            <w:pPr>
              <w:pStyle w:val="TableParagraph"/>
              <w:spacing w:before="20"/>
            </w:pPr>
            <w:r>
              <w:rPr>
                <w:spacing w:val="-4"/>
              </w:rPr>
              <w:t>time</w:t>
            </w:r>
          </w:p>
        </w:tc>
        <w:tc>
          <w:tcPr>
            <w:tcW w:w="2126" w:type="dxa"/>
          </w:tcPr>
          <w:p w14:paraId="28EEF57F" w14:textId="77777777" w:rsidR="005C551A" w:rsidRDefault="00820759">
            <w:pPr>
              <w:pStyle w:val="TableParagraph"/>
              <w:spacing w:line="268" w:lineRule="exact"/>
              <w:ind w:left="12"/>
              <w:jc w:val="center"/>
            </w:pPr>
            <w:r>
              <w:rPr>
                <w:spacing w:val="-2"/>
              </w:rPr>
              <w:t>--</w:t>
            </w:r>
            <w:r>
              <w:rPr>
                <w:spacing w:val="-12"/>
              </w:rPr>
              <w:t>-</w:t>
            </w:r>
          </w:p>
        </w:tc>
        <w:tc>
          <w:tcPr>
            <w:tcW w:w="2409" w:type="dxa"/>
          </w:tcPr>
          <w:p w14:paraId="724CCFCB" w14:textId="77777777" w:rsidR="005C551A" w:rsidRDefault="00820759">
            <w:pPr>
              <w:pStyle w:val="TableParagraph"/>
              <w:spacing w:line="268" w:lineRule="exact"/>
              <w:ind w:left="109"/>
            </w:pPr>
            <w:r>
              <w:t>Late</w:t>
            </w:r>
            <w:r>
              <w:rPr>
                <w:spacing w:val="-5"/>
              </w:rPr>
              <w:t xml:space="preserve"> </w:t>
            </w:r>
            <w:r>
              <w:rPr>
                <w:spacing w:val="-2"/>
              </w:rPr>
              <w:t>submission</w:t>
            </w:r>
          </w:p>
        </w:tc>
        <w:tc>
          <w:tcPr>
            <w:tcW w:w="1134" w:type="dxa"/>
          </w:tcPr>
          <w:p w14:paraId="07CC839A" w14:textId="77777777" w:rsidR="005C551A" w:rsidRDefault="005C551A">
            <w:pPr>
              <w:pStyle w:val="TableParagraph"/>
              <w:ind w:left="0"/>
              <w:rPr>
                <w:rFonts w:ascii="Times New Roman"/>
              </w:rPr>
            </w:pPr>
          </w:p>
        </w:tc>
      </w:tr>
      <w:tr w:rsidR="005C551A" w14:paraId="6F038BE9" w14:textId="77777777">
        <w:trPr>
          <w:trHeight w:val="2479"/>
        </w:trPr>
        <w:tc>
          <w:tcPr>
            <w:tcW w:w="1555" w:type="dxa"/>
          </w:tcPr>
          <w:p w14:paraId="22C48651" w14:textId="77777777" w:rsidR="005C551A" w:rsidRDefault="00820759">
            <w:pPr>
              <w:pStyle w:val="TableParagraph"/>
              <w:spacing w:before="1" w:line="256" w:lineRule="auto"/>
            </w:pPr>
            <w:r>
              <w:rPr>
                <w:b/>
              </w:rPr>
              <w:t xml:space="preserve">R2: </w:t>
            </w:r>
            <w:r>
              <w:t xml:space="preserve">Report </w:t>
            </w:r>
            <w:r>
              <w:rPr>
                <w:spacing w:val="-2"/>
              </w:rPr>
              <w:t>completeness</w:t>
            </w:r>
          </w:p>
          <w:p w14:paraId="6861A81E" w14:textId="77777777" w:rsidR="005C551A" w:rsidRDefault="00820759">
            <w:pPr>
              <w:pStyle w:val="TableParagraph"/>
              <w:spacing w:before="165"/>
              <w:rPr>
                <w:b/>
              </w:rPr>
            </w:pPr>
            <w:r>
              <w:rPr>
                <w:b/>
              </w:rPr>
              <w:t>Marks:</w:t>
            </w:r>
            <w:r>
              <w:rPr>
                <w:b/>
                <w:spacing w:val="-7"/>
              </w:rPr>
              <w:t xml:space="preserve"> </w:t>
            </w:r>
            <w:r>
              <w:rPr>
                <w:b/>
              </w:rPr>
              <w:t>0-</w:t>
            </w:r>
            <w:r>
              <w:rPr>
                <w:b/>
                <w:spacing w:val="-4"/>
              </w:rPr>
              <w:t>0.25</w:t>
            </w:r>
          </w:p>
        </w:tc>
        <w:tc>
          <w:tcPr>
            <w:tcW w:w="2268" w:type="dxa"/>
          </w:tcPr>
          <w:p w14:paraId="057B66D0" w14:textId="77777777" w:rsidR="005C551A" w:rsidRDefault="00820759">
            <w:pPr>
              <w:pStyle w:val="TableParagraph"/>
              <w:spacing w:before="1" w:line="256" w:lineRule="auto"/>
              <w:ind w:right="846"/>
            </w:pPr>
            <w:r>
              <w:t xml:space="preserve">All relevant </w:t>
            </w:r>
            <w:r>
              <w:rPr>
                <w:spacing w:val="-2"/>
              </w:rPr>
              <w:t>calculations,</w:t>
            </w:r>
          </w:p>
          <w:p w14:paraId="6A23D9DB" w14:textId="77777777" w:rsidR="005C551A" w:rsidRDefault="00820759">
            <w:pPr>
              <w:pStyle w:val="TableParagraph"/>
              <w:spacing w:before="4" w:line="259" w:lineRule="auto"/>
            </w:pPr>
            <w:r>
              <w:t>specifications, code, graphs,</w:t>
            </w:r>
            <w:r>
              <w:rPr>
                <w:spacing w:val="-13"/>
              </w:rPr>
              <w:t xml:space="preserve"> </w:t>
            </w:r>
            <w:r>
              <w:t>and</w:t>
            </w:r>
            <w:r>
              <w:rPr>
                <w:spacing w:val="-12"/>
              </w:rPr>
              <w:t xml:space="preserve"> </w:t>
            </w:r>
            <w:r>
              <w:t>results</w:t>
            </w:r>
            <w:r>
              <w:rPr>
                <w:spacing w:val="-13"/>
              </w:rPr>
              <w:t xml:space="preserve"> </w:t>
            </w:r>
            <w:r>
              <w:t xml:space="preserve">are provided with proper </w:t>
            </w:r>
            <w:r>
              <w:rPr>
                <w:spacing w:val="-2"/>
              </w:rPr>
              <w:t>explanation.</w:t>
            </w:r>
          </w:p>
        </w:tc>
        <w:tc>
          <w:tcPr>
            <w:tcW w:w="2126" w:type="dxa"/>
          </w:tcPr>
          <w:p w14:paraId="7C698B69" w14:textId="77777777" w:rsidR="005C551A" w:rsidRDefault="00820759">
            <w:pPr>
              <w:pStyle w:val="TableParagraph"/>
              <w:spacing w:before="1" w:line="256" w:lineRule="auto"/>
              <w:ind w:left="108" w:right="646"/>
            </w:pPr>
            <w:r>
              <w:t>All</w:t>
            </w:r>
            <w:r>
              <w:rPr>
                <w:spacing w:val="-13"/>
              </w:rPr>
              <w:t xml:space="preserve"> </w:t>
            </w:r>
            <w:r>
              <w:t>the</w:t>
            </w:r>
            <w:r>
              <w:rPr>
                <w:spacing w:val="-12"/>
              </w:rPr>
              <w:t xml:space="preserve"> </w:t>
            </w:r>
            <w:r>
              <w:t xml:space="preserve">relevant </w:t>
            </w:r>
            <w:r>
              <w:rPr>
                <w:spacing w:val="-2"/>
              </w:rPr>
              <w:t>calculations,</w:t>
            </w:r>
          </w:p>
          <w:p w14:paraId="781627B6" w14:textId="77777777" w:rsidR="005C551A" w:rsidRDefault="00820759">
            <w:pPr>
              <w:pStyle w:val="TableParagraph"/>
              <w:spacing w:before="4" w:line="259" w:lineRule="auto"/>
              <w:ind w:left="108" w:right="161"/>
            </w:pPr>
            <w:r>
              <w:rPr>
                <w:spacing w:val="-2"/>
              </w:rPr>
              <w:t>specifications,</w:t>
            </w:r>
            <w:r>
              <w:rPr>
                <w:spacing w:val="-4"/>
              </w:rPr>
              <w:t xml:space="preserve"> </w:t>
            </w:r>
            <w:r>
              <w:rPr>
                <w:spacing w:val="-2"/>
              </w:rPr>
              <w:t xml:space="preserve">code, </w:t>
            </w:r>
            <w:r>
              <w:t>graphs and results</w:t>
            </w:r>
          </w:p>
          <w:p w14:paraId="04FE78F7" w14:textId="77777777" w:rsidR="005C551A" w:rsidRDefault="00820759">
            <w:pPr>
              <w:pStyle w:val="TableParagraph"/>
              <w:spacing w:before="1" w:line="256" w:lineRule="auto"/>
              <w:ind w:left="108" w:right="161"/>
            </w:pPr>
            <w:r>
              <w:t>are</w:t>
            </w:r>
            <w:r>
              <w:rPr>
                <w:spacing w:val="-13"/>
              </w:rPr>
              <w:t xml:space="preserve"> </w:t>
            </w:r>
            <w:r>
              <w:t>provided</w:t>
            </w:r>
            <w:r>
              <w:rPr>
                <w:spacing w:val="-12"/>
              </w:rPr>
              <w:t xml:space="preserve"> </w:t>
            </w:r>
            <w:r>
              <w:t>but with little</w:t>
            </w:r>
          </w:p>
          <w:p w14:paraId="31735B59" w14:textId="77777777" w:rsidR="005C551A" w:rsidRDefault="00820759">
            <w:pPr>
              <w:pStyle w:val="TableParagraph"/>
              <w:spacing w:before="3" w:line="259" w:lineRule="auto"/>
              <w:ind w:left="108" w:right="561"/>
            </w:pPr>
            <w:r>
              <w:t>explanation</w:t>
            </w:r>
            <w:r>
              <w:rPr>
                <w:spacing w:val="-13"/>
              </w:rPr>
              <w:t xml:space="preserve"> </w:t>
            </w:r>
            <w:r>
              <w:t xml:space="preserve">and </w:t>
            </w:r>
            <w:r>
              <w:rPr>
                <w:spacing w:val="-2"/>
              </w:rPr>
              <w:t>justification.</w:t>
            </w:r>
          </w:p>
        </w:tc>
        <w:tc>
          <w:tcPr>
            <w:tcW w:w="2409" w:type="dxa"/>
          </w:tcPr>
          <w:p w14:paraId="318420FA" w14:textId="77777777" w:rsidR="005C551A" w:rsidRDefault="00820759">
            <w:pPr>
              <w:pStyle w:val="TableParagraph"/>
              <w:spacing w:before="1" w:line="259" w:lineRule="auto"/>
              <w:ind w:left="109"/>
            </w:pPr>
            <w:r>
              <w:t>Most</w:t>
            </w:r>
            <w:r>
              <w:rPr>
                <w:spacing w:val="-13"/>
              </w:rPr>
              <w:t xml:space="preserve"> </w:t>
            </w:r>
            <w:r>
              <w:t>of</w:t>
            </w:r>
            <w:r>
              <w:rPr>
                <w:spacing w:val="-12"/>
              </w:rPr>
              <w:t xml:space="preserve"> </w:t>
            </w:r>
            <w:r>
              <w:t>the</w:t>
            </w:r>
            <w:r>
              <w:rPr>
                <w:spacing w:val="-13"/>
              </w:rPr>
              <w:t xml:space="preserve"> </w:t>
            </w:r>
            <w:r>
              <w:t xml:space="preserve">relevant graphs, results, </w:t>
            </w:r>
            <w:r>
              <w:rPr>
                <w:spacing w:val="-2"/>
              </w:rPr>
              <w:t>calculations,</w:t>
            </w:r>
          </w:p>
          <w:p w14:paraId="34F1E0C7" w14:textId="77777777" w:rsidR="005C551A" w:rsidRDefault="00820759">
            <w:pPr>
              <w:pStyle w:val="TableParagraph"/>
              <w:spacing w:line="259" w:lineRule="auto"/>
              <w:ind w:left="109"/>
            </w:pPr>
            <w:r>
              <w:t>specifications,</w:t>
            </w:r>
            <w:r>
              <w:rPr>
                <w:spacing w:val="-13"/>
              </w:rPr>
              <w:t xml:space="preserve"> </w:t>
            </w:r>
            <w:r>
              <w:t>and</w:t>
            </w:r>
            <w:r>
              <w:rPr>
                <w:spacing w:val="-12"/>
              </w:rPr>
              <w:t xml:space="preserve"> </w:t>
            </w:r>
            <w:r>
              <w:t>code are missing, as well as</w:t>
            </w:r>
          </w:p>
          <w:p w14:paraId="3E48F07C" w14:textId="77777777" w:rsidR="005C551A" w:rsidRDefault="00820759">
            <w:pPr>
              <w:pStyle w:val="TableParagraph"/>
              <w:spacing w:line="259" w:lineRule="auto"/>
              <w:ind w:left="109" w:right="106"/>
            </w:pPr>
            <w:r>
              <w:t>their</w:t>
            </w:r>
            <w:r>
              <w:rPr>
                <w:spacing w:val="-13"/>
              </w:rPr>
              <w:t xml:space="preserve"> </w:t>
            </w:r>
            <w:r>
              <w:t>proper</w:t>
            </w:r>
            <w:r>
              <w:rPr>
                <w:spacing w:val="-12"/>
              </w:rPr>
              <w:t xml:space="preserve"> </w:t>
            </w:r>
            <w:r>
              <w:t xml:space="preserve">explanation and justification </w:t>
            </w:r>
            <w:proofErr w:type="gramStart"/>
            <w:r>
              <w:t>is</w:t>
            </w:r>
            <w:proofErr w:type="gramEnd"/>
            <w:r>
              <w:t xml:space="preserve"> also </w:t>
            </w:r>
            <w:r>
              <w:rPr>
                <w:spacing w:val="-2"/>
              </w:rPr>
              <w:t>missing.</w:t>
            </w:r>
          </w:p>
        </w:tc>
        <w:tc>
          <w:tcPr>
            <w:tcW w:w="1134" w:type="dxa"/>
          </w:tcPr>
          <w:p w14:paraId="0F3E95BF" w14:textId="77777777" w:rsidR="005C551A" w:rsidRDefault="005C551A">
            <w:pPr>
              <w:pStyle w:val="TableParagraph"/>
              <w:ind w:left="0"/>
              <w:rPr>
                <w:rFonts w:ascii="Times New Roman"/>
              </w:rPr>
            </w:pPr>
          </w:p>
        </w:tc>
      </w:tr>
      <w:tr w:rsidR="005C551A" w14:paraId="6B562F10" w14:textId="77777777">
        <w:trPr>
          <w:trHeight w:val="1900"/>
        </w:trPr>
        <w:tc>
          <w:tcPr>
            <w:tcW w:w="1555" w:type="dxa"/>
          </w:tcPr>
          <w:p w14:paraId="761B6D71" w14:textId="77777777" w:rsidR="005C551A" w:rsidRDefault="00820759">
            <w:pPr>
              <w:pStyle w:val="TableParagraph"/>
              <w:spacing w:line="259" w:lineRule="auto"/>
            </w:pPr>
            <w:r>
              <w:rPr>
                <w:b/>
                <w:spacing w:val="-2"/>
              </w:rPr>
              <w:t>R3:</w:t>
            </w:r>
            <w:r>
              <w:rPr>
                <w:b/>
                <w:spacing w:val="-11"/>
              </w:rPr>
              <w:t xml:space="preserve"> </w:t>
            </w:r>
            <w:r>
              <w:rPr>
                <w:spacing w:val="-2"/>
              </w:rPr>
              <w:t>Error-free writeup</w:t>
            </w:r>
          </w:p>
          <w:p w14:paraId="15427560" w14:textId="77777777" w:rsidR="005C551A" w:rsidRDefault="00820759">
            <w:pPr>
              <w:pStyle w:val="TableParagraph"/>
              <w:spacing w:before="160"/>
              <w:rPr>
                <w:b/>
              </w:rPr>
            </w:pPr>
            <w:r>
              <w:rPr>
                <w:b/>
              </w:rPr>
              <w:t>Marks:</w:t>
            </w:r>
            <w:r>
              <w:rPr>
                <w:b/>
                <w:spacing w:val="-7"/>
              </w:rPr>
              <w:t xml:space="preserve"> </w:t>
            </w:r>
            <w:r>
              <w:rPr>
                <w:b/>
              </w:rPr>
              <w:t>0-</w:t>
            </w:r>
            <w:r>
              <w:rPr>
                <w:b/>
                <w:spacing w:val="-4"/>
              </w:rPr>
              <w:t>0.25</w:t>
            </w:r>
          </w:p>
        </w:tc>
        <w:tc>
          <w:tcPr>
            <w:tcW w:w="2268" w:type="dxa"/>
          </w:tcPr>
          <w:p w14:paraId="319D97F4" w14:textId="77777777" w:rsidR="005C551A" w:rsidRDefault="00820759">
            <w:pPr>
              <w:pStyle w:val="TableParagraph"/>
              <w:spacing w:before="6" w:line="249" w:lineRule="auto"/>
              <w:ind w:right="846"/>
            </w:pPr>
            <w:r>
              <w:rPr>
                <w:position w:val="1"/>
              </w:rPr>
              <w:t>The</w:t>
            </w:r>
            <w:r>
              <w:rPr>
                <w:spacing w:val="-13"/>
                <w:position w:val="1"/>
              </w:rPr>
              <w:t xml:space="preserve"> </w:t>
            </w:r>
            <w:r>
              <w:t>submitted assignment is without any</w:t>
            </w:r>
          </w:p>
          <w:p w14:paraId="05DB2856" w14:textId="77777777" w:rsidR="005C551A" w:rsidRDefault="00820759">
            <w:pPr>
              <w:pStyle w:val="TableParagraph"/>
              <w:spacing w:before="2" w:line="249" w:lineRule="auto"/>
            </w:pPr>
            <w:r>
              <w:t xml:space="preserve">plagiarism and </w:t>
            </w:r>
            <w:r>
              <w:rPr>
                <w:spacing w:val="-2"/>
              </w:rPr>
              <w:t>formatting</w:t>
            </w:r>
            <w:r>
              <w:rPr>
                <w:spacing w:val="-11"/>
              </w:rPr>
              <w:t xml:space="preserve"> </w:t>
            </w:r>
            <w:r>
              <w:rPr>
                <w:spacing w:val="-2"/>
              </w:rPr>
              <w:t>errors.</w:t>
            </w:r>
          </w:p>
        </w:tc>
        <w:tc>
          <w:tcPr>
            <w:tcW w:w="2126" w:type="dxa"/>
          </w:tcPr>
          <w:p w14:paraId="43A723AA" w14:textId="77777777" w:rsidR="005C551A" w:rsidRDefault="00820759">
            <w:pPr>
              <w:pStyle w:val="TableParagraph"/>
              <w:spacing w:line="259" w:lineRule="auto"/>
              <w:ind w:left="108" w:right="199"/>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14:paraId="7E1001FA" w14:textId="77777777" w:rsidR="005C551A" w:rsidRDefault="00820759">
            <w:pPr>
              <w:pStyle w:val="TableParagraph"/>
              <w:spacing w:line="259" w:lineRule="auto"/>
              <w:ind w:left="108" w:right="259"/>
            </w:pPr>
            <w:r>
              <w:t>assignment</w:t>
            </w:r>
            <w:r>
              <w:rPr>
                <w:spacing w:val="-13"/>
              </w:rPr>
              <w:t xml:space="preserve"> </w:t>
            </w:r>
            <w:r>
              <w:t xml:space="preserve">contain formatting errors and plagiarized </w:t>
            </w:r>
            <w:r>
              <w:rPr>
                <w:spacing w:val="-2"/>
              </w:rPr>
              <w:t>material.</w:t>
            </w:r>
          </w:p>
        </w:tc>
        <w:tc>
          <w:tcPr>
            <w:tcW w:w="2409" w:type="dxa"/>
          </w:tcPr>
          <w:p w14:paraId="4728D020" w14:textId="77777777" w:rsidR="005C551A" w:rsidRDefault="00820759">
            <w:pPr>
              <w:pStyle w:val="TableParagraph"/>
              <w:spacing w:line="268" w:lineRule="exact"/>
              <w:ind w:left="109"/>
            </w:pPr>
            <w:r>
              <w:t xml:space="preserve">The </w:t>
            </w:r>
            <w:r>
              <w:rPr>
                <w:spacing w:val="-2"/>
              </w:rPr>
              <w:t>submitted</w:t>
            </w:r>
          </w:p>
          <w:p w14:paraId="03C542A8" w14:textId="77777777" w:rsidR="005C551A" w:rsidRDefault="00820759">
            <w:pPr>
              <w:pStyle w:val="TableParagraph"/>
              <w:spacing w:before="22" w:line="259" w:lineRule="auto"/>
              <w:ind w:left="109"/>
            </w:pPr>
            <w:r>
              <w:t>assignment is mostly plagiarized</w:t>
            </w:r>
            <w:r>
              <w:rPr>
                <w:spacing w:val="-13"/>
              </w:rPr>
              <w:t xml:space="preserve"> </w:t>
            </w:r>
            <w:r>
              <w:t>and</w:t>
            </w:r>
            <w:r>
              <w:rPr>
                <w:spacing w:val="-12"/>
              </w:rPr>
              <w:t xml:space="preserve"> </w:t>
            </w:r>
            <w:r>
              <w:t>contain formatting errors.</w:t>
            </w:r>
          </w:p>
        </w:tc>
        <w:tc>
          <w:tcPr>
            <w:tcW w:w="1134" w:type="dxa"/>
          </w:tcPr>
          <w:p w14:paraId="419AD124" w14:textId="77777777" w:rsidR="005C551A" w:rsidRDefault="005C551A">
            <w:pPr>
              <w:pStyle w:val="TableParagraph"/>
              <w:ind w:left="0"/>
              <w:rPr>
                <w:rFonts w:ascii="Times New Roman"/>
              </w:rPr>
            </w:pPr>
          </w:p>
        </w:tc>
      </w:tr>
    </w:tbl>
    <w:p w14:paraId="6458629C" w14:textId="77777777" w:rsidR="00820759" w:rsidRDefault="00820759"/>
    <w:sectPr w:rsidR="00820759">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D9B"/>
    <w:multiLevelType w:val="hybridMultilevel"/>
    <w:tmpl w:val="876CD69A"/>
    <w:lvl w:ilvl="0" w:tplc="72A6AB72">
      <w:start w:val="1"/>
      <w:numFmt w:val="decimal"/>
      <w:lvlText w:val="%1."/>
      <w:lvlJc w:val="left"/>
      <w:pPr>
        <w:ind w:left="720" w:hanging="360"/>
      </w:pPr>
      <w:rPr>
        <w:b/>
        <w:bCs/>
        <w:color w:val="000000" w:themeColor="text1"/>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C0061B"/>
    <w:multiLevelType w:val="hybridMultilevel"/>
    <w:tmpl w:val="BA40B9C8"/>
    <w:lvl w:ilvl="0" w:tplc="08090011">
      <w:start w:val="1"/>
      <w:numFmt w:val="decimal"/>
      <w:lvlText w:val="%1)"/>
      <w:lvlJc w:val="left"/>
      <w:pPr>
        <w:ind w:left="743" w:hanging="360"/>
      </w:pPr>
    </w:lvl>
    <w:lvl w:ilvl="1" w:tplc="08090019" w:tentative="1">
      <w:start w:val="1"/>
      <w:numFmt w:val="lowerLetter"/>
      <w:lvlText w:val="%2."/>
      <w:lvlJc w:val="left"/>
      <w:pPr>
        <w:ind w:left="1463" w:hanging="360"/>
      </w:pPr>
    </w:lvl>
    <w:lvl w:ilvl="2" w:tplc="0809001B" w:tentative="1">
      <w:start w:val="1"/>
      <w:numFmt w:val="lowerRoman"/>
      <w:lvlText w:val="%3."/>
      <w:lvlJc w:val="right"/>
      <w:pPr>
        <w:ind w:left="2183" w:hanging="180"/>
      </w:pPr>
    </w:lvl>
    <w:lvl w:ilvl="3" w:tplc="0809000F" w:tentative="1">
      <w:start w:val="1"/>
      <w:numFmt w:val="decimal"/>
      <w:lvlText w:val="%4."/>
      <w:lvlJc w:val="left"/>
      <w:pPr>
        <w:ind w:left="2903" w:hanging="360"/>
      </w:pPr>
    </w:lvl>
    <w:lvl w:ilvl="4" w:tplc="08090019" w:tentative="1">
      <w:start w:val="1"/>
      <w:numFmt w:val="lowerLetter"/>
      <w:lvlText w:val="%5."/>
      <w:lvlJc w:val="left"/>
      <w:pPr>
        <w:ind w:left="3623" w:hanging="360"/>
      </w:pPr>
    </w:lvl>
    <w:lvl w:ilvl="5" w:tplc="0809001B" w:tentative="1">
      <w:start w:val="1"/>
      <w:numFmt w:val="lowerRoman"/>
      <w:lvlText w:val="%6."/>
      <w:lvlJc w:val="right"/>
      <w:pPr>
        <w:ind w:left="4343" w:hanging="180"/>
      </w:pPr>
    </w:lvl>
    <w:lvl w:ilvl="6" w:tplc="0809000F" w:tentative="1">
      <w:start w:val="1"/>
      <w:numFmt w:val="decimal"/>
      <w:lvlText w:val="%7."/>
      <w:lvlJc w:val="left"/>
      <w:pPr>
        <w:ind w:left="5063" w:hanging="360"/>
      </w:pPr>
    </w:lvl>
    <w:lvl w:ilvl="7" w:tplc="08090019" w:tentative="1">
      <w:start w:val="1"/>
      <w:numFmt w:val="lowerLetter"/>
      <w:lvlText w:val="%8."/>
      <w:lvlJc w:val="left"/>
      <w:pPr>
        <w:ind w:left="5783" w:hanging="360"/>
      </w:pPr>
    </w:lvl>
    <w:lvl w:ilvl="8" w:tplc="0809001B" w:tentative="1">
      <w:start w:val="1"/>
      <w:numFmt w:val="lowerRoman"/>
      <w:lvlText w:val="%9."/>
      <w:lvlJc w:val="right"/>
      <w:pPr>
        <w:ind w:left="6503" w:hanging="180"/>
      </w:pPr>
    </w:lvl>
  </w:abstractNum>
  <w:abstractNum w:abstractNumId="2" w15:restartNumberingAfterBreak="0">
    <w:nsid w:val="2E2C0A4D"/>
    <w:multiLevelType w:val="hybridMultilevel"/>
    <w:tmpl w:val="CB1A3116"/>
    <w:lvl w:ilvl="0" w:tplc="A65EEAC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4E7F68">
      <w:numFmt w:val="bullet"/>
      <w:lvlText w:val="•"/>
      <w:lvlJc w:val="left"/>
      <w:pPr>
        <w:ind w:left="1980" w:hanging="360"/>
      </w:pPr>
      <w:rPr>
        <w:lang w:val="en-US" w:eastAsia="en-US" w:bidi="ar-SA"/>
      </w:rPr>
    </w:lvl>
    <w:lvl w:ilvl="2" w:tplc="2C5C1EAC">
      <w:numFmt w:val="bullet"/>
      <w:lvlText w:val="•"/>
      <w:lvlJc w:val="left"/>
      <w:pPr>
        <w:ind w:left="2880" w:hanging="360"/>
      </w:pPr>
      <w:rPr>
        <w:lang w:val="en-US" w:eastAsia="en-US" w:bidi="ar-SA"/>
      </w:rPr>
    </w:lvl>
    <w:lvl w:ilvl="3" w:tplc="3634D6E8">
      <w:numFmt w:val="bullet"/>
      <w:lvlText w:val="•"/>
      <w:lvlJc w:val="left"/>
      <w:pPr>
        <w:ind w:left="3780" w:hanging="360"/>
      </w:pPr>
      <w:rPr>
        <w:lang w:val="en-US" w:eastAsia="en-US" w:bidi="ar-SA"/>
      </w:rPr>
    </w:lvl>
    <w:lvl w:ilvl="4" w:tplc="FD96EE8E">
      <w:numFmt w:val="bullet"/>
      <w:lvlText w:val="•"/>
      <w:lvlJc w:val="left"/>
      <w:pPr>
        <w:ind w:left="4680" w:hanging="360"/>
      </w:pPr>
      <w:rPr>
        <w:lang w:val="en-US" w:eastAsia="en-US" w:bidi="ar-SA"/>
      </w:rPr>
    </w:lvl>
    <w:lvl w:ilvl="5" w:tplc="63BEC44C">
      <w:numFmt w:val="bullet"/>
      <w:lvlText w:val="•"/>
      <w:lvlJc w:val="left"/>
      <w:pPr>
        <w:ind w:left="5580" w:hanging="360"/>
      </w:pPr>
      <w:rPr>
        <w:lang w:val="en-US" w:eastAsia="en-US" w:bidi="ar-SA"/>
      </w:rPr>
    </w:lvl>
    <w:lvl w:ilvl="6" w:tplc="192AC60A">
      <w:numFmt w:val="bullet"/>
      <w:lvlText w:val="•"/>
      <w:lvlJc w:val="left"/>
      <w:pPr>
        <w:ind w:left="6480" w:hanging="360"/>
      </w:pPr>
      <w:rPr>
        <w:lang w:val="en-US" w:eastAsia="en-US" w:bidi="ar-SA"/>
      </w:rPr>
    </w:lvl>
    <w:lvl w:ilvl="7" w:tplc="F0A21718">
      <w:numFmt w:val="bullet"/>
      <w:lvlText w:val="•"/>
      <w:lvlJc w:val="left"/>
      <w:pPr>
        <w:ind w:left="7380" w:hanging="360"/>
      </w:pPr>
      <w:rPr>
        <w:lang w:val="en-US" w:eastAsia="en-US" w:bidi="ar-SA"/>
      </w:rPr>
    </w:lvl>
    <w:lvl w:ilvl="8" w:tplc="33A83858">
      <w:numFmt w:val="bullet"/>
      <w:lvlText w:val="•"/>
      <w:lvlJc w:val="left"/>
      <w:pPr>
        <w:ind w:left="8280" w:hanging="360"/>
      </w:pPr>
      <w:rPr>
        <w:lang w:val="en-US" w:eastAsia="en-US" w:bidi="ar-SA"/>
      </w:rPr>
    </w:lvl>
  </w:abstractNum>
  <w:abstractNum w:abstractNumId="3" w15:restartNumberingAfterBreak="0">
    <w:nsid w:val="2E454AC5"/>
    <w:multiLevelType w:val="multilevel"/>
    <w:tmpl w:val="AEDEE728"/>
    <w:lvl w:ilvl="0">
      <w:start w:val="1"/>
      <w:numFmt w:val="decimal"/>
      <w:lvlText w:val="%1)"/>
      <w:lvlJc w:val="left"/>
      <w:pPr>
        <w:ind w:left="383"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61"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60" w:hanging="411"/>
      </w:pPr>
      <w:rPr>
        <w:rFonts w:hint="default"/>
        <w:lang w:val="en-US" w:eastAsia="en-US" w:bidi="ar-SA"/>
      </w:rPr>
    </w:lvl>
    <w:lvl w:ilvl="3">
      <w:numFmt w:val="bullet"/>
      <w:lvlText w:val="•"/>
      <w:lvlJc w:val="left"/>
      <w:pPr>
        <w:ind w:left="1957" w:hanging="411"/>
      </w:pPr>
      <w:rPr>
        <w:rFonts w:hint="default"/>
        <w:lang w:val="en-US" w:eastAsia="en-US" w:bidi="ar-SA"/>
      </w:rPr>
    </w:lvl>
    <w:lvl w:ilvl="4">
      <w:numFmt w:val="bullet"/>
      <w:lvlText w:val="•"/>
      <w:lvlJc w:val="left"/>
      <w:pPr>
        <w:ind w:left="3054" w:hanging="411"/>
      </w:pPr>
      <w:rPr>
        <w:rFonts w:hint="default"/>
        <w:lang w:val="en-US" w:eastAsia="en-US" w:bidi="ar-SA"/>
      </w:rPr>
    </w:lvl>
    <w:lvl w:ilvl="5">
      <w:numFmt w:val="bullet"/>
      <w:lvlText w:val="•"/>
      <w:lvlJc w:val="left"/>
      <w:pPr>
        <w:ind w:left="4152" w:hanging="411"/>
      </w:pPr>
      <w:rPr>
        <w:rFonts w:hint="default"/>
        <w:lang w:val="en-US" w:eastAsia="en-US" w:bidi="ar-SA"/>
      </w:rPr>
    </w:lvl>
    <w:lvl w:ilvl="6">
      <w:numFmt w:val="bullet"/>
      <w:lvlText w:val="•"/>
      <w:lvlJc w:val="left"/>
      <w:pPr>
        <w:ind w:left="5249" w:hanging="411"/>
      </w:pPr>
      <w:rPr>
        <w:rFonts w:hint="default"/>
        <w:lang w:val="en-US" w:eastAsia="en-US" w:bidi="ar-SA"/>
      </w:rPr>
    </w:lvl>
    <w:lvl w:ilvl="7">
      <w:numFmt w:val="bullet"/>
      <w:lvlText w:val="•"/>
      <w:lvlJc w:val="left"/>
      <w:pPr>
        <w:ind w:left="6347" w:hanging="411"/>
      </w:pPr>
      <w:rPr>
        <w:rFonts w:hint="default"/>
        <w:lang w:val="en-US" w:eastAsia="en-US" w:bidi="ar-SA"/>
      </w:rPr>
    </w:lvl>
    <w:lvl w:ilvl="8">
      <w:numFmt w:val="bullet"/>
      <w:lvlText w:val="•"/>
      <w:lvlJc w:val="left"/>
      <w:pPr>
        <w:ind w:left="7444" w:hanging="411"/>
      </w:pPr>
      <w:rPr>
        <w:rFonts w:hint="default"/>
        <w:lang w:val="en-US" w:eastAsia="en-US" w:bidi="ar-SA"/>
      </w:rPr>
    </w:lvl>
  </w:abstractNum>
  <w:abstractNum w:abstractNumId="4" w15:restartNumberingAfterBreak="0">
    <w:nsid w:val="4AC41882"/>
    <w:multiLevelType w:val="hybridMultilevel"/>
    <w:tmpl w:val="B2561B30"/>
    <w:lvl w:ilvl="0" w:tplc="6B3AF324">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4ACE17F0">
      <w:numFmt w:val="bullet"/>
      <w:lvlText w:val="•"/>
      <w:lvlJc w:val="left"/>
      <w:pPr>
        <w:ind w:left="1629" w:hanging="360"/>
      </w:pPr>
      <w:rPr>
        <w:rFonts w:hint="default"/>
        <w:lang w:val="en-US" w:eastAsia="en-US" w:bidi="ar-SA"/>
      </w:rPr>
    </w:lvl>
    <w:lvl w:ilvl="2" w:tplc="D27422B4">
      <w:numFmt w:val="bullet"/>
      <w:lvlText w:val="•"/>
      <w:lvlJc w:val="left"/>
      <w:pPr>
        <w:ind w:left="2519" w:hanging="360"/>
      </w:pPr>
      <w:rPr>
        <w:rFonts w:hint="default"/>
        <w:lang w:val="en-US" w:eastAsia="en-US" w:bidi="ar-SA"/>
      </w:rPr>
    </w:lvl>
    <w:lvl w:ilvl="3" w:tplc="A9441582">
      <w:numFmt w:val="bullet"/>
      <w:lvlText w:val="•"/>
      <w:lvlJc w:val="left"/>
      <w:pPr>
        <w:ind w:left="3409" w:hanging="360"/>
      </w:pPr>
      <w:rPr>
        <w:rFonts w:hint="default"/>
        <w:lang w:val="en-US" w:eastAsia="en-US" w:bidi="ar-SA"/>
      </w:rPr>
    </w:lvl>
    <w:lvl w:ilvl="4" w:tplc="6232AB8C">
      <w:numFmt w:val="bullet"/>
      <w:lvlText w:val="•"/>
      <w:lvlJc w:val="left"/>
      <w:pPr>
        <w:ind w:left="4299" w:hanging="360"/>
      </w:pPr>
      <w:rPr>
        <w:rFonts w:hint="default"/>
        <w:lang w:val="en-US" w:eastAsia="en-US" w:bidi="ar-SA"/>
      </w:rPr>
    </w:lvl>
    <w:lvl w:ilvl="5" w:tplc="CDFE171C">
      <w:numFmt w:val="bullet"/>
      <w:lvlText w:val="•"/>
      <w:lvlJc w:val="left"/>
      <w:pPr>
        <w:ind w:left="5189" w:hanging="360"/>
      </w:pPr>
      <w:rPr>
        <w:rFonts w:hint="default"/>
        <w:lang w:val="en-US" w:eastAsia="en-US" w:bidi="ar-SA"/>
      </w:rPr>
    </w:lvl>
    <w:lvl w:ilvl="6" w:tplc="D70A5646">
      <w:numFmt w:val="bullet"/>
      <w:lvlText w:val="•"/>
      <w:lvlJc w:val="left"/>
      <w:pPr>
        <w:ind w:left="6079" w:hanging="360"/>
      </w:pPr>
      <w:rPr>
        <w:rFonts w:hint="default"/>
        <w:lang w:val="en-US" w:eastAsia="en-US" w:bidi="ar-SA"/>
      </w:rPr>
    </w:lvl>
    <w:lvl w:ilvl="7" w:tplc="3B9C3FFA">
      <w:numFmt w:val="bullet"/>
      <w:lvlText w:val="•"/>
      <w:lvlJc w:val="left"/>
      <w:pPr>
        <w:ind w:left="6969" w:hanging="360"/>
      </w:pPr>
      <w:rPr>
        <w:rFonts w:hint="default"/>
        <w:lang w:val="en-US" w:eastAsia="en-US" w:bidi="ar-SA"/>
      </w:rPr>
    </w:lvl>
    <w:lvl w:ilvl="8" w:tplc="E95C0914">
      <w:numFmt w:val="bullet"/>
      <w:lvlText w:val="•"/>
      <w:lvlJc w:val="left"/>
      <w:pPr>
        <w:ind w:left="7859" w:hanging="360"/>
      </w:pPr>
      <w:rPr>
        <w:rFonts w:hint="default"/>
        <w:lang w:val="en-US" w:eastAsia="en-US" w:bidi="ar-SA"/>
      </w:rPr>
    </w:lvl>
  </w:abstractNum>
  <w:abstractNum w:abstractNumId="5" w15:restartNumberingAfterBreak="0">
    <w:nsid w:val="4B147C8F"/>
    <w:multiLevelType w:val="multilevel"/>
    <w:tmpl w:val="AEDEE728"/>
    <w:lvl w:ilvl="0">
      <w:start w:val="1"/>
      <w:numFmt w:val="decimal"/>
      <w:lvlText w:val="%1)"/>
      <w:lvlJc w:val="left"/>
      <w:pPr>
        <w:ind w:left="383"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61"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60" w:hanging="411"/>
      </w:pPr>
      <w:rPr>
        <w:rFonts w:hint="default"/>
        <w:lang w:val="en-US" w:eastAsia="en-US" w:bidi="ar-SA"/>
      </w:rPr>
    </w:lvl>
    <w:lvl w:ilvl="3">
      <w:numFmt w:val="bullet"/>
      <w:lvlText w:val="•"/>
      <w:lvlJc w:val="left"/>
      <w:pPr>
        <w:ind w:left="1957" w:hanging="411"/>
      </w:pPr>
      <w:rPr>
        <w:rFonts w:hint="default"/>
        <w:lang w:val="en-US" w:eastAsia="en-US" w:bidi="ar-SA"/>
      </w:rPr>
    </w:lvl>
    <w:lvl w:ilvl="4">
      <w:numFmt w:val="bullet"/>
      <w:lvlText w:val="•"/>
      <w:lvlJc w:val="left"/>
      <w:pPr>
        <w:ind w:left="3054" w:hanging="411"/>
      </w:pPr>
      <w:rPr>
        <w:rFonts w:hint="default"/>
        <w:lang w:val="en-US" w:eastAsia="en-US" w:bidi="ar-SA"/>
      </w:rPr>
    </w:lvl>
    <w:lvl w:ilvl="5">
      <w:numFmt w:val="bullet"/>
      <w:lvlText w:val="•"/>
      <w:lvlJc w:val="left"/>
      <w:pPr>
        <w:ind w:left="4152" w:hanging="411"/>
      </w:pPr>
      <w:rPr>
        <w:rFonts w:hint="default"/>
        <w:lang w:val="en-US" w:eastAsia="en-US" w:bidi="ar-SA"/>
      </w:rPr>
    </w:lvl>
    <w:lvl w:ilvl="6">
      <w:numFmt w:val="bullet"/>
      <w:lvlText w:val="•"/>
      <w:lvlJc w:val="left"/>
      <w:pPr>
        <w:ind w:left="5249" w:hanging="411"/>
      </w:pPr>
      <w:rPr>
        <w:rFonts w:hint="default"/>
        <w:lang w:val="en-US" w:eastAsia="en-US" w:bidi="ar-SA"/>
      </w:rPr>
    </w:lvl>
    <w:lvl w:ilvl="7">
      <w:numFmt w:val="bullet"/>
      <w:lvlText w:val="•"/>
      <w:lvlJc w:val="left"/>
      <w:pPr>
        <w:ind w:left="6347" w:hanging="411"/>
      </w:pPr>
      <w:rPr>
        <w:rFonts w:hint="default"/>
        <w:lang w:val="en-US" w:eastAsia="en-US" w:bidi="ar-SA"/>
      </w:rPr>
    </w:lvl>
    <w:lvl w:ilvl="8">
      <w:numFmt w:val="bullet"/>
      <w:lvlText w:val="•"/>
      <w:lvlJc w:val="left"/>
      <w:pPr>
        <w:ind w:left="7444" w:hanging="411"/>
      </w:pPr>
      <w:rPr>
        <w:rFonts w:hint="default"/>
        <w:lang w:val="en-US" w:eastAsia="en-US" w:bidi="ar-SA"/>
      </w:rPr>
    </w:lvl>
  </w:abstractNum>
  <w:abstractNum w:abstractNumId="6" w15:restartNumberingAfterBreak="0">
    <w:nsid w:val="538B4221"/>
    <w:multiLevelType w:val="hybridMultilevel"/>
    <w:tmpl w:val="33FCAB6A"/>
    <w:lvl w:ilvl="0" w:tplc="72A0F546">
      <w:start w:val="1"/>
      <w:numFmt w:val="decimal"/>
      <w:lvlText w:val="%1."/>
      <w:lvlJc w:val="left"/>
      <w:pPr>
        <w:ind w:left="810" w:hanging="360"/>
      </w:pPr>
      <w:rPr>
        <w:rFonts w:hint="default"/>
        <w:b w:val="0"/>
        <w:bCs w:val="0"/>
        <w:u w:val="single"/>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7" w15:restartNumberingAfterBreak="0">
    <w:nsid w:val="54563137"/>
    <w:multiLevelType w:val="hybridMultilevel"/>
    <w:tmpl w:val="D0888616"/>
    <w:lvl w:ilvl="0" w:tplc="87E4AE2A">
      <w:start w:val="1"/>
      <w:numFmt w:val="decimal"/>
      <w:lvlText w:val="%1."/>
      <w:lvlJc w:val="left"/>
      <w:pPr>
        <w:ind w:left="810" w:hanging="360"/>
      </w:pPr>
      <w:rPr>
        <w:rFonts w:hint="default"/>
        <w:b w:val="0"/>
        <w:bCs w:val="0"/>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8" w15:restartNumberingAfterBreak="0">
    <w:nsid w:val="56F37C4C"/>
    <w:multiLevelType w:val="hybridMultilevel"/>
    <w:tmpl w:val="69B6E8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51A"/>
    <w:rsid w:val="00005340"/>
    <w:rsid w:val="000153F6"/>
    <w:rsid w:val="0002531C"/>
    <w:rsid w:val="00036B68"/>
    <w:rsid w:val="00047C68"/>
    <w:rsid w:val="000C1457"/>
    <w:rsid w:val="000C1C4F"/>
    <w:rsid w:val="00115131"/>
    <w:rsid w:val="00117CA5"/>
    <w:rsid w:val="00164116"/>
    <w:rsid w:val="00177E5C"/>
    <w:rsid w:val="00182687"/>
    <w:rsid w:val="00183D44"/>
    <w:rsid w:val="00246DA3"/>
    <w:rsid w:val="002A75F3"/>
    <w:rsid w:val="002A7A87"/>
    <w:rsid w:val="002B4E23"/>
    <w:rsid w:val="002C0027"/>
    <w:rsid w:val="003708E5"/>
    <w:rsid w:val="00386571"/>
    <w:rsid w:val="003E4549"/>
    <w:rsid w:val="003F6148"/>
    <w:rsid w:val="003F64ED"/>
    <w:rsid w:val="004001AE"/>
    <w:rsid w:val="00460428"/>
    <w:rsid w:val="004708C6"/>
    <w:rsid w:val="00474BB8"/>
    <w:rsid w:val="00491AF7"/>
    <w:rsid w:val="004C2B53"/>
    <w:rsid w:val="00503C08"/>
    <w:rsid w:val="005C551A"/>
    <w:rsid w:val="006154C8"/>
    <w:rsid w:val="006204D6"/>
    <w:rsid w:val="00664820"/>
    <w:rsid w:val="00691FBB"/>
    <w:rsid w:val="006B48E4"/>
    <w:rsid w:val="006E11D9"/>
    <w:rsid w:val="007171A7"/>
    <w:rsid w:val="00752C52"/>
    <w:rsid w:val="0079127E"/>
    <w:rsid w:val="007C3660"/>
    <w:rsid w:val="008020E9"/>
    <w:rsid w:val="00804BF5"/>
    <w:rsid w:val="00820759"/>
    <w:rsid w:val="008C2CC3"/>
    <w:rsid w:val="008D12C0"/>
    <w:rsid w:val="0096327E"/>
    <w:rsid w:val="00970B8D"/>
    <w:rsid w:val="009F6105"/>
    <w:rsid w:val="009F7FA1"/>
    <w:rsid w:val="00A579DF"/>
    <w:rsid w:val="00A63D3C"/>
    <w:rsid w:val="00A72625"/>
    <w:rsid w:val="00A96082"/>
    <w:rsid w:val="00AC7DF8"/>
    <w:rsid w:val="00AE0A63"/>
    <w:rsid w:val="00B26580"/>
    <w:rsid w:val="00B73988"/>
    <w:rsid w:val="00B90031"/>
    <w:rsid w:val="00B90B8B"/>
    <w:rsid w:val="00BA1B4C"/>
    <w:rsid w:val="00BC6ACE"/>
    <w:rsid w:val="00BE449D"/>
    <w:rsid w:val="00BE608D"/>
    <w:rsid w:val="00C06527"/>
    <w:rsid w:val="00C161E1"/>
    <w:rsid w:val="00C3504E"/>
    <w:rsid w:val="00C554A3"/>
    <w:rsid w:val="00C753C0"/>
    <w:rsid w:val="00CA5160"/>
    <w:rsid w:val="00D04DE0"/>
    <w:rsid w:val="00D40AF4"/>
    <w:rsid w:val="00D47192"/>
    <w:rsid w:val="00D61A29"/>
    <w:rsid w:val="00D80820"/>
    <w:rsid w:val="00DD174B"/>
    <w:rsid w:val="00DD1B3E"/>
    <w:rsid w:val="00DF2B63"/>
    <w:rsid w:val="00E23781"/>
    <w:rsid w:val="00E2435A"/>
    <w:rsid w:val="00E27726"/>
    <w:rsid w:val="00E77BEA"/>
    <w:rsid w:val="00E824F6"/>
    <w:rsid w:val="00EA0459"/>
    <w:rsid w:val="00ED1161"/>
    <w:rsid w:val="00F11F0C"/>
    <w:rsid w:val="00F77001"/>
    <w:rsid w:val="00FA2FC5"/>
    <w:rsid w:val="00FC1BA2"/>
    <w:rsid w:val="00FC7EE2"/>
    <w:rsid w:val="00FF5E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786C"/>
  <w15:docId w15:val="{3CB54F54-E61C-484A-8104-388ADFD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047C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48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2"/>
      <w:ind w:left="857" w:hanging="407"/>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B90B8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47C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64820"/>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005340"/>
  </w:style>
  <w:style w:type="character" w:customStyle="1" w:styleId="mord">
    <w:name w:val="mord"/>
    <w:basedOn w:val="DefaultParagraphFont"/>
    <w:rsid w:val="00005340"/>
  </w:style>
  <w:style w:type="character" w:styleId="PlaceholderText">
    <w:name w:val="Placeholder Text"/>
    <w:basedOn w:val="DefaultParagraphFont"/>
    <w:uiPriority w:val="99"/>
    <w:semiHidden/>
    <w:rsid w:val="000C1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84041">
      <w:bodyDiv w:val="1"/>
      <w:marLeft w:val="0"/>
      <w:marRight w:val="0"/>
      <w:marTop w:val="0"/>
      <w:marBottom w:val="0"/>
      <w:divBdr>
        <w:top w:val="none" w:sz="0" w:space="0" w:color="auto"/>
        <w:left w:val="none" w:sz="0" w:space="0" w:color="auto"/>
        <w:bottom w:val="none" w:sz="0" w:space="0" w:color="auto"/>
        <w:right w:val="none" w:sz="0" w:space="0" w:color="auto"/>
      </w:divBdr>
    </w:div>
    <w:div w:id="396126048">
      <w:bodyDiv w:val="1"/>
      <w:marLeft w:val="0"/>
      <w:marRight w:val="0"/>
      <w:marTop w:val="0"/>
      <w:marBottom w:val="0"/>
      <w:divBdr>
        <w:top w:val="none" w:sz="0" w:space="0" w:color="auto"/>
        <w:left w:val="none" w:sz="0" w:space="0" w:color="auto"/>
        <w:bottom w:val="none" w:sz="0" w:space="0" w:color="auto"/>
        <w:right w:val="none" w:sz="0" w:space="0" w:color="auto"/>
      </w:divBdr>
    </w:div>
    <w:div w:id="525296564">
      <w:bodyDiv w:val="1"/>
      <w:marLeft w:val="0"/>
      <w:marRight w:val="0"/>
      <w:marTop w:val="0"/>
      <w:marBottom w:val="0"/>
      <w:divBdr>
        <w:top w:val="none" w:sz="0" w:space="0" w:color="auto"/>
        <w:left w:val="none" w:sz="0" w:space="0" w:color="auto"/>
        <w:bottom w:val="none" w:sz="0" w:space="0" w:color="auto"/>
        <w:right w:val="none" w:sz="0" w:space="0" w:color="auto"/>
      </w:divBdr>
    </w:div>
    <w:div w:id="599265969">
      <w:bodyDiv w:val="1"/>
      <w:marLeft w:val="0"/>
      <w:marRight w:val="0"/>
      <w:marTop w:val="0"/>
      <w:marBottom w:val="0"/>
      <w:divBdr>
        <w:top w:val="none" w:sz="0" w:space="0" w:color="auto"/>
        <w:left w:val="none" w:sz="0" w:space="0" w:color="auto"/>
        <w:bottom w:val="none" w:sz="0" w:space="0" w:color="auto"/>
        <w:right w:val="none" w:sz="0" w:space="0" w:color="auto"/>
      </w:divBdr>
    </w:div>
    <w:div w:id="652030851">
      <w:bodyDiv w:val="1"/>
      <w:marLeft w:val="0"/>
      <w:marRight w:val="0"/>
      <w:marTop w:val="0"/>
      <w:marBottom w:val="0"/>
      <w:divBdr>
        <w:top w:val="none" w:sz="0" w:space="0" w:color="auto"/>
        <w:left w:val="none" w:sz="0" w:space="0" w:color="auto"/>
        <w:bottom w:val="none" w:sz="0" w:space="0" w:color="auto"/>
        <w:right w:val="none" w:sz="0" w:space="0" w:color="auto"/>
      </w:divBdr>
    </w:div>
    <w:div w:id="652414866">
      <w:bodyDiv w:val="1"/>
      <w:marLeft w:val="0"/>
      <w:marRight w:val="0"/>
      <w:marTop w:val="0"/>
      <w:marBottom w:val="0"/>
      <w:divBdr>
        <w:top w:val="none" w:sz="0" w:space="0" w:color="auto"/>
        <w:left w:val="none" w:sz="0" w:space="0" w:color="auto"/>
        <w:bottom w:val="none" w:sz="0" w:space="0" w:color="auto"/>
        <w:right w:val="none" w:sz="0" w:space="0" w:color="auto"/>
      </w:divBdr>
    </w:div>
    <w:div w:id="674115206">
      <w:bodyDiv w:val="1"/>
      <w:marLeft w:val="0"/>
      <w:marRight w:val="0"/>
      <w:marTop w:val="0"/>
      <w:marBottom w:val="0"/>
      <w:divBdr>
        <w:top w:val="none" w:sz="0" w:space="0" w:color="auto"/>
        <w:left w:val="none" w:sz="0" w:space="0" w:color="auto"/>
        <w:bottom w:val="none" w:sz="0" w:space="0" w:color="auto"/>
        <w:right w:val="none" w:sz="0" w:space="0" w:color="auto"/>
      </w:divBdr>
    </w:div>
    <w:div w:id="676275379">
      <w:bodyDiv w:val="1"/>
      <w:marLeft w:val="0"/>
      <w:marRight w:val="0"/>
      <w:marTop w:val="0"/>
      <w:marBottom w:val="0"/>
      <w:divBdr>
        <w:top w:val="none" w:sz="0" w:space="0" w:color="auto"/>
        <w:left w:val="none" w:sz="0" w:space="0" w:color="auto"/>
        <w:bottom w:val="none" w:sz="0" w:space="0" w:color="auto"/>
        <w:right w:val="none" w:sz="0" w:space="0" w:color="auto"/>
      </w:divBdr>
    </w:div>
    <w:div w:id="827092234">
      <w:bodyDiv w:val="1"/>
      <w:marLeft w:val="0"/>
      <w:marRight w:val="0"/>
      <w:marTop w:val="0"/>
      <w:marBottom w:val="0"/>
      <w:divBdr>
        <w:top w:val="none" w:sz="0" w:space="0" w:color="auto"/>
        <w:left w:val="none" w:sz="0" w:space="0" w:color="auto"/>
        <w:bottom w:val="none" w:sz="0" w:space="0" w:color="auto"/>
        <w:right w:val="none" w:sz="0" w:space="0" w:color="auto"/>
      </w:divBdr>
    </w:div>
    <w:div w:id="870997960">
      <w:bodyDiv w:val="1"/>
      <w:marLeft w:val="0"/>
      <w:marRight w:val="0"/>
      <w:marTop w:val="0"/>
      <w:marBottom w:val="0"/>
      <w:divBdr>
        <w:top w:val="none" w:sz="0" w:space="0" w:color="auto"/>
        <w:left w:val="none" w:sz="0" w:space="0" w:color="auto"/>
        <w:bottom w:val="none" w:sz="0" w:space="0" w:color="auto"/>
        <w:right w:val="none" w:sz="0" w:space="0" w:color="auto"/>
      </w:divBdr>
    </w:div>
    <w:div w:id="929659855">
      <w:bodyDiv w:val="1"/>
      <w:marLeft w:val="0"/>
      <w:marRight w:val="0"/>
      <w:marTop w:val="0"/>
      <w:marBottom w:val="0"/>
      <w:divBdr>
        <w:top w:val="none" w:sz="0" w:space="0" w:color="auto"/>
        <w:left w:val="none" w:sz="0" w:space="0" w:color="auto"/>
        <w:bottom w:val="none" w:sz="0" w:space="0" w:color="auto"/>
        <w:right w:val="none" w:sz="0" w:space="0" w:color="auto"/>
      </w:divBdr>
    </w:div>
    <w:div w:id="961308338">
      <w:bodyDiv w:val="1"/>
      <w:marLeft w:val="0"/>
      <w:marRight w:val="0"/>
      <w:marTop w:val="0"/>
      <w:marBottom w:val="0"/>
      <w:divBdr>
        <w:top w:val="none" w:sz="0" w:space="0" w:color="auto"/>
        <w:left w:val="none" w:sz="0" w:space="0" w:color="auto"/>
        <w:bottom w:val="none" w:sz="0" w:space="0" w:color="auto"/>
        <w:right w:val="none" w:sz="0" w:space="0" w:color="auto"/>
      </w:divBdr>
    </w:div>
    <w:div w:id="1165517398">
      <w:bodyDiv w:val="1"/>
      <w:marLeft w:val="0"/>
      <w:marRight w:val="0"/>
      <w:marTop w:val="0"/>
      <w:marBottom w:val="0"/>
      <w:divBdr>
        <w:top w:val="none" w:sz="0" w:space="0" w:color="auto"/>
        <w:left w:val="none" w:sz="0" w:space="0" w:color="auto"/>
        <w:bottom w:val="none" w:sz="0" w:space="0" w:color="auto"/>
        <w:right w:val="none" w:sz="0" w:space="0" w:color="auto"/>
      </w:divBdr>
    </w:div>
    <w:div w:id="1213730745">
      <w:bodyDiv w:val="1"/>
      <w:marLeft w:val="0"/>
      <w:marRight w:val="0"/>
      <w:marTop w:val="0"/>
      <w:marBottom w:val="0"/>
      <w:divBdr>
        <w:top w:val="none" w:sz="0" w:space="0" w:color="auto"/>
        <w:left w:val="none" w:sz="0" w:space="0" w:color="auto"/>
        <w:bottom w:val="none" w:sz="0" w:space="0" w:color="auto"/>
        <w:right w:val="none" w:sz="0" w:space="0" w:color="auto"/>
      </w:divBdr>
    </w:div>
    <w:div w:id="1303658063">
      <w:bodyDiv w:val="1"/>
      <w:marLeft w:val="0"/>
      <w:marRight w:val="0"/>
      <w:marTop w:val="0"/>
      <w:marBottom w:val="0"/>
      <w:divBdr>
        <w:top w:val="none" w:sz="0" w:space="0" w:color="auto"/>
        <w:left w:val="none" w:sz="0" w:space="0" w:color="auto"/>
        <w:bottom w:val="none" w:sz="0" w:space="0" w:color="auto"/>
        <w:right w:val="none" w:sz="0" w:space="0" w:color="auto"/>
      </w:divBdr>
    </w:div>
    <w:div w:id="1552301308">
      <w:bodyDiv w:val="1"/>
      <w:marLeft w:val="0"/>
      <w:marRight w:val="0"/>
      <w:marTop w:val="0"/>
      <w:marBottom w:val="0"/>
      <w:divBdr>
        <w:top w:val="none" w:sz="0" w:space="0" w:color="auto"/>
        <w:left w:val="none" w:sz="0" w:space="0" w:color="auto"/>
        <w:bottom w:val="none" w:sz="0" w:space="0" w:color="auto"/>
        <w:right w:val="none" w:sz="0" w:space="0" w:color="auto"/>
      </w:divBdr>
    </w:div>
    <w:div w:id="1903058347">
      <w:bodyDiv w:val="1"/>
      <w:marLeft w:val="0"/>
      <w:marRight w:val="0"/>
      <w:marTop w:val="0"/>
      <w:marBottom w:val="0"/>
      <w:divBdr>
        <w:top w:val="none" w:sz="0" w:space="0" w:color="auto"/>
        <w:left w:val="none" w:sz="0" w:space="0" w:color="auto"/>
        <w:bottom w:val="none" w:sz="0" w:space="0" w:color="auto"/>
        <w:right w:val="none" w:sz="0" w:space="0" w:color="auto"/>
      </w:divBdr>
    </w:div>
    <w:div w:id="1921451360">
      <w:bodyDiv w:val="1"/>
      <w:marLeft w:val="0"/>
      <w:marRight w:val="0"/>
      <w:marTop w:val="0"/>
      <w:marBottom w:val="0"/>
      <w:divBdr>
        <w:top w:val="none" w:sz="0" w:space="0" w:color="auto"/>
        <w:left w:val="none" w:sz="0" w:space="0" w:color="auto"/>
        <w:bottom w:val="none" w:sz="0" w:space="0" w:color="auto"/>
        <w:right w:val="none" w:sz="0" w:space="0" w:color="auto"/>
      </w:divBdr>
    </w:div>
    <w:div w:id="1952398412">
      <w:bodyDiv w:val="1"/>
      <w:marLeft w:val="0"/>
      <w:marRight w:val="0"/>
      <w:marTop w:val="0"/>
      <w:marBottom w:val="0"/>
      <w:divBdr>
        <w:top w:val="none" w:sz="0" w:space="0" w:color="auto"/>
        <w:left w:val="none" w:sz="0" w:space="0" w:color="auto"/>
        <w:bottom w:val="none" w:sz="0" w:space="0" w:color="auto"/>
        <w:right w:val="none" w:sz="0" w:space="0" w:color="auto"/>
      </w:divBdr>
      <w:divsChild>
        <w:div w:id="481695175">
          <w:marLeft w:val="0"/>
          <w:marRight w:val="0"/>
          <w:marTop w:val="0"/>
          <w:marBottom w:val="0"/>
          <w:divBdr>
            <w:top w:val="none" w:sz="0" w:space="0" w:color="auto"/>
            <w:left w:val="none" w:sz="0" w:space="0" w:color="auto"/>
            <w:bottom w:val="none" w:sz="0" w:space="0" w:color="auto"/>
            <w:right w:val="none" w:sz="0" w:space="0" w:color="auto"/>
          </w:divBdr>
          <w:divsChild>
            <w:div w:id="1916041806">
              <w:marLeft w:val="0"/>
              <w:marRight w:val="0"/>
              <w:marTop w:val="0"/>
              <w:marBottom w:val="0"/>
              <w:divBdr>
                <w:top w:val="none" w:sz="0" w:space="0" w:color="auto"/>
                <w:left w:val="none" w:sz="0" w:space="0" w:color="auto"/>
                <w:bottom w:val="none" w:sz="0" w:space="0" w:color="auto"/>
                <w:right w:val="none" w:sz="0" w:space="0" w:color="auto"/>
              </w:divBdr>
              <w:divsChild>
                <w:div w:id="220561213">
                  <w:marLeft w:val="0"/>
                  <w:marRight w:val="0"/>
                  <w:marTop w:val="0"/>
                  <w:marBottom w:val="0"/>
                  <w:divBdr>
                    <w:top w:val="none" w:sz="0" w:space="0" w:color="auto"/>
                    <w:left w:val="none" w:sz="0" w:space="0" w:color="auto"/>
                    <w:bottom w:val="none" w:sz="0" w:space="0" w:color="auto"/>
                    <w:right w:val="none" w:sz="0" w:space="0" w:color="auto"/>
                  </w:divBdr>
                  <w:divsChild>
                    <w:div w:id="536897627">
                      <w:marLeft w:val="0"/>
                      <w:marRight w:val="0"/>
                      <w:marTop w:val="0"/>
                      <w:marBottom w:val="0"/>
                      <w:divBdr>
                        <w:top w:val="none" w:sz="0" w:space="0" w:color="auto"/>
                        <w:left w:val="none" w:sz="0" w:space="0" w:color="auto"/>
                        <w:bottom w:val="none" w:sz="0" w:space="0" w:color="auto"/>
                        <w:right w:val="none" w:sz="0" w:space="0" w:color="auto"/>
                      </w:divBdr>
                      <w:divsChild>
                        <w:div w:id="2125805653">
                          <w:marLeft w:val="0"/>
                          <w:marRight w:val="0"/>
                          <w:marTop w:val="0"/>
                          <w:marBottom w:val="0"/>
                          <w:divBdr>
                            <w:top w:val="none" w:sz="0" w:space="0" w:color="auto"/>
                            <w:left w:val="none" w:sz="0" w:space="0" w:color="auto"/>
                            <w:bottom w:val="none" w:sz="0" w:space="0" w:color="auto"/>
                            <w:right w:val="none" w:sz="0" w:space="0" w:color="auto"/>
                          </w:divBdr>
                          <w:divsChild>
                            <w:div w:id="1564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41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rameen</dc:creator>
  <cp:lastModifiedBy>HP</cp:lastModifiedBy>
  <cp:revision>88</cp:revision>
  <cp:lastPrinted>2025-10-25T10:12:00Z</cp:lastPrinted>
  <dcterms:created xsi:type="dcterms:W3CDTF">2025-10-25T07:19:00Z</dcterms:created>
  <dcterms:modified xsi:type="dcterms:W3CDTF">2025-10-25T11:21:00Z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2025-10-25T00:00:00Z</vt:filetime>
  </property>
  <property fmtid="{D5CDD505-2E9C-101B-9397-08002B2CF9AE}" pid="5" name="Producer">
    <vt:lpwstr>Microsoft® Word for Microsoft 365</vt:lpwstr>
  </property>
</Properties>
</file>