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 O BANCO 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DATABASE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ADRJ2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/*ULTILIZA O BANDO DEFINIDO*/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USE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ADRJ2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/*CENTRAL DE ARMAZENAMENTOS DE DADOS ADRJ2*/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/*CRIAÇÃO DA TABELA CLIENTES*/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Sobrenome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CPF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11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Data_nascimento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CK_SEXO_CLIENTE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CHECK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'M'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Nome_mae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50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Nome_Pai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50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FK_ST_FAMILAR_CLIENTE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FK_CEP_CLIENTE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FK_DDD_CLIENTE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DDD2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FK_DDD2_CLIENTE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Celular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Cartao_credito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CK_CARDCREDIT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CHECK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Cartao_credito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'S'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Cartao_credito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'N'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Data_Cadastramento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Cliente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 CRIAÇÃO DA TABELA DDD*/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Estado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DDD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/*CRIAÇÃO DA TABELA ENDERECO*/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30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UF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lastRenderedPageBreak/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Pais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table Endereco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/*CRIAÇÃO DA TABELA SITACAO_FAMILIAR*/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Cod_Situacao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situacao_familiar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/*CRIACAO DA TABELA FUNCIONARIOS*/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FUNCIONARIOS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Cod_Funcionario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Sobrenome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CPF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Data_nascimento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CK_SEXO_FUNC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CHECK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'M'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Nome_mae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50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Nome_Pai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50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FK_ST_FAMILAR_FUNC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FK_CEP_FUNC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Grau_escolaridade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FK_GRAUESCOLAR_FUNC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Grau_escolaridade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CK_COMPLETO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CHECK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'S'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FF0000"/>
          <w:sz w:val="16"/>
          <w:szCs w:val="16"/>
        </w:rPr>
        <w:t>'N'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Nome_Escola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Cursos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250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Carteira_trabalho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6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Serie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9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Titulo_eleitor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Zona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Secao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Reservista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FK_DDD_FUNC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DDD2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FK_DDD2_FUNC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Celular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Cargo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Data_admissao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FK_FILIAL_FUNC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Renda_salarial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MONEY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lastRenderedPageBreak/>
        <w:t>/*dropa a tabela funcionarios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funcionarios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 TABELA GRAU DE ESCOLARIDADE*/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Cod_Escolar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A TABELA ESCOLARIDADE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/*CRIAR TABELA DE FILIAIS*/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35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FK_CEP_FILIAL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FK_DDD_FILIAL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Horarios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60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Quant_Funcionarios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A TABELA FLIAIL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/*CRIAR TABELA FORNECEDOR*/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Cod_distribuidora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CNPJ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FK_CEP_FORNECEDOR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4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FK_DDD_FORNECEDOR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8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Data_cadastramento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FORNECEDOR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 TABELA PRODUTO*/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Cod_Produto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Nome_produto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35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FK_CATEGORIA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Lote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Fabricação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10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Distribuidora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FK_DISTRIBUIDORA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Distribuidora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MONEY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PRODUTO*/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 TABELA CATEGORIA*/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sz w:val="16"/>
          <w:szCs w:val="16"/>
        </w:rPr>
        <w:t>25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CATEGORIA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/*CRIA TABELA COMPRAS*/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COMPRA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Cod_compra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FK_CODCLIENTE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Cod_cliente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Cod_funcionario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FK_CODFUNC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Cod_funcionario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funcionarios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Cod_loja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FK_CODFILIAL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Cod_loja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Cod_produto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FK_CODPRODUTO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Cod_produto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NULL,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00FF"/>
          <w:sz w:val="16"/>
          <w:szCs w:val="16"/>
        </w:rPr>
      </w:pP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MONEY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8000"/>
          <w:sz w:val="16"/>
          <w:szCs w:val="16"/>
        </w:rPr>
        <w:t>/*DROPA TABELA COMPRA INTEIRA*/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8137D0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8137D0">
        <w:rPr>
          <w:rFonts w:ascii="Comic Sans MS" w:hAnsi="Comic Sans MS" w:cs="Times New Roman"/>
          <w:noProof/>
          <w:color w:val="008080"/>
          <w:sz w:val="16"/>
          <w:szCs w:val="16"/>
        </w:rPr>
        <w:t>COMPRA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8137D0"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8137D0" w:rsidRPr="008137D0" w:rsidRDefault="008137D0" w:rsidP="008137D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0E30E6" w:rsidRPr="008137D0" w:rsidRDefault="000E30E6" w:rsidP="008137D0"/>
    <w:sectPr w:rsidR="000E30E6" w:rsidRPr="008137D0" w:rsidSect="008137D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792D"/>
    <w:rsid w:val="000E30E6"/>
    <w:rsid w:val="001B5848"/>
    <w:rsid w:val="003869AB"/>
    <w:rsid w:val="003C792D"/>
    <w:rsid w:val="007C6A24"/>
    <w:rsid w:val="008137D0"/>
    <w:rsid w:val="009A4A9A"/>
    <w:rsid w:val="00A236C4"/>
    <w:rsid w:val="00A9609B"/>
    <w:rsid w:val="00C5013C"/>
    <w:rsid w:val="00C9188F"/>
    <w:rsid w:val="00CC4B74"/>
    <w:rsid w:val="00CE0962"/>
    <w:rsid w:val="00D07507"/>
    <w:rsid w:val="00DD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1420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Story</Company>
  <LinksUpToDate>false</LinksUpToDate>
  <CharactersWithSpaces>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8</cp:revision>
  <dcterms:created xsi:type="dcterms:W3CDTF">2010-04-18T05:32:00Z</dcterms:created>
  <dcterms:modified xsi:type="dcterms:W3CDTF">2010-04-19T20:54:00Z</dcterms:modified>
</cp:coreProperties>
</file>