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2857500" cy="2857500"/>
            <wp:effectExtent b="0" l="0" r="0" t="0"/>
            <wp:docPr descr="Resultado de imagem para análise e desenvolvimento de sistemas" id="4" name="image2.png"/>
            <a:graphic>
              <a:graphicData uri="http://schemas.openxmlformats.org/drawingml/2006/picture">
                <pic:pic>
                  <pic:nvPicPr>
                    <pic:cNvPr descr="Resultado de imagem para análise e desenvolvimento de sistemas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4184"/>
        </w:tabs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TAP - Termo de Abertura de Projeto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21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6070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Versão &lt;1.0&gt;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60706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00" cy="607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700"/>
        </w:tabs>
        <w:rPr/>
        <w:sectPr>
          <w:headerReference r:id="rId9" w:type="first"/>
          <w:footerReference r:id="rId10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-752474</wp:posOffset>
                </wp:positionH>
                <wp:positionV relativeFrom="paragraph">
                  <wp:posOffset>274405</wp:posOffset>
                </wp:positionV>
                <wp:extent cx="7286625" cy="42519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  <w:t xml:space="preserve">AAI - AgendaAi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-752474</wp:posOffset>
                </wp:positionH>
                <wp:positionV relativeFrom="paragraph">
                  <wp:posOffset>274405</wp:posOffset>
                </wp:positionV>
                <wp:extent cx="7286625" cy="425199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6625" cy="4251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17/09/2024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Criação inicial do documento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João Pedro Gebara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Referências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Objetivos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SOLICITANTE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Premissas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Restrições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 Requisitos Regulamentares e Estatutários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Escopo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 Exclusões do escopo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Envolvidos no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7.1. Equipe Técnica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7.2. Equipe do Cliente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7.3. Infra-Estrutura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Riscos iniciais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EXPECTATIVA DE INÍCIO DO PROJETO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custos iniciais estimados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 observações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color w:val="000000"/>
          <w:rtl w:val="0"/>
        </w:rPr>
        <w:t xml:space="preserve">Este documento tem por objetivo oficializar </w:t>
      </w:r>
      <w:r w:rsidDel="00000000" w:rsidR="00000000" w:rsidRPr="00000000">
        <w:rPr>
          <w:rtl w:val="0"/>
        </w:rPr>
        <w:t xml:space="preserve">a abertura do projeto AAI, AgendaAI.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Visão do Projeto – v1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Modelo de Caso de Uso – v1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Especificações de Requisitos – v1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Glossário – v1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Objetivos do Projeto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 AAI é um aplicativo que visa facilitar o agendamento de serviços com pequenos negocios.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SOLICITANTE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 seguinte projeto foi solicitado por alunos do Instituto Federal de São Paulo que estavam tendo muito trabalho ao gerenciar suas vidas acadêmicas e necessitavam de uma solução que os auxiliasse nessa questão.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Premissas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Usuarios podem fazer login e manter seu perfil.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Alguns usuarios (clientes) podem agendar e pesquisar serviços e prestadores.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Outros (empresas) podem criar serviços.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prazo para entrega do projeto é 12/1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/2024.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Requisitos Regulamentares e Estatutários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Inexistência de requisitos regulamentares e estatuários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Crud para clientes.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Crud para empresas.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Crud para serviços.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Crud para pedidos.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Exclusões do escopo do projeto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Nenhuma atividade será realizada fora do escopo de trabalho por enquanto.</w:t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Envolvidos no Projeto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Equipe Técnica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99"/>
        <w:gridCol w:w="1981"/>
        <w:gridCol w:w="3420"/>
        <w:tblGridChange w:id="0">
          <w:tblGrid>
            <w:gridCol w:w="4299"/>
            <w:gridCol w:w="1981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Função/Papel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Alocação no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João Pedro Gebara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Durante todo 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Gabriel Iope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Durante todo o projeto</w:t>
            </w:r>
          </w:p>
        </w:tc>
      </w:tr>
      <w:tr>
        <w:trPr>
          <w:cantSplit w:val="0"/>
          <w:trHeight w:val="244.9804687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Rafael Abreu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Durante todo 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Rhamza Mourad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Durante todo 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Maria Eduarda 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Durante todo o projeto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Infra-Estrutura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 projeto conterá um backend em spring, um frontend em angular e um banco de dados em postgres todos na nuvem da AWS.</w:t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1ksv4uv" w:id="14"/>
      <w:bookmarkEnd w:id="14"/>
      <w:r w:rsidDel="00000000" w:rsidR="00000000" w:rsidRPr="00000000">
        <w:rPr>
          <w:rtl w:val="0"/>
        </w:rPr>
        <w:t xml:space="preserve">Riscos iniciais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Atrasos na entrega do projeto no prazo inicialmente esperado para realização e a falta de entregáveis nesta data limite são riscos que podem ocorrer durante a elaboração do projeto</w:t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44sinio" w:id="15"/>
      <w:bookmarkEnd w:id="15"/>
      <w:r w:rsidDel="00000000" w:rsidR="00000000" w:rsidRPr="00000000">
        <w:rPr>
          <w:rtl w:val="0"/>
        </w:rPr>
        <w:t xml:space="preserve">EXPECTATIVA DE INÍCIO DO PROJETO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 data prevista para iniciação do projeto é dia 18/09/2024.</w:t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2jxsxqh" w:id="16"/>
      <w:bookmarkEnd w:id="16"/>
      <w:r w:rsidDel="00000000" w:rsidR="00000000" w:rsidRPr="00000000">
        <w:rPr>
          <w:rtl w:val="0"/>
        </w:rPr>
        <w:t xml:space="preserve">custos iniciais estimados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Não existem custos ou gastos estimados para criação e desenvolvimento do projeto AGP neste momento.</w:t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z337ya" w:id="17"/>
      <w:bookmarkEnd w:id="17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Nenhuma observação para apontar.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righ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Salto, 17 de setembro de 2024</w:t>
      </w:r>
    </w:p>
    <w:p w:rsidR="00000000" w:rsidDel="00000000" w:rsidP="00000000" w:rsidRDefault="00000000" w:rsidRPr="00000000" w14:paraId="00000085">
      <w:pPr>
        <w:jc w:val="right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074.0" w:type="dxa"/>
        <w:jc w:val="center"/>
        <w:tblLayout w:type="fixed"/>
        <w:tblLook w:val="0000"/>
      </w:tblPr>
      <w:tblGrid>
        <w:gridCol w:w="5074"/>
        <w:tblGridChange w:id="0">
          <w:tblGrid>
            <w:gridCol w:w="5074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6">
            <w:pPr>
              <w:pBdr>
                <w:bottom w:color="000000" w:space="1" w:sz="12" w:val="single"/>
              </w:pBd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João Pedro Gebara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João Pedro Gebara</w:t>
            </w:r>
          </w:p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Responsável Técnico</w:t>
            </w:r>
          </w:p>
        </w:tc>
      </w:tr>
    </w:tbl>
    <w:p w:rsidR="00000000" w:rsidDel="00000000" w:rsidP="00000000" w:rsidRDefault="00000000" w:rsidRPr="00000000" w14:paraId="00000089">
      <w:pPr>
        <w:rPr/>
      </w:pPr>
      <w:bookmarkStart w:colFirst="0" w:colLast="0" w:name="_3j2qqm3" w:id="18"/>
      <w:bookmarkEnd w:id="18"/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78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804"/>
      <w:gridCol w:w="1259"/>
      <w:gridCol w:w="1717"/>
      <w:tblGridChange w:id="0">
        <w:tblGrid>
          <w:gridCol w:w="6804"/>
          <w:gridCol w:w="1259"/>
          <w:gridCol w:w="1717"/>
        </w:tblGrid>
      </w:tblGridChange>
    </w:tblGrid>
    <w:tr>
      <w:trPr>
        <w:cantSplit w:val="1"/>
        <w:trHeight w:val="649.98046875" w:hRule="atLeast"/>
        <w:tblHeader w:val="0"/>
      </w:trPr>
      <w:tc>
        <w:tcPr/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left" w:leader="none" w:pos="538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&lt;A</w:t>
          </w:r>
          <w:r w:rsidDel="00000000" w:rsidR="00000000" w:rsidRPr="00000000">
            <w:rPr>
              <w:rtl w:val="0"/>
            </w:rPr>
            <w:t xml:space="preserve">AI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- &lt;Agenda</w:t>
          </w:r>
          <w:r w:rsidDel="00000000" w:rsidR="00000000" w:rsidRPr="00000000">
            <w:rPr>
              <w:rtl w:val="0"/>
            </w:rPr>
            <w:t xml:space="preserve">Ai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  <w:t xml:space="preserve">Versão &lt;1.0&gt;</w:t>
          </w:r>
        </w:p>
      </w:tc>
      <w:tc>
        <w:tcPr>
          <w:vAlign w:val="center"/>
        </w:tcPr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8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9"/>
      <w:gridCol w:w="6882"/>
      <w:gridCol w:w="1449"/>
      <w:tblGridChange w:id="0">
        <w:tblGrid>
          <w:gridCol w:w="1449"/>
          <w:gridCol w:w="6882"/>
          <w:gridCol w:w="1449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b w:val="1"/>
              <w:rtl w:val="0"/>
            </w:rPr>
            <w:t xml:space="preserve">AAI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TAP - Termo de Abertura de Projeto</w:t>
          </w:r>
        </w:p>
      </w:tc>
      <w:tc>
        <w:tcPr>
          <w:vAlign w:val="center"/>
        </w:tcPr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6" w:hanging="576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footer" Target="footer1.xm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