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F7494B" w14:textId="77777777" w:rsidR="00234E42" w:rsidRDefault="0049793B">
      <w:pPr>
        <w:pStyle w:val="Normal1"/>
        <w:spacing w:line="276" w:lineRule="auto"/>
        <w:jc w:val="left"/>
      </w:pPr>
      <w:r>
        <w:tab/>
      </w:r>
    </w:p>
    <w:tbl>
      <w:tblPr>
        <w:tblStyle w:val="a"/>
        <w:tblW w:w="10440" w:type="dxa"/>
        <w:tblLayout w:type="fixed"/>
        <w:tblLook w:val="0000" w:firstRow="0" w:lastRow="0" w:firstColumn="0" w:lastColumn="0" w:noHBand="0" w:noVBand="0"/>
      </w:tblPr>
      <w:tblGrid>
        <w:gridCol w:w="3412"/>
        <w:gridCol w:w="7028"/>
      </w:tblGrid>
      <w:tr w:rsidR="00234E42" w14:paraId="5877480F" w14:textId="77777777">
        <w:tc>
          <w:tcPr>
            <w:tcW w:w="3412" w:type="dxa"/>
            <w:shd w:val="clear" w:color="auto" w:fill="FFFFFF"/>
          </w:tcPr>
          <w:p w14:paraId="77C38335" w14:textId="77777777" w:rsidR="00234E42" w:rsidRDefault="00234E42">
            <w:pPr>
              <w:pStyle w:val="Normal1"/>
            </w:pPr>
          </w:p>
        </w:tc>
        <w:tc>
          <w:tcPr>
            <w:tcW w:w="7028" w:type="dxa"/>
            <w:shd w:val="clear" w:color="auto" w:fill="FFFFFF"/>
          </w:tcPr>
          <w:p w14:paraId="228D749A" w14:textId="77777777" w:rsidR="00234E42" w:rsidRDefault="00234E42" w:rsidP="00DC1C77">
            <w:pPr>
              <w:pStyle w:val="Normal1"/>
              <w:ind w:right="801"/>
              <w:jc w:val="center"/>
            </w:pPr>
          </w:p>
          <w:p w14:paraId="7C891BEE" w14:textId="77777777" w:rsidR="00234E42" w:rsidRDefault="00234E42" w:rsidP="00DC1C77">
            <w:pPr>
              <w:pStyle w:val="Normal1"/>
              <w:ind w:right="801"/>
              <w:jc w:val="center"/>
            </w:pPr>
          </w:p>
          <w:p w14:paraId="330178D7" w14:textId="77777777" w:rsidR="00234E42" w:rsidRDefault="0049793B" w:rsidP="00DC1C77">
            <w:pPr>
              <w:pStyle w:val="Normal1"/>
              <w:ind w:right="801"/>
              <w:jc w:val="center"/>
            </w:pPr>
            <w:r>
              <w:rPr>
                <w:rFonts w:ascii="Arial" w:eastAsia="Arial" w:hAnsi="Arial" w:cs="Arial"/>
                <w:i/>
                <w:color w:val="00000A"/>
                <w:sz w:val="48"/>
                <w:szCs w:val="48"/>
              </w:rPr>
              <w:t>Code Inspection Report</w:t>
            </w:r>
          </w:p>
          <w:p w14:paraId="5A85A1DA" w14:textId="77777777" w:rsidR="00234E42" w:rsidRDefault="00234E42" w:rsidP="00DC1C77">
            <w:pPr>
              <w:pStyle w:val="Normal1"/>
              <w:ind w:right="801"/>
              <w:jc w:val="center"/>
            </w:pPr>
          </w:p>
          <w:p w14:paraId="539F088D" w14:textId="6F669FE4" w:rsidR="00234E42" w:rsidRDefault="00DC1C77" w:rsidP="00DC1C77">
            <w:pPr>
              <w:pStyle w:val="Normal1"/>
              <w:ind w:right="801"/>
              <w:jc w:val="center"/>
            </w:pPr>
            <w:r>
              <w:rPr>
                <w:rFonts w:ascii="Arial" w:eastAsia="Arial" w:hAnsi="Arial" w:cs="Arial"/>
                <w:i/>
                <w:color w:val="00000A"/>
                <w:sz w:val="30"/>
                <w:szCs w:val="30"/>
              </w:rPr>
              <w:t xml:space="preserve">Anti-Spam Configuration </w:t>
            </w:r>
            <w:r w:rsidR="0049793B">
              <w:rPr>
                <w:rFonts w:ascii="Arial" w:eastAsia="Arial" w:hAnsi="Arial" w:cs="Arial"/>
                <w:i/>
                <w:color w:val="00000A"/>
                <w:sz w:val="30"/>
                <w:szCs w:val="30"/>
              </w:rPr>
              <w:t>Software Development Project</w:t>
            </w:r>
          </w:p>
          <w:p w14:paraId="1717F9B1" w14:textId="77777777" w:rsidR="00234E42" w:rsidRDefault="00234E42" w:rsidP="00DC1C77">
            <w:pPr>
              <w:pStyle w:val="Normal1"/>
              <w:ind w:right="801"/>
              <w:jc w:val="center"/>
            </w:pPr>
          </w:p>
          <w:p w14:paraId="0DD2C76E" w14:textId="77777777" w:rsidR="00234E42" w:rsidRDefault="00234E42" w:rsidP="00DC1C77">
            <w:pPr>
              <w:pStyle w:val="Normal1"/>
              <w:ind w:right="801"/>
              <w:jc w:val="center"/>
            </w:pPr>
          </w:p>
          <w:p w14:paraId="6A398F6A" w14:textId="77777777" w:rsidR="00234E42" w:rsidRDefault="00234E42" w:rsidP="00DC1C77">
            <w:pPr>
              <w:pStyle w:val="Normal1"/>
              <w:ind w:right="801"/>
              <w:jc w:val="center"/>
            </w:pPr>
          </w:p>
          <w:p w14:paraId="3D3FC826" w14:textId="77777777" w:rsidR="00234E42" w:rsidRDefault="00234E42" w:rsidP="00DC1C77">
            <w:pPr>
              <w:pStyle w:val="Normal1"/>
              <w:ind w:right="801"/>
              <w:jc w:val="center"/>
            </w:pPr>
          </w:p>
          <w:p w14:paraId="52EE3032" w14:textId="77777777" w:rsidR="00234E42" w:rsidRDefault="00234E42" w:rsidP="00DC1C77">
            <w:pPr>
              <w:pStyle w:val="Normal1"/>
              <w:ind w:right="801"/>
              <w:jc w:val="center"/>
            </w:pPr>
          </w:p>
          <w:p w14:paraId="16BBD891" w14:textId="77777777" w:rsidR="00234E42" w:rsidRDefault="00234E42" w:rsidP="00DC1C77">
            <w:pPr>
              <w:pStyle w:val="Normal1"/>
              <w:ind w:right="801"/>
              <w:jc w:val="left"/>
            </w:pPr>
          </w:p>
          <w:p w14:paraId="3F6FE374" w14:textId="77777777" w:rsidR="00234E42" w:rsidRDefault="00234E42" w:rsidP="00DC1C77">
            <w:pPr>
              <w:pStyle w:val="Normal1"/>
              <w:ind w:right="801"/>
              <w:jc w:val="center"/>
            </w:pPr>
          </w:p>
          <w:p w14:paraId="4275BC7F" w14:textId="77777777" w:rsidR="00234E42" w:rsidRDefault="00234E42" w:rsidP="00DC1C77">
            <w:pPr>
              <w:pStyle w:val="Normal1"/>
              <w:ind w:right="801"/>
              <w:jc w:val="center"/>
            </w:pPr>
          </w:p>
          <w:p w14:paraId="39CD286F" w14:textId="3DE461DB" w:rsidR="00234E42" w:rsidRDefault="0049793B" w:rsidP="00DC1C77">
            <w:pPr>
              <w:pStyle w:val="Normal1"/>
              <w:ind w:right="801"/>
              <w:jc w:val="center"/>
            </w:pPr>
            <w:r>
              <w:rPr>
                <w:sz w:val="36"/>
                <w:szCs w:val="36"/>
              </w:rPr>
              <w:t xml:space="preserve">BSc/MSc in </w:t>
            </w:r>
            <w:r w:rsidR="00B1660E">
              <w:rPr>
                <w:sz w:val="36"/>
                <w:szCs w:val="36"/>
              </w:rPr>
              <w:t>LIGE</w:t>
            </w:r>
          </w:p>
          <w:p w14:paraId="0E94EB11" w14:textId="27035156" w:rsidR="00234E42" w:rsidRDefault="00DC1C77" w:rsidP="00DC1C77">
            <w:pPr>
              <w:pStyle w:val="Normal1"/>
              <w:ind w:right="801"/>
              <w:jc w:val="center"/>
            </w:pPr>
            <w:r>
              <w:rPr>
                <w:sz w:val="36"/>
                <w:szCs w:val="36"/>
              </w:rPr>
              <w:t>Academic Year 2017</w:t>
            </w:r>
            <w:r w:rsidR="0049793B">
              <w:rPr>
                <w:sz w:val="36"/>
                <w:szCs w:val="36"/>
              </w:rPr>
              <w:t>/201</w:t>
            </w:r>
            <w:r>
              <w:rPr>
                <w:sz w:val="36"/>
                <w:szCs w:val="36"/>
              </w:rPr>
              <w:t>8</w:t>
            </w:r>
            <w:r w:rsidR="009921DC">
              <w:rPr>
                <w:sz w:val="36"/>
                <w:szCs w:val="36"/>
              </w:rPr>
              <w:t xml:space="preserve"> – 1st</w:t>
            </w:r>
            <w:r w:rsidR="0049793B">
              <w:rPr>
                <w:sz w:val="36"/>
                <w:szCs w:val="36"/>
              </w:rPr>
              <w:t xml:space="preserve"> Semester</w:t>
            </w:r>
          </w:p>
          <w:p w14:paraId="020A9C42" w14:textId="77777777" w:rsidR="00234E42" w:rsidRDefault="0049793B" w:rsidP="00DC1C77">
            <w:pPr>
              <w:pStyle w:val="Normal1"/>
              <w:ind w:right="801"/>
              <w:jc w:val="center"/>
            </w:pPr>
            <w:r>
              <w:rPr>
                <w:sz w:val="36"/>
                <w:szCs w:val="36"/>
              </w:rPr>
              <w:t>Software Engineering I</w:t>
            </w:r>
          </w:p>
          <w:p w14:paraId="6C19427A" w14:textId="77777777" w:rsidR="00234E42" w:rsidRDefault="00234E42" w:rsidP="00DC1C77">
            <w:pPr>
              <w:pStyle w:val="Normal1"/>
              <w:ind w:right="801"/>
              <w:jc w:val="center"/>
            </w:pPr>
          </w:p>
          <w:p w14:paraId="20182C80" w14:textId="77777777" w:rsidR="00234E42" w:rsidRDefault="00234E42" w:rsidP="00DC1C77">
            <w:pPr>
              <w:pStyle w:val="Normal1"/>
              <w:ind w:right="801"/>
              <w:jc w:val="center"/>
            </w:pPr>
          </w:p>
          <w:p w14:paraId="5A6FDD60" w14:textId="77777777" w:rsidR="00234E42" w:rsidRDefault="00234E42" w:rsidP="00DC1C77">
            <w:pPr>
              <w:pStyle w:val="Normal1"/>
              <w:ind w:right="801"/>
              <w:jc w:val="right"/>
            </w:pPr>
          </w:p>
          <w:p w14:paraId="108C9288" w14:textId="77777777" w:rsidR="00234E42" w:rsidRDefault="00234E42" w:rsidP="00DC1C77">
            <w:pPr>
              <w:pStyle w:val="Normal1"/>
              <w:ind w:right="801"/>
              <w:jc w:val="right"/>
            </w:pPr>
          </w:p>
          <w:p w14:paraId="7BDE1909" w14:textId="77777777" w:rsidR="00234E42" w:rsidRDefault="00234E42" w:rsidP="00DC1C77">
            <w:pPr>
              <w:pStyle w:val="Normal1"/>
              <w:ind w:right="801"/>
              <w:jc w:val="right"/>
            </w:pPr>
          </w:p>
          <w:p w14:paraId="12735FDD" w14:textId="77777777" w:rsidR="00234E42" w:rsidRDefault="00234E42" w:rsidP="00DC1C77">
            <w:pPr>
              <w:pStyle w:val="Normal1"/>
              <w:ind w:right="801"/>
              <w:jc w:val="right"/>
            </w:pPr>
          </w:p>
          <w:p w14:paraId="6F3162D8" w14:textId="77777777" w:rsidR="00234E42" w:rsidRDefault="00234E42" w:rsidP="00DC1C77">
            <w:pPr>
              <w:pStyle w:val="Normal1"/>
              <w:ind w:right="801"/>
              <w:jc w:val="right"/>
            </w:pPr>
          </w:p>
          <w:p w14:paraId="54A9F633" w14:textId="77777777" w:rsidR="00234E42" w:rsidRDefault="00234E42" w:rsidP="00DC1C77">
            <w:pPr>
              <w:pStyle w:val="Normal1"/>
              <w:ind w:right="801"/>
              <w:jc w:val="right"/>
            </w:pPr>
          </w:p>
          <w:p w14:paraId="1756D494" w14:textId="77777777" w:rsidR="00234E42" w:rsidRDefault="00234E42" w:rsidP="00DC1C77">
            <w:pPr>
              <w:pStyle w:val="Normal1"/>
              <w:ind w:right="801"/>
              <w:jc w:val="right"/>
            </w:pPr>
          </w:p>
          <w:p w14:paraId="7925E144" w14:textId="77777777" w:rsidR="00234E42" w:rsidRDefault="00234E42" w:rsidP="00DC1C77">
            <w:pPr>
              <w:pStyle w:val="Normal1"/>
              <w:ind w:right="801"/>
              <w:jc w:val="right"/>
            </w:pPr>
          </w:p>
          <w:p w14:paraId="1412FFA5" w14:textId="77777777" w:rsidR="00E970CE" w:rsidRDefault="00E970CE" w:rsidP="00DC1C77">
            <w:pPr>
              <w:pStyle w:val="Normal1"/>
              <w:ind w:right="801"/>
              <w:jc w:val="right"/>
              <w:rPr>
                <w:sz w:val="28"/>
                <w:szCs w:val="28"/>
              </w:rPr>
            </w:pPr>
          </w:p>
          <w:p w14:paraId="3D3FF40D" w14:textId="552866CF" w:rsidR="00234E42" w:rsidRDefault="006E1F74" w:rsidP="00DC1C77">
            <w:pPr>
              <w:pStyle w:val="Normal1"/>
              <w:ind w:right="801"/>
              <w:jc w:val="right"/>
              <w:rPr>
                <w:sz w:val="28"/>
                <w:szCs w:val="28"/>
              </w:rPr>
            </w:pPr>
            <w:r>
              <w:rPr>
                <w:sz w:val="28"/>
                <w:szCs w:val="28"/>
              </w:rPr>
              <w:t>Group Id: 113</w:t>
            </w:r>
          </w:p>
          <w:p w14:paraId="3D567820" w14:textId="7E5D68BD" w:rsidR="006E1F74" w:rsidRPr="00C47A48" w:rsidRDefault="006E1F74" w:rsidP="006E1F74">
            <w:pPr>
              <w:pStyle w:val="Normal1"/>
              <w:ind w:right="801"/>
              <w:jc w:val="right"/>
              <w:rPr>
                <w:sz w:val="28"/>
                <w:szCs w:val="28"/>
                <w:lang w:val="pt-PT"/>
              </w:rPr>
            </w:pPr>
            <w:r w:rsidRPr="00C47A48">
              <w:rPr>
                <w:sz w:val="28"/>
                <w:szCs w:val="28"/>
                <w:lang w:val="pt-PT"/>
              </w:rPr>
              <w:t>73553, Rui Tomé, LIGE-PL</w:t>
            </w:r>
          </w:p>
          <w:p w14:paraId="586F3524" w14:textId="77777777" w:rsidR="006E1F74" w:rsidRPr="00C47A48" w:rsidRDefault="006E1F74" w:rsidP="00DC1C77">
            <w:pPr>
              <w:pStyle w:val="Normal1"/>
              <w:ind w:right="801"/>
              <w:jc w:val="right"/>
              <w:rPr>
                <w:sz w:val="28"/>
                <w:szCs w:val="28"/>
                <w:lang w:val="pt-PT"/>
              </w:rPr>
            </w:pPr>
          </w:p>
          <w:p w14:paraId="7F956D3E" w14:textId="57AFCF19" w:rsidR="00DC1C77" w:rsidRPr="00C47A48" w:rsidRDefault="00DC1C77" w:rsidP="006E1F74">
            <w:pPr>
              <w:pStyle w:val="Normal1"/>
              <w:ind w:right="801"/>
              <w:rPr>
                <w:lang w:val="pt-PT"/>
              </w:rPr>
            </w:pPr>
          </w:p>
          <w:p w14:paraId="6D3A3BA5" w14:textId="1F1B0BBA" w:rsidR="00234E42" w:rsidRPr="00C47A48" w:rsidRDefault="00234E42" w:rsidP="00DC1C77">
            <w:pPr>
              <w:pStyle w:val="Normal1"/>
              <w:ind w:right="801"/>
              <w:jc w:val="right"/>
              <w:rPr>
                <w:lang w:val="pt-PT"/>
              </w:rPr>
            </w:pPr>
          </w:p>
          <w:p w14:paraId="6B9D8F45" w14:textId="77777777" w:rsidR="00DC1C77" w:rsidRPr="00C47A48" w:rsidRDefault="00DC1C77" w:rsidP="00DC1C77">
            <w:pPr>
              <w:pStyle w:val="Normal1"/>
              <w:ind w:right="801"/>
              <w:jc w:val="right"/>
              <w:rPr>
                <w:lang w:val="pt-PT"/>
              </w:rPr>
            </w:pPr>
          </w:p>
          <w:p w14:paraId="6E0F2DA3" w14:textId="77777777" w:rsidR="00234E42" w:rsidRPr="006E1F74" w:rsidRDefault="0049793B" w:rsidP="00DC1C77">
            <w:pPr>
              <w:pStyle w:val="Normal1"/>
              <w:ind w:right="801"/>
              <w:jc w:val="right"/>
              <w:rPr>
                <w:lang w:val="pt-PT"/>
              </w:rPr>
            </w:pPr>
            <w:r w:rsidRPr="006E1F74">
              <w:rPr>
                <w:sz w:val="28"/>
                <w:szCs w:val="28"/>
                <w:lang w:val="pt-PT"/>
              </w:rPr>
              <w:t>ISCTE-IUL, Instituto Universitário de Lisboa</w:t>
            </w:r>
          </w:p>
          <w:p w14:paraId="5756BA6D" w14:textId="77777777" w:rsidR="00234E42" w:rsidRDefault="0049793B" w:rsidP="00DC1C77">
            <w:pPr>
              <w:pStyle w:val="Normal1"/>
              <w:ind w:right="801"/>
              <w:jc w:val="right"/>
            </w:pPr>
            <w:r>
              <w:rPr>
                <w:sz w:val="28"/>
                <w:szCs w:val="28"/>
              </w:rPr>
              <w:t>1649-026 Lisbon</w:t>
            </w:r>
          </w:p>
          <w:p w14:paraId="353ADD50" w14:textId="77777777" w:rsidR="00234E42" w:rsidRDefault="0049793B" w:rsidP="00DC1C77">
            <w:pPr>
              <w:pStyle w:val="Normal1"/>
              <w:ind w:right="801"/>
              <w:jc w:val="right"/>
            </w:pPr>
            <w:r>
              <w:rPr>
                <w:sz w:val="28"/>
                <w:szCs w:val="28"/>
              </w:rPr>
              <w:t>Portugal</w:t>
            </w:r>
          </w:p>
          <w:p w14:paraId="2E490740" w14:textId="77777777" w:rsidR="00234E42" w:rsidRDefault="00234E42" w:rsidP="00DC1C77">
            <w:pPr>
              <w:pStyle w:val="Normal1"/>
              <w:ind w:right="801"/>
              <w:jc w:val="center"/>
            </w:pPr>
          </w:p>
          <w:p w14:paraId="42A7FD23" w14:textId="77777777" w:rsidR="00234E42" w:rsidRDefault="00234E42" w:rsidP="00DC1C77">
            <w:pPr>
              <w:pStyle w:val="Normal1"/>
              <w:ind w:right="801"/>
              <w:jc w:val="right"/>
            </w:pPr>
          </w:p>
          <w:p w14:paraId="41A70E38" w14:textId="77777777" w:rsidR="00234E42" w:rsidRDefault="00234E42" w:rsidP="00DC1C77">
            <w:pPr>
              <w:pStyle w:val="Normal1"/>
              <w:ind w:right="801"/>
              <w:jc w:val="right"/>
            </w:pPr>
          </w:p>
          <w:p w14:paraId="40D94067" w14:textId="77777777" w:rsidR="00234E42" w:rsidRDefault="00234E42" w:rsidP="00DC1C77">
            <w:pPr>
              <w:pStyle w:val="Normal1"/>
              <w:ind w:right="801"/>
              <w:jc w:val="right"/>
            </w:pPr>
          </w:p>
          <w:p w14:paraId="698882E3" w14:textId="77777777" w:rsidR="00234E42" w:rsidRDefault="00234E42" w:rsidP="00DC1C77">
            <w:pPr>
              <w:pStyle w:val="Normal1"/>
              <w:ind w:right="801"/>
              <w:jc w:val="right"/>
            </w:pPr>
          </w:p>
          <w:p w14:paraId="351225A4" w14:textId="77777777" w:rsidR="00234E42" w:rsidRDefault="00234E42" w:rsidP="00DC1C77">
            <w:pPr>
              <w:pStyle w:val="Normal1"/>
              <w:ind w:right="801"/>
              <w:jc w:val="left"/>
            </w:pPr>
          </w:p>
          <w:p w14:paraId="143AE2FE" w14:textId="77777777" w:rsidR="00234E42" w:rsidRDefault="00234E42" w:rsidP="00DC1C77">
            <w:pPr>
              <w:pStyle w:val="Normal1"/>
              <w:ind w:right="801"/>
              <w:jc w:val="center"/>
            </w:pPr>
          </w:p>
          <w:p w14:paraId="3222D8A8" w14:textId="77777777" w:rsidR="00234E42" w:rsidRDefault="00234E42" w:rsidP="00DC1C77">
            <w:pPr>
              <w:pStyle w:val="Normal1"/>
              <w:ind w:right="801"/>
              <w:jc w:val="right"/>
            </w:pPr>
          </w:p>
          <w:p w14:paraId="7DDE6936" w14:textId="0BFD7812" w:rsidR="00234E42" w:rsidRDefault="000103BA" w:rsidP="00DC1C77">
            <w:pPr>
              <w:pStyle w:val="Normal1"/>
              <w:ind w:right="801"/>
              <w:jc w:val="right"/>
            </w:pPr>
            <w:r>
              <w:rPr>
                <w:sz w:val="24"/>
                <w:szCs w:val="24"/>
              </w:rPr>
              <w:t>December 19th</w:t>
            </w:r>
            <w:r w:rsidR="0049793B">
              <w:rPr>
                <w:sz w:val="24"/>
                <w:szCs w:val="24"/>
              </w:rPr>
              <w:t xml:space="preserve"> 201</w:t>
            </w:r>
            <w:r w:rsidR="00DC1C77">
              <w:rPr>
                <w:sz w:val="24"/>
                <w:szCs w:val="24"/>
              </w:rPr>
              <w:t>7</w:t>
            </w:r>
          </w:p>
        </w:tc>
      </w:tr>
      <w:tr w:rsidR="006E1F74" w14:paraId="6DCCCBF2" w14:textId="77777777">
        <w:tc>
          <w:tcPr>
            <w:tcW w:w="3412" w:type="dxa"/>
            <w:shd w:val="clear" w:color="auto" w:fill="FFFFFF"/>
          </w:tcPr>
          <w:p w14:paraId="23BEF6DF" w14:textId="77777777" w:rsidR="006E1F74" w:rsidRDefault="006E1F74">
            <w:pPr>
              <w:pStyle w:val="Normal1"/>
            </w:pPr>
          </w:p>
        </w:tc>
        <w:tc>
          <w:tcPr>
            <w:tcW w:w="7028" w:type="dxa"/>
            <w:shd w:val="clear" w:color="auto" w:fill="FFFFFF"/>
          </w:tcPr>
          <w:p w14:paraId="701196A3" w14:textId="77777777" w:rsidR="006E1F74" w:rsidRDefault="006E1F74" w:rsidP="00DC1C77">
            <w:pPr>
              <w:pStyle w:val="Normal1"/>
              <w:ind w:right="801"/>
              <w:jc w:val="center"/>
            </w:pPr>
          </w:p>
        </w:tc>
      </w:tr>
    </w:tbl>
    <w:p w14:paraId="731442A2" w14:textId="77777777" w:rsidR="0049793B" w:rsidRDefault="0049793B">
      <w:pPr>
        <w:pStyle w:val="Normal1"/>
        <w:spacing w:line="276" w:lineRule="auto"/>
        <w:jc w:val="left"/>
      </w:pPr>
    </w:p>
    <w:p w14:paraId="6B4D4339" w14:textId="77777777" w:rsidR="0049793B" w:rsidRDefault="0049793B">
      <w:r>
        <w:br w:type="page"/>
      </w:r>
    </w:p>
    <w:p w14:paraId="0E18E403" w14:textId="77777777" w:rsidR="00234E42" w:rsidRDefault="00234E42">
      <w:pPr>
        <w:pStyle w:val="Normal1"/>
        <w:spacing w:line="276" w:lineRule="auto"/>
        <w:jc w:val="left"/>
        <w:sectPr w:rsidR="00234E42">
          <w:footerReference w:type="default" r:id="rId8"/>
          <w:pgSz w:w="11906" w:h="16838"/>
          <w:pgMar w:top="1134" w:right="1134" w:bottom="1698" w:left="1134" w:header="720" w:footer="720" w:gutter="0"/>
          <w:pgNumType w:start="1"/>
          <w:cols w:space="720"/>
        </w:sectPr>
      </w:pPr>
    </w:p>
    <w:p w14:paraId="6BEFF5C5" w14:textId="77777777" w:rsidR="00234E42" w:rsidRPr="0049793B" w:rsidRDefault="0049793B">
      <w:pPr>
        <w:pStyle w:val="Normal1"/>
        <w:keepNext/>
        <w:spacing w:before="240" w:after="120"/>
        <w:rPr>
          <w:b/>
          <w:sz w:val="40"/>
          <w:szCs w:val="40"/>
        </w:rPr>
      </w:pPr>
      <w:r w:rsidRPr="0049793B">
        <w:rPr>
          <w:b/>
          <w:sz w:val="40"/>
          <w:szCs w:val="40"/>
        </w:rPr>
        <w:lastRenderedPageBreak/>
        <w:t>Table of Contents</w:t>
      </w:r>
    </w:p>
    <w:sdt>
      <w:sdtPr>
        <w:rPr>
          <w:rFonts w:ascii="Times New Roman" w:eastAsia="Times New Roman" w:hAnsi="Times New Roman" w:cs="Times New Roman"/>
          <w:color w:val="000000"/>
          <w:sz w:val="20"/>
          <w:szCs w:val="20"/>
        </w:rPr>
        <w:id w:val="2105602633"/>
        <w:docPartObj>
          <w:docPartGallery w:val="Table of Contents"/>
          <w:docPartUnique/>
        </w:docPartObj>
      </w:sdtPr>
      <w:sdtEndPr>
        <w:rPr>
          <w:b/>
          <w:bCs/>
          <w:noProof/>
        </w:rPr>
      </w:sdtEndPr>
      <w:sdtContent>
        <w:p w14:paraId="0EE01DBF" w14:textId="45E58447" w:rsidR="00B16F51" w:rsidRDefault="00B16F51">
          <w:pPr>
            <w:pStyle w:val="TOCHeading"/>
          </w:pPr>
        </w:p>
        <w:p w14:paraId="4322E2D5" w14:textId="0536E2F1" w:rsidR="00816C5A" w:rsidRDefault="00B16F51">
          <w:pPr>
            <w:pStyle w:val="TOC1"/>
            <w:tabs>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465002" w:history="1">
            <w:r w:rsidR="00816C5A" w:rsidRPr="00E2155F">
              <w:rPr>
                <w:rStyle w:val="Hyperlink"/>
                <w:noProof/>
              </w:rPr>
              <w:t>Introduction</w:t>
            </w:r>
            <w:r w:rsidR="00816C5A">
              <w:rPr>
                <w:noProof/>
                <w:webHidden/>
              </w:rPr>
              <w:tab/>
            </w:r>
            <w:r w:rsidR="00816C5A">
              <w:rPr>
                <w:noProof/>
                <w:webHidden/>
              </w:rPr>
              <w:fldChar w:fldCharType="begin"/>
            </w:r>
            <w:r w:rsidR="00816C5A">
              <w:rPr>
                <w:noProof/>
                <w:webHidden/>
              </w:rPr>
              <w:instrText xml:space="preserve"> PAGEREF _Toc498465002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2C64F03A" w14:textId="484C1D6E" w:rsidR="00816C5A" w:rsidRDefault="00E40D7B">
          <w:pPr>
            <w:pStyle w:val="TOC1"/>
            <w:tabs>
              <w:tab w:val="right" w:leader="dot" w:pos="9628"/>
            </w:tabs>
            <w:rPr>
              <w:rFonts w:asciiTheme="minorHAnsi" w:eastAsiaTheme="minorEastAsia" w:hAnsiTheme="minorHAnsi" w:cstheme="minorBidi"/>
              <w:noProof/>
              <w:color w:val="auto"/>
              <w:sz w:val="22"/>
              <w:szCs w:val="22"/>
            </w:rPr>
          </w:pPr>
          <w:hyperlink w:anchor="_Toc498465003" w:history="1">
            <w:r w:rsidR="00816C5A" w:rsidRPr="00E2155F">
              <w:rPr>
                <w:rStyle w:val="Hyperlink"/>
                <w:noProof/>
              </w:rPr>
              <w:t>Code inspection – Name of the component being inspected</w:t>
            </w:r>
            <w:r w:rsidR="00816C5A">
              <w:rPr>
                <w:noProof/>
                <w:webHidden/>
              </w:rPr>
              <w:tab/>
            </w:r>
            <w:r w:rsidR="00816C5A">
              <w:rPr>
                <w:noProof/>
                <w:webHidden/>
              </w:rPr>
              <w:fldChar w:fldCharType="begin"/>
            </w:r>
            <w:r w:rsidR="00816C5A">
              <w:rPr>
                <w:noProof/>
                <w:webHidden/>
              </w:rPr>
              <w:instrText xml:space="preserve"> PAGEREF _Toc498465003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3760BBA9" w14:textId="23E3386B" w:rsidR="00816C5A" w:rsidRDefault="00E40D7B">
          <w:pPr>
            <w:pStyle w:val="TOC1"/>
            <w:tabs>
              <w:tab w:val="right" w:leader="dot" w:pos="9628"/>
            </w:tabs>
            <w:rPr>
              <w:rFonts w:asciiTheme="minorHAnsi" w:eastAsiaTheme="minorEastAsia" w:hAnsiTheme="minorHAnsi" w:cstheme="minorBidi"/>
              <w:noProof/>
              <w:color w:val="auto"/>
              <w:sz w:val="22"/>
              <w:szCs w:val="22"/>
            </w:rPr>
          </w:pPr>
          <w:hyperlink w:anchor="_Toc498465004" w:history="1">
            <w:r w:rsidR="00816C5A" w:rsidRPr="00E2155F">
              <w:rPr>
                <w:rStyle w:val="Hyperlink"/>
                <w:noProof/>
              </w:rPr>
              <w:t>Code inspection checklist</w:t>
            </w:r>
            <w:r w:rsidR="00816C5A">
              <w:rPr>
                <w:noProof/>
                <w:webHidden/>
              </w:rPr>
              <w:tab/>
            </w:r>
            <w:r w:rsidR="00816C5A">
              <w:rPr>
                <w:noProof/>
                <w:webHidden/>
              </w:rPr>
              <w:fldChar w:fldCharType="begin"/>
            </w:r>
            <w:r w:rsidR="00816C5A">
              <w:rPr>
                <w:noProof/>
                <w:webHidden/>
              </w:rPr>
              <w:instrText xml:space="preserve"> PAGEREF _Toc498465004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50C0D07" w14:textId="6CB0F92F" w:rsidR="00816C5A" w:rsidRDefault="00E40D7B">
          <w:pPr>
            <w:pStyle w:val="TOC1"/>
            <w:tabs>
              <w:tab w:val="right" w:leader="dot" w:pos="9628"/>
            </w:tabs>
            <w:rPr>
              <w:rFonts w:asciiTheme="minorHAnsi" w:eastAsiaTheme="minorEastAsia" w:hAnsiTheme="minorHAnsi" w:cstheme="minorBidi"/>
              <w:noProof/>
              <w:color w:val="auto"/>
              <w:sz w:val="22"/>
              <w:szCs w:val="22"/>
            </w:rPr>
          </w:pPr>
          <w:hyperlink w:anchor="_Toc498465005" w:history="1">
            <w:r w:rsidR="00816C5A" w:rsidRPr="00E2155F">
              <w:rPr>
                <w:rStyle w:val="Hyperlink"/>
                <w:noProof/>
              </w:rPr>
              <w:t>Found defects</w:t>
            </w:r>
            <w:r w:rsidR="00816C5A">
              <w:rPr>
                <w:noProof/>
                <w:webHidden/>
              </w:rPr>
              <w:tab/>
            </w:r>
            <w:r w:rsidR="00816C5A">
              <w:rPr>
                <w:noProof/>
                <w:webHidden/>
              </w:rPr>
              <w:fldChar w:fldCharType="begin"/>
            </w:r>
            <w:r w:rsidR="00816C5A">
              <w:rPr>
                <w:noProof/>
                <w:webHidden/>
              </w:rPr>
              <w:instrText xml:space="preserve"> PAGEREF _Toc498465005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0A5C75BA" w14:textId="4D444A19" w:rsidR="00816C5A" w:rsidRDefault="00E40D7B">
          <w:pPr>
            <w:pStyle w:val="TOC1"/>
            <w:tabs>
              <w:tab w:val="right" w:leader="dot" w:pos="9628"/>
            </w:tabs>
            <w:rPr>
              <w:rFonts w:asciiTheme="minorHAnsi" w:eastAsiaTheme="minorEastAsia" w:hAnsiTheme="minorHAnsi" w:cstheme="minorBidi"/>
              <w:noProof/>
              <w:color w:val="auto"/>
              <w:sz w:val="22"/>
              <w:szCs w:val="22"/>
            </w:rPr>
          </w:pPr>
          <w:hyperlink w:anchor="_Toc498465006" w:history="1">
            <w:r w:rsidR="00816C5A" w:rsidRPr="00E2155F">
              <w:rPr>
                <w:rStyle w:val="Hyperlink"/>
                <w:noProof/>
              </w:rPr>
              <w:t>Corrective measures</w:t>
            </w:r>
            <w:r w:rsidR="00816C5A">
              <w:rPr>
                <w:noProof/>
                <w:webHidden/>
              </w:rPr>
              <w:tab/>
            </w:r>
            <w:r w:rsidR="00816C5A">
              <w:rPr>
                <w:noProof/>
                <w:webHidden/>
              </w:rPr>
              <w:fldChar w:fldCharType="begin"/>
            </w:r>
            <w:r w:rsidR="00816C5A">
              <w:rPr>
                <w:noProof/>
                <w:webHidden/>
              </w:rPr>
              <w:instrText xml:space="preserve"> PAGEREF _Toc498465006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81D0C2E" w14:textId="55DF7041" w:rsidR="00816C5A" w:rsidRDefault="00E40D7B">
          <w:pPr>
            <w:pStyle w:val="TOC1"/>
            <w:tabs>
              <w:tab w:val="right" w:leader="dot" w:pos="9628"/>
            </w:tabs>
            <w:rPr>
              <w:rFonts w:asciiTheme="minorHAnsi" w:eastAsiaTheme="minorEastAsia" w:hAnsiTheme="minorHAnsi" w:cstheme="minorBidi"/>
              <w:noProof/>
              <w:color w:val="auto"/>
              <w:sz w:val="22"/>
              <w:szCs w:val="22"/>
            </w:rPr>
          </w:pPr>
          <w:hyperlink w:anchor="_Toc498465007" w:history="1">
            <w:r w:rsidR="00816C5A" w:rsidRPr="00E2155F">
              <w:rPr>
                <w:rStyle w:val="Hyperlink"/>
                <w:noProof/>
              </w:rPr>
              <w:t>Conclusions of the inspection process</w:t>
            </w:r>
            <w:r w:rsidR="00816C5A">
              <w:rPr>
                <w:noProof/>
                <w:webHidden/>
              </w:rPr>
              <w:tab/>
            </w:r>
            <w:r w:rsidR="00816C5A">
              <w:rPr>
                <w:noProof/>
                <w:webHidden/>
              </w:rPr>
              <w:fldChar w:fldCharType="begin"/>
            </w:r>
            <w:r w:rsidR="00816C5A">
              <w:rPr>
                <w:noProof/>
                <w:webHidden/>
              </w:rPr>
              <w:instrText xml:space="preserve"> PAGEREF _Toc498465007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46E1D2DF" w14:textId="4B241ABF" w:rsidR="00B16F51" w:rsidRDefault="00B16F51">
          <w:r>
            <w:rPr>
              <w:b/>
              <w:bCs/>
              <w:noProof/>
            </w:rPr>
            <w:fldChar w:fldCharType="end"/>
          </w:r>
        </w:p>
      </w:sdtContent>
    </w:sdt>
    <w:p w14:paraId="11026BEB" w14:textId="77777777" w:rsidR="00234E42" w:rsidRDefault="00E40D7B" w:rsidP="0049793B">
      <w:pPr>
        <w:pStyle w:val="Heading2"/>
      </w:pPr>
      <w:hyperlink w:anchor="__RefHeading___Toc2530_1503482439"/>
    </w:p>
    <w:p w14:paraId="24F2DC22" w14:textId="77777777" w:rsidR="00234E42" w:rsidRDefault="00E40D7B">
      <w:pPr>
        <w:pStyle w:val="Normal1"/>
        <w:spacing w:after="140" w:line="288" w:lineRule="auto"/>
      </w:pPr>
      <w:hyperlink w:anchor="__RefHeading___Toc2530_1503482439"/>
    </w:p>
    <w:p w14:paraId="13F3BBF4" w14:textId="77777777" w:rsidR="00234E42" w:rsidRDefault="00E40D7B">
      <w:pPr>
        <w:pStyle w:val="Normal1"/>
        <w:spacing w:after="140" w:line="288" w:lineRule="auto"/>
      </w:pPr>
      <w:hyperlink w:anchor="__RefHeading___Toc2530_1503482439"/>
    </w:p>
    <w:p w14:paraId="087E2A94" w14:textId="77777777" w:rsidR="00234E42" w:rsidRDefault="00E40D7B">
      <w:pPr>
        <w:pStyle w:val="Normal1"/>
        <w:spacing w:after="140" w:line="288" w:lineRule="auto"/>
      </w:pPr>
      <w:hyperlink w:anchor="__RefHeading___Toc2530_1503482439"/>
    </w:p>
    <w:p w14:paraId="6B342650" w14:textId="77777777" w:rsidR="00234E42" w:rsidRDefault="00E40D7B">
      <w:pPr>
        <w:pStyle w:val="Normal1"/>
        <w:spacing w:after="140" w:line="288" w:lineRule="auto"/>
      </w:pPr>
      <w:hyperlink w:anchor="__RefHeading___Toc2530_1503482439"/>
    </w:p>
    <w:p w14:paraId="4AAEADE5" w14:textId="77777777" w:rsidR="00234E42" w:rsidRDefault="00E40D7B">
      <w:pPr>
        <w:pStyle w:val="Normal1"/>
        <w:spacing w:after="140" w:line="288" w:lineRule="auto"/>
      </w:pPr>
      <w:hyperlink w:anchor="__RefHeading___Toc2530_1503482439"/>
    </w:p>
    <w:p w14:paraId="2A51F426" w14:textId="77777777" w:rsidR="00234E42" w:rsidRDefault="00E40D7B">
      <w:pPr>
        <w:pStyle w:val="Normal1"/>
        <w:spacing w:after="140" w:line="288" w:lineRule="auto"/>
      </w:pPr>
      <w:hyperlink w:anchor="__RefHeading___Toc2530_1503482439"/>
    </w:p>
    <w:p w14:paraId="251013FF" w14:textId="77777777" w:rsidR="00234E42" w:rsidRDefault="00E40D7B">
      <w:pPr>
        <w:pStyle w:val="Normal1"/>
        <w:spacing w:after="140" w:line="288" w:lineRule="auto"/>
      </w:pPr>
      <w:hyperlink w:anchor="__RefHeading___Toc2530_1503482439"/>
    </w:p>
    <w:p w14:paraId="74DBEE55" w14:textId="77777777" w:rsidR="00234E42" w:rsidRDefault="00E40D7B">
      <w:pPr>
        <w:pStyle w:val="Normal1"/>
        <w:spacing w:after="140" w:line="288" w:lineRule="auto"/>
      </w:pPr>
      <w:hyperlink w:anchor="__RefHeading___Toc2530_1503482439"/>
    </w:p>
    <w:p w14:paraId="345324C5" w14:textId="77777777" w:rsidR="00234E42" w:rsidRDefault="00E40D7B">
      <w:pPr>
        <w:pStyle w:val="Normal1"/>
        <w:spacing w:after="140" w:line="288" w:lineRule="auto"/>
      </w:pPr>
      <w:hyperlink w:anchor="__RefHeading___Toc2530_1503482439"/>
    </w:p>
    <w:p w14:paraId="74B67700" w14:textId="77777777" w:rsidR="00234E42" w:rsidRDefault="00E40D7B">
      <w:pPr>
        <w:pStyle w:val="Normal1"/>
        <w:spacing w:after="140" w:line="288" w:lineRule="auto"/>
      </w:pPr>
      <w:hyperlink w:anchor="__RefHeading___Toc2530_1503482439"/>
    </w:p>
    <w:p w14:paraId="17002840" w14:textId="77777777" w:rsidR="00234E42" w:rsidRDefault="00E40D7B">
      <w:pPr>
        <w:pStyle w:val="Normal1"/>
        <w:spacing w:after="140" w:line="288" w:lineRule="auto"/>
      </w:pPr>
      <w:hyperlink w:anchor="__RefHeading___Toc2530_1503482439"/>
    </w:p>
    <w:p w14:paraId="7C14CC6E" w14:textId="77777777" w:rsidR="00234E42" w:rsidRDefault="00E40D7B">
      <w:pPr>
        <w:pStyle w:val="Normal1"/>
        <w:spacing w:after="140" w:line="288" w:lineRule="auto"/>
      </w:pPr>
      <w:hyperlink w:anchor="__RefHeading___Toc2530_1503482439"/>
    </w:p>
    <w:p w14:paraId="44F3861B" w14:textId="77777777" w:rsidR="00234E42" w:rsidRDefault="00E40D7B">
      <w:pPr>
        <w:pStyle w:val="Normal1"/>
        <w:spacing w:after="140" w:line="288" w:lineRule="auto"/>
      </w:pPr>
      <w:hyperlink w:anchor="__RefHeading___Toc2530_1503482439"/>
    </w:p>
    <w:p w14:paraId="4D6C943F" w14:textId="77777777" w:rsidR="00234E42" w:rsidRDefault="00E40D7B">
      <w:pPr>
        <w:pStyle w:val="Normal1"/>
        <w:spacing w:after="140" w:line="288" w:lineRule="auto"/>
      </w:pPr>
      <w:hyperlink w:anchor="__RefHeading___Toc2530_1503482439"/>
    </w:p>
    <w:p w14:paraId="598017F1" w14:textId="77777777" w:rsidR="00234E42" w:rsidRDefault="00E40D7B">
      <w:pPr>
        <w:pStyle w:val="Normal1"/>
        <w:spacing w:after="140" w:line="288" w:lineRule="auto"/>
      </w:pPr>
      <w:hyperlink w:anchor="__RefHeading___Toc2530_1503482439"/>
    </w:p>
    <w:p w14:paraId="22235756" w14:textId="77777777" w:rsidR="00234E42" w:rsidRDefault="00E40D7B">
      <w:pPr>
        <w:pStyle w:val="Normal1"/>
        <w:spacing w:after="140" w:line="288" w:lineRule="auto"/>
      </w:pPr>
      <w:hyperlink w:anchor="__RefHeading___Toc2530_1503482439"/>
    </w:p>
    <w:p w14:paraId="40DA4F77" w14:textId="77777777" w:rsidR="00234E42" w:rsidRDefault="00E40D7B">
      <w:pPr>
        <w:pStyle w:val="Normal1"/>
        <w:spacing w:after="140" w:line="288" w:lineRule="auto"/>
      </w:pPr>
      <w:hyperlink w:anchor="__RefHeading___Toc2530_1503482439"/>
    </w:p>
    <w:p w14:paraId="12275E2D" w14:textId="77777777" w:rsidR="00234E42" w:rsidRDefault="00E40D7B">
      <w:pPr>
        <w:pStyle w:val="Normal1"/>
        <w:spacing w:after="140" w:line="288" w:lineRule="auto"/>
      </w:pPr>
      <w:hyperlink w:anchor="__RefHeading___Toc2530_1503482439"/>
    </w:p>
    <w:p w14:paraId="0B54A4F0" w14:textId="77777777" w:rsidR="00234E42" w:rsidRDefault="00E40D7B">
      <w:pPr>
        <w:pStyle w:val="Normal1"/>
        <w:spacing w:after="140" w:line="288" w:lineRule="auto"/>
      </w:pPr>
      <w:hyperlink w:anchor="__RefHeading___Toc2530_1503482439"/>
    </w:p>
    <w:p w14:paraId="494854B1" w14:textId="77777777" w:rsidR="00234E42" w:rsidRDefault="00E40D7B">
      <w:pPr>
        <w:pStyle w:val="Normal1"/>
        <w:spacing w:after="140" w:line="288" w:lineRule="auto"/>
      </w:pPr>
      <w:hyperlink w:anchor="__RefHeading___Toc2530_1503482439"/>
    </w:p>
    <w:p w14:paraId="76E5EB68" w14:textId="77777777" w:rsidR="00234E42" w:rsidRDefault="00234E42">
      <w:pPr>
        <w:pStyle w:val="Normal1"/>
        <w:spacing w:after="140" w:line="288" w:lineRule="auto"/>
      </w:pPr>
      <w:bookmarkStart w:id="0" w:name="_w3fw2linuoh9" w:colFirst="0" w:colLast="0"/>
      <w:bookmarkEnd w:id="0"/>
    </w:p>
    <w:p w14:paraId="6D84DE34" w14:textId="77777777" w:rsidR="00234E42" w:rsidRDefault="0049793B">
      <w:pPr>
        <w:pStyle w:val="Normal1"/>
      </w:pPr>
      <w:r>
        <w:br w:type="page"/>
      </w:r>
    </w:p>
    <w:p w14:paraId="1D4D609C" w14:textId="77777777" w:rsidR="00234E42" w:rsidRDefault="00234E42">
      <w:pPr>
        <w:pStyle w:val="Normal1"/>
        <w:spacing w:after="140" w:line="288" w:lineRule="auto"/>
      </w:pPr>
      <w:bookmarkStart w:id="1" w:name="_g6fortth3s4h" w:colFirst="0" w:colLast="0"/>
      <w:bookmarkEnd w:id="1"/>
    </w:p>
    <w:p w14:paraId="3C8013EB" w14:textId="074B0321" w:rsidR="00234E42" w:rsidRPr="0049793B" w:rsidRDefault="00E40D7B" w:rsidP="00AF45F2">
      <w:pPr>
        <w:pStyle w:val="Heading1"/>
      </w:pPr>
      <w:hyperlink w:anchor="__RefHeading___Toc2530_1503482439"/>
      <w:bookmarkStart w:id="2" w:name="_Toc498465002"/>
      <w:r w:rsidR="0049793B" w:rsidRPr="0049793B">
        <w:t>Introduction</w:t>
      </w:r>
      <w:bookmarkEnd w:id="2"/>
    </w:p>
    <w:p w14:paraId="1888F0A5" w14:textId="5480085C" w:rsidR="0049793B" w:rsidRDefault="000103BA" w:rsidP="0049793B">
      <w:pPr>
        <w:pStyle w:val="Normal1"/>
        <w:tabs>
          <w:tab w:val="left" w:pos="1533"/>
        </w:tabs>
        <w:rPr>
          <w:sz w:val="24"/>
          <w:szCs w:val="24"/>
        </w:rPr>
      </w:pPr>
      <w:bookmarkStart w:id="3" w:name="_30j0zll" w:colFirst="0" w:colLast="0"/>
      <w:bookmarkEnd w:id="3"/>
      <w:r>
        <w:rPr>
          <w:i/>
          <w:sz w:val="24"/>
          <w:szCs w:val="24"/>
        </w:rPr>
        <w:t>To implement software that will use a genetic algorithm (NSGA-II) to create a value vector to aid anti filtering software weight their rules. The rules will be associated with emails, depending on the plugins, and through examples, we can deduce the optimal values for all the rules, making the filtering software as reliable as possible.</w:t>
      </w:r>
      <w:r w:rsidR="00CA0608">
        <w:rPr>
          <w:i/>
          <w:sz w:val="24"/>
          <w:szCs w:val="24"/>
        </w:rPr>
        <w:t xml:space="preserve"> In the making of the software, we aimed for the best possible implementation methods that help performance more than anything. The compilation times can be huge, depending on the amount of conditions being tested, but with a smarter implementation, I could drastically reduce this computing time, being one of my main objectives.</w:t>
      </w:r>
    </w:p>
    <w:p w14:paraId="5884AE5A" w14:textId="2ED61C4E" w:rsidR="0049793B" w:rsidRPr="0049793B" w:rsidRDefault="0049793B" w:rsidP="00AF45F2">
      <w:pPr>
        <w:pStyle w:val="Heading1"/>
      </w:pPr>
      <w:bookmarkStart w:id="4" w:name="_Toc498465003"/>
      <w:r w:rsidRPr="0049793B">
        <w:t>Code inspection</w:t>
      </w:r>
      <w:r w:rsidR="00E970CE">
        <w:t xml:space="preserve"> – </w:t>
      </w:r>
      <w:r w:rsidR="00E970CE" w:rsidRPr="00E970CE">
        <w:t>Name of the component being inspected</w:t>
      </w:r>
      <w:bookmarkEnd w:id="4"/>
    </w:p>
    <w:p w14:paraId="75218650" w14:textId="37F82ED8" w:rsidR="00234E42" w:rsidRDefault="0049793B">
      <w:pPr>
        <w:pStyle w:val="Normal1"/>
        <w:rPr>
          <w:i/>
          <w:sz w:val="24"/>
          <w:szCs w:val="24"/>
        </w:rPr>
      </w:pPr>
      <w:r>
        <w:rPr>
          <w:i/>
          <w:sz w:val="24"/>
          <w:szCs w:val="24"/>
        </w:rPr>
        <w:t>Descri</w:t>
      </w:r>
      <w:r w:rsidR="001E3A73">
        <w:rPr>
          <w:i/>
          <w:sz w:val="24"/>
          <w:szCs w:val="24"/>
        </w:rPr>
        <w:t xml:space="preserve">ption of the </w:t>
      </w:r>
      <w:r>
        <w:rPr>
          <w:i/>
          <w:sz w:val="24"/>
          <w:szCs w:val="24"/>
        </w:rPr>
        <w:t xml:space="preserve">software </w:t>
      </w:r>
      <w:r w:rsidR="00E970CE">
        <w:rPr>
          <w:i/>
          <w:sz w:val="24"/>
          <w:szCs w:val="24"/>
        </w:rPr>
        <w:t xml:space="preserve">component being </w:t>
      </w:r>
      <w:r>
        <w:rPr>
          <w:i/>
          <w:sz w:val="24"/>
          <w:szCs w:val="24"/>
        </w:rPr>
        <w:t>inspected</w:t>
      </w:r>
    </w:p>
    <w:p w14:paraId="77015805" w14:textId="77777777" w:rsidR="00513423" w:rsidRDefault="00513423">
      <w:pPr>
        <w:pStyle w:val="Normal1"/>
      </w:pPr>
    </w:p>
    <w:tbl>
      <w:tblPr>
        <w:tblStyle w:val="TableGrid"/>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7457A7" w14:paraId="3A4D7503" w14:textId="4660D7A5" w:rsidTr="00E970CE">
        <w:tc>
          <w:tcPr>
            <w:tcW w:w="4536" w:type="dxa"/>
          </w:tcPr>
          <w:p w14:paraId="3560FB29" w14:textId="3FAA3039" w:rsidR="007457A7" w:rsidRDefault="000103BA" w:rsidP="007457A7">
            <w:pPr>
              <w:pStyle w:val="Normal1"/>
              <w:jc w:val="right"/>
              <w:rPr>
                <w:i/>
                <w:sz w:val="24"/>
                <w:szCs w:val="24"/>
              </w:rPr>
            </w:pPr>
            <w:r>
              <w:rPr>
                <w:i/>
                <w:sz w:val="24"/>
                <w:szCs w:val="24"/>
              </w:rPr>
              <w:t>Inspection</w:t>
            </w:r>
            <w:r w:rsidR="007457A7">
              <w:rPr>
                <w:i/>
                <w:sz w:val="24"/>
                <w:szCs w:val="24"/>
              </w:rPr>
              <w:t xml:space="preserve"> date:</w:t>
            </w:r>
          </w:p>
          <w:p w14:paraId="377DC94E" w14:textId="3D61599F" w:rsidR="007457A7" w:rsidRDefault="000103BA" w:rsidP="007457A7">
            <w:pPr>
              <w:pStyle w:val="Normal1"/>
              <w:jc w:val="right"/>
              <w:rPr>
                <w:i/>
                <w:sz w:val="24"/>
                <w:szCs w:val="24"/>
              </w:rPr>
            </w:pPr>
            <w:r>
              <w:rPr>
                <w:i/>
                <w:sz w:val="24"/>
                <w:szCs w:val="24"/>
              </w:rPr>
              <w:t>Inspection</w:t>
            </w:r>
            <w:r w:rsidR="007457A7">
              <w:rPr>
                <w:i/>
                <w:sz w:val="24"/>
                <w:szCs w:val="24"/>
              </w:rPr>
              <w:t xml:space="preserve"> duration:</w:t>
            </w:r>
          </w:p>
          <w:p w14:paraId="4C6C8DAE" w14:textId="77777777" w:rsidR="00E970CE" w:rsidRDefault="00E970CE" w:rsidP="00E970CE">
            <w:pPr>
              <w:pStyle w:val="Normal1"/>
              <w:rPr>
                <w:i/>
                <w:sz w:val="24"/>
                <w:szCs w:val="24"/>
              </w:rPr>
            </w:pPr>
          </w:p>
          <w:p w14:paraId="1D7F5E32" w14:textId="6B00FFB7" w:rsidR="00E970CE" w:rsidRPr="007457A7" w:rsidRDefault="000103BA" w:rsidP="007457A7">
            <w:pPr>
              <w:pStyle w:val="Normal1"/>
              <w:jc w:val="right"/>
              <w:rPr>
                <w:i/>
                <w:sz w:val="24"/>
                <w:szCs w:val="24"/>
              </w:rPr>
            </w:pPr>
            <w:r>
              <w:rPr>
                <w:i/>
                <w:sz w:val="24"/>
                <w:szCs w:val="24"/>
              </w:rPr>
              <w:t>Inspector</w:t>
            </w:r>
            <w:r w:rsidR="00E970CE">
              <w:rPr>
                <w:i/>
                <w:sz w:val="24"/>
                <w:szCs w:val="24"/>
              </w:rPr>
              <w:t>:</w:t>
            </w:r>
          </w:p>
        </w:tc>
        <w:tc>
          <w:tcPr>
            <w:tcW w:w="5210" w:type="dxa"/>
          </w:tcPr>
          <w:p w14:paraId="0AAE707B" w14:textId="2643AC2D" w:rsidR="007457A7" w:rsidRDefault="000103BA" w:rsidP="007457A7">
            <w:pPr>
              <w:pStyle w:val="Normal1"/>
              <w:rPr>
                <w:i/>
                <w:sz w:val="24"/>
                <w:szCs w:val="24"/>
              </w:rPr>
            </w:pPr>
            <w:r>
              <w:rPr>
                <w:i/>
                <w:sz w:val="24"/>
                <w:szCs w:val="24"/>
              </w:rPr>
              <w:t>18/12</w:t>
            </w:r>
            <w:r w:rsidR="00E970CE">
              <w:rPr>
                <w:i/>
                <w:sz w:val="24"/>
                <w:szCs w:val="24"/>
              </w:rPr>
              <w:t>/2017</w:t>
            </w:r>
          </w:p>
          <w:p w14:paraId="51B7EDAF" w14:textId="6D505327" w:rsidR="00E970CE" w:rsidRDefault="000103BA" w:rsidP="007457A7">
            <w:pPr>
              <w:pStyle w:val="Normal1"/>
              <w:rPr>
                <w:i/>
                <w:sz w:val="24"/>
                <w:szCs w:val="24"/>
              </w:rPr>
            </w:pPr>
            <w:r>
              <w:rPr>
                <w:i/>
                <w:sz w:val="24"/>
                <w:szCs w:val="24"/>
              </w:rPr>
              <w:t>20</w:t>
            </w:r>
            <w:r w:rsidR="00E970CE">
              <w:rPr>
                <w:i/>
                <w:sz w:val="24"/>
                <w:szCs w:val="24"/>
              </w:rPr>
              <w:t xml:space="preserve"> minutes</w:t>
            </w:r>
          </w:p>
          <w:p w14:paraId="0D431C02" w14:textId="77777777" w:rsidR="00E970CE" w:rsidRDefault="00E970CE" w:rsidP="007457A7">
            <w:pPr>
              <w:pStyle w:val="Normal1"/>
              <w:rPr>
                <w:i/>
                <w:sz w:val="24"/>
                <w:szCs w:val="24"/>
              </w:rPr>
            </w:pPr>
          </w:p>
          <w:p w14:paraId="0C3DAF9C" w14:textId="210B88A7" w:rsidR="00E970CE" w:rsidRDefault="000103BA" w:rsidP="007457A7">
            <w:pPr>
              <w:pStyle w:val="Normal1"/>
              <w:rPr>
                <w:i/>
                <w:sz w:val="24"/>
                <w:szCs w:val="24"/>
              </w:rPr>
            </w:pPr>
            <w:r>
              <w:rPr>
                <w:i/>
                <w:sz w:val="24"/>
                <w:szCs w:val="24"/>
              </w:rPr>
              <w:t>Rui Tomé</w:t>
            </w:r>
          </w:p>
        </w:tc>
      </w:tr>
      <w:tr w:rsidR="007457A7" w14:paraId="44EBEA01" w14:textId="35869EE8" w:rsidTr="00E970CE">
        <w:tc>
          <w:tcPr>
            <w:tcW w:w="4536" w:type="dxa"/>
          </w:tcPr>
          <w:p w14:paraId="63FEE6DF" w14:textId="226B110D" w:rsidR="007457A7" w:rsidRDefault="000103BA" w:rsidP="007457A7">
            <w:pPr>
              <w:pStyle w:val="Normal1"/>
              <w:jc w:val="right"/>
              <w:rPr>
                <w:i/>
                <w:sz w:val="24"/>
                <w:szCs w:val="24"/>
              </w:rPr>
            </w:pPr>
            <w:r>
              <w:rPr>
                <w:i/>
                <w:sz w:val="24"/>
                <w:szCs w:val="24"/>
              </w:rPr>
              <w:t>Package</w:t>
            </w:r>
            <w:r w:rsidR="007457A7">
              <w:rPr>
                <w:i/>
                <w:sz w:val="24"/>
                <w:szCs w:val="24"/>
              </w:rPr>
              <w:t xml:space="preserve"> name:</w:t>
            </w:r>
          </w:p>
        </w:tc>
        <w:tc>
          <w:tcPr>
            <w:tcW w:w="5210" w:type="dxa"/>
          </w:tcPr>
          <w:p w14:paraId="088AFCB5" w14:textId="5EF3B359" w:rsidR="007457A7" w:rsidRDefault="000103BA" w:rsidP="007457A7">
            <w:pPr>
              <w:pStyle w:val="Normal1"/>
              <w:rPr>
                <w:i/>
                <w:sz w:val="24"/>
                <w:szCs w:val="24"/>
              </w:rPr>
            </w:pPr>
            <w:r>
              <w:rPr>
                <w:i/>
                <w:sz w:val="24"/>
                <w:szCs w:val="24"/>
              </w:rPr>
              <w:t xml:space="preserve">“antiSpamFilter” </w:t>
            </w:r>
          </w:p>
        </w:tc>
      </w:tr>
      <w:tr w:rsidR="007457A7" w14:paraId="684D7883" w14:textId="570D57BC" w:rsidTr="00E970CE">
        <w:tc>
          <w:tcPr>
            <w:tcW w:w="4536" w:type="dxa"/>
          </w:tcPr>
          <w:p w14:paraId="3B4BDC41" w14:textId="305E19F9" w:rsidR="007457A7" w:rsidRDefault="000103BA" w:rsidP="007457A7">
            <w:pPr>
              <w:pStyle w:val="Normal1"/>
              <w:jc w:val="right"/>
              <w:rPr>
                <w:i/>
                <w:sz w:val="24"/>
                <w:szCs w:val="24"/>
              </w:rPr>
            </w:pPr>
            <w:r>
              <w:rPr>
                <w:i/>
                <w:sz w:val="24"/>
                <w:szCs w:val="24"/>
              </w:rPr>
              <w:t>Package</w:t>
            </w:r>
            <w:r w:rsidR="007457A7">
              <w:rPr>
                <w:i/>
                <w:sz w:val="24"/>
                <w:szCs w:val="24"/>
              </w:rPr>
              <w:t xml:space="preserve"> was compiled:</w:t>
            </w:r>
          </w:p>
        </w:tc>
        <w:tc>
          <w:tcPr>
            <w:tcW w:w="5210" w:type="dxa"/>
          </w:tcPr>
          <w:p w14:paraId="35EBB90A" w14:textId="1C8A5E1C" w:rsidR="007457A7" w:rsidRDefault="000103BA" w:rsidP="007457A7">
            <w:pPr>
              <w:pStyle w:val="Normal1"/>
              <w:rPr>
                <w:i/>
                <w:sz w:val="24"/>
                <w:szCs w:val="24"/>
              </w:rPr>
            </w:pPr>
            <w:r>
              <w:rPr>
                <w:i/>
                <w:sz w:val="24"/>
                <w:szCs w:val="24"/>
              </w:rPr>
              <w:t>18/12/2017</w:t>
            </w:r>
          </w:p>
        </w:tc>
      </w:tr>
      <w:tr w:rsidR="007457A7" w14:paraId="5579AF56" w14:textId="2F268422" w:rsidTr="00E970CE">
        <w:tc>
          <w:tcPr>
            <w:tcW w:w="4536" w:type="dxa"/>
          </w:tcPr>
          <w:p w14:paraId="682102EA" w14:textId="546ABE37" w:rsidR="007457A7" w:rsidRDefault="000103BA" w:rsidP="007457A7">
            <w:pPr>
              <w:pStyle w:val="Normal1"/>
              <w:jc w:val="right"/>
              <w:rPr>
                <w:i/>
                <w:sz w:val="24"/>
                <w:szCs w:val="24"/>
              </w:rPr>
            </w:pPr>
            <w:r>
              <w:rPr>
                <w:i/>
                <w:sz w:val="24"/>
                <w:szCs w:val="24"/>
              </w:rPr>
              <w:t>Package</w:t>
            </w:r>
            <w:r w:rsidR="007457A7">
              <w:rPr>
                <w:i/>
                <w:sz w:val="24"/>
                <w:szCs w:val="24"/>
              </w:rPr>
              <w:t xml:space="preserve"> was executed:</w:t>
            </w:r>
          </w:p>
        </w:tc>
        <w:tc>
          <w:tcPr>
            <w:tcW w:w="5210" w:type="dxa"/>
          </w:tcPr>
          <w:p w14:paraId="73A7DB79" w14:textId="226C6714" w:rsidR="007457A7" w:rsidRDefault="000103BA" w:rsidP="007457A7">
            <w:pPr>
              <w:pStyle w:val="Normal1"/>
              <w:rPr>
                <w:i/>
                <w:sz w:val="24"/>
                <w:szCs w:val="24"/>
              </w:rPr>
            </w:pPr>
            <w:r>
              <w:rPr>
                <w:i/>
                <w:sz w:val="24"/>
                <w:szCs w:val="24"/>
              </w:rPr>
              <w:t>18/12/2017</w:t>
            </w:r>
          </w:p>
        </w:tc>
      </w:tr>
      <w:tr w:rsidR="007457A7" w14:paraId="4B86838A" w14:textId="099BA9F8" w:rsidTr="00E970CE">
        <w:tc>
          <w:tcPr>
            <w:tcW w:w="4536" w:type="dxa"/>
          </w:tcPr>
          <w:p w14:paraId="7F0DB285" w14:textId="364DEA56" w:rsidR="007457A7" w:rsidRDefault="000103BA" w:rsidP="007457A7">
            <w:pPr>
              <w:pStyle w:val="Normal1"/>
              <w:jc w:val="right"/>
              <w:rPr>
                <w:i/>
                <w:sz w:val="24"/>
                <w:szCs w:val="24"/>
              </w:rPr>
            </w:pPr>
            <w:r>
              <w:rPr>
                <w:i/>
                <w:sz w:val="24"/>
                <w:szCs w:val="24"/>
              </w:rPr>
              <w:t>Errors found</w:t>
            </w:r>
            <w:r w:rsidR="007457A7">
              <w:rPr>
                <w:i/>
                <w:sz w:val="24"/>
                <w:szCs w:val="24"/>
              </w:rPr>
              <w:t>:</w:t>
            </w:r>
          </w:p>
        </w:tc>
        <w:tc>
          <w:tcPr>
            <w:tcW w:w="5210" w:type="dxa"/>
          </w:tcPr>
          <w:p w14:paraId="33D4500F" w14:textId="6623C8D2" w:rsidR="007457A7" w:rsidRDefault="000103BA" w:rsidP="007457A7">
            <w:pPr>
              <w:pStyle w:val="Normal1"/>
              <w:rPr>
                <w:i/>
                <w:sz w:val="24"/>
                <w:szCs w:val="24"/>
              </w:rPr>
            </w:pPr>
            <w:r>
              <w:rPr>
                <w:i/>
                <w:sz w:val="24"/>
                <w:szCs w:val="24"/>
              </w:rPr>
              <w:t>0</w:t>
            </w:r>
          </w:p>
        </w:tc>
      </w:tr>
      <w:tr w:rsidR="007457A7" w14:paraId="148157AA" w14:textId="7310156E" w:rsidTr="00E970CE">
        <w:tc>
          <w:tcPr>
            <w:tcW w:w="4536" w:type="dxa"/>
          </w:tcPr>
          <w:p w14:paraId="7B0546FD" w14:textId="2062E3E3" w:rsidR="007457A7" w:rsidRDefault="007457A7" w:rsidP="007457A7">
            <w:pPr>
              <w:pStyle w:val="Normal1"/>
              <w:jc w:val="right"/>
              <w:rPr>
                <w:i/>
                <w:sz w:val="24"/>
                <w:szCs w:val="24"/>
              </w:rPr>
            </w:pPr>
            <w:r>
              <w:rPr>
                <w:i/>
                <w:sz w:val="24"/>
                <w:szCs w:val="24"/>
              </w:rPr>
              <w:t>Testing coverage achieved:</w:t>
            </w:r>
          </w:p>
        </w:tc>
        <w:tc>
          <w:tcPr>
            <w:tcW w:w="5210" w:type="dxa"/>
          </w:tcPr>
          <w:p w14:paraId="4B130FD3" w14:textId="5D90A5E3" w:rsidR="007457A7" w:rsidRDefault="000103BA" w:rsidP="007457A7">
            <w:pPr>
              <w:pStyle w:val="Normal1"/>
              <w:rPr>
                <w:i/>
                <w:sz w:val="24"/>
                <w:szCs w:val="24"/>
              </w:rPr>
            </w:pPr>
            <w:r>
              <w:rPr>
                <w:i/>
                <w:sz w:val="24"/>
                <w:szCs w:val="24"/>
              </w:rPr>
              <w:t>10.7%</w:t>
            </w:r>
          </w:p>
        </w:tc>
      </w:tr>
    </w:tbl>
    <w:p w14:paraId="24B3055D" w14:textId="77777777" w:rsidR="0049793B" w:rsidRDefault="0049793B" w:rsidP="00AF45F2">
      <w:pPr>
        <w:pStyle w:val="Heading1"/>
      </w:pPr>
      <w:bookmarkStart w:id="5" w:name="_Toc498465004"/>
      <w:r>
        <w:t>Code inspection checklist</w:t>
      </w:r>
      <w:bookmarkEnd w:id="5"/>
    </w:p>
    <w:p w14:paraId="5B2BD0E9" w14:textId="72FC812D" w:rsidR="00C47A48" w:rsidRDefault="00EF4914" w:rsidP="00EF4914">
      <w:pPr>
        <w:pStyle w:val="Normal1"/>
        <w:numPr>
          <w:ilvl w:val="0"/>
          <w:numId w:val="2"/>
        </w:numPr>
        <w:tabs>
          <w:tab w:val="left" w:pos="1533"/>
        </w:tabs>
        <w:rPr>
          <w:sz w:val="24"/>
          <w:szCs w:val="24"/>
        </w:rPr>
      </w:pPr>
      <w:r w:rsidRPr="00EF4914">
        <w:rPr>
          <w:sz w:val="24"/>
          <w:szCs w:val="24"/>
        </w:rPr>
        <w:t>Variable, Attribute, and C</w:t>
      </w:r>
      <w:r w:rsidR="00433B85">
        <w:rPr>
          <w:sz w:val="24"/>
          <w:szCs w:val="24"/>
        </w:rPr>
        <w:t>onstant Declaration Defects</w:t>
      </w:r>
    </w:p>
    <w:p w14:paraId="77B35733" w14:textId="7C1C2B09" w:rsidR="008A3CCD" w:rsidRDefault="00EF4914" w:rsidP="008A3CCD">
      <w:pPr>
        <w:pStyle w:val="Normal1"/>
        <w:numPr>
          <w:ilvl w:val="1"/>
          <w:numId w:val="2"/>
        </w:numPr>
        <w:tabs>
          <w:tab w:val="left" w:pos="1533"/>
        </w:tabs>
        <w:rPr>
          <w:sz w:val="24"/>
          <w:szCs w:val="24"/>
        </w:rPr>
      </w:pPr>
      <w:r>
        <w:rPr>
          <w:sz w:val="24"/>
          <w:szCs w:val="24"/>
        </w:rPr>
        <w:t>No defects found in this category.</w:t>
      </w:r>
    </w:p>
    <w:p w14:paraId="5FABE7C3" w14:textId="77777777" w:rsidR="00433B85" w:rsidRDefault="00433B85" w:rsidP="00433B85">
      <w:pPr>
        <w:pStyle w:val="Normal1"/>
        <w:tabs>
          <w:tab w:val="left" w:pos="1533"/>
        </w:tabs>
        <w:ind w:left="1440"/>
        <w:rPr>
          <w:sz w:val="24"/>
          <w:szCs w:val="24"/>
        </w:rPr>
      </w:pPr>
    </w:p>
    <w:p w14:paraId="15004984" w14:textId="30E25F9B" w:rsidR="00EF4914" w:rsidRPr="008A3CCD" w:rsidRDefault="00433B85" w:rsidP="008A3CCD">
      <w:pPr>
        <w:pStyle w:val="Normal1"/>
        <w:numPr>
          <w:ilvl w:val="0"/>
          <w:numId w:val="2"/>
        </w:numPr>
        <w:tabs>
          <w:tab w:val="left" w:pos="1533"/>
        </w:tabs>
        <w:rPr>
          <w:sz w:val="24"/>
          <w:szCs w:val="24"/>
        </w:rPr>
      </w:pPr>
      <w:r>
        <w:rPr>
          <w:sz w:val="24"/>
          <w:szCs w:val="24"/>
        </w:rPr>
        <w:t xml:space="preserve">Method Definition Defects </w:t>
      </w:r>
    </w:p>
    <w:p w14:paraId="70207D2A" w14:textId="597AE671" w:rsidR="008A3CCD" w:rsidRDefault="008A3CCD" w:rsidP="008A3CCD">
      <w:pPr>
        <w:pStyle w:val="Normal1"/>
        <w:numPr>
          <w:ilvl w:val="1"/>
          <w:numId w:val="2"/>
        </w:numPr>
        <w:tabs>
          <w:tab w:val="left" w:pos="1533"/>
        </w:tabs>
        <w:rPr>
          <w:sz w:val="24"/>
          <w:szCs w:val="24"/>
        </w:rPr>
      </w:pPr>
      <w:r>
        <w:rPr>
          <w:sz w:val="24"/>
          <w:szCs w:val="24"/>
        </w:rPr>
        <w:t>No defects found in this category.</w:t>
      </w:r>
    </w:p>
    <w:p w14:paraId="5AE77263" w14:textId="77777777" w:rsidR="00433B85" w:rsidRDefault="00433B85" w:rsidP="00433B85">
      <w:pPr>
        <w:pStyle w:val="Normal1"/>
        <w:tabs>
          <w:tab w:val="left" w:pos="1533"/>
        </w:tabs>
        <w:ind w:left="1440"/>
        <w:rPr>
          <w:sz w:val="24"/>
          <w:szCs w:val="24"/>
        </w:rPr>
      </w:pPr>
    </w:p>
    <w:p w14:paraId="12DF5994" w14:textId="07B22379" w:rsidR="008A3CCD" w:rsidRDefault="00433B85" w:rsidP="00566562">
      <w:pPr>
        <w:pStyle w:val="Normal1"/>
        <w:numPr>
          <w:ilvl w:val="0"/>
          <w:numId w:val="2"/>
        </w:numPr>
        <w:tabs>
          <w:tab w:val="left" w:pos="1533"/>
        </w:tabs>
        <w:rPr>
          <w:sz w:val="24"/>
          <w:szCs w:val="24"/>
        </w:rPr>
      </w:pPr>
      <w:r>
        <w:rPr>
          <w:sz w:val="24"/>
          <w:szCs w:val="24"/>
        </w:rPr>
        <w:t xml:space="preserve">Class Definition Defects </w:t>
      </w:r>
    </w:p>
    <w:p w14:paraId="7870842E" w14:textId="04A19E68" w:rsidR="00566562" w:rsidRDefault="00531218" w:rsidP="00566562">
      <w:pPr>
        <w:pStyle w:val="Normal1"/>
        <w:numPr>
          <w:ilvl w:val="1"/>
          <w:numId w:val="2"/>
        </w:numPr>
        <w:tabs>
          <w:tab w:val="left" w:pos="1533"/>
        </w:tabs>
        <w:rPr>
          <w:sz w:val="24"/>
          <w:szCs w:val="24"/>
        </w:rPr>
      </w:pPr>
      <w:r>
        <w:rPr>
          <w:sz w:val="24"/>
          <w:szCs w:val="24"/>
        </w:rPr>
        <w:t>No defects found in this category.</w:t>
      </w:r>
    </w:p>
    <w:p w14:paraId="2388FDBC" w14:textId="77777777" w:rsidR="00433B85" w:rsidRDefault="00433B85" w:rsidP="00433B85">
      <w:pPr>
        <w:pStyle w:val="Normal1"/>
        <w:tabs>
          <w:tab w:val="left" w:pos="1533"/>
        </w:tabs>
        <w:ind w:left="1440"/>
        <w:rPr>
          <w:sz w:val="24"/>
          <w:szCs w:val="24"/>
        </w:rPr>
      </w:pPr>
    </w:p>
    <w:p w14:paraId="1F9DDF28" w14:textId="477DF6D2" w:rsidR="00566562" w:rsidRDefault="00433B85" w:rsidP="00433B85">
      <w:pPr>
        <w:pStyle w:val="Normal1"/>
        <w:numPr>
          <w:ilvl w:val="0"/>
          <w:numId w:val="2"/>
        </w:numPr>
        <w:tabs>
          <w:tab w:val="left" w:pos="1533"/>
        </w:tabs>
        <w:rPr>
          <w:sz w:val="24"/>
          <w:szCs w:val="24"/>
        </w:rPr>
      </w:pPr>
      <w:r>
        <w:rPr>
          <w:sz w:val="24"/>
          <w:szCs w:val="24"/>
        </w:rPr>
        <w:t xml:space="preserve">Data Reference Defects </w:t>
      </w:r>
    </w:p>
    <w:p w14:paraId="1338D011" w14:textId="7D8DCBF7" w:rsidR="00433B85" w:rsidRDefault="00433B85" w:rsidP="00433B85">
      <w:pPr>
        <w:pStyle w:val="Normal1"/>
        <w:numPr>
          <w:ilvl w:val="1"/>
          <w:numId w:val="2"/>
        </w:numPr>
        <w:tabs>
          <w:tab w:val="left" w:pos="1533"/>
        </w:tabs>
        <w:rPr>
          <w:sz w:val="24"/>
          <w:szCs w:val="24"/>
        </w:rPr>
      </w:pPr>
      <w:r>
        <w:rPr>
          <w:sz w:val="24"/>
          <w:szCs w:val="24"/>
        </w:rPr>
        <w:t>No defects found in this category.</w:t>
      </w:r>
    </w:p>
    <w:p w14:paraId="43D6B4FF" w14:textId="77777777" w:rsidR="00433B85" w:rsidRDefault="00433B85" w:rsidP="00433B85">
      <w:pPr>
        <w:pStyle w:val="Normal1"/>
        <w:tabs>
          <w:tab w:val="left" w:pos="1533"/>
        </w:tabs>
        <w:ind w:left="1440"/>
        <w:rPr>
          <w:sz w:val="24"/>
          <w:szCs w:val="24"/>
        </w:rPr>
      </w:pPr>
    </w:p>
    <w:p w14:paraId="0C088BFC" w14:textId="5CCF28C5" w:rsidR="00433B85" w:rsidRDefault="00433B85" w:rsidP="00433B85">
      <w:pPr>
        <w:pStyle w:val="Normal1"/>
        <w:numPr>
          <w:ilvl w:val="0"/>
          <w:numId w:val="2"/>
        </w:numPr>
        <w:tabs>
          <w:tab w:val="left" w:pos="1533"/>
        </w:tabs>
        <w:rPr>
          <w:sz w:val="24"/>
          <w:szCs w:val="24"/>
        </w:rPr>
      </w:pPr>
      <w:r>
        <w:rPr>
          <w:sz w:val="24"/>
          <w:szCs w:val="24"/>
        </w:rPr>
        <w:t xml:space="preserve">Computation/Numeric Defects </w:t>
      </w:r>
    </w:p>
    <w:p w14:paraId="125BEF0D" w14:textId="291AD107" w:rsidR="00433B85" w:rsidRDefault="00433B85" w:rsidP="00433B85">
      <w:pPr>
        <w:pStyle w:val="Normal1"/>
        <w:numPr>
          <w:ilvl w:val="1"/>
          <w:numId w:val="2"/>
        </w:numPr>
        <w:tabs>
          <w:tab w:val="left" w:pos="1533"/>
        </w:tabs>
        <w:rPr>
          <w:sz w:val="24"/>
          <w:szCs w:val="24"/>
        </w:rPr>
      </w:pPr>
      <w:r>
        <w:rPr>
          <w:sz w:val="24"/>
          <w:szCs w:val="24"/>
        </w:rPr>
        <w:t>No defects found in this category.</w:t>
      </w:r>
    </w:p>
    <w:p w14:paraId="04D1BEB5" w14:textId="77777777" w:rsidR="00433B85" w:rsidRDefault="00433B85" w:rsidP="00433B85">
      <w:pPr>
        <w:pStyle w:val="Normal1"/>
        <w:tabs>
          <w:tab w:val="left" w:pos="1533"/>
        </w:tabs>
        <w:ind w:left="1440"/>
        <w:rPr>
          <w:sz w:val="24"/>
          <w:szCs w:val="24"/>
        </w:rPr>
      </w:pPr>
    </w:p>
    <w:p w14:paraId="7283EA71" w14:textId="6C2D72BA" w:rsidR="00433B85" w:rsidRDefault="00433B85" w:rsidP="00433B85">
      <w:pPr>
        <w:pStyle w:val="Normal1"/>
        <w:numPr>
          <w:ilvl w:val="0"/>
          <w:numId w:val="2"/>
        </w:numPr>
        <w:tabs>
          <w:tab w:val="left" w:pos="1533"/>
        </w:tabs>
        <w:rPr>
          <w:sz w:val="24"/>
          <w:szCs w:val="24"/>
        </w:rPr>
      </w:pPr>
      <w:r w:rsidRPr="00433B85">
        <w:rPr>
          <w:sz w:val="24"/>
          <w:szCs w:val="24"/>
        </w:rPr>
        <w:t>Comparison/Relational Defects</w:t>
      </w:r>
    </w:p>
    <w:p w14:paraId="26973C4A" w14:textId="58F24D8C" w:rsidR="00433B85" w:rsidRDefault="00433B85" w:rsidP="00433B85">
      <w:pPr>
        <w:pStyle w:val="Normal1"/>
        <w:numPr>
          <w:ilvl w:val="1"/>
          <w:numId w:val="2"/>
        </w:numPr>
        <w:tabs>
          <w:tab w:val="left" w:pos="1533"/>
        </w:tabs>
        <w:rPr>
          <w:sz w:val="24"/>
          <w:szCs w:val="24"/>
        </w:rPr>
      </w:pPr>
      <w:r>
        <w:rPr>
          <w:sz w:val="24"/>
          <w:szCs w:val="24"/>
        </w:rPr>
        <w:t>No defects found in this category.</w:t>
      </w:r>
    </w:p>
    <w:p w14:paraId="6295D50A" w14:textId="77777777" w:rsidR="00433B85" w:rsidRDefault="00433B85" w:rsidP="00433B85">
      <w:pPr>
        <w:pStyle w:val="Normal1"/>
        <w:tabs>
          <w:tab w:val="left" w:pos="1533"/>
        </w:tabs>
        <w:ind w:left="1440"/>
        <w:rPr>
          <w:sz w:val="24"/>
          <w:szCs w:val="24"/>
        </w:rPr>
      </w:pPr>
    </w:p>
    <w:p w14:paraId="62BC12F5" w14:textId="774F39B5" w:rsidR="00433B85" w:rsidRPr="00433B85" w:rsidRDefault="00433B85" w:rsidP="00433B85">
      <w:pPr>
        <w:pStyle w:val="Normal1"/>
        <w:numPr>
          <w:ilvl w:val="0"/>
          <w:numId w:val="2"/>
        </w:numPr>
        <w:tabs>
          <w:tab w:val="left" w:pos="1533"/>
        </w:tabs>
        <w:rPr>
          <w:b/>
          <w:sz w:val="24"/>
          <w:szCs w:val="24"/>
        </w:rPr>
      </w:pPr>
      <w:r w:rsidRPr="00433B85">
        <w:rPr>
          <w:b/>
          <w:sz w:val="24"/>
          <w:szCs w:val="24"/>
        </w:rPr>
        <w:t>Control Flow Defects</w:t>
      </w:r>
    </w:p>
    <w:p w14:paraId="3565D58E" w14:textId="4B8C5F3C" w:rsidR="00433B85" w:rsidRDefault="00433B85" w:rsidP="00433B85">
      <w:pPr>
        <w:pStyle w:val="Normal1"/>
        <w:numPr>
          <w:ilvl w:val="1"/>
          <w:numId w:val="2"/>
        </w:numPr>
        <w:tabs>
          <w:tab w:val="left" w:pos="1533"/>
        </w:tabs>
        <w:rPr>
          <w:sz w:val="24"/>
          <w:szCs w:val="24"/>
        </w:rPr>
      </w:pPr>
      <w:r>
        <w:rPr>
          <w:sz w:val="24"/>
          <w:szCs w:val="24"/>
        </w:rPr>
        <w:t>Not</w:t>
      </w:r>
      <w:r w:rsidRPr="00433B85">
        <w:rPr>
          <w:sz w:val="24"/>
          <w:szCs w:val="24"/>
        </w:rPr>
        <w:t xml:space="preserve"> all e</w:t>
      </w:r>
      <w:r>
        <w:rPr>
          <w:sz w:val="24"/>
          <w:szCs w:val="24"/>
        </w:rPr>
        <w:t>xceptions are handled appropriately.</w:t>
      </w:r>
    </w:p>
    <w:p w14:paraId="632E6C51" w14:textId="77777777" w:rsidR="0033607C" w:rsidRDefault="0033607C" w:rsidP="0033607C">
      <w:pPr>
        <w:pStyle w:val="Normal1"/>
        <w:tabs>
          <w:tab w:val="left" w:pos="1533"/>
        </w:tabs>
        <w:ind w:left="1440"/>
        <w:rPr>
          <w:sz w:val="24"/>
          <w:szCs w:val="24"/>
        </w:rPr>
      </w:pPr>
    </w:p>
    <w:p w14:paraId="521942D6" w14:textId="7C493C49" w:rsidR="00433B85" w:rsidRPr="00E25F37" w:rsidRDefault="00E25F37" w:rsidP="00E25F37">
      <w:pPr>
        <w:pStyle w:val="Normal1"/>
        <w:numPr>
          <w:ilvl w:val="0"/>
          <w:numId w:val="2"/>
        </w:numPr>
        <w:tabs>
          <w:tab w:val="left" w:pos="1533"/>
        </w:tabs>
        <w:rPr>
          <w:b/>
          <w:sz w:val="24"/>
          <w:szCs w:val="24"/>
        </w:rPr>
      </w:pPr>
      <w:r w:rsidRPr="00E25F37">
        <w:rPr>
          <w:b/>
          <w:sz w:val="24"/>
          <w:szCs w:val="24"/>
        </w:rPr>
        <w:t>Input-Output Defects</w:t>
      </w:r>
    </w:p>
    <w:p w14:paraId="209AB169" w14:textId="162034AE" w:rsidR="00E25F37" w:rsidRDefault="00E25F37" w:rsidP="00E25F37">
      <w:pPr>
        <w:pStyle w:val="Normal1"/>
        <w:numPr>
          <w:ilvl w:val="1"/>
          <w:numId w:val="2"/>
        </w:numPr>
        <w:tabs>
          <w:tab w:val="left" w:pos="1533"/>
        </w:tabs>
        <w:rPr>
          <w:sz w:val="24"/>
          <w:szCs w:val="24"/>
        </w:rPr>
      </w:pPr>
      <w:r>
        <w:rPr>
          <w:sz w:val="24"/>
          <w:szCs w:val="24"/>
        </w:rPr>
        <w:t xml:space="preserve">Not </w:t>
      </w:r>
      <w:r w:rsidRPr="00E25F37">
        <w:rPr>
          <w:sz w:val="24"/>
          <w:szCs w:val="24"/>
        </w:rPr>
        <w:t>all I/O exceptions</w:t>
      </w:r>
      <w:r>
        <w:rPr>
          <w:sz w:val="24"/>
          <w:szCs w:val="24"/>
        </w:rPr>
        <w:t xml:space="preserve"> are handled in a reasonable way.</w:t>
      </w:r>
    </w:p>
    <w:p w14:paraId="6C91B985" w14:textId="77777777" w:rsidR="00E25F37" w:rsidRDefault="00E25F37" w:rsidP="00E25F37">
      <w:pPr>
        <w:pStyle w:val="Normal1"/>
        <w:tabs>
          <w:tab w:val="left" w:pos="1533"/>
        </w:tabs>
        <w:ind w:left="1440"/>
        <w:rPr>
          <w:sz w:val="24"/>
          <w:szCs w:val="24"/>
        </w:rPr>
      </w:pPr>
    </w:p>
    <w:p w14:paraId="010C70FF" w14:textId="32D991C1" w:rsidR="00E25F37" w:rsidRDefault="00797266" w:rsidP="00797266">
      <w:pPr>
        <w:pStyle w:val="Normal1"/>
        <w:numPr>
          <w:ilvl w:val="0"/>
          <w:numId w:val="2"/>
        </w:numPr>
        <w:tabs>
          <w:tab w:val="left" w:pos="1533"/>
        </w:tabs>
        <w:rPr>
          <w:sz w:val="24"/>
          <w:szCs w:val="24"/>
        </w:rPr>
      </w:pPr>
      <w:r w:rsidRPr="00797266">
        <w:rPr>
          <w:sz w:val="24"/>
          <w:szCs w:val="24"/>
        </w:rPr>
        <w:lastRenderedPageBreak/>
        <w:t>Module Interface Defects</w:t>
      </w:r>
    </w:p>
    <w:p w14:paraId="5FB959B3" w14:textId="0420A3E7" w:rsidR="00797266" w:rsidRDefault="00797266" w:rsidP="00797266">
      <w:pPr>
        <w:pStyle w:val="Normal1"/>
        <w:numPr>
          <w:ilvl w:val="1"/>
          <w:numId w:val="2"/>
        </w:numPr>
        <w:tabs>
          <w:tab w:val="left" w:pos="1533"/>
        </w:tabs>
        <w:rPr>
          <w:sz w:val="24"/>
          <w:szCs w:val="24"/>
        </w:rPr>
      </w:pPr>
      <w:r>
        <w:rPr>
          <w:sz w:val="24"/>
          <w:szCs w:val="24"/>
        </w:rPr>
        <w:t>No defects found in this category.</w:t>
      </w:r>
    </w:p>
    <w:p w14:paraId="733C9162" w14:textId="77777777" w:rsidR="00555F3D" w:rsidRDefault="00555F3D" w:rsidP="00555F3D">
      <w:pPr>
        <w:pStyle w:val="Normal1"/>
        <w:tabs>
          <w:tab w:val="left" w:pos="1533"/>
        </w:tabs>
        <w:ind w:left="1440"/>
        <w:rPr>
          <w:sz w:val="24"/>
          <w:szCs w:val="24"/>
        </w:rPr>
      </w:pPr>
    </w:p>
    <w:p w14:paraId="6AE8E832" w14:textId="1339506D" w:rsidR="00555F3D" w:rsidRPr="00E3468B" w:rsidRDefault="00555F3D" w:rsidP="00555F3D">
      <w:pPr>
        <w:pStyle w:val="Normal1"/>
        <w:numPr>
          <w:ilvl w:val="0"/>
          <w:numId w:val="2"/>
        </w:numPr>
        <w:tabs>
          <w:tab w:val="left" w:pos="1533"/>
        </w:tabs>
        <w:rPr>
          <w:b/>
          <w:sz w:val="24"/>
          <w:szCs w:val="24"/>
        </w:rPr>
      </w:pPr>
      <w:r w:rsidRPr="00E3468B">
        <w:rPr>
          <w:b/>
          <w:sz w:val="24"/>
          <w:szCs w:val="24"/>
        </w:rPr>
        <w:t>Comment Defects</w:t>
      </w:r>
    </w:p>
    <w:p w14:paraId="18CF2B49" w14:textId="3648B6CB" w:rsidR="00E3468B" w:rsidRDefault="00E3468B" w:rsidP="00E3468B">
      <w:pPr>
        <w:pStyle w:val="Normal1"/>
        <w:numPr>
          <w:ilvl w:val="1"/>
          <w:numId w:val="2"/>
        </w:numPr>
        <w:tabs>
          <w:tab w:val="left" w:pos="1533"/>
        </w:tabs>
        <w:rPr>
          <w:sz w:val="24"/>
          <w:szCs w:val="24"/>
        </w:rPr>
      </w:pPr>
      <w:r>
        <w:rPr>
          <w:sz w:val="24"/>
          <w:szCs w:val="24"/>
        </w:rPr>
        <w:t xml:space="preserve">Not </w:t>
      </w:r>
      <w:r w:rsidRPr="00E3468B">
        <w:rPr>
          <w:sz w:val="24"/>
          <w:szCs w:val="24"/>
        </w:rPr>
        <w:t xml:space="preserve">every attribute, variable, and constant declaration </w:t>
      </w:r>
      <w:r>
        <w:rPr>
          <w:sz w:val="24"/>
          <w:szCs w:val="24"/>
        </w:rPr>
        <w:t>has a comment.</w:t>
      </w:r>
    </w:p>
    <w:p w14:paraId="1E996B01" w14:textId="77777777" w:rsidR="00E3468B" w:rsidRDefault="00E3468B" w:rsidP="00E3468B">
      <w:pPr>
        <w:pStyle w:val="Normal1"/>
        <w:tabs>
          <w:tab w:val="left" w:pos="1533"/>
        </w:tabs>
        <w:ind w:left="1440"/>
        <w:rPr>
          <w:sz w:val="24"/>
          <w:szCs w:val="24"/>
        </w:rPr>
      </w:pPr>
    </w:p>
    <w:p w14:paraId="1F325F6F" w14:textId="4311EA36" w:rsidR="00E3468B" w:rsidRDefault="00E3468B" w:rsidP="00E3468B">
      <w:pPr>
        <w:pStyle w:val="Normal1"/>
        <w:numPr>
          <w:ilvl w:val="0"/>
          <w:numId w:val="2"/>
        </w:numPr>
        <w:tabs>
          <w:tab w:val="left" w:pos="1533"/>
        </w:tabs>
        <w:rPr>
          <w:sz w:val="24"/>
          <w:szCs w:val="24"/>
        </w:rPr>
      </w:pPr>
      <w:r w:rsidRPr="00E3468B">
        <w:rPr>
          <w:sz w:val="24"/>
          <w:szCs w:val="24"/>
        </w:rPr>
        <w:t>Layout and Packaging Defects</w:t>
      </w:r>
    </w:p>
    <w:p w14:paraId="2152F495" w14:textId="4322E9D5" w:rsidR="00E3468B" w:rsidRDefault="00E3468B" w:rsidP="00E3468B">
      <w:pPr>
        <w:pStyle w:val="Normal1"/>
        <w:numPr>
          <w:ilvl w:val="1"/>
          <w:numId w:val="2"/>
        </w:numPr>
        <w:tabs>
          <w:tab w:val="left" w:pos="1533"/>
        </w:tabs>
        <w:rPr>
          <w:sz w:val="24"/>
          <w:szCs w:val="24"/>
        </w:rPr>
      </w:pPr>
      <w:r>
        <w:rPr>
          <w:sz w:val="24"/>
          <w:szCs w:val="24"/>
        </w:rPr>
        <w:t>There were found methods with more than 60 lines, but they are related with graphical interface creation.</w:t>
      </w:r>
    </w:p>
    <w:p w14:paraId="2D7160A1" w14:textId="77777777" w:rsidR="00E3468B" w:rsidRDefault="00E3468B" w:rsidP="00E3468B">
      <w:pPr>
        <w:pStyle w:val="Normal1"/>
        <w:tabs>
          <w:tab w:val="left" w:pos="1533"/>
        </w:tabs>
        <w:ind w:left="1440"/>
        <w:rPr>
          <w:sz w:val="24"/>
          <w:szCs w:val="24"/>
        </w:rPr>
      </w:pPr>
    </w:p>
    <w:p w14:paraId="350CB25A" w14:textId="0383B5C1" w:rsidR="00E3468B" w:rsidRDefault="00080A66" w:rsidP="00080A66">
      <w:pPr>
        <w:pStyle w:val="Normal1"/>
        <w:numPr>
          <w:ilvl w:val="0"/>
          <w:numId w:val="2"/>
        </w:numPr>
        <w:tabs>
          <w:tab w:val="left" w:pos="1533"/>
        </w:tabs>
        <w:rPr>
          <w:sz w:val="24"/>
          <w:szCs w:val="24"/>
        </w:rPr>
      </w:pPr>
      <w:r w:rsidRPr="00080A66">
        <w:rPr>
          <w:sz w:val="24"/>
          <w:szCs w:val="24"/>
        </w:rPr>
        <w:t>Modularity Defects</w:t>
      </w:r>
    </w:p>
    <w:p w14:paraId="6EE06DEC" w14:textId="7EBAA929" w:rsidR="00080A66" w:rsidRDefault="00080A66" w:rsidP="00080A66">
      <w:pPr>
        <w:pStyle w:val="Normal1"/>
        <w:numPr>
          <w:ilvl w:val="1"/>
          <w:numId w:val="2"/>
        </w:numPr>
        <w:tabs>
          <w:tab w:val="left" w:pos="1533"/>
        </w:tabs>
        <w:rPr>
          <w:sz w:val="24"/>
          <w:szCs w:val="24"/>
        </w:rPr>
      </w:pPr>
      <w:r>
        <w:rPr>
          <w:sz w:val="24"/>
          <w:szCs w:val="24"/>
        </w:rPr>
        <w:t>No defects found in this category.</w:t>
      </w:r>
    </w:p>
    <w:p w14:paraId="59F8781D" w14:textId="77777777" w:rsidR="00814988" w:rsidRDefault="00814988" w:rsidP="00814988">
      <w:pPr>
        <w:pStyle w:val="Normal1"/>
        <w:tabs>
          <w:tab w:val="left" w:pos="1533"/>
        </w:tabs>
        <w:ind w:left="1440"/>
        <w:rPr>
          <w:sz w:val="24"/>
          <w:szCs w:val="24"/>
        </w:rPr>
      </w:pPr>
    </w:p>
    <w:p w14:paraId="75643F13" w14:textId="2C24D1DE" w:rsidR="00814988" w:rsidRDefault="00814988" w:rsidP="00814988">
      <w:pPr>
        <w:pStyle w:val="Normal1"/>
        <w:numPr>
          <w:ilvl w:val="0"/>
          <w:numId w:val="2"/>
        </w:numPr>
        <w:tabs>
          <w:tab w:val="left" w:pos="1533"/>
        </w:tabs>
        <w:rPr>
          <w:sz w:val="24"/>
          <w:szCs w:val="24"/>
        </w:rPr>
      </w:pPr>
      <w:r w:rsidRPr="00814988">
        <w:rPr>
          <w:sz w:val="24"/>
          <w:szCs w:val="24"/>
        </w:rPr>
        <w:t>Storage Usage Defects</w:t>
      </w:r>
    </w:p>
    <w:p w14:paraId="1B94099E" w14:textId="07994C8E" w:rsidR="00814988" w:rsidRDefault="00CF1A80" w:rsidP="00814988">
      <w:pPr>
        <w:pStyle w:val="Normal1"/>
        <w:numPr>
          <w:ilvl w:val="1"/>
          <w:numId w:val="2"/>
        </w:numPr>
        <w:tabs>
          <w:tab w:val="left" w:pos="1533"/>
        </w:tabs>
        <w:rPr>
          <w:sz w:val="24"/>
          <w:szCs w:val="24"/>
        </w:rPr>
      </w:pPr>
      <w:r>
        <w:rPr>
          <w:sz w:val="24"/>
          <w:szCs w:val="24"/>
        </w:rPr>
        <w:t>No defects found in this category.</w:t>
      </w:r>
    </w:p>
    <w:p w14:paraId="7D74E45E" w14:textId="77777777" w:rsidR="00814988" w:rsidRDefault="00814988" w:rsidP="00814988">
      <w:pPr>
        <w:pStyle w:val="Normal1"/>
        <w:tabs>
          <w:tab w:val="left" w:pos="1533"/>
        </w:tabs>
        <w:ind w:left="1440"/>
        <w:rPr>
          <w:sz w:val="24"/>
          <w:szCs w:val="24"/>
        </w:rPr>
      </w:pPr>
    </w:p>
    <w:p w14:paraId="13CEC726" w14:textId="240A4FB8" w:rsidR="00814988" w:rsidRDefault="00814988" w:rsidP="00814988">
      <w:pPr>
        <w:pStyle w:val="Normal1"/>
        <w:numPr>
          <w:ilvl w:val="0"/>
          <w:numId w:val="2"/>
        </w:numPr>
        <w:tabs>
          <w:tab w:val="left" w:pos="1533"/>
        </w:tabs>
        <w:rPr>
          <w:sz w:val="24"/>
          <w:szCs w:val="24"/>
        </w:rPr>
      </w:pPr>
      <w:r w:rsidRPr="00814988">
        <w:rPr>
          <w:sz w:val="24"/>
          <w:szCs w:val="24"/>
        </w:rPr>
        <w:t>Performance Defects</w:t>
      </w:r>
    </w:p>
    <w:p w14:paraId="3AA112F2" w14:textId="473CDEB3" w:rsidR="00DD32BE" w:rsidRDefault="00DD32BE" w:rsidP="00DD32BE">
      <w:pPr>
        <w:pStyle w:val="Normal1"/>
        <w:numPr>
          <w:ilvl w:val="1"/>
          <w:numId w:val="2"/>
        </w:numPr>
        <w:tabs>
          <w:tab w:val="left" w:pos="1533"/>
        </w:tabs>
        <w:rPr>
          <w:sz w:val="24"/>
          <w:szCs w:val="24"/>
        </w:rPr>
      </w:pPr>
      <w:r>
        <w:rPr>
          <w:sz w:val="24"/>
          <w:szCs w:val="24"/>
        </w:rPr>
        <w:t>No defects found in this category.</w:t>
      </w:r>
    </w:p>
    <w:p w14:paraId="6D7298CD" w14:textId="72EDB374" w:rsidR="00EF4914" w:rsidRPr="00EF4914" w:rsidRDefault="00EF4914" w:rsidP="00EF4914">
      <w:pPr>
        <w:pStyle w:val="Normal1"/>
        <w:tabs>
          <w:tab w:val="left" w:pos="1533"/>
        </w:tabs>
        <w:rPr>
          <w:sz w:val="24"/>
          <w:szCs w:val="24"/>
        </w:rPr>
      </w:pPr>
    </w:p>
    <w:p w14:paraId="795A8E7B" w14:textId="77777777" w:rsidR="00234E42" w:rsidRDefault="0049793B" w:rsidP="00AF45F2">
      <w:pPr>
        <w:pStyle w:val="Heading1"/>
        <w:rPr>
          <w:sz w:val="24"/>
          <w:szCs w:val="24"/>
        </w:rPr>
      </w:pPr>
      <w:bookmarkStart w:id="6" w:name="_Toc498465005"/>
      <w:r>
        <w:t>Found defects</w:t>
      </w:r>
      <w:bookmarkEnd w:id="6"/>
    </w:p>
    <w:p w14:paraId="2219038A" w14:textId="5866E9D0" w:rsidR="00234E42" w:rsidRPr="00E970CE" w:rsidRDefault="00E970CE">
      <w:pPr>
        <w:pStyle w:val="Normal1"/>
      </w:pPr>
      <w:r w:rsidRPr="00E970CE">
        <w:rPr>
          <w:sz w:val="24"/>
          <w:szCs w:val="24"/>
        </w:rPr>
        <w:t>I</w:t>
      </w:r>
      <w:r w:rsidR="0049793B" w:rsidRPr="00E970CE">
        <w:rPr>
          <w:sz w:val="24"/>
          <w:szCs w:val="24"/>
        </w:rPr>
        <w:t>dentify and describe found defects, opinions and suggestions</w:t>
      </w:r>
      <w:r w:rsidRPr="00E970CE">
        <w:rPr>
          <w:sz w:val="24"/>
          <w:szCs w:val="24"/>
        </w:rPr>
        <w:t>.</w:t>
      </w:r>
    </w:p>
    <w:p w14:paraId="34A98C8A" w14:textId="77777777" w:rsidR="00234E42" w:rsidRDefault="0049793B">
      <w:pPr>
        <w:pStyle w:val="Normal1"/>
        <w:tabs>
          <w:tab w:val="left" w:pos="1533"/>
        </w:tabs>
      </w:pPr>
      <w:r>
        <w:tab/>
      </w:r>
    </w:p>
    <w:tbl>
      <w:tblPr>
        <w:tblStyle w:val="a1"/>
        <w:tblW w:w="9682" w:type="dxa"/>
        <w:tblInd w:w="55" w:type="dxa"/>
        <w:tblLayout w:type="fixed"/>
        <w:tblLook w:val="0000" w:firstRow="0" w:lastRow="0" w:firstColumn="0" w:lastColumn="0" w:noHBand="0" w:noVBand="0"/>
      </w:tblPr>
      <w:tblGrid>
        <w:gridCol w:w="937"/>
        <w:gridCol w:w="3255"/>
        <w:gridCol w:w="900"/>
        <w:gridCol w:w="4590"/>
      </w:tblGrid>
      <w:tr w:rsidR="00234E42" w14:paraId="631CB28A" w14:textId="77777777" w:rsidTr="00782239">
        <w:tc>
          <w:tcPr>
            <w:tcW w:w="937" w:type="dxa"/>
            <w:tcBorders>
              <w:top w:val="single" w:sz="4" w:space="0" w:color="000000"/>
              <w:left w:val="single" w:sz="4" w:space="0" w:color="000000"/>
              <w:bottom w:val="single" w:sz="4" w:space="0" w:color="000000"/>
            </w:tcBorders>
          </w:tcPr>
          <w:p w14:paraId="678167F1" w14:textId="77777777" w:rsidR="00234E42" w:rsidRDefault="0049793B">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6A7D7246" w14:textId="428697E0" w:rsidR="00234E42" w:rsidRDefault="001B0C17" w:rsidP="00A457A8">
            <w:pPr>
              <w:pStyle w:val="Normal1"/>
              <w:jc w:val="center"/>
            </w:pPr>
            <w:r>
              <w:rPr>
                <w:b/>
              </w:rPr>
              <w:t>Class</w:t>
            </w:r>
          </w:p>
        </w:tc>
        <w:tc>
          <w:tcPr>
            <w:tcW w:w="900" w:type="dxa"/>
            <w:tcBorders>
              <w:top w:val="single" w:sz="4" w:space="0" w:color="000000"/>
              <w:left w:val="single" w:sz="4" w:space="0" w:color="000000"/>
              <w:bottom w:val="single" w:sz="4" w:space="0" w:color="000000"/>
            </w:tcBorders>
          </w:tcPr>
          <w:p w14:paraId="6995CC95" w14:textId="77777777" w:rsidR="00234E42" w:rsidRDefault="0049793B">
            <w:pPr>
              <w:pStyle w:val="Normal1"/>
              <w:jc w:val="center"/>
            </w:pPr>
            <w:r>
              <w:rPr>
                <w:b/>
              </w:rPr>
              <w:t>Defect category</w:t>
            </w:r>
          </w:p>
        </w:tc>
        <w:tc>
          <w:tcPr>
            <w:tcW w:w="4590" w:type="dxa"/>
            <w:tcBorders>
              <w:top w:val="single" w:sz="4" w:space="0" w:color="000000"/>
              <w:left w:val="single" w:sz="4" w:space="0" w:color="000000"/>
              <w:bottom w:val="single" w:sz="4" w:space="0" w:color="000000"/>
              <w:right w:val="single" w:sz="4" w:space="0" w:color="000000"/>
            </w:tcBorders>
          </w:tcPr>
          <w:p w14:paraId="32D65236" w14:textId="77777777" w:rsidR="00234E42" w:rsidRDefault="0049793B">
            <w:pPr>
              <w:pStyle w:val="Normal1"/>
              <w:jc w:val="left"/>
            </w:pPr>
            <w:r>
              <w:rPr>
                <w:b/>
              </w:rPr>
              <w:t>Description</w:t>
            </w:r>
          </w:p>
        </w:tc>
      </w:tr>
      <w:tr w:rsidR="00234E42" w14:paraId="2F9C5275" w14:textId="77777777" w:rsidTr="00782239">
        <w:tc>
          <w:tcPr>
            <w:tcW w:w="937" w:type="dxa"/>
            <w:tcBorders>
              <w:left w:val="single" w:sz="4" w:space="0" w:color="000000"/>
              <w:bottom w:val="single" w:sz="4" w:space="0" w:color="000000"/>
            </w:tcBorders>
          </w:tcPr>
          <w:p w14:paraId="5EFA3890" w14:textId="77777777" w:rsidR="00234E42" w:rsidRDefault="0049793B">
            <w:pPr>
              <w:pStyle w:val="Normal1"/>
              <w:jc w:val="center"/>
            </w:pPr>
            <w:r>
              <w:t>1</w:t>
            </w:r>
          </w:p>
        </w:tc>
        <w:tc>
          <w:tcPr>
            <w:tcW w:w="3255" w:type="dxa"/>
            <w:tcBorders>
              <w:left w:val="single" w:sz="4" w:space="0" w:color="000000"/>
              <w:bottom w:val="single" w:sz="4" w:space="0" w:color="000000"/>
            </w:tcBorders>
          </w:tcPr>
          <w:p w14:paraId="4058E3C0" w14:textId="750139D4" w:rsidR="00234E42" w:rsidRDefault="00AE3F56">
            <w:pPr>
              <w:pStyle w:val="Normal1"/>
            </w:pPr>
            <w:r>
              <w:t>All classes</w:t>
            </w:r>
          </w:p>
        </w:tc>
        <w:tc>
          <w:tcPr>
            <w:tcW w:w="900" w:type="dxa"/>
            <w:tcBorders>
              <w:left w:val="single" w:sz="4" w:space="0" w:color="000000"/>
              <w:bottom w:val="single" w:sz="4" w:space="0" w:color="000000"/>
            </w:tcBorders>
          </w:tcPr>
          <w:p w14:paraId="2D2604C2" w14:textId="30B3A1CD" w:rsidR="00234E42" w:rsidRDefault="00AE3F56">
            <w:pPr>
              <w:pStyle w:val="Normal1"/>
            </w:pPr>
            <w:r>
              <w:t>10.</w:t>
            </w:r>
          </w:p>
        </w:tc>
        <w:tc>
          <w:tcPr>
            <w:tcW w:w="4590" w:type="dxa"/>
            <w:tcBorders>
              <w:left w:val="single" w:sz="4" w:space="0" w:color="000000"/>
              <w:bottom w:val="single" w:sz="4" w:space="0" w:color="000000"/>
              <w:right w:val="single" w:sz="4" w:space="0" w:color="000000"/>
            </w:tcBorders>
          </w:tcPr>
          <w:p w14:paraId="26914F4F" w14:textId="5793082A" w:rsidR="00234E42" w:rsidRDefault="00AE3F56" w:rsidP="00AE3F56">
            <w:pPr>
              <w:pStyle w:val="Normal1"/>
              <w:jc w:val="left"/>
            </w:pPr>
            <w:r>
              <w:t>Found variables without comments.</w:t>
            </w:r>
          </w:p>
        </w:tc>
      </w:tr>
      <w:tr w:rsidR="00234E42" w14:paraId="00F5DD19" w14:textId="77777777" w:rsidTr="00782239">
        <w:tc>
          <w:tcPr>
            <w:tcW w:w="937" w:type="dxa"/>
            <w:tcBorders>
              <w:left w:val="single" w:sz="4" w:space="0" w:color="000000"/>
              <w:bottom w:val="single" w:sz="4" w:space="0" w:color="auto"/>
            </w:tcBorders>
          </w:tcPr>
          <w:p w14:paraId="1B14144B" w14:textId="77777777" w:rsidR="00234E42" w:rsidRDefault="0049793B">
            <w:pPr>
              <w:pStyle w:val="Normal1"/>
              <w:jc w:val="center"/>
            </w:pPr>
            <w:r>
              <w:t>2</w:t>
            </w:r>
          </w:p>
        </w:tc>
        <w:tc>
          <w:tcPr>
            <w:tcW w:w="3255" w:type="dxa"/>
            <w:tcBorders>
              <w:left w:val="single" w:sz="4" w:space="0" w:color="000000"/>
              <w:bottom w:val="single" w:sz="4" w:space="0" w:color="auto"/>
            </w:tcBorders>
          </w:tcPr>
          <w:p w14:paraId="6C5B4727" w14:textId="4B467572" w:rsidR="00234E42" w:rsidRDefault="001B0C17">
            <w:pPr>
              <w:pStyle w:val="Normal1"/>
            </w:pPr>
            <w:r>
              <w:t xml:space="preserve">RulesUtility.class and </w:t>
            </w:r>
            <w:r w:rsidR="00A457A8">
              <w:t>Evaluator.class</w:t>
            </w:r>
          </w:p>
        </w:tc>
        <w:tc>
          <w:tcPr>
            <w:tcW w:w="900" w:type="dxa"/>
            <w:tcBorders>
              <w:left w:val="single" w:sz="4" w:space="0" w:color="000000"/>
              <w:bottom w:val="single" w:sz="4" w:space="0" w:color="auto"/>
            </w:tcBorders>
          </w:tcPr>
          <w:p w14:paraId="04C58F12" w14:textId="0B2D657B" w:rsidR="00234E42" w:rsidRDefault="00A457A8">
            <w:pPr>
              <w:pStyle w:val="Normal1"/>
            </w:pPr>
            <w:r>
              <w:t>7. and 8.</w:t>
            </w:r>
          </w:p>
        </w:tc>
        <w:tc>
          <w:tcPr>
            <w:tcW w:w="4590" w:type="dxa"/>
            <w:tcBorders>
              <w:left w:val="single" w:sz="4" w:space="0" w:color="000000"/>
              <w:bottom w:val="single" w:sz="4" w:space="0" w:color="auto"/>
              <w:right w:val="single" w:sz="4" w:space="0" w:color="000000"/>
            </w:tcBorders>
          </w:tcPr>
          <w:p w14:paraId="2A0E483C" w14:textId="3EAFE1CD" w:rsidR="00234E42" w:rsidRDefault="00A457A8">
            <w:pPr>
              <w:pStyle w:val="Normal1"/>
            </w:pPr>
            <w:r>
              <w:t>Found not handled exceptions</w:t>
            </w:r>
            <w:r w:rsidR="008676F1">
              <w:t>.</w:t>
            </w:r>
          </w:p>
        </w:tc>
      </w:tr>
      <w:tr w:rsidR="00234E42" w14:paraId="02D48A34" w14:textId="77777777" w:rsidTr="00782239">
        <w:tc>
          <w:tcPr>
            <w:tcW w:w="937" w:type="dxa"/>
            <w:tcBorders>
              <w:top w:val="single" w:sz="4" w:space="0" w:color="auto"/>
              <w:left w:val="single" w:sz="4" w:space="0" w:color="auto"/>
              <w:bottom w:val="single" w:sz="4" w:space="0" w:color="auto"/>
              <w:right w:val="single" w:sz="4" w:space="0" w:color="auto"/>
            </w:tcBorders>
          </w:tcPr>
          <w:p w14:paraId="732FBD81" w14:textId="77777777" w:rsidR="00234E42" w:rsidRDefault="0049793B">
            <w:pPr>
              <w:pStyle w:val="Normal1"/>
              <w:jc w:val="center"/>
            </w:pPr>
            <w:r>
              <w:t>3</w:t>
            </w:r>
          </w:p>
        </w:tc>
        <w:tc>
          <w:tcPr>
            <w:tcW w:w="3255" w:type="dxa"/>
            <w:tcBorders>
              <w:top w:val="single" w:sz="4" w:space="0" w:color="auto"/>
              <w:left w:val="single" w:sz="4" w:space="0" w:color="auto"/>
              <w:bottom w:val="single" w:sz="4" w:space="0" w:color="auto"/>
              <w:right w:val="single" w:sz="4" w:space="0" w:color="auto"/>
            </w:tcBorders>
          </w:tcPr>
          <w:p w14:paraId="0985EB43" w14:textId="77777777" w:rsidR="00234E42" w:rsidRDefault="00234E42">
            <w:pPr>
              <w:pStyle w:val="Normal1"/>
            </w:pPr>
          </w:p>
        </w:tc>
        <w:tc>
          <w:tcPr>
            <w:tcW w:w="900" w:type="dxa"/>
            <w:tcBorders>
              <w:top w:val="single" w:sz="4" w:space="0" w:color="auto"/>
              <w:left w:val="single" w:sz="4" w:space="0" w:color="auto"/>
              <w:bottom w:val="single" w:sz="4" w:space="0" w:color="auto"/>
              <w:right w:val="single" w:sz="4" w:space="0" w:color="auto"/>
            </w:tcBorders>
          </w:tcPr>
          <w:p w14:paraId="719F2FD8" w14:textId="77777777" w:rsidR="00234E42" w:rsidRDefault="00234E42">
            <w:pPr>
              <w:pStyle w:val="Normal1"/>
            </w:pPr>
          </w:p>
        </w:tc>
        <w:tc>
          <w:tcPr>
            <w:tcW w:w="4590" w:type="dxa"/>
            <w:tcBorders>
              <w:top w:val="single" w:sz="4" w:space="0" w:color="auto"/>
              <w:left w:val="single" w:sz="4" w:space="0" w:color="auto"/>
              <w:bottom w:val="single" w:sz="4" w:space="0" w:color="auto"/>
              <w:right w:val="single" w:sz="4" w:space="0" w:color="auto"/>
            </w:tcBorders>
          </w:tcPr>
          <w:p w14:paraId="02FB6EC1" w14:textId="77777777" w:rsidR="00234E42" w:rsidRDefault="00234E42">
            <w:pPr>
              <w:pStyle w:val="Normal1"/>
            </w:pPr>
          </w:p>
        </w:tc>
      </w:tr>
      <w:tr w:rsidR="0049793B" w14:paraId="1891D167" w14:textId="77777777" w:rsidTr="00782239">
        <w:tc>
          <w:tcPr>
            <w:tcW w:w="937" w:type="dxa"/>
            <w:tcBorders>
              <w:top w:val="single" w:sz="4" w:space="0" w:color="auto"/>
              <w:left w:val="single" w:sz="4" w:space="0" w:color="auto"/>
              <w:bottom w:val="single" w:sz="4" w:space="0" w:color="auto"/>
              <w:right w:val="single" w:sz="4" w:space="0" w:color="auto"/>
            </w:tcBorders>
          </w:tcPr>
          <w:p w14:paraId="2EC6A730" w14:textId="77777777" w:rsidR="0049793B" w:rsidRDefault="0049793B">
            <w:pPr>
              <w:pStyle w:val="Normal1"/>
              <w:jc w:val="center"/>
            </w:pPr>
            <w:r>
              <w:t>...</w:t>
            </w:r>
          </w:p>
        </w:tc>
        <w:tc>
          <w:tcPr>
            <w:tcW w:w="3255" w:type="dxa"/>
            <w:tcBorders>
              <w:top w:val="single" w:sz="4" w:space="0" w:color="auto"/>
              <w:left w:val="single" w:sz="4" w:space="0" w:color="auto"/>
              <w:bottom w:val="single" w:sz="4" w:space="0" w:color="auto"/>
              <w:right w:val="single" w:sz="4" w:space="0" w:color="auto"/>
            </w:tcBorders>
          </w:tcPr>
          <w:p w14:paraId="1608B30E" w14:textId="77777777" w:rsidR="0049793B" w:rsidRDefault="0049793B">
            <w:pPr>
              <w:pStyle w:val="Normal1"/>
            </w:pPr>
            <w:r>
              <w:t>...</w:t>
            </w:r>
          </w:p>
        </w:tc>
        <w:tc>
          <w:tcPr>
            <w:tcW w:w="900" w:type="dxa"/>
            <w:tcBorders>
              <w:top w:val="single" w:sz="4" w:space="0" w:color="auto"/>
              <w:left w:val="single" w:sz="4" w:space="0" w:color="auto"/>
              <w:bottom w:val="single" w:sz="4" w:space="0" w:color="auto"/>
              <w:right w:val="single" w:sz="4" w:space="0" w:color="auto"/>
            </w:tcBorders>
          </w:tcPr>
          <w:p w14:paraId="66C9CB05" w14:textId="77777777" w:rsidR="0049793B" w:rsidRDefault="0049793B">
            <w:pPr>
              <w:pStyle w:val="Normal1"/>
            </w:pPr>
            <w:r>
              <w:t>...</w:t>
            </w:r>
          </w:p>
        </w:tc>
        <w:tc>
          <w:tcPr>
            <w:tcW w:w="4590" w:type="dxa"/>
            <w:tcBorders>
              <w:top w:val="single" w:sz="4" w:space="0" w:color="auto"/>
              <w:left w:val="single" w:sz="4" w:space="0" w:color="auto"/>
              <w:bottom w:val="single" w:sz="4" w:space="0" w:color="auto"/>
              <w:right w:val="single" w:sz="4" w:space="0" w:color="auto"/>
            </w:tcBorders>
          </w:tcPr>
          <w:p w14:paraId="667E5BBA" w14:textId="77777777" w:rsidR="0049793B" w:rsidRDefault="0049793B">
            <w:pPr>
              <w:pStyle w:val="Normal1"/>
            </w:pPr>
            <w:r>
              <w:t>...</w:t>
            </w:r>
          </w:p>
        </w:tc>
      </w:tr>
    </w:tbl>
    <w:p w14:paraId="05990F33" w14:textId="3EAD10EB" w:rsidR="00234E42" w:rsidRDefault="0049793B" w:rsidP="00AF45F2">
      <w:pPr>
        <w:pStyle w:val="Heading1"/>
      </w:pPr>
      <w:bookmarkStart w:id="7" w:name="_tyjcwt" w:colFirst="0" w:colLast="0"/>
      <w:bookmarkStart w:id="8" w:name="_Toc498465006"/>
      <w:bookmarkEnd w:id="7"/>
      <w:r>
        <w:t>Corrective measures</w:t>
      </w:r>
      <w:bookmarkEnd w:id="8"/>
    </w:p>
    <w:p w14:paraId="106EE329" w14:textId="77777777" w:rsidR="00AE3F56" w:rsidRPr="00AE3F56" w:rsidRDefault="00AE3F56" w:rsidP="00AE3F56">
      <w:pPr>
        <w:pStyle w:val="Normal1"/>
      </w:pPr>
    </w:p>
    <w:p w14:paraId="47159B75" w14:textId="44160D72" w:rsidR="00AE3F56" w:rsidRDefault="00AE3F56" w:rsidP="00AF45F2">
      <w:pPr>
        <w:pStyle w:val="Normal1"/>
        <w:rPr>
          <w:i/>
          <w:sz w:val="24"/>
          <w:szCs w:val="24"/>
        </w:rPr>
      </w:pPr>
      <w:bookmarkStart w:id="9" w:name="_3dy6vkm" w:colFirst="0" w:colLast="0"/>
      <w:bookmarkEnd w:id="9"/>
      <w:r>
        <w:rPr>
          <w:i/>
          <w:sz w:val="24"/>
          <w:szCs w:val="24"/>
        </w:rPr>
        <w:t xml:space="preserve">Defect 1#: Corrected </w:t>
      </w:r>
      <w:r w:rsidR="00565E7D">
        <w:rPr>
          <w:i/>
          <w:sz w:val="24"/>
          <w:szCs w:val="24"/>
        </w:rPr>
        <w:t>the defect by adding comments to every local variable.</w:t>
      </w:r>
    </w:p>
    <w:p w14:paraId="0C001FB4" w14:textId="55C45644" w:rsidR="0049793B" w:rsidRPr="000E71EE" w:rsidRDefault="00A45D29" w:rsidP="00AF45F2">
      <w:pPr>
        <w:pStyle w:val="Normal1"/>
        <w:rPr>
          <w:i/>
          <w:sz w:val="24"/>
          <w:szCs w:val="24"/>
        </w:rPr>
      </w:pPr>
      <w:r>
        <w:rPr>
          <w:i/>
          <w:sz w:val="24"/>
          <w:szCs w:val="24"/>
        </w:rPr>
        <w:t xml:space="preserve">Defect 2#: </w:t>
      </w:r>
      <w:r w:rsidR="004D0DEB">
        <w:rPr>
          <w:i/>
          <w:sz w:val="24"/>
          <w:szCs w:val="24"/>
        </w:rPr>
        <w:t>Added missing exception handling</w:t>
      </w:r>
    </w:p>
    <w:p w14:paraId="7BCCF6FB" w14:textId="77777777" w:rsidR="0049793B" w:rsidRDefault="0049793B" w:rsidP="00AF45F2">
      <w:pPr>
        <w:pStyle w:val="Heading1"/>
        <w:rPr>
          <w:sz w:val="24"/>
          <w:szCs w:val="24"/>
        </w:rPr>
      </w:pPr>
      <w:bookmarkStart w:id="10" w:name="_Toc498465007"/>
      <w:r>
        <w:t>Conclusions of the inspection process</w:t>
      </w:r>
      <w:bookmarkStart w:id="11" w:name="_1t3h5sf" w:colFirst="0" w:colLast="0"/>
      <w:bookmarkEnd w:id="10"/>
      <w:bookmarkEnd w:id="11"/>
    </w:p>
    <w:p w14:paraId="47993DF6" w14:textId="3D146A19" w:rsidR="00B61F48" w:rsidRDefault="008A6B02" w:rsidP="00534400">
      <w:pPr>
        <w:pStyle w:val="Normal1"/>
        <w:rPr>
          <w:i/>
          <w:sz w:val="24"/>
          <w:szCs w:val="24"/>
        </w:rPr>
      </w:pPr>
      <w:r>
        <w:rPr>
          <w:i/>
          <w:sz w:val="24"/>
          <w:szCs w:val="24"/>
        </w:rPr>
        <w:t>Since</w:t>
      </w:r>
      <w:bookmarkStart w:id="12" w:name="_GoBack"/>
      <w:bookmarkEnd w:id="12"/>
      <w:r w:rsidR="00B61F48">
        <w:rPr>
          <w:i/>
          <w:sz w:val="24"/>
          <w:szCs w:val="24"/>
        </w:rPr>
        <w:t xml:space="preserve"> during software development, most of the rules from the checklist were taken in consideration, the code inspection didn’t find a lot of defect, but most of them were important and were taken care of as soon as possible.</w:t>
      </w:r>
    </w:p>
    <w:p w14:paraId="2CAD0B03" w14:textId="03BDF896" w:rsidR="00234E42" w:rsidRPr="00B61F48" w:rsidRDefault="00B61F48" w:rsidP="00B61F48">
      <w:pPr>
        <w:pStyle w:val="Normal1"/>
        <w:rPr>
          <w:i/>
          <w:sz w:val="24"/>
          <w:szCs w:val="24"/>
        </w:rPr>
      </w:pPr>
      <w:r>
        <w:rPr>
          <w:i/>
          <w:sz w:val="24"/>
          <w:szCs w:val="24"/>
        </w:rPr>
        <w:t>However, most of them were minor changes, resulting in only a bit of code added.</w:t>
      </w:r>
    </w:p>
    <w:p w14:paraId="35ECB128" w14:textId="50DCE544" w:rsidR="00782239" w:rsidRPr="00782239" w:rsidRDefault="00782239" w:rsidP="00E90887">
      <w:pPr>
        <w:pStyle w:val="Normal1"/>
        <w:tabs>
          <w:tab w:val="left" w:pos="1533"/>
        </w:tabs>
        <w:rPr>
          <w:b/>
          <w:color w:val="FF0000"/>
          <w:sz w:val="24"/>
          <w:szCs w:val="24"/>
          <w:u w:val="single"/>
        </w:rPr>
      </w:pPr>
    </w:p>
    <w:sectPr w:rsidR="00782239" w:rsidRPr="00782239">
      <w:type w:val="continuous"/>
      <w:pgSz w:w="11906" w:h="16838"/>
      <w:pgMar w:top="1134" w:right="1134" w:bottom="16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A3E2F" w14:textId="77777777" w:rsidR="00E40D7B" w:rsidRDefault="00E40D7B">
      <w:r>
        <w:separator/>
      </w:r>
    </w:p>
  </w:endnote>
  <w:endnote w:type="continuationSeparator" w:id="0">
    <w:p w14:paraId="13E4B35F" w14:textId="77777777" w:rsidR="00E40D7B" w:rsidRDefault="00E4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98A99" w14:textId="77777777" w:rsidR="0049793B" w:rsidRDefault="0049793B">
    <w:pPr>
      <w:pStyle w:val="Normal1"/>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5CDF0" w14:textId="77777777" w:rsidR="00E40D7B" w:rsidRDefault="00E40D7B">
      <w:r>
        <w:separator/>
      </w:r>
    </w:p>
  </w:footnote>
  <w:footnote w:type="continuationSeparator" w:id="0">
    <w:p w14:paraId="7D75DC42" w14:textId="77777777" w:rsidR="00E40D7B" w:rsidRDefault="00E40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14BF7"/>
    <w:multiLevelType w:val="hybridMultilevel"/>
    <w:tmpl w:val="7EFAA3B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 w15:restartNumberingAfterBreak="0">
    <w:nsid w:val="53E246DE"/>
    <w:multiLevelType w:val="multilevel"/>
    <w:tmpl w:val="F912C0AE"/>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E42"/>
    <w:rsid w:val="000103BA"/>
    <w:rsid w:val="00080A66"/>
    <w:rsid w:val="000E71EE"/>
    <w:rsid w:val="001B0C17"/>
    <w:rsid w:val="001E3A73"/>
    <w:rsid w:val="00223100"/>
    <w:rsid w:val="00234E42"/>
    <w:rsid w:val="0028198E"/>
    <w:rsid w:val="002A358A"/>
    <w:rsid w:val="0033607C"/>
    <w:rsid w:val="00433B85"/>
    <w:rsid w:val="0049793B"/>
    <w:rsid w:val="004D0DEB"/>
    <w:rsid w:val="00513423"/>
    <w:rsid w:val="00517AC5"/>
    <w:rsid w:val="00531218"/>
    <w:rsid w:val="00534400"/>
    <w:rsid w:val="00555F3D"/>
    <w:rsid w:val="00565E7D"/>
    <w:rsid w:val="00566562"/>
    <w:rsid w:val="006A55FF"/>
    <w:rsid w:val="006E1F74"/>
    <w:rsid w:val="00723287"/>
    <w:rsid w:val="007457A7"/>
    <w:rsid w:val="00782239"/>
    <w:rsid w:val="00797266"/>
    <w:rsid w:val="00814988"/>
    <w:rsid w:val="00816C5A"/>
    <w:rsid w:val="00832A9D"/>
    <w:rsid w:val="008676F1"/>
    <w:rsid w:val="008A3CCD"/>
    <w:rsid w:val="008A6B02"/>
    <w:rsid w:val="009753CA"/>
    <w:rsid w:val="009921DC"/>
    <w:rsid w:val="009E6CC5"/>
    <w:rsid w:val="00A457A8"/>
    <w:rsid w:val="00A45D29"/>
    <w:rsid w:val="00AD6B7F"/>
    <w:rsid w:val="00AE3F56"/>
    <w:rsid w:val="00AE3FA5"/>
    <w:rsid w:val="00AF45F2"/>
    <w:rsid w:val="00B1660E"/>
    <w:rsid w:val="00B16F51"/>
    <w:rsid w:val="00B61F48"/>
    <w:rsid w:val="00C47A48"/>
    <w:rsid w:val="00CA0608"/>
    <w:rsid w:val="00CF1A80"/>
    <w:rsid w:val="00DC1C77"/>
    <w:rsid w:val="00DD32BE"/>
    <w:rsid w:val="00DE0B66"/>
    <w:rsid w:val="00E25F37"/>
    <w:rsid w:val="00E3468B"/>
    <w:rsid w:val="00E40D7B"/>
    <w:rsid w:val="00E77D26"/>
    <w:rsid w:val="00E90887"/>
    <w:rsid w:val="00E970CE"/>
    <w:rsid w:val="00EF4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185F8"/>
  <w15:docId w15:val="{D10741C2-57E8-468B-B23D-F157650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autoRedefine/>
    <w:rsid w:val="00AF45F2"/>
    <w:pPr>
      <w:keepNext/>
      <w:keepLines/>
      <w:spacing w:before="240" w:after="120"/>
      <w:outlineLvl w:val="0"/>
    </w:pPr>
    <w:rPr>
      <w:b/>
      <w:sz w:val="28"/>
    </w:rPr>
  </w:style>
  <w:style w:type="paragraph" w:styleId="Heading2">
    <w:name w:val="heading 2"/>
    <w:basedOn w:val="Normal1"/>
    <w:next w:val="Normal1"/>
    <w:rsid w:val="0049793B"/>
    <w:pPr>
      <w:outlineLvl w:val="1"/>
    </w:pPr>
    <w:rPr>
      <w:b/>
      <w:sz w:val="28"/>
      <w:szCs w:val="28"/>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styleId="TableGrid">
    <w:name w:val="Table Grid"/>
    <w:basedOn w:val="TableNormal"/>
    <w:uiPriority w:val="59"/>
    <w:rsid w:val="0074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5F2"/>
    <w:rPr>
      <w:color w:val="0000FF" w:themeColor="hyperlink"/>
      <w:u w:val="single"/>
    </w:rPr>
  </w:style>
  <w:style w:type="character" w:styleId="UnresolvedMention">
    <w:name w:val="Unresolved Mention"/>
    <w:basedOn w:val="DefaultParagraphFont"/>
    <w:uiPriority w:val="99"/>
    <w:semiHidden/>
    <w:unhideWhenUsed/>
    <w:rsid w:val="00AF45F2"/>
    <w:rPr>
      <w:color w:val="808080"/>
      <w:shd w:val="clear" w:color="auto" w:fill="E6E6E6"/>
    </w:rPr>
  </w:style>
  <w:style w:type="paragraph" w:styleId="TOCHeading">
    <w:name w:val="TOC Heading"/>
    <w:basedOn w:val="Heading1"/>
    <w:next w:val="Normal"/>
    <w:uiPriority w:val="39"/>
    <w:unhideWhenUsed/>
    <w:qFormat/>
    <w:rsid w:val="00B16F51"/>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16F51"/>
    <w:pPr>
      <w:spacing w:after="100"/>
    </w:pPr>
  </w:style>
  <w:style w:type="character" w:styleId="FollowedHyperlink">
    <w:name w:val="FollowedHyperlink"/>
    <w:basedOn w:val="DefaultParagraphFont"/>
    <w:uiPriority w:val="99"/>
    <w:semiHidden/>
    <w:unhideWhenUsed/>
    <w:rsid w:val="00C47A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262FD-BFA0-4D43-923A-3DC4FB60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785</Words>
  <Characters>4239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Miguel Tomé</cp:lastModifiedBy>
  <cp:revision>45</cp:revision>
  <dcterms:created xsi:type="dcterms:W3CDTF">2016-11-21T12:45:00Z</dcterms:created>
  <dcterms:modified xsi:type="dcterms:W3CDTF">2017-12-22T02:46:00Z</dcterms:modified>
</cp:coreProperties>
</file>