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Calibri" w:cs="Calibri" w:eastAsia="Calibri" w:hAnsi="Calibri"/>
          <w:b w:val="1"/>
          <w:bCs w:val="1"/>
          <w:color w:val="5c1a2e"/>
          <w:sz w:val="52"/>
          <w:szCs w:val="52"/>
          <w:rtl w:val="0"/>
        </w:rPr>
        <w:t xml:space="preserve">Every Wine Has Its Moment</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Calibri" w:cs="Calibri" w:eastAsia="Calibri" w:hAnsi="Calibri"/>
          <w:b w:val="1"/>
          <w:bCs w:val="1"/>
          <w:color w:val="666666"/>
          <w:sz w:val="22"/>
          <w:szCs w:val="22"/>
          <w:rtl w:val="0"/>
        </w:rPr>
        <w:t xml:space="preserve">Rohan Modwel</w:t>
      </w:r>
      <w:r w:rsidDel="00000000" w:rsidR="00000000" w:rsidRPr="00000000">
        <w:rPr>
          <w:rtl w:val="0"/>
        </w:rPr>
      </w:r>
    </w:p>
    <w:p w:rsidR="00000000" w:rsidDel="00000000" w:rsidP="00000000" w:rsidRDefault="00000000" w:rsidRPr="00000000" w14:paraId="00000003">
      <w:pPr>
        <w:spacing w:after="220" w:before="0" w:lineRule="auto"/>
        <w:rPr/>
      </w:pPr>
      <w:r w:rsidDel="00000000" w:rsidR="00000000" w:rsidRPr="00000000">
        <w:rPr>
          <w:rFonts w:ascii="Calibri" w:cs="Calibri" w:eastAsia="Calibri" w:hAnsi="Calibri"/>
          <w:color w:val="999999"/>
          <w:sz w:val="19"/>
          <w:szCs w:val="19"/>
          <w:rtl w:val="0"/>
        </w:rPr>
        <w:t xml:space="preserve">Cork to Table  ·  Substack Piece 1  ·  April 2026</w:t>
      </w:r>
      <w:r w:rsidDel="00000000" w:rsidR="00000000" w:rsidRPr="00000000">
        <w:rPr>
          <w:rtl w:val="0"/>
        </w:rPr>
      </w:r>
    </w:p>
    <w:p w:rsidR="00000000" w:rsidDel="00000000" w:rsidP="00000000" w:rsidRDefault="00000000" w:rsidRPr="00000000" w14:paraId="00000004">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5">
      <w:pPr>
        <w:spacing w:after="110" w:before="0" w:lineRule="auto"/>
        <w:rPr/>
      </w:pPr>
      <w:r w:rsidDel="00000000" w:rsidR="00000000" w:rsidRPr="00000000">
        <w:rPr>
          <w:rFonts w:ascii="Calibri" w:cs="Calibri" w:eastAsia="Calibri" w:hAnsi="Calibri"/>
          <w:color w:val="1a1a1a"/>
          <w:sz w:val="22"/>
          <w:szCs w:val="22"/>
          <w:rtl w:val="0"/>
        </w:rPr>
        <w:t xml:space="preserve">It all started with a bottle of Riesling years ago. One that was pleasant on the palate, very refreshing, but nothing outside of the ordinary. I opened it to </w:t>
      </w:r>
      <w:r w:rsidDel="00000000" w:rsidR="00000000" w:rsidRPr="00000000">
        <w:rPr>
          <w:color w:val="1a1a1a"/>
          <w:rtl w:val="0"/>
        </w:rPr>
        <w:t xml:space="preserve">pair</w:t>
      </w:r>
      <w:r w:rsidDel="00000000" w:rsidR="00000000" w:rsidRPr="00000000">
        <w:rPr>
          <w:rFonts w:ascii="Calibri" w:cs="Calibri" w:eastAsia="Calibri" w:hAnsi="Calibri"/>
          <w:color w:val="1a1a1a"/>
          <w:sz w:val="22"/>
          <w:szCs w:val="22"/>
          <w:rtl w:val="0"/>
        </w:rPr>
        <w:t xml:space="preserve"> with a quiet dinner at home, had a glass, and stored it in the fridge. The next day, I hosted a small get-together; it was a warm day and everyone was in the mood for something chilled. I thought, before I crack open something new, why not give the previously opened bottle another go? To my surprise, it turned into something that fit the moment perfectly. And in that moment, we decided to open one more of the same, and followed it with a summer evening full of conversation, laughter, and music. (I will add that we were down a couple of G&amp;Ts before trying the wine, but that is beside the point… or maybe it isn’t. We shall see.)</w:t>
      </w: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tl w:val="0"/>
        </w:rPr>
      </w:r>
    </w:p>
    <w:p w:rsidR="00000000" w:rsidDel="00000000" w:rsidP="00000000" w:rsidRDefault="00000000" w:rsidRPr="00000000" w14:paraId="00000007">
      <w:pPr>
        <w:spacing w:after="110" w:before="0" w:lineRule="auto"/>
        <w:rPr/>
      </w:pPr>
      <w:r w:rsidDel="00000000" w:rsidR="00000000" w:rsidRPr="00000000">
        <w:rPr>
          <w:rFonts w:ascii="Calibri" w:cs="Calibri" w:eastAsia="Calibri" w:hAnsi="Calibri"/>
          <w:color w:val="1a1a1a"/>
          <w:sz w:val="22"/>
          <w:szCs w:val="22"/>
          <w:rtl w:val="0"/>
        </w:rPr>
        <w:t xml:space="preserve">To categorise wine consumption merely as a food accompaniment or a cultural norm would be unfair. It goes way beyond that</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it’s a philosophy. Why does a cold evening make you reach for something heavier without thinking? Why do</w:t>
      </w:r>
      <w:r w:rsidDel="00000000" w:rsidR="00000000" w:rsidRPr="00000000">
        <w:rPr>
          <w:color w:val="1a1a1a"/>
          <w:rtl w:val="0"/>
        </w:rPr>
        <w:t xml:space="preserve"> you</w:t>
      </w:r>
      <w:r w:rsidDel="00000000" w:rsidR="00000000" w:rsidRPr="00000000">
        <w:rPr>
          <w:rFonts w:ascii="Calibri" w:cs="Calibri" w:eastAsia="Calibri" w:hAnsi="Calibri"/>
          <w:color w:val="1a1a1a"/>
          <w:sz w:val="22"/>
          <w:szCs w:val="22"/>
          <w:rtl w:val="0"/>
        </w:rPr>
        <w:t xml:space="preserve"> crave a particular bottle in front of a warm fireplace, or when it</w:t>
      </w:r>
      <w:r w:rsidDel="00000000" w:rsidR="00000000" w:rsidRPr="00000000">
        <w:rPr>
          <w:color w:val="1a1a1a"/>
          <w:rtl w:val="0"/>
        </w:rPr>
        <w:t xml:space="preserve">’s raining outside</w:t>
      </w:r>
      <w:r w:rsidDel="00000000" w:rsidR="00000000" w:rsidRPr="00000000">
        <w:rPr>
          <w:rFonts w:ascii="Calibri" w:cs="Calibri" w:eastAsia="Calibri" w:hAnsi="Calibri"/>
          <w:color w:val="1a1a1a"/>
          <w:sz w:val="22"/>
          <w:szCs w:val="22"/>
          <w:rtl w:val="0"/>
        </w:rPr>
        <w:t xml:space="preserve">? Why does this glass with friends feel different from the one alone? What is actually going on?</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tl w:val="0"/>
        </w:rPr>
      </w:r>
    </w:p>
    <w:p w:rsidR="00000000" w:rsidDel="00000000" w:rsidP="00000000" w:rsidRDefault="00000000" w:rsidRPr="00000000" w14:paraId="00000009">
      <w:pPr>
        <w:spacing w:after="110" w:before="0" w:lineRule="auto"/>
        <w:rPr/>
      </w:pPr>
      <w:r w:rsidDel="00000000" w:rsidR="00000000" w:rsidRPr="00000000">
        <w:rPr>
          <w:rFonts w:ascii="Calibri" w:cs="Calibri" w:eastAsia="Calibri" w:hAnsi="Calibri"/>
          <w:color w:val="1a1a1a"/>
          <w:sz w:val="22"/>
          <w:szCs w:val="22"/>
          <w:rtl w:val="0"/>
        </w:rPr>
        <w:t xml:space="preserve">Whatever your answer is, you are right. That is the point of this piece.</w:t>
      </w:r>
      <w:r w:rsidDel="00000000" w:rsidR="00000000" w:rsidRPr="00000000">
        <w:rPr>
          <w:rtl w:val="0"/>
        </w:rPr>
      </w:r>
    </w:p>
    <w:p w:rsidR="00000000" w:rsidDel="00000000" w:rsidP="00000000" w:rsidRDefault="00000000" w:rsidRPr="00000000" w14:paraId="0000000A">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B">
      <w:pPr>
        <w:spacing w:after="120" w:before="400" w:lineRule="auto"/>
        <w:rPr/>
      </w:pPr>
      <w:r w:rsidDel="00000000" w:rsidR="00000000" w:rsidRPr="00000000">
        <w:rPr>
          <w:rFonts w:ascii="Calibri" w:cs="Calibri" w:eastAsia="Calibri" w:hAnsi="Calibri"/>
          <w:b w:val="1"/>
          <w:bCs w:val="1"/>
          <w:color w:val="1a1a1a"/>
          <w:sz w:val="32"/>
          <w:szCs w:val="32"/>
          <w:rtl w:val="0"/>
        </w:rPr>
        <w:t xml:space="preserve">From Solo Ritual to Shared Moment</w:t>
      </w:r>
      <w:r w:rsidDel="00000000" w:rsidR="00000000" w:rsidRPr="00000000">
        <w:rPr>
          <w:rtl w:val="0"/>
        </w:rPr>
      </w:r>
    </w:p>
    <w:p w:rsidR="00000000" w:rsidDel="00000000" w:rsidP="00000000" w:rsidRDefault="00000000" w:rsidRPr="00000000" w14:paraId="0000000C">
      <w:pPr>
        <w:spacing w:after="110" w:before="0" w:lineRule="auto"/>
        <w:rPr/>
      </w:pPr>
      <w:r w:rsidDel="00000000" w:rsidR="00000000" w:rsidRPr="00000000">
        <w:rPr>
          <w:rFonts w:ascii="Calibri" w:cs="Calibri" w:eastAsia="Calibri" w:hAnsi="Calibri"/>
          <w:color w:val="1a1a1a"/>
          <w:sz w:val="22"/>
          <w:szCs w:val="22"/>
          <w:rtl w:val="0"/>
        </w:rPr>
        <w:t xml:space="preserve">For the first time in nearly 30 years of tracking, the top reason U.S. consumers choose wine is no longer simply for relaxation at home</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it is that wine makes the occasion feel special.¹ Context is everything. Wine has officially migrated from a solitary reward to a social and occasion marker.</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tl w:val="0"/>
        </w:rPr>
      </w:r>
    </w:p>
    <w:p w:rsidR="00000000" w:rsidDel="00000000" w:rsidP="00000000" w:rsidRDefault="00000000" w:rsidRPr="00000000" w14:paraId="0000000E">
      <w:pPr>
        <w:spacing w:after="110" w:before="0" w:lineRule="auto"/>
        <w:rPr/>
      </w:pPr>
      <w:r w:rsidDel="00000000" w:rsidR="00000000" w:rsidRPr="00000000">
        <w:rPr>
          <w:rFonts w:ascii="Calibri" w:cs="Calibri" w:eastAsia="Calibri" w:hAnsi="Calibri"/>
          <w:color w:val="1a1a1a"/>
          <w:sz w:val="22"/>
          <w:szCs w:val="22"/>
          <w:rtl w:val="0"/>
        </w:rPr>
        <w:t xml:space="preserve">The instinct to match wine to a moment is not a quirk, but reflects deeply ingrained social psychology. At some point, there is bound to be an ‘out with the old, in with the new’ moment. The question is: why wine, and why now? Perhaps drinking alone has fallen out of fashion and newer generations simply need a different hook when they go out and engage with the world. Perhaps the emergence of newer, more accessible styles has led a variety of demanding palates to collectively embrace wine as their casual and trustworthy companion. What we do know for certain is that wine is being established more significantly in its association with fun and celebration.</w:t>
      </w:r>
      <w:r w:rsidDel="00000000" w:rsidR="00000000" w:rsidRPr="00000000">
        <w:rPr>
          <w:rtl w:val="0"/>
        </w:rPr>
      </w:r>
    </w:p>
    <w:p w:rsidR="00000000" w:rsidDel="00000000" w:rsidP="00000000" w:rsidRDefault="00000000" w:rsidRPr="00000000" w14:paraId="0000000F">
      <w:pPr>
        <w:spacing w:after="1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5c1a2e" w:space="0" w:sz="4" w:val="single"/>
              <w:left w:color="5c1a2e" w:space="0" w:sz="4" w:val="single"/>
              <w:bottom w:color="5c1a2e" w:space="0" w:sz="4" w:val="single"/>
              <w:right w:color="5c1a2e" w:space="0" w:sz="4" w:val="single"/>
            </w:tcBorders>
            <w:shd w:fill="5c1a2e" w:val="clear"/>
            <w:tcMar>
              <w:top w:w="120.0" w:type="dxa"/>
              <w:left w:w="160.0" w:type="dxa"/>
              <w:bottom w:w="120.0" w:type="dxa"/>
              <w:right w:w="160.0" w:type="dxa"/>
            </w:tcMa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i w:val="1"/>
                <w:iCs w:val="1"/>
                <w:color w:val="b8973a"/>
                <w:sz w:val="40"/>
                <w:szCs w:val="40"/>
                <w:rtl w:val="0"/>
              </w:rPr>
              <w:t xml:space="preserve">−50%</w:t>
            </w:r>
            <w:r w:rsidDel="00000000" w:rsidR="00000000" w:rsidRPr="00000000">
              <w:rPr>
                <w:rtl w:val="0"/>
              </w:rPr>
            </w:r>
          </w:p>
        </w:tc>
        <w:tc>
          <w:tcPr>
            <w:tcBorders>
              <w:top w:color="5c1a2e" w:space="0" w:sz="4" w:val="single"/>
              <w:left w:color="5c1a2e" w:space="0" w:sz="4" w:val="single"/>
              <w:bottom w:color="5c1a2e" w:space="0" w:sz="4" w:val="single"/>
              <w:right w:color="5c1a2e" w:space="0" w:sz="4" w:val="single"/>
            </w:tcBorders>
            <w:shd w:fill="f5ecd7" w:val="clear"/>
            <w:tcMar>
              <w:top w:w="120.0" w:type="dxa"/>
              <w:left w:w="180.0" w:type="dxa"/>
              <w:bottom w:w="120.0" w:type="dxa"/>
              <w:right w:w="160.0" w:type="dxa"/>
            </w:tcMar>
          </w:tcPr>
          <w:p w:rsidR="00000000" w:rsidDel="00000000" w:rsidP="00000000" w:rsidRDefault="00000000" w:rsidRPr="00000000" w14:paraId="00000011">
            <w:pPr>
              <w:rPr/>
            </w:pPr>
            <w:r w:rsidDel="00000000" w:rsidR="00000000" w:rsidRPr="00000000">
              <w:rPr>
                <w:rFonts w:ascii="Calibri" w:cs="Calibri" w:eastAsia="Calibri" w:hAnsi="Calibri"/>
                <w:color w:val="1a1a1a"/>
                <w:sz w:val="20"/>
                <w:szCs w:val="20"/>
                <w:rtl w:val="0"/>
              </w:rPr>
              <w:t xml:space="preserve">"Treat me / relax alone" wine occasions fell from 14% to 7% in just two years, while couples moments and celebrations gained share.²  (Deutsch Family Wine &amp; Spirits, 56,000 responses, 2023–2025)</w:t>
            </w:r>
            <w:r w:rsidDel="00000000" w:rsidR="00000000" w:rsidRPr="00000000">
              <w:rPr>
                <w:rtl w:val="0"/>
              </w:rPr>
            </w:r>
          </w:p>
        </w:tc>
      </w:tr>
    </w:tbl>
    <w:p w:rsidR="00000000" w:rsidDel="00000000" w:rsidP="00000000" w:rsidRDefault="00000000" w:rsidRPr="00000000" w14:paraId="00000012">
      <w:pPr>
        <w:spacing w:after="160" w:before="0" w:lineRule="auto"/>
        <w:rPr/>
      </w:pPr>
      <w:r w:rsidDel="00000000" w:rsidR="00000000" w:rsidRPr="00000000">
        <w:rPr>
          <w:rtl w:val="0"/>
        </w:rPr>
      </w:r>
    </w:p>
    <w:p w:rsidR="00000000" w:rsidDel="00000000" w:rsidP="00000000" w:rsidRDefault="00000000" w:rsidRPr="00000000" w14:paraId="00000013">
      <w:pPr>
        <w:shd w:fill="ebf5eb" w:val="clear"/>
        <w:spacing w:after="60" w:before="60" w:lineRule="auto"/>
        <w:rPr/>
      </w:pPr>
      <w:r w:rsidDel="00000000" w:rsidR="00000000" w:rsidRPr="00000000">
        <w:rPr>
          <w:rFonts w:ascii="Calibri" w:cs="Calibri" w:eastAsia="Calibri" w:hAnsi="Calibri"/>
          <w:b w:val="1"/>
          <w:bCs w:val="1"/>
          <w:color w:val="2e7d32"/>
          <w:sz w:val="19"/>
          <w:szCs w:val="19"/>
          <w:rtl w:val="0"/>
        </w:rPr>
        <w:t xml:space="preserve">📊 VISUAL:  </w:t>
      </w:r>
      <w:r w:rsidDel="00000000" w:rsidR="00000000" w:rsidRPr="00000000">
        <w:rPr>
          <w:rFonts w:ascii="Calibri" w:cs="Calibri" w:eastAsia="Calibri" w:hAnsi="Calibri"/>
          <w:i w:val="1"/>
          <w:iCs w:val="1"/>
          <w:color w:val="2e7d32"/>
          <w:sz w:val="19"/>
          <w:szCs w:val="19"/>
          <w:rtl w:val="0"/>
        </w:rPr>
        <w:t xml:space="preserve">Deutsch Family occasion shift · Available in findings.html · Consider a line graph showing the 14% → 7% drop over time</w:t>
      </w:r>
      <w:r w:rsidDel="00000000" w:rsidR="00000000" w:rsidRPr="00000000">
        <w:rPr>
          <w:rtl w:val="0"/>
        </w:rPr>
      </w:r>
    </w:p>
    <w:p w:rsidR="00000000" w:rsidDel="00000000" w:rsidP="00000000" w:rsidRDefault="00000000" w:rsidRPr="00000000" w14:paraId="00000014">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15">
      <w:pPr>
        <w:spacing w:after="120" w:before="400" w:lineRule="auto"/>
        <w:rPr/>
      </w:pPr>
      <w:r w:rsidDel="00000000" w:rsidR="00000000" w:rsidRPr="00000000">
        <w:rPr>
          <w:rFonts w:ascii="Calibri" w:cs="Calibri" w:eastAsia="Calibri" w:hAnsi="Calibri"/>
          <w:b w:val="1"/>
          <w:bCs w:val="1"/>
          <w:color w:val="1a1a1a"/>
          <w:sz w:val="32"/>
          <w:szCs w:val="32"/>
          <w:rtl w:val="0"/>
        </w:rPr>
        <w:t xml:space="preserve">It Depends. (And That’s the Point.)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17">
            <w:pPr>
              <w:spacing w:after="60" w:before="0" w:lineRule="auto"/>
              <w:rPr/>
            </w:pPr>
            <w:r w:rsidDel="00000000" w:rsidR="00000000" w:rsidRPr="00000000">
              <w:rPr>
                <w:rFonts w:ascii="Calibri" w:cs="Calibri" w:eastAsia="Calibri" w:hAnsi="Calibri"/>
                <w:i w:val="1"/>
                <w:iCs w:val="1"/>
                <w:color w:val="1a1a1a"/>
                <w:sz w:val="22"/>
                <w:szCs w:val="22"/>
                <w:rtl w:val="0"/>
              </w:rPr>
              <w:t xml:space="preserve">“Wine tastes better when you are having a good time.”</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Calibri" w:cs="Calibri" w:eastAsia="Calibri" w:hAnsi="Calibri"/>
                <w:b w:val="1"/>
                <w:bCs w:val="1"/>
                <w:color w:val="b8973a"/>
                <w:sz w:val="18"/>
                <w:szCs w:val="18"/>
                <w:rtl w:val="0"/>
              </w:rPr>
              <w:t xml:space="preserve">▲ 44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19">
      <w:pPr>
        <w:spacing w:after="120" w:before="0" w:lineRule="auto"/>
        <w:rPr/>
      </w:pPr>
      <w:r w:rsidDel="00000000" w:rsidR="00000000" w:rsidRPr="00000000">
        <w:rPr>
          <w:rtl w:val="0"/>
        </w:rPr>
      </w:r>
    </w:p>
    <w:p w:rsidR="00000000" w:rsidDel="00000000" w:rsidP="00000000" w:rsidRDefault="00000000" w:rsidRPr="00000000" w14:paraId="0000001A">
      <w:pPr>
        <w:spacing w:after="110" w:before="0" w:lineRule="auto"/>
        <w:rPr/>
      </w:pPr>
      <w:r w:rsidDel="00000000" w:rsidR="00000000" w:rsidRPr="00000000">
        <w:rPr>
          <w:rFonts w:ascii="Calibri" w:cs="Calibri" w:eastAsia="Calibri" w:hAnsi="Calibri"/>
          <w:color w:val="1a1a1a"/>
          <w:sz w:val="22"/>
          <w:szCs w:val="22"/>
          <w:rtl w:val="0"/>
        </w:rPr>
        <w:t xml:space="preserve">As a by-product of this shift, wine choice has become a form of self-expression</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w:t>
      </w:r>
      <w:r w:rsidDel="00000000" w:rsidR="00000000" w:rsidRPr="00000000">
        <w:rPr>
          <w:color w:val="1a1a1a"/>
          <w:rtl w:val="0"/>
        </w:rPr>
        <w:t xml:space="preserve">W</w:t>
      </w:r>
      <w:r w:rsidDel="00000000" w:rsidR="00000000" w:rsidRPr="00000000">
        <w:rPr>
          <w:rFonts w:ascii="Calibri" w:cs="Calibri" w:eastAsia="Calibri" w:hAnsi="Calibri"/>
          <w:color w:val="1a1a1a"/>
          <w:sz w:val="22"/>
          <w:szCs w:val="22"/>
          <w:rtl w:val="0"/>
        </w:rPr>
        <w:t xml:space="preserve">ith that, traditional norms are being quietly discarded. The seasons, the rules, the received wisdom about what to drink and when</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consumers are rewriting all of it on their own terms. In our desire to express individuality in taste, setting becomes an identity. Enjoying and expressing interest in different wines based on the setting — a fine-dining meal versus a casual bar, a holiday versus home, a special occasion versus a regular evening out — becomes an extension of every wine drinker’s personality.</w:t>
      </w:r>
      <w:r w:rsidDel="00000000" w:rsidR="00000000" w:rsidRPr="00000000">
        <w:rPr>
          <w:rtl w:val="0"/>
        </w:rPr>
      </w:r>
    </w:p>
    <w:p w:rsidR="00000000" w:rsidDel="00000000" w:rsidP="00000000" w:rsidRDefault="00000000" w:rsidRPr="00000000" w14:paraId="0000001B">
      <w:pPr>
        <w:spacing w:after="120" w:before="0" w:lineRule="auto"/>
        <w:rPr/>
      </w:pPr>
      <w:r w:rsidDel="00000000" w:rsidR="00000000" w:rsidRPr="00000000">
        <w:rPr>
          <w:rtl w:val="0"/>
        </w:rPr>
      </w:r>
    </w:p>
    <w:p w:rsidR="00000000" w:rsidDel="00000000" w:rsidP="00000000" w:rsidRDefault="00000000" w:rsidRPr="00000000" w14:paraId="0000001C">
      <w:pPr>
        <w:shd w:fill="ebf5eb" w:val="clear"/>
        <w:spacing w:after="60" w:before="60" w:lineRule="auto"/>
        <w:rPr/>
      </w:pPr>
      <w:r w:rsidDel="00000000" w:rsidR="00000000" w:rsidRPr="00000000">
        <w:rPr>
          <w:rFonts w:ascii="Calibri" w:cs="Calibri" w:eastAsia="Calibri" w:hAnsi="Calibri"/>
          <w:b w:val="1"/>
          <w:bCs w:val="1"/>
          <w:color w:val="2e7d32"/>
          <w:sz w:val="19"/>
          <w:szCs w:val="19"/>
          <w:rtl w:val="0"/>
        </w:rPr>
        <w:t xml:space="preserve">📊 VISUAL:  </w:t>
      </w:r>
      <w:r w:rsidDel="00000000" w:rsidR="00000000" w:rsidRPr="00000000">
        <w:rPr>
          <w:rFonts w:ascii="Calibri" w:cs="Calibri" w:eastAsia="Calibri" w:hAnsi="Calibri"/>
          <w:i w:val="1"/>
          <w:iCs w:val="1"/>
          <w:color w:val="2e7d32"/>
          <w:sz w:val="19"/>
          <w:szCs w:val="19"/>
          <w:rtl w:val="0"/>
        </w:rPr>
        <w:t xml:space="preserve">Instagram hashtag wine-type breakdown  ·  Available in findings.html  ·  #summerwine, #winterwine, #redwineweather etc.</w:t>
      </w:r>
      <w:r w:rsidDel="00000000" w:rsidR="00000000" w:rsidRPr="00000000">
        <w:rPr>
          <w:rtl w:val="0"/>
        </w:rPr>
      </w:r>
    </w:p>
    <w:p w:rsidR="00000000" w:rsidDel="00000000" w:rsidP="00000000" w:rsidRDefault="00000000" w:rsidRPr="00000000" w14:paraId="0000001D">
      <w:pPr>
        <w:spacing w:after="120" w:before="0" w:lineRule="auto"/>
        <w:rPr/>
      </w:pPr>
      <w:r w:rsidDel="00000000" w:rsidR="00000000" w:rsidRPr="00000000">
        <w:rPr>
          <w:rtl w:val="0"/>
        </w:rPr>
      </w:r>
    </w:p>
    <w:p w:rsidR="00000000" w:rsidDel="00000000" w:rsidP="00000000" w:rsidRDefault="00000000" w:rsidRPr="00000000" w14:paraId="0000001E">
      <w:pPr>
        <w:spacing w:after="110" w:before="0" w:lineRule="auto"/>
        <w:rPr/>
      </w:pPr>
      <w:r w:rsidDel="00000000" w:rsidR="00000000" w:rsidRPr="00000000">
        <w:rPr>
          <w:rFonts w:ascii="Calibri" w:cs="Calibri" w:eastAsia="Calibri" w:hAnsi="Calibri"/>
          <w:color w:val="1a1a1a"/>
          <w:sz w:val="22"/>
          <w:szCs w:val="22"/>
          <w:rtl w:val="0"/>
        </w:rPr>
        <w:t xml:space="preserve">A brief Instagram study captures this empirically:</w:t>
      </w:r>
      <w:r w:rsidDel="00000000" w:rsidR="00000000" w:rsidRPr="00000000">
        <w:rPr>
          <w:rtl w:val="0"/>
        </w:rPr>
      </w:r>
    </w:p>
    <w:p w:rsidR="00000000" w:rsidDel="00000000" w:rsidP="00000000" w:rsidRDefault="00000000" w:rsidRPr="00000000" w14:paraId="0000001F">
      <w:pPr>
        <w:spacing w:after="60" w:before="0" w:lineRule="auto"/>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67% of 132 scraped Instagram posts reference a specific setting in their caption</w:t>
      </w: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beach, holiday, terrace, fireplace, restaurant.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#redwineweather has the highest comment engagement of any seasonal hashtag at an average of 51 comments per post. People are actively discussing when red wine belongs.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most-liked caption in the dataset: ‘POV: it’s 5pm, raining, you open a Shiraz and everything is suddenly okay 🍷’ (2,109 likes).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‘When the temperature hits 25°C it’s automatically rosé season. Science.’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These are not reviews. They are identity statements. People are not just choosing a wine</w:t>
      </w: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they are broadcasting a moment.</w:t>
      </w:r>
      <w:r w:rsidDel="00000000" w:rsidR="00000000" w:rsidRPr="00000000">
        <w:rPr>
          <w:rtl w:val="0"/>
        </w:rPr>
      </w:r>
    </w:p>
    <w:p w:rsidR="00000000" w:rsidDel="00000000" w:rsidP="00000000" w:rsidRDefault="00000000" w:rsidRPr="00000000" w14:paraId="0000002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26">
      <w:pPr>
        <w:spacing w:after="120" w:before="400" w:lineRule="auto"/>
        <w:rPr/>
      </w:pPr>
      <w:r w:rsidDel="00000000" w:rsidR="00000000" w:rsidRPr="00000000">
        <w:rPr>
          <w:rFonts w:ascii="Calibri" w:cs="Calibri" w:eastAsia="Calibri" w:hAnsi="Calibri"/>
          <w:b w:val="1"/>
          <w:bCs w:val="1"/>
          <w:color w:val="1a1a1a"/>
          <w:sz w:val="32"/>
          <w:szCs w:val="32"/>
          <w:rtl w:val="0"/>
        </w:rPr>
        <w:t xml:space="preserve">The Seasonal Instinct</w:t>
      </w:r>
      <w:r w:rsidDel="00000000" w:rsidR="00000000" w:rsidRPr="00000000">
        <w:rPr>
          <w:rtl w:val="0"/>
        </w:rPr>
      </w:r>
    </w:p>
    <w:p w:rsidR="00000000" w:rsidDel="00000000" w:rsidP="00000000" w:rsidRDefault="00000000" w:rsidRPr="00000000" w14:paraId="00000027">
      <w:pPr>
        <w:spacing w:after="110" w:before="0" w:lineRule="auto"/>
        <w:rPr/>
      </w:pPr>
      <w:r w:rsidDel="00000000" w:rsidR="00000000" w:rsidRPr="00000000">
        <w:rPr>
          <w:rFonts w:ascii="Calibri" w:cs="Calibri" w:eastAsia="Calibri" w:hAnsi="Calibri"/>
          <w:color w:val="1a1a1a"/>
          <w:sz w:val="22"/>
          <w:szCs w:val="22"/>
          <w:rtl w:val="0"/>
        </w:rPr>
        <w:t xml:space="preserve">With wine now woven into the fabric of self-expression, the </w:t>
      </w:r>
      <w:r w:rsidDel="00000000" w:rsidR="00000000" w:rsidRPr="00000000">
        <w:rPr>
          <w:color w:val="1a1a1a"/>
          <w:rtl w:val="0"/>
        </w:rPr>
        <w:t xml:space="preserve">predictable</w:t>
      </w:r>
      <w:r w:rsidDel="00000000" w:rsidR="00000000" w:rsidRPr="00000000">
        <w:rPr>
          <w:rFonts w:ascii="Calibri" w:cs="Calibri" w:eastAsia="Calibri" w:hAnsi="Calibri"/>
          <w:color w:val="1a1a1a"/>
          <w:sz w:val="22"/>
          <w:szCs w:val="22"/>
          <w:rtl w:val="0"/>
        </w:rPr>
        <w:t xml:space="preserve"> seasonal binary </w:t>
      </w:r>
      <w:r w:rsidDel="00000000" w:rsidR="00000000" w:rsidRPr="00000000">
        <w:rPr>
          <w:color w:val="1a1a1a"/>
          <w:rtl w:val="0"/>
        </w:rPr>
        <w:t xml:space="preserve">of</w:t>
      </w:r>
      <w:r w:rsidDel="00000000" w:rsidR="00000000" w:rsidRPr="00000000">
        <w:rPr>
          <w:rFonts w:ascii="Calibri" w:cs="Calibri" w:eastAsia="Calibri" w:hAnsi="Calibri"/>
          <w:color w:val="1a1a1a"/>
          <w:sz w:val="22"/>
          <w:szCs w:val="22"/>
          <w:rtl w:val="0"/>
        </w:rPr>
        <w:t xml:space="preserve"> reds in winter</w:t>
      </w:r>
      <w:r w:rsidDel="00000000" w:rsidR="00000000" w:rsidRPr="00000000">
        <w:rPr>
          <w:color w:val="1a1a1a"/>
          <w:rtl w:val="0"/>
        </w:rPr>
        <w:t xml:space="preserve"> and</w:t>
      </w:r>
      <w:r w:rsidDel="00000000" w:rsidR="00000000" w:rsidRPr="00000000">
        <w:rPr>
          <w:rFonts w:ascii="Calibri" w:cs="Calibri" w:eastAsia="Calibri" w:hAnsi="Calibri"/>
          <w:color w:val="1a1a1a"/>
          <w:sz w:val="22"/>
          <w:szCs w:val="22"/>
          <w:rtl w:val="0"/>
        </w:rPr>
        <w:t xml:space="preserve"> whites in summer is collapsing in real time. The fastest-growing restaurant wine segment is now chillable reds: lighter in body, higher in acidity, and more refreshing when served slightly cool, bridging the seasonal divide entirely. Similarly, rosé is no longer a seasonal summer drink, but a year-round category.³</w:t>
      </w: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5c1a2e" w:space="0" w:sz="4" w:val="single"/>
              <w:left w:color="5c1a2e" w:space="0" w:sz="4" w:val="single"/>
              <w:bottom w:color="5c1a2e" w:space="0" w:sz="4" w:val="single"/>
              <w:right w:color="5c1a2e" w:space="0" w:sz="4" w:val="single"/>
            </w:tcBorders>
            <w:shd w:fill="5c1a2e" w:val="clear"/>
            <w:tcMar>
              <w:top w:w="120.0" w:type="dxa"/>
              <w:left w:w="160.0" w:type="dxa"/>
              <w:bottom w:w="120.0" w:type="dxa"/>
              <w:right w:w="16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i w:val="1"/>
                <w:iCs w:val="1"/>
                <w:color w:val="b8973a"/>
                <w:sz w:val="40"/>
                <w:szCs w:val="40"/>
                <w:rtl w:val="0"/>
              </w:rPr>
              <w:t xml:space="preserve">+17%</w:t>
            </w:r>
            <w:r w:rsidDel="00000000" w:rsidR="00000000" w:rsidRPr="00000000">
              <w:rPr>
                <w:rtl w:val="0"/>
              </w:rPr>
            </w:r>
          </w:p>
        </w:tc>
        <w:tc>
          <w:tcPr>
            <w:tcBorders>
              <w:top w:color="5c1a2e" w:space="0" w:sz="4" w:val="single"/>
              <w:left w:color="5c1a2e" w:space="0" w:sz="4" w:val="single"/>
              <w:bottom w:color="5c1a2e" w:space="0" w:sz="4" w:val="single"/>
              <w:right w:color="5c1a2e" w:space="0" w:sz="4" w:val="single"/>
            </w:tcBorders>
            <w:shd w:fill="f5ecd7" w:val="clear"/>
            <w:tcMar>
              <w:top w:w="120.0" w:type="dxa"/>
              <w:left w:w="180.0" w:type="dxa"/>
              <w:bottom w:w="120.0" w:type="dxa"/>
              <w:right w:w="160.0" w:type="dxa"/>
            </w:tcMar>
          </w:tcPr>
          <w:p w:rsidR="00000000" w:rsidDel="00000000" w:rsidP="00000000" w:rsidRDefault="00000000" w:rsidRPr="00000000" w14:paraId="0000002A">
            <w:pPr>
              <w:rPr/>
            </w:pPr>
            <w:r w:rsidDel="00000000" w:rsidR="00000000" w:rsidRPr="00000000">
              <w:rPr>
                <w:rFonts w:ascii="Calibri" w:cs="Calibri" w:eastAsia="Calibri" w:hAnsi="Calibri"/>
                <w:color w:val="1a1a1a"/>
                <w:sz w:val="20"/>
                <w:szCs w:val="20"/>
                <w:rtl w:val="0"/>
              </w:rPr>
              <w:t xml:space="preserve">Global rosé consumption since 2000  ·  Fastest-growing wine colour by share  (OIV, via Decanter 2023)⁴</w:t>
            </w:r>
            <w:r w:rsidDel="00000000" w:rsidR="00000000" w:rsidRPr="00000000">
              <w:rPr>
                <w:rtl w:val="0"/>
              </w:rPr>
            </w:r>
          </w:p>
        </w:tc>
      </w:tr>
    </w:tbl>
    <w:p w:rsidR="00000000" w:rsidDel="00000000" w:rsidP="00000000" w:rsidRDefault="00000000" w:rsidRPr="00000000" w14:paraId="0000002B">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5c1a2e" w:space="0" w:sz="4" w:val="single"/>
              <w:left w:color="5c1a2e" w:space="0" w:sz="4" w:val="single"/>
              <w:bottom w:color="5c1a2e" w:space="0" w:sz="4" w:val="single"/>
              <w:right w:color="5c1a2e" w:space="0" w:sz="4" w:val="single"/>
            </w:tcBorders>
            <w:shd w:fill="5c1a2e" w:val="clear"/>
            <w:tcMar>
              <w:top w:w="120.0" w:type="dxa"/>
              <w:left w:w="160.0" w:type="dxa"/>
              <w:bottom w:w="120.0" w:type="dxa"/>
              <w:right w:w="16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i w:val="1"/>
                <w:iCs w:val="1"/>
                <w:color w:val="b8973a"/>
                <w:sz w:val="40"/>
                <w:szCs w:val="40"/>
                <w:rtl w:val="0"/>
              </w:rPr>
              <w:t xml:space="preserve">−15%</w:t>
            </w:r>
            <w:r w:rsidDel="00000000" w:rsidR="00000000" w:rsidRPr="00000000">
              <w:rPr>
                <w:rtl w:val="0"/>
              </w:rPr>
            </w:r>
          </w:p>
        </w:tc>
        <w:tc>
          <w:tcPr>
            <w:tcBorders>
              <w:top w:color="5c1a2e" w:space="0" w:sz="4" w:val="single"/>
              <w:left w:color="5c1a2e" w:space="0" w:sz="4" w:val="single"/>
              <w:bottom w:color="5c1a2e" w:space="0" w:sz="4" w:val="single"/>
              <w:right w:color="5c1a2e" w:space="0" w:sz="4" w:val="single"/>
            </w:tcBorders>
            <w:shd w:fill="f5ecd7" w:val="clear"/>
            <w:tcMar>
              <w:top w:w="120.0" w:type="dxa"/>
              <w:left w:w="180.0" w:type="dxa"/>
              <w:bottom w:w="120.0" w:type="dxa"/>
              <w:right w:w="160.0" w:type="dxa"/>
            </w:tcMar>
          </w:tcPr>
          <w:p w:rsidR="00000000" w:rsidDel="00000000" w:rsidP="00000000" w:rsidRDefault="00000000" w:rsidRPr="00000000" w14:paraId="0000002D">
            <w:pPr>
              <w:rPr/>
            </w:pPr>
            <w:r w:rsidDel="00000000" w:rsidR="00000000" w:rsidRPr="00000000">
              <w:rPr>
                <w:rFonts w:ascii="Calibri" w:cs="Calibri" w:eastAsia="Calibri" w:hAnsi="Calibri"/>
                <w:color w:val="1a1a1a"/>
                <w:sz w:val="20"/>
                <w:szCs w:val="20"/>
                <w:rtl w:val="0"/>
              </w:rPr>
              <w:t xml:space="preserve">Red wine consumption from its 2007 peak  ·  White wine up 10% over same period  (OIV)⁴</w:t>
            </w:r>
            <w:r w:rsidDel="00000000" w:rsidR="00000000" w:rsidRPr="00000000">
              <w:rPr>
                <w:rtl w:val="0"/>
              </w:rPr>
            </w:r>
          </w:p>
        </w:tc>
      </w:tr>
    </w:tbl>
    <w:p w:rsidR="00000000" w:rsidDel="00000000" w:rsidP="00000000" w:rsidRDefault="00000000" w:rsidRPr="00000000" w14:paraId="0000002E">
      <w:pPr>
        <w:spacing w:after="160" w:before="0" w:lineRule="auto"/>
        <w:rPr/>
      </w:pPr>
      <w:r w:rsidDel="00000000" w:rsidR="00000000" w:rsidRPr="00000000">
        <w:rPr>
          <w:rtl w:val="0"/>
        </w:rPr>
      </w:r>
    </w:p>
    <w:p w:rsidR="00000000" w:rsidDel="00000000" w:rsidP="00000000" w:rsidRDefault="00000000" w:rsidRPr="00000000" w14:paraId="0000002F">
      <w:pPr>
        <w:shd w:fill="ebf5eb" w:val="clear"/>
        <w:spacing w:after="60" w:before="60" w:lineRule="auto"/>
        <w:rPr/>
      </w:pPr>
      <w:r w:rsidDel="00000000" w:rsidR="00000000" w:rsidRPr="00000000">
        <w:rPr>
          <w:rFonts w:ascii="Calibri" w:cs="Calibri" w:eastAsia="Calibri" w:hAnsi="Calibri"/>
          <w:b w:val="1"/>
          <w:bCs w:val="1"/>
          <w:color w:val="2e7d32"/>
          <w:sz w:val="19"/>
          <w:szCs w:val="19"/>
          <w:rtl w:val="0"/>
        </w:rPr>
        <w:t xml:space="preserve">📊 VISUAL:  </w:t>
      </w:r>
      <w:r w:rsidDel="00000000" w:rsidR="00000000" w:rsidRPr="00000000">
        <w:rPr>
          <w:rFonts w:ascii="Calibri" w:cs="Calibri" w:eastAsia="Calibri" w:hAnsi="Calibri"/>
          <w:i w:val="1"/>
          <w:iCs w:val="1"/>
          <w:color w:val="2e7d32"/>
          <w:sz w:val="19"/>
          <w:szCs w:val="19"/>
          <w:rtl w:val="0"/>
        </w:rPr>
        <w:t xml:space="preserve">OIV colour shift chart (2000 vs 2021)  ·  Available in findings.html  ·  Red declining, white &amp; rosé rising</w:t>
      </w: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rtl w:val="0"/>
        </w:rPr>
      </w:r>
    </w:p>
    <w:p w:rsidR="00000000" w:rsidDel="00000000" w:rsidP="00000000" w:rsidRDefault="00000000" w:rsidRPr="00000000" w14:paraId="00000031">
      <w:pPr>
        <w:spacing w:after="110" w:before="0" w:lineRule="auto"/>
        <w:rPr/>
      </w:pPr>
      <w:r w:rsidDel="00000000" w:rsidR="00000000" w:rsidRPr="00000000">
        <w:rPr>
          <w:rFonts w:ascii="Calibri" w:cs="Calibri" w:eastAsia="Calibri" w:hAnsi="Calibri"/>
          <w:color w:val="1a1a1a"/>
          <w:sz w:val="22"/>
          <w:szCs w:val="22"/>
          <w:rtl w:val="0"/>
        </w:rPr>
        <w:t xml:space="preserve">In general, many voices establish clear seasonal preferences. Most align with what would traditionally be expected, but with less rigidity and more personalisation. Each wine drinker has their own say in the matter.</w:t>
      </w:r>
      <w:r w:rsidDel="00000000" w:rsidR="00000000" w:rsidRPr="00000000">
        <w:rPr>
          <w:rtl w:val="0"/>
        </w:rPr>
      </w:r>
    </w:p>
    <w:p w:rsidR="00000000" w:rsidDel="00000000" w:rsidP="00000000" w:rsidRDefault="00000000" w:rsidRPr="00000000" w14:paraId="00000032">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34">
            <w:pPr>
              <w:spacing w:after="60" w:before="0" w:lineRule="auto"/>
              <w:rPr/>
            </w:pPr>
            <w:r w:rsidDel="00000000" w:rsidR="00000000" w:rsidRPr="00000000">
              <w:rPr>
                <w:rFonts w:ascii="Calibri" w:cs="Calibri" w:eastAsia="Calibri" w:hAnsi="Calibri"/>
                <w:i w:val="1"/>
                <w:iCs w:val="1"/>
                <w:color w:val="1a1a1a"/>
                <w:sz w:val="22"/>
                <w:szCs w:val="22"/>
                <w:rtl w:val="0"/>
              </w:rPr>
              <w:t xml:space="preserve">“For the most part it will be based on my seasonal cooking habits. In summer I eat more salad and grill more. In winter I do more roasting and braising. Therefore I find myself drinking crisp whites in summer, whereas in winter I lean towards richer whites and more complex reds. Of course, when it all comes down to it, I drink whatever the hell I want, whenever the hell I want!”</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Calibri" w:cs="Calibri" w:eastAsia="Calibri" w:hAnsi="Calibri"/>
                <w:b w:val="1"/>
                <w:bCs w:val="1"/>
                <w:color w:val="b8973a"/>
                <w:sz w:val="18"/>
                <w:szCs w:val="18"/>
                <w:rtl w:val="0"/>
              </w:rPr>
              <w:t xml:space="preserve">▲ 8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36">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38">
            <w:pPr>
              <w:spacing w:after="60" w:before="0" w:lineRule="auto"/>
              <w:rPr/>
            </w:pPr>
            <w:r w:rsidDel="00000000" w:rsidR="00000000" w:rsidRPr="00000000">
              <w:rPr>
                <w:rFonts w:ascii="Calibri" w:cs="Calibri" w:eastAsia="Calibri" w:hAnsi="Calibri"/>
                <w:i w:val="1"/>
                <w:iCs w:val="1"/>
                <w:color w:val="1a1a1a"/>
                <w:sz w:val="22"/>
                <w:szCs w:val="22"/>
                <w:rtl w:val="0"/>
              </w:rPr>
              <w:t xml:space="preserve">“Winter is Barolo and traditionalist southern Rhône. Spring is Cru Beaujolais. Summer is Tavel/Bandol Rosés and German whites. Fall is Bordeaux for days.”</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Calibri" w:cs="Calibri" w:eastAsia="Calibri" w:hAnsi="Calibri"/>
                <w:b w:val="1"/>
                <w:bCs w:val="1"/>
                <w:color w:val="b8973a"/>
                <w:sz w:val="18"/>
                <w:szCs w:val="18"/>
                <w:rtl w:val="0"/>
              </w:rPr>
              <w:t xml:space="preserve">▲ 1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3A">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3C">
            <w:pPr>
              <w:spacing w:after="60" w:before="0" w:lineRule="auto"/>
              <w:rPr/>
            </w:pPr>
            <w:r w:rsidDel="00000000" w:rsidR="00000000" w:rsidRPr="00000000">
              <w:rPr>
                <w:rFonts w:ascii="Calibri" w:cs="Calibri" w:eastAsia="Calibri" w:hAnsi="Calibri"/>
                <w:i w:val="1"/>
                <w:iCs w:val="1"/>
                <w:color w:val="1a1a1a"/>
                <w:sz w:val="22"/>
                <w:szCs w:val="22"/>
                <w:rtl w:val="0"/>
              </w:rPr>
              <w:t xml:space="preserve">“Pinot has always felt like a great fall wine to me. Chardonnay feels like spring. Summer is built for Rosé, and Winter is where the biggest red isn’t big enough. But mostly I just drink all the good wines all the time.”</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alibri" w:cs="Calibri" w:eastAsia="Calibri" w:hAnsi="Calibri"/>
                <w:b w:val="1"/>
                <w:bCs w:val="1"/>
                <w:color w:val="b8973a"/>
                <w:sz w:val="18"/>
                <w:szCs w:val="18"/>
                <w:rtl w:val="0"/>
              </w:rPr>
              <w:t xml:space="preserve">▲ 1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spacing w:after="110" w:before="0" w:lineRule="auto"/>
        <w:rPr/>
      </w:pPr>
      <w:r w:rsidDel="00000000" w:rsidR="00000000" w:rsidRPr="00000000">
        <w:rPr>
          <w:rFonts w:ascii="Calibri" w:cs="Calibri" w:eastAsia="Calibri" w:hAnsi="Calibri"/>
          <w:color w:val="1a1a1a"/>
          <w:sz w:val="22"/>
          <w:szCs w:val="22"/>
          <w:rtl w:val="0"/>
        </w:rPr>
        <w:t xml:space="preserve">Through the many voices that express their opinions on social channels, a subtle macro-level signature is established: there is no desire to play by the rules. And here lies the critical nuance. The seasonal instinct is real and the data shows it, but it describes tendency, not prescription. Every single top-voted seasonal comment ends with a version of: ‘but I drink whatever I want, whenever I want.’</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spacing w:after="110" w:before="0" w:lineRule="auto"/>
        <w:rPr/>
      </w:pPr>
      <w:r w:rsidDel="00000000" w:rsidR="00000000" w:rsidRPr="00000000">
        <w:rPr>
          <w:rFonts w:ascii="Calibri" w:cs="Calibri" w:eastAsia="Calibri" w:hAnsi="Calibri"/>
          <w:color w:val="1a1a1a"/>
          <w:sz w:val="22"/>
          <w:szCs w:val="22"/>
          <w:rtl w:val="0"/>
        </w:rPr>
        <w:t xml:space="preserve">We thereby reconfirm that a pattern exists, but so does the freedom to ignore it. That qualifier is not a caveat. It is the argument.</w:t>
      </w:r>
      <w:r w:rsidDel="00000000" w:rsidR="00000000" w:rsidRPr="00000000">
        <w:rPr>
          <w:rtl w:val="0"/>
        </w:rPr>
      </w:r>
    </w:p>
    <w:p w:rsidR="00000000" w:rsidDel="00000000" w:rsidP="00000000" w:rsidRDefault="00000000" w:rsidRPr="00000000" w14:paraId="00000042">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43">
      <w:pPr>
        <w:spacing w:after="120" w:before="400" w:lineRule="auto"/>
        <w:rPr/>
      </w:pPr>
      <w:r w:rsidDel="00000000" w:rsidR="00000000" w:rsidRPr="00000000">
        <w:rPr>
          <w:rFonts w:ascii="Calibri" w:cs="Calibri" w:eastAsia="Calibri" w:hAnsi="Calibri"/>
          <w:b w:val="1"/>
          <w:bCs w:val="1"/>
          <w:color w:val="1a1a1a"/>
          <w:sz w:val="32"/>
          <w:szCs w:val="32"/>
          <w:rtl w:val="0"/>
        </w:rPr>
        <w:t xml:space="preserve">Why Your Wine Tastes Different on Holiday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45">
            <w:pPr>
              <w:spacing w:after="60" w:before="0" w:lineRule="auto"/>
              <w:rPr/>
            </w:pPr>
            <w:r w:rsidDel="00000000" w:rsidR="00000000" w:rsidRPr="00000000">
              <w:rPr>
                <w:rFonts w:ascii="Calibri" w:cs="Calibri" w:eastAsia="Calibri" w:hAnsi="Calibri"/>
                <w:i w:val="1"/>
                <w:iCs w:val="1"/>
                <w:color w:val="1a1a1a"/>
                <w:sz w:val="22"/>
                <w:szCs w:val="22"/>
                <w:rtl w:val="0"/>
              </w:rPr>
              <w:t xml:space="preserve">“This reminds me of all the people waxing poetic about the wine in Italy or Spain when you know it’s just €5 house wine and holiday vibes.”</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Calibri" w:cs="Calibri" w:eastAsia="Calibri" w:hAnsi="Calibri"/>
                <w:b w:val="1"/>
                <w:bCs w:val="1"/>
                <w:color w:val="b8973a"/>
                <w:sz w:val="18"/>
                <w:szCs w:val="18"/>
                <w:rtl w:val="0"/>
              </w:rPr>
              <w:t xml:space="preserve">▲ 46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47">
      <w:pPr>
        <w:spacing w:after="120" w:before="0" w:lineRule="auto"/>
        <w:rPr/>
      </w:pPr>
      <w:r w:rsidDel="00000000" w:rsidR="00000000" w:rsidRPr="00000000">
        <w:rPr>
          <w:rtl w:val="0"/>
        </w:rPr>
      </w:r>
    </w:p>
    <w:p w:rsidR="00000000" w:rsidDel="00000000" w:rsidP="00000000" w:rsidRDefault="00000000" w:rsidRPr="00000000" w14:paraId="00000048">
      <w:pPr>
        <w:spacing w:after="110" w:before="0" w:lineRule="auto"/>
        <w:rPr/>
      </w:pPr>
      <w:r w:rsidDel="00000000" w:rsidR="00000000" w:rsidRPr="00000000">
        <w:rPr>
          <w:rFonts w:ascii="Calibri" w:cs="Calibri" w:eastAsia="Calibri" w:hAnsi="Calibri"/>
          <w:color w:val="1a1a1a"/>
          <w:sz w:val="22"/>
          <w:szCs w:val="22"/>
          <w:rtl w:val="0"/>
        </w:rPr>
        <w:t xml:space="preserve">So why does this happen? The science is more compelling than you might expect.</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spacing w:after="80" w:before="160" w:lineRule="auto"/>
        <w:rPr/>
      </w:pPr>
      <w:r w:rsidDel="00000000" w:rsidR="00000000" w:rsidRPr="00000000">
        <w:rPr>
          <w:rFonts w:ascii="Calibri" w:cs="Calibri" w:eastAsia="Calibri" w:hAnsi="Calibri"/>
          <w:b w:val="1"/>
          <w:bCs w:val="1"/>
          <w:color w:val="1a1a1a"/>
          <w:sz w:val="24"/>
          <w:szCs w:val="24"/>
          <w:rtl w:val="0"/>
        </w:rPr>
        <w:t xml:space="preserve">Four mechanisms at play</w:t>
      </w:r>
      <w:r w:rsidDel="00000000" w:rsidR="00000000" w:rsidRPr="00000000">
        <w:rPr>
          <w:rtl w:val="0"/>
        </w:rPr>
      </w:r>
    </w:p>
    <w:p w:rsidR="00000000" w:rsidDel="00000000" w:rsidP="00000000" w:rsidRDefault="00000000" w:rsidRPr="00000000" w14:paraId="0000004B">
      <w:pPr>
        <w:spacing w:after="40" w:before="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1.  Your senses literally change.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Prof. Charles Spence’s crossmodal research at Oxford’s Department of Experimental Psychology demonstrates that environmental cues</w:t>
      </w:r>
      <w:r w:rsidDel="00000000" w:rsidR="00000000" w:rsidRPr="00000000">
        <w:rPr>
          <w:color w:val="1a1a1a"/>
          <w:rtl w:val="0"/>
        </w:rPr>
        <w:t xml:space="preserve">, such 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colour, music, and light</w:t>
      </w: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measurably alter flavour perception. In controlled experiments, congruent music and ambient conditions were shown to shift wine taste ratings in consistent and predictable directions.⁵ The colours around you on holiday are not merely aesthetic backdrop. They are changing what you taste.</w:t>
      </w:r>
      <w:r w:rsidDel="00000000" w:rsidR="00000000" w:rsidRPr="00000000">
        <w:rPr>
          <w:rtl w:val="0"/>
        </w:rPr>
      </w:r>
    </w:p>
    <w:p w:rsidR="00000000" w:rsidDel="00000000" w:rsidP="00000000" w:rsidRDefault="00000000" w:rsidRPr="00000000" w14:paraId="0000004D">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5c1a2e" w:space="0" w:sz="4" w:val="single"/>
              <w:left w:color="5c1a2e" w:space="0" w:sz="4" w:val="single"/>
              <w:bottom w:color="5c1a2e" w:space="0" w:sz="4" w:val="single"/>
              <w:right w:color="5c1a2e" w:space="0" w:sz="4" w:val="single"/>
            </w:tcBorders>
            <w:shd w:fill="5c1a2e" w:val="clear"/>
            <w:tcMar>
              <w:top w:w="120.0" w:type="dxa"/>
              <w:left w:w="160.0" w:type="dxa"/>
              <w:bottom w:w="120.0" w:type="dxa"/>
              <w:right w:w="160.0" w:type="dxa"/>
            </w:tcMa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i w:val="1"/>
                <w:iCs w:val="1"/>
                <w:color w:val="b8973a"/>
                <w:sz w:val="40"/>
                <w:szCs w:val="40"/>
                <w:rtl w:val="0"/>
              </w:rPr>
              <w:t xml:space="preserve">+9%</w:t>
            </w:r>
            <w:r w:rsidDel="00000000" w:rsidR="00000000" w:rsidRPr="00000000">
              <w:rPr>
                <w:rtl w:val="0"/>
              </w:rPr>
            </w:r>
          </w:p>
        </w:tc>
        <w:tc>
          <w:tcPr>
            <w:tcBorders>
              <w:top w:color="5c1a2e" w:space="0" w:sz="4" w:val="single"/>
              <w:left w:color="5c1a2e" w:space="0" w:sz="4" w:val="single"/>
              <w:bottom w:color="5c1a2e" w:space="0" w:sz="4" w:val="single"/>
              <w:right w:color="5c1a2e" w:space="0" w:sz="4" w:val="single"/>
            </w:tcBorders>
            <w:shd w:fill="f5ecd7" w:val="clear"/>
            <w:tcMar>
              <w:top w:w="120.0" w:type="dxa"/>
              <w:left w:w="180.0" w:type="dxa"/>
              <w:bottom w:w="120.0" w:type="dxa"/>
              <w:right w:w="160.0" w:type="dxa"/>
            </w:tcMar>
          </w:tcPr>
          <w:p w:rsidR="00000000" w:rsidDel="00000000" w:rsidP="00000000" w:rsidRDefault="00000000" w:rsidRPr="00000000" w14:paraId="0000004F">
            <w:pPr>
              <w:rPr/>
            </w:pPr>
            <w:r w:rsidDel="00000000" w:rsidR="00000000" w:rsidRPr="00000000">
              <w:rPr>
                <w:rFonts w:ascii="Calibri" w:cs="Calibri" w:eastAsia="Calibri" w:hAnsi="Calibri"/>
                <w:color w:val="1a1a1a"/>
                <w:sz w:val="20"/>
                <w:szCs w:val="20"/>
                <w:rtl w:val="0"/>
              </w:rPr>
              <w:t xml:space="preserve">Wine enjoyment uplift from environmental cues alone  ·  Prof. Charles Spence, Oxford University⁵</w:t>
            </w:r>
            <w:r w:rsidDel="00000000" w:rsidR="00000000" w:rsidRPr="00000000">
              <w:rPr>
                <w:rtl w:val="0"/>
              </w:rPr>
            </w:r>
          </w:p>
        </w:tc>
      </w:tr>
    </w:tbl>
    <w:p w:rsidR="00000000" w:rsidDel="00000000" w:rsidP="00000000" w:rsidRDefault="00000000" w:rsidRPr="00000000" w14:paraId="00000050">
      <w:pPr>
        <w:spacing w:after="100" w:before="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2.  The same wine evokes more emotion in a restaurant than at home.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Danner et al. studied the same wines across three settings</w:t>
      </w: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laboratory, restaurant, and home. The result: context affected emotional response but not base liking. You do not necessarily like the wine more; you feel it more. And mood before tasting had a strong influence on those emotional ratings.⁶</w:t>
      </w:r>
      <w:r w:rsidDel="00000000" w:rsidR="00000000" w:rsidRPr="00000000">
        <w:rPr>
          <w:rtl w:val="0"/>
        </w:rPr>
      </w:r>
    </w:p>
    <w:p w:rsidR="00000000" w:rsidDel="00000000" w:rsidP="00000000" w:rsidRDefault="00000000" w:rsidRPr="00000000" w14:paraId="00000052">
      <w:pPr>
        <w:spacing w:after="60" w:before="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3.  Company changes everything.</w:t>
      </w:r>
      <w:r w:rsidDel="00000000" w:rsidR="00000000" w:rsidRPr="00000000">
        <w:rPr>
          <w:rtl w:val="0"/>
        </w:rPr>
      </w:r>
    </w:p>
    <w:p w:rsidR="00000000" w:rsidDel="00000000" w:rsidP="00000000" w:rsidRDefault="00000000" w:rsidRPr="00000000" w14:paraId="00000054">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56">
            <w:pPr>
              <w:spacing w:after="60" w:before="0" w:lineRule="auto"/>
              <w:rPr/>
            </w:pPr>
            <w:r w:rsidDel="00000000" w:rsidR="00000000" w:rsidRPr="00000000">
              <w:rPr>
                <w:rFonts w:ascii="Calibri" w:cs="Calibri" w:eastAsia="Calibri" w:hAnsi="Calibri"/>
                <w:i w:val="1"/>
                <w:iCs w:val="1"/>
                <w:color w:val="1a1a1a"/>
                <w:sz w:val="22"/>
                <w:szCs w:val="22"/>
                <w:rtl w:val="0"/>
              </w:rPr>
              <w:t xml:space="preserve">“A lot of the enjoyment of wine is in the context. La Tâche doesn’t hit the same when you’re drinking it with assholes.”</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Calibri" w:cs="Calibri" w:eastAsia="Calibri" w:hAnsi="Calibri"/>
                <w:b w:val="1"/>
                <w:bCs w:val="1"/>
                <w:color w:val="b8973a"/>
                <w:sz w:val="18"/>
                <w:szCs w:val="18"/>
                <w:rtl w:val="0"/>
              </w:rPr>
              <w:t xml:space="preserve">▲ 119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58">
      <w:pPr>
        <w:spacing w:after="60" w:before="0" w:lineRule="auto"/>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4.  The wine itself is often better prepared.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Wineries and well-researched bars and restaurants typically open bottles early, let them breathe properly, serve at the correct temperature, and pour into the right glassware. At home, many of these steps get skipped for convenience.</w:t>
      </w:r>
      <w:r w:rsidDel="00000000" w:rsidR="00000000" w:rsidRPr="00000000">
        <w:rPr>
          <w:rtl w:val="0"/>
        </w:rPr>
      </w:r>
    </w:p>
    <w:p w:rsidR="00000000" w:rsidDel="00000000" w:rsidP="00000000" w:rsidRDefault="00000000" w:rsidRPr="00000000" w14:paraId="0000005A">
      <w:pPr>
        <w:spacing w:after="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5C">
            <w:pPr>
              <w:spacing w:after="60" w:before="0" w:lineRule="auto"/>
              <w:rPr/>
            </w:pPr>
            <w:r w:rsidDel="00000000" w:rsidR="00000000" w:rsidRPr="00000000">
              <w:rPr>
                <w:rFonts w:ascii="Calibri" w:cs="Calibri" w:eastAsia="Calibri" w:hAnsi="Calibri"/>
                <w:i w:val="1"/>
                <w:iCs w:val="1"/>
                <w:color w:val="1a1a1a"/>
                <w:sz w:val="22"/>
                <w:szCs w:val="22"/>
                <w:rtl w:val="0"/>
              </w:rPr>
              <w:t xml:space="preserve">“You might be tasting a wine that was opened early in the day and has had time to slow oxidise and really open up before it’s poured for you.”</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Calibri" w:cs="Calibri" w:eastAsia="Calibri" w:hAnsi="Calibri"/>
                <w:b w:val="1"/>
                <w:bCs w:val="1"/>
                <w:color w:val="b8973a"/>
                <w:sz w:val="18"/>
                <w:szCs w:val="18"/>
                <w:rtl w:val="0"/>
              </w:rPr>
              <w:t xml:space="preserve">▲ 114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5E">
      <w:pPr>
        <w:spacing w:after="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60">
            <w:pPr>
              <w:spacing w:after="60" w:before="0" w:lineRule="auto"/>
              <w:rPr/>
            </w:pPr>
            <w:r w:rsidDel="00000000" w:rsidR="00000000" w:rsidRPr="00000000">
              <w:rPr>
                <w:rFonts w:ascii="Calibri" w:cs="Calibri" w:eastAsia="Calibri" w:hAnsi="Calibri"/>
                <w:i w:val="1"/>
                <w:iCs w:val="1"/>
                <w:color w:val="1a1a1a"/>
                <w:sz w:val="22"/>
                <w:szCs w:val="22"/>
                <w:rtl w:val="0"/>
              </w:rPr>
              <w:t xml:space="preserve">“Wineries invest a lot of time and money into immersive tasting experiences. There are so many itty bitty factors contributing to you drinking that first glass.”</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alibri" w:cs="Calibri" w:eastAsia="Calibri" w:hAnsi="Calibri"/>
                <w:b w:val="1"/>
                <w:bCs w:val="1"/>
                <w:color w:val="b8973a"/>
                <w:sz w:val="18"/>
                <w:szCs w:val="18"/>
                <w:rtl w:val="0"/>
              </w:rPr>
              <w:t xml:space="preserve">▲ 22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62">
      <w:pPr>
        <w:spacing w:after="120" w:before="0" w:lineRule="auto"/>
        <w:rPr/>
      </w:pPr>
      <w:r w:rsidDel="00000000" w:rsidR="00000000" w:rsidRPr="00000000">
        <w:rPr>
          <w:rtl w:val="0"/>
        </w:rPr>
      </w:r>
    </w:p>
    <w:p w:rsidR="00000000" w:rsidDel="00000000" w:rsidP="00000000" w:rsidRDefault="00000000" w:rsidRPr="00000000" w14:paraId="00000063">
      <w:pPr>
        <w:spacing w:after="110" w:before="0" w:lineRule="auto"/>
        <w:rPr/>
      </w:pPr>
      <w:r w:rsidDel="00000000" w:rsidR="00000000" w:rsidRPr="00000000">
        <w:rPr>
          <w:rFonts w:ascii="Calibri" w:cs="Calibri" w:eastAsia="Calibri" w:hAnsi="Calibri"/>
          <w:color w:val="1a1a1a"/>
          <w:sz w:val="22"/>
          <w:szCs w:val="22"/>
          <w:rtl w:val="0"/>
        </w:rPr>
        <w:t xml:space="preserve">Beyond context, there is a fifth mechanism worth noting: expectation. Research published in the Proceedings of the National Academy of Sciences demonstrated that higher price expectations measurably increase neural activity in the brain’s pleasure centre</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even when the wine itself is identical. On holiday, with a beautiful setting, pricier wine lists, and high expectations, the brain is already primed to enjoy it more.⁷</w:t>
      </w:r>
      <w:r w:rsidDel="00000000" w:rsidR="00000000" w:rsidRPr="00000000">
        <w:rPr>
          <w:rtl w:val="0"/>
        </w:rPr>
      </w:r>
    </w:p>
    <w:p w:rsidR="00000000" w:rsidDel="00000000" w:rsidP="00000000" w:rsidRDefault="00000000" w:rsidRPr="00000000" w14:paraId="00000064">
      <w:pPr>
        <w:spacing w:after="80" w:before="0" w:lineRule="auto"/>
        <w:rPr/>
      </w:pPr>
      <w:r w:rsidDel="00000000" w:rsidR="00000000" w:rsidRPr="00000000">
        <w:rPr>
          <w:rtl w:val="0"/>
        </w:rPr>
      </w:r>
    </w:p>
    <w:p w:rsidR="00000000" w:rsidDel="00000000" w:rsidP="00000000" w:rsidRDefault="00000000" w:rsidRPr="00000000" w14:paraId="00000065">
      <w:pPr>
        <w:spacing w:after="110" w:before="0" w:lineRule="auto"/>
        <w:rPr/>
      </w:pPr>
      <w:r w:rsidDel="00000000" w:rsidR="00000000" w:rsidRPr="00000000">
        <w:rPr>
          <w:rFonts w:ascii="Calibri" w:cs="Calibri" w:eastAsia="Calibri" w:hAnsi="Calibri"/>
          <w:color w:val="1a1a1a"/>
          <w:sz w:val="22"/>
          <w:szCs w:val="22"/>
          <w:rtl w:val="0"/>
        </w:rPr>
        <w:t xml:space="preserve">We can therefore conclude that wine preference is always a composite signal: wine + person + place + moment. The combination of these factors makes it very hard to isolate the liquid and analyse it under pure objectivity, no matter how experienced the taster. The holiday bottle that tasted extraordinary was not a false positive. That experience was real. The wine was just one ingredient.</w:t>
      </w:r>
      <w:r w:rsidDel="00000000" w:rsidR="00000000" w:rsidRPr="00000000">
        <w:rPr>
          <w:rtl w:val="0"/>
        </w:rPr>
      </w:r>
    </w:p>
    <w:p w:rsidR="00000000" w:rsidDel="00000000" w:rsidP="00000000" w:rsidRDefault="00000000" w:rsidRPr="00000000" w14:paraId="00000066">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67">
      <w:pPr>
        <w:spacing w:after="120" w:before="400" w:lineRule="auto"/>
        <w:rPr/>
      </w:pPr>
      <w:r w:rsidDel="00000000" w:rsidR="00000000" w:rsidRPr="00000000">
        <w:rPr>
          <w:rFonts w:ascii="Calibri" w:cs="Calibri" w:eastAsia="Calibri" w:hAnsi="Calibri"/>
          <w:b w:val="1"/>
          <w:bCs w:val="1"/>
          <w:color w:val="1a1a1a"/>
          <w:sz w:val="32"/>
          <w:szCs w:val="32"/>
          <w:rtl w:val="0"/>
        </w:rPr>
        <w:t xml:space="preserve">Wine Changes Characteristics Over Time. So Do You.</w:t>
      </w:r>
      <w:r w:rsidDel="00000000" w:rsidR="00000000" w:rsidRPr="00000000">
        <w:rPr>
          <w:rtl w:val="0"/>
        </w:rPr>
      </w:r>
    </w:p>
    <w:p w:rsidR="00000000" w:rsidDel="00000000" w:rsidP="00000000" w:rsidRDefault="00000000" w:rsidRPr="00000000" w14:paraId="00000068">
      <w:pPr>
        <w:spacing w:after="110" w:before="0" w:lineRule="auto"/>
        <w:rPr/>
      </w:pPr>
      <w:r w:rsidDel="00000000" w:rsidR="00000000" w:rsidRPr="00000000">
        <w:rPr>
          <w:rFonts w:ascii="Calibri" w:cs="Calibri" w:eastAsia="Calibri" w:hAnsi="Calibri"/>
          <w:color w:val="1a1a1a"/>
          <w:sz w:val="22"/>
          <w:szCs w:val="22"/>
          <w:rtl w:val="0"/>
        </w:rPr>
        <w:t xml:space="preserve">Not only do preferences depend on contextual settings</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they also evolve and adapt over time. When we aggregate our findings, a consistent arc emerges across respondents, regardless of age or experience level:</w:t>
      </w: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Intensity → subtlety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Fruit bombs → terroir and balance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Oak scepticism grows with experience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Red dominance softens toward whites and lighter styles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Rules matter less. Moment matters more.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Developing appreciation for new and sustainable practices</w:t>
      </w:r>
      <w:r w:rsidDel="00000000" w:rsidR="00000000" w:rsidRPr="00000000">
        <w:rPr>
          <w:rtl w:val="0"/>
        </w:rPr>
      </w:r>
    </w:p>
    <w:p w:rsidR="00000000" w:rsidDel="00000000" w:rsidP="00000000" w:rsidRDefault="00000000" w:rsidRPr="00000000" w14:paraId="00000070">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72">
            <w:pPr>
              <w:spacing w:after="60" w:before="0" w:lineRule="auto"/>
              <w:rPr/>
            </w:pPr>
            <w:r w:rsidDel="00000000" w:rsidR="00000000" w:rsidRPr="00000000">
              <w:rPr>
                <w:rFonts w:ascii="Calibri" w:cs="Calibri" w:eastAsia="Calibri" w:hAnsi="Calibri"/>
                <w:i w:val="1"/>
                <w:iCs w:val="1"/>
                <w:color w:val="1a1a1a"/>
                <w:sz w:val="22"/>
                <w:szCs w:val="22"/>
                <w:rtl w:val="0"/>
              </w:rPr>
              <w:t xml:space="preserve">“I used to drink almost entirely reds. At the moment, I likely drink way more whites. I used to seek out the most intense fruit bombs I could find. Now I like funky flavours and subtlety as well.”</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1"/>
                <w:bCs w:val="1"/>
                <w:color w:val="b8973a"/>
                <w:sz w:val="18"/>
                <w:szCs w:val="18"/>
                <w:rtl w:val="0"/>
              </w:rPr>
              <w:t xml:space="preserve">▲ 15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74">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76">
            <w:pPr>
              <w:spacing w:after="60" w:before="0" w:lineRule="auto"/>
              <w:rPr/>
            </w:pPr>
            <w:r w:rsidDel="00000000" w:rsidR="00000000" w:rsidRPr="00000000">
              <w:rPr>
                <w:rFonts w:ascii="Calibri" w:cs="Calibri" w:eastAsia="Calibri" w:hAnsi="Calibri"/>
                <w:i w:val="1"/>
                <w:iCs w:val="1"/>
                <w:color w:val="1a1a1a"/>
                <w:sz w:val="22"/>
                <w:szCs w:val="22"/>
                <w:rtl w:val="0"/>
              </w:rPr>
              <w:t xml:space="preserve">“I can’t be bothered with anything with too much oak. I feel like I can tell when it’s being amped up to disguise shortcomings now.”</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Calibri" w:cs="Calibri" w:eastAsia="Calibri" w:hAnsi="Calibri"/>
                <w:b w:val="1"/>
                <w:bCs w:val="1"/>
                <w:color w:val="b8973a"/>
                <w:sz w:val="18"/>
                <w:szCs w:val="18"/>
                <w:rtl w:val="0"/>
              </w:rPr>
              <w:t xml:space="preserve">▲ 80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78">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7A">
            <w:pPr>
              <w:spacing w:after="60" w:before="0" w:lineRule="auto"/>
              <w:rPr/>
            </w:pPr>
            <w:r w:rsidDel="00000000" w:rsidR="00000000" w:rsidRPr="00000000">
              <w:rPr>
                <w:rFonts w:ascii="Calibri" w:cs="Calibri" w:eastAsia="Calibri" w:hAnsi="Calibri"/>
                <w:i w:val="1"/>
                <w:iCs w:val="1"/>
                <w:color w:val="1a1a1a"/>
                <w:sz w:val="22"/>
                <w:szCs w:val="22"/>
                <w:rtl w:val="0"/>
              </w:rPr>
              <w:t xml:space="preserve">“Wine for me has become a means of understanding agricultural practice and the relationships between farmers and the earth they tend to. Those moments where you really tap into that energy are totally electric.”</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alibri" w:cs="Calibri" w:eastAsia="Calibri" w:hAnsi="Calibri"/>
                <w:b w:val="1"/>
                <w:bCs w:val="1"/>
                <w:color w:val="b8973a"/>
                <w:sz w:val="18"/>
                <w:szCs w:val="18"/>
                <w:rtl w:val="0"/>
              </w:rPr>
              <w:t xml:space="preserve">▲ 66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7C">
      <w:pPr>
        <w:spacing w:after="120" w:before="0" w:lineRule="auto"/>
        <w:rPr/>
      </w:pPr>
      <w:r w:rsidDel="00000000" w:rsidR="00000000" w:rsidRPr="00000000">
        <w:rPr>
          <w:rtl w:val="0"/>
        </w:rPr>
      </w:r>
    </w:p>
    <w:p w:rsidR="00000000" w:rsidDel="00000000" w:rsidP="00000000" w:rsidRDefault="00000000" w:rsidRPr="00000000" w14:paraId="0000007D">
      <w:pPr>
        <w:spacing w:after="110" w:before="0" w:lineRule="auto"/>
        <w:rPr/>
      </w:pPr>
      <w:r w:rsidDel="00000000" w:rsidR="00000000" w:rsidRPr="00000000">
        <w:rPr>
          <w:rFonts w:ascii="Calibri" w:cs="Calibri" w:eastAsia="Calibri" w:hAnsi="Calibri"/>
          <w:color w:val="1a1a1a"/>
          <w:sz w:val="22"/>
          <w:szCs w:val="22"/>
          <w:rtl w:val="0"/>
        </w:rPr>
        <w:t xml:space="preserve">This shift is not confined to established markets. In India, the rise in white wine consumption</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particularly those of Sauvignon Blanc and Chenin Blan</w:t>
      </w:r>
      <w:r w:rsidDel="00000000" w:rsidR="00000000" w:rsidRPr="00000000">
        <w:rPr>
          <w:color w:val="1a1a1a"/>
          <w:rtl w:val="0"/>
        </w:rPr>
        <w:t xml:space="preserve">c grape varieties,</w:t>
      </w:r>
      <w:r w:rsidDel="00000000" w:rsidR="00000000" w:rsidRPr="00000000">
        <w:rPr>
          <w:rFonts w:ascii="Calibri" w:cs="Calibri" w:eastAsia="Calibri" w:hAnsi="Calibri"/>
          <w:color w:val="1a1a1a"/>
          <w:sz w:val="22"/>
          <w:szCs w:val="22"/>
          <w:rtl w:val="0"/>
        </w:rPr>
        <w:t xml:space="preserve"> reflects a changing palate, especially among younger urban consumers and women.</w:t>
      </w:r>
      <w:r w:rsidDel="00000000" w:rsidR="00000000" w:rsidRPr="00000000">
        <w:rPr>
          <w:color w:val="1a1a1a"/>
          <w:vertAlign w:val="superscript"/>
          <w:rtl w:val="0"/>
        </w:rPr>
        <w:t xml:space="preserve">8</w:t>
      </w:r>
      <w:r w:rsidDel="00000000" w:rsidR="00000000" w:rsidRPr="00000000">
        <w:rPr>
          <w:rFonts w:ascii="Calibri" w:cs="Calibri" w:eastAsia="Calibri" w:hAnsi="Calibri"/>
          <w:color w:val="1a1a1a"/>
          <w:sz w:val="22"/>
          <w:szCs w:val="22"/>
          <w:rtl w:val="0"/>
        </w:rPr>
        <w:t xml:space="preserve"> A generation </w:t>
      </w:r>
      <w:r w:rsidDel="00000000" w:rsidR="00000000" w:rsidRPr="00000000">
        <w:rPr>
          <w:color w:val="1a1a1a"/>
          <w:rtl w:val="0"/>
        </w:rPr>
        <w:t xml:space="preserve">with a fresh approach to wine</w:t>
      </w:r>
      <w:r w:rsidDel="00000000" w:rsidR="00000000" w:rsidRPr="00000000">
        <w:rPr>
          <w:rFonts w:ascii="Calibri" w:cs="Calibri" w:eastAsia="Calibri" w:hAnsi="Calibri"/>
          <w:color w:val="1a1a1a"/>
          <w:sz w:val="22"/>
          <w:szCs w:val="22"/>
          <w:rtl w:val="0"/>
        </w:rPr>
        <w:t xml:space="preserve">, without the </w:t>
      </w:r>
      <w:r w:rsidDel="00000000" w:rsidR="00000000" w:rsidRPr="00000000">
        <w:rPr>
          <w:color w:val="1a1a1a"/>
          <w:rtl w:val="0"/>
        </w:rPr>
        <w:t xml:space="preserve">preconceived association with</w:t>
      </w:r>
      <w:r w:rsidDel="00000000" w:rsidR="00000000" w:rsidRPr="00000000">
        <w:rPr>
          <w:rFonts w:ascii="Calibri" w:cs="Calibri" w:eastAsia="Calibri" w:hAnsi="Calibri"/>
          <w:color w:val="1a1a1a"/>
          <w:sz w:val="22"/>
          <w:szCs w:val="22"/>
          <w:rtl w:val="0"/>
        </w:rPr>
        <w:t xml:space="preserve"> red as </w:t>
      </w:r>
      <w:r w:rsidDel="00000000" w:rsidR="00000000" w:rsidRPr="00000000">
        <w:rPr>
          <w:color w:val="1a1a1a"/>
          <w:rtl w:val="0"/>
        </w:rPr>
        <w:t xml:space="preserve">the solitary symbol of prestige</w:t>
      </w:r>
      <w:r w:rsidDel="00000000" w:rsidR="00000000" w:rsidRPr="00000000">
        <w:rPr>
          <w:rFonts w:ascii="Calibri" w:cs="Calibri" w:eastAsia="Calibri" w:hAnsi="Calibri"/>
          <w:color w:val="1a1a1a"/>
          <w:sz w:val="22"/>
          <w:szCs w:val="22"/>
          <w:rtl w:val="0"/>
        </w:rPr>
        <w:t xml:space="preserve">, is arriving at the same conclusions the voices above describe</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lighter, brighter, more about the moment than </w:t>
      </w:r>
      <w:r w:rsidDel="00000000" w:rsidR="00000000" w:rsidRPr="00000000">
        <w:rPr>
          <w:color w:val="1a1a1a"/>
          <w:rtl w:val="0"/>
        </w:rPr>
        <w:t xml:space="preserve">about</w:t>
      </w:r>
      <w:r w:rsidDel="00000000" w:rsidR="00000000" w:rsidRPr="00000000">
        <w:rPr>
          <w:rFonts w:ascii="Calibri" w:cs="Calibri" w:eastAsia="Calibri" w:hAnsi="Calibri"/>
          <w:color w:val="1a1a1a"/>
          <w:sz w:val="22"/>
          <w:szCs w:val="22"/>
          <w:rtl w:val="0"/>
        </w:rPr>
        <w:t xml:space="preserve"> </w:t>
      </w:r>
      <w:r w:rsidDel="00000000" w:rsidR="00000000" w:rsidRPr="00000000">
        <w:rPr>
          <w:color w:val="1a1a1a"/>
          <w:rtl w:val="0"/>
        </w:rPr>
        <w:t xml:space="preserve">formality</w:t>
      </w:r>
      <w:r w:rsidDel="00000000" w:rsidR="00000000" w:rsidRPr="00000000">
        <w:rPr>
          <w:rFonts w:ascii="Calibri" w:cs="Calibri" w:eastAsia="Calibri" w:hAnsi="Calibri"/>
          <w:color w:val="1a1a1a"/>
          <w:sz w:val="22"/>
          <w:szCs w:val="22"/>
          <w:rtl w:val="0"/>
        </w:rPr>
        <w:t xml:space="preserve">.</w:t>
      </w:r>
      <w:r w:rsidDel="00000000" w:rsidR="00000000" w:rsidRPr="00000000">
        <w:rPr>
          <w:rtl w:val="0"/>
        </w:rPr>
      </w:r>
    </w:p>
    <w:p w:rsidR="00000000" w:rsidDel="00000000" w:rsidP="00000000" w:rsidRDefault="00000000" w:rsidRPr="00000000" w14:paraId="0000007E">
      <w:pPr>
        <w:spacing w:after="80" w:before="0" w:lineRule="auto"/>
        <w:rPr/>
      </w:pPr>
      <w:r w:rsidDel="00000000" w:rsidR="00000000" w:rsidRPr="00000000">
        <w:rPr>
          <w:rtl w:val="0"/>
        </w:rPr>
      </w:r>
    </w:p>
    <w:p w:rsidR="00000000" w:rsidDel="00000000" w:rsidP="00000000" w:rsidRDefault="00000000" w:rsidRPr="00000000" w14:paraId="0000007F">
      <w:pPr>
        <w:spacing w:after="110" w:before="0" w:lineRule="auto"/>
        <w:rPr/>
      </w:pPr>
      <w:r w:rsidDel="00000000" w:rsidR="00000000" w:rsidRPr="00000000">
        <w:rPr>
          <w:rFonts w:ascii="Calibri" w:cs="Calibri" w:eastAsia="Calibri" w:hAnsi="Calibri"/>
          <w:color w:val="1a1a1a"/>
          <w:sz w:val="22"/>
          <w:szCs w:val="22"/>
          <w:rtl w:val="0"/>
        </w:rPr>
        <w:t xml:space="preserve">This is not just a cultural shift</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it is also a climatic one. Research into Indian wine consumption behaviour shows a marked and conscious preference for lighter, fruit-forward styles in warmer weather, with Prosecco, rosé and crisp whites increasingly the deliberate choice in the summer months.</w:t>
      </w:r>
      <w:r w:rsidDel="00000000" w:rsidR="00000000" w:rsidRPr="00000000">
        <w:rPr>
          <w:color w:val="1a1a1a"/>
          <w:vertAlign w:val="superscript"/>
          <w:rtl w:val="0"/>
        </w:rPr>
        <w:t xml:space="preserve">9</w:t>
      </w:r>
      <w:r w:rsidDel="00000000" w:rsidR="00000000" w:rsidRPr="00000000">
        <w:rPr>
          <w:rFonts w:ascii="Calibri" w:cs="Calibri" w:eastAsia="Calibri" w:hAnsi="Calibri"/>
          <w:color w:val="1a1a1a"/>
          <w:sz w:val="22"/>
          <w:szCs w:val="22"/>
          <w:rtl w:val="0"/>
        </w:rPr>
        <w:t xml:space="preserve"> In a country where peak summer regularly exceeds 40°C, reaching for something chilled and low-tannin is less a </w:t>
      </w:r>
      <w:r w:rsidDel="00000000" w:rsidR="00000000" w:rsidRPr="00000000">
        <w:rPr>
          <w:color w:val="1a1a1a"/>
          <w:rtl w:val="0"/>
        </w:rPr>
        <w:t xml:space="preserve">cultural</w:t>
      </w:r>
      <w:r w:rsidDel="00000000" w:rsidR="00000000" w:rsidRPr="00000000">
        <w:rPr>
          <w:rFonts w:ascii="Calibri" w:cs="Calibri" w:eastAsia="Calibri" w:hAnsi="Calibri"/>
          <w:color w:val="1a1a1a"/>
          <w:sz w:val="22"/>
          <w:szCs w:val="22"/>
          <w:rtl w:val="0"/>
        </w:rPr>
        <w:t xml:space="preserve"> trend and more a considered response to the environment. The seasonal instinct, here, is proven data.</w:t>
      </w:r>
      <w:r w:rsidDel="00000000" w:rsidR="00000000" w:rsidRPr="00000000">
        <w:rPr>
          <w:rtl w:val="0"/>
        </w:rPr>
      </w:r>
    </w:p>
    <w:p w:rsidR="00000000" w:rsidDel="00000000" w:rsidP="00000000" w:rsidRDefault="00000000" w:rsidRPr="00000000" w14:paraId="00000080">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81">
      <w:pPr>
        <w:spacing w:after="120" w:before="400" w:lineRule="auto"/>
        <w:rPr/>
      </w:pPr>
      <w:r w:rsidDel="00000000" w:rsidR="00000000" w:rsidRPr="00000000">
        <w:rPr>
          <w:b w:val="1"/>
          <w:bCs w:val="1"/>
          <w:color w:val="1a1a1a"/>
          <w:sz w:val="32"/>
          <w:szCs w:val="32"/>
          <w:rtl w:val="0"/>
        </w:rPr>
        <w:t xml:space="preserve">Conclusion: </w:t>
      </w:r>
      <w:r w:rsidDel="00000000" w:rsidR="00000000" w:rsidRPr="00000000">
        <w:rPr>
          <w:rFonts w:ascii="Calibri" w:cs="Calibri" w:eastAsia="Calibri" w:hAnsi="Calibri"/>
          <w:b w:val="1"/>
          <w:bCs w:val="1"/>
          <w:color w:val="1a1a1a"/>
          <w:sz w:val="32"/>
          <w:szCs w:val="32"/>
          <w:rtl w:val="0"/>
        </w:rPr>
        <w:t xml:space="preserve">Is There Really a ‘Perfect’ Glass?</w:t>
      </w:r>
      <w:r w:rsidDel="00000000" w:rsidR="00000000" w:rsidRPr="00000000">
        <w:rPr>
          <w:rtl w:val="0"/>
        </w:rPr>
      </w:r>
    </w:p>
    <w:p w:rsidR="00000000" w:rsidDel="00000000" w:rsidP="00000000" w:rsidRDefault="00000000" w:rsidRPr="00000000" w14:paraId="00000082">
      <w:pPr>
        <w:spacing w:after="110" w:before="0" w:lineRule="auto"/>
        <w:rPr/>
      </w:pPr>
      <w:r w:rsidDel="00000000" w:rsidR="00000000" w:rsidRPr="00000000">
        <w:rPr>
          <w:rFonts w:ascii="Calibri" w:cs="Calibri" w:eastAsia="Calibri" w:hAnsi="Calibri"/>
          <w:color w:val="1a1a1a"/>
          <w:sz w:val="22"/>
          <w:szCs w:val="22"/>
          <w:rtl w:val="0"/>
        </w:rPr>
        <w:t xml:space="preserve">The largest characteristic evolution we observe today is that wine has begun entering the social calendar more and more, to create occasions</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be it a corporate gathering, dining out with family, or hosting friends at home.</w:t>
      </w:r>
      <w:r w:rsidDel="00000000" w:rsidR="00000000" w:rsidRPr="00000000">
        <w:rPr>
          <w:rtl w:val="0"/>
        </w:rPr>
      </w:r>
    </w:p>
    <w:p w:rsidR="00000000" w:rsidDel="00000000" w:rsidP="00000000" w:rsidRDefault="00000000" w:rsidRPr="00000000" w14:paraId="00000083">
      <w:pPr>
        <w:spacing w:after="80" w:before="0" w:lineRule="auto"/>
        <w:rPr/>
      </w:pPr>
      <w:r w:rsidDel="00000000" w:rsidR="00000000" w:rsidRPr="00000000">
        <w:rPr>
          <w:rtl w:val="0"/>
        </w:rPr>
      </w:r>
    </w:p>
    <w:p w:rsidR="00000000" w:rsidDel="00000000" w:rsidP="00000000" w:rsidRDefault="00000000" w:rsidRPr="00000000" w14:paraId="00000084">
      <w:pPr>
        <w:spacing w:after="110" w:before="0" w:lineRule="auto"/>
        <w:rPr/>
      </w:pPr>
      <w:r w:rsidDel="00000000" w:rsidR="00000000" w:rsidRPr="00000000">
        <w:rPr>
          <w:rFonts w:ascii="Calibri" w:cs="Calibri" w:eastAsia="Calibri" w:hAnsi="Calibri"/>
          <w:color w:val="1a1a1a"/>
          <w:sz w:val="22"/>
          <w:szCs w:val="22"/>
          <w:rtl w:val="0"/>
        </w:rPr>
        <w:t xml:space="preserve">This aligns with the Wine Market Council’s 2025 finding: the need to create an occasion is now the primary driver of wine choice.¹⁰ The choice is dictated by the collective mood, and the act of choosing ends up making the occasion. The data and the human voice are saying the same thing: there is simply no ‘perfect’ wine for a ‘perfect’ occasion that has not happened yet. Let that sink in for a moment.</w:t>
      </w:r>
      <w:r w:rsidDel="00000000" w:rsidR="00000000" w:rsidRPr="00000000">
        <w:rPr>
          <w:rtl w:val="0"/>
        </w:rPr>
      </w:r>
    </w:p>
    <w:p w:rsidR="00000000" w:rsidDel="00000000" w:rsidP="00000000" w:rsidRDefault="00000000" w:rsidRPr="00000000" w14:paraId="00000085">
      <w:pPr>
        <w:spacing w:after="12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5c1a2e" w:space="0" w:sz="14" w:val="single"/>
              <w:bottom w:color="000000" w:space="0" w:sz="0" w:val="nil"/>
              <w:right w:color="000000" w:space="0" w:sz="0" w:val="nil"/>
            </w:tcBorders>
            <w:shd w:fill="faf5ee" w:val="clear"/>
          </w:tcPr>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5ee" w:val="clear"/>
            <w:tcMar>
              <w:top w:w="140.0" w:type="dxa"/>
              <w:left w:w="200.0" w:type="dxa"/>
              <w:bottom w:w="140.0" w:type="dxa"/>
              <w:right w:w="160.0" w:type="dxa"/>
            </w:tcMar>
          </w:tcPr>
          <w:p w:rsidR="00000000" w:rsidDel="00000000" w:rsidP="00000000" w:rsidRDefault="00000000" w:rsidRPr="00000000" w14:paraId="00000087">
            <w:pPr>
              <w:spacing w:after="60" w:before="0" w:lineRule="auto"/>
              <w:rPr/>
            </w:pPr>
            <w:r w:rsidDel="00000000" w:rsidR="00000000" w:rsidRPr="00000000">
              <w:rPr>
                <w:rFonts w:ascii="Calibri" w:cs="Calibri" w:eastAsia="Calibri" w:hAnsi="Calibri"/>
                <w:i w:val="1"/>
                <w:iCs w:val="1"/>
                <w:color w:val="1a1a1a"/>
                <w:sz w:val="22"/>
                <w:szCs w:val="22"/>
                <w:rtl w:val="0"/>
              </w:rPr>
              <w:t xml:space="preserve">“There is no such thing as a special occasion. The bottle is the occasion.”</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alibri" w:cs="Calibri" w:eastAsia="Calibri" w:hAnsi="Calibri"/>
                <w:b w:val="1"/>
                <w:bCs w:val="1"/>
                <w:color w:val="b8973a"/>
                <w:sz w:val="18"/>
                <w:szCs w:val="18"/>
                <w:rtl w:val="0"/>
              </w:rPr>
              <w:t xml:space="preserve">▲ 198  </w:t>
            </w:r>
            <w:r w:rsidDel="00000000" w:rsidR="00000000" w:rsidRPr="00000000">
              <w:rPr>
                <w:rFonts w:ascii="Calibri" w:cs="Calibri" w:eastAsia="Calibri" w:hAnsi="Calibri"/>
                <w:color w:val="999999"/>
                <w:sz w:val="18"/>
                <w:szCs w:val="18"/>
                <w:rtl w:val="0"/>
              </w:rPr>
              <w:t xml:space="preserve">r/wine</w:t>
            </w:r>
            <w:r w:rsidDel="00000000" w:rsidR="00000000" w:rsidRPr="00000000">
              <w:rPr>
                <w:rtl w:val="0"/>
              </w:rPr>
            </w:r>
          </w:p>
        </w:tc>
      </w:tr>
    </w:tbl>
    <w:p w:rsidR="00000000" w:rsidDel="00000000" w:rsidP="00000000" w:rsidRDefault="00000000" w:rsidRPr="00000000" w14:paraId="00000089">
      <w:pPr>
        <w:spacing w:after="120" w:before="0" w:lineRule="auto"/>
        <w:rPr/>
      </w:pPr>
      <w:r w:rsidDel="00000000" w:rsidR="00000000" w:rsidRPr="00000000">
        <w:rPr>
          <w:rtl w:val="0"/>
        </w:rPr>
      </w:r>
    </w:p>
    <w:p w:rsidR="00000000" w:rsidDel="00000000" w:rsidP="00000000" w:rsidRDefault="00000000" w:rsidRPr="00000000" w14:paraId="0000008A">
      <w:pPr>
        <w:spacing w:after="110" w:before="0" w:lineRule="auto"/>
        <w:rPr/>
      </w:pPr>
      <w:r w:rsidDel="00000000" w:rsidR="00000000" w:rsidRPr="00000000">
        <w:rPr>
          <w:rFonts w:ascii="Calibri" w:cs="Calibri" w:eastAsia="Calibri" w:hAnsi="Calibri"/>
          <w:color w:val="1a1a1a"/>
          <w:sz w:val="22"/>
          <w:szCs w:val="22"/>
          <w:rtl w:val="0"/>
        </w:rPr>
        <w:t xml:space="preserve">And so, as I said goodbye to my guests and contemplated the bottle of Riesling we had gulped down, one simple thought occurred to me</w:t>
      </w:r>
      <w:r w:rsidDel="00000000" w:rsidR="00000000" w:rsidRPr="00000000">
        <w:rPr>
          <w:color w:val="1a1a1a"/>
          <w:rtl w:val="0"/>
        </w:rPr>
        <w:t xml:space="preserve">,</w:t>
      </w:r>
      <w:r w:rsidDel="00000000" w:rsidR="00000000" w:rsidRPr="00000000">
        <w:rPr>
          <w:rFonts w:ascii="Calibri" w:cs="Calibri" w:eastAsia="Calibri" w:hAnsi="Calibri"/>
          <w:color w:val="1a1a1a"/>
          <w:sz w:val="22"/>
          <w:szCs w:val="22"/>
          <w:rtl w:val="0"/>
        </w:rPr>
        <w:t xml:space="preserve"> and I would encourage anyone to think about it the next time they are choosing a wine:</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rtl w:val="0"/>
        </w:rPr>
      </w:r>
    </w:p>
    <w:p w:rsidR="00000000" w:rsidDel="00000000" w:rsidP="00000000" w:rsidRDefault="00000000" w:rsidRPr="00000000" w14:paraId="0000008C">
      <w:pPr>
        <w:spacing w:after="80" w:before="80" w:lineRule="auto"/>
        <w:jc w:val="center"/>
        <w:rPr>
          <w:sz w:val="20"/>
          <w:szCs w:val="20"/>
        </w:rPr>
      </w:pPr>
      <w:r w:rsidDel="00000000" w:rsidR="00000000" w:rsidRPr="00000000">
        <w:rPr>
          <w:rFonts w:ascii="Calibri" w:cs="Calibri" w:eastAsia="Calibri" w:hAnsi="Calibri"/>
          <w:b w:val="1"/>
          <w:bCs w:val="1"/>
          <w:i w:val="1"/>
          <w:iCs w:val="1"/>
          <w:color w:val="5c1a2e"/>
          <w:rtl w:val="0"/>
        </w:rPr>
        <w:t xml:space="preserve">There is no right or wrong glass of wine, but the glass does have the power to make the right moment.</w:t>
      </w:r>
      <w:r w:rsidDel="00000000" w:rsidR="00000000" w:rsidRPr="00000000">
        <w:rPr>
          <w:rtl w:val="0"/>
        </w:rPr>
      </w:r>
    </w:p>
    <w:p w:rsidR="00000000" w:rsidDel="00000000" w:rsidP="00000000" w:rsidRDefault="00000000" w:rsidRPr="00000000" w14:paraId="0000008D">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8E">
      <w:pPr>
        <w:spacing w:after="120" w:before="400" w:lineRule="auto"/>
        <w:rPr/>
      </w:pPr>
      <w:r w:rsidDel="00000000" w:rsidR="00000000" w:rsidRPr="00000000">
        <w:rPr>
          <w:rFonts w:ascii="Calibri" w:cs="Calibri" w:eastAsia="Calibri" w:hAnsi="Calibri"/>
          <w:b w:val="1"/>
          <w:bCs w:val="1"/>
          <w:color w:val="1a1a1a"/>
          <w:sz w:val="32"/>
          <w:szCs w:val="32"/>
          <w:rtl w:val="0"/>
        </w:rPr>
        <w:t xml:space="preserve">A Note on Methodology</w:t>
      </w:r>
      <w:r w:rsidDel="00000000" w:rsidR="00000000" w:rsidRPr="00000000">
        <w:rPr>
          <w:rtl w:val="0"/>
        </w:rPr>
      </w:r>
    </w:p>
    <w:p w:rsidR="00000000" w:rsidDel="00000000" w:rsidP="00000000" w:rsidRDefault="00000000" w:rsidRPr="00000000" w14:paraId="0000008F">
      <w:pPr>
        <w:spacing w:after="110" w:before="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This piece draws on three layers of research, conducted in April 2026.</w:t>
      </w:r>
    </w:p>
    <w:p w:rsidR="00000000" w:rsidDel="00000000" w:rsidP="00000000" w:rsidRDefault="00000000" w:rsidRPr="00000000" w14:paraId="00000090">
      <w:pPr>
        <w:spacing w:after="110" w:before="0" w:lineRule="auto"/>
        <w:rPr>
          <w:color w:val="1a1a1a"/>
        </w:rPr>
      </w:pPr>
      <w:r w:rsidDel="00000000" w:rsidR="00000000" w:rsidRPr="00000000">
        <w:rPr>
          <w:rtl w:val="0"/>
        </w:rPr>
      </w:r>
    </w:p>
    <w:p w:rsidR="00000000" w:rsidDel="00000000" w:rsidP="00000000" w:rsidRDefault="00000000" w:rsidRPr="00000000" w14:paraId="00000091">
      <w:pPr>
        <w:spacing w:after="110" w:before="0" w:lineRule="auto"/>
        <w:rPr/>
      </w:pPr>
      <w:r w:rsidDel="00000000" w:rsidR="00000000" w:rsidRPr="00000000">
        <w:rPr>
          <w:rFonts w:ascii="Calibri" w:cs="Calibri" w:eastAsia="Calibri" w:hAnsi="Calibri"/>
          <w:color w:val="1a1a1a"/>
          <w:sz w:val="22"/>
          <w:szCs w:val="22"/>
          <w:rtl w:val="0"/>
        </w:rPr>
        <w:t xml:space="preserve">The first layer is published data: peer-reviewed academic studies on sensory perception and wine context (including work from Oxford University and the University of Adelaide), alongside industry surveys from organisations including the Wine Market Council, Deutsch Family Wine &amp; Spirits, and the OIV.</w:t>
      </w: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tl w:val="0"/>
        </w:rPr>
      </w:r>
    </w:p>
    <w:p w:rsidR="00000000" w:rsidDel="00000000" w:rsidP="00000000" w:rsidRDefault="00000000" w:rsidRPr="00000000" w14:paraId="00000093">
      <w:pPr>
        <w:spacing w:after="110" w:before="0" w:lineRule="auto"/>
        <w:rPr/>
      </w:pPr>
      <w:r w:rsidDel="00000000" w:rsidR="00000000" w:rsidRPr="00000000">
        <w:rPr>
          <w:rFonts w:ascii="Calibri" w:cs="Calibri" w:eastAsia="Calibri" w:hAnsi="Calibri"/>
          <w:color w:val="1a1a1a"/>
          <w:sz w:val="22"/>
          <w:szCs w:val="22"/>
          <w:rtl w:val="0"/>
        </w:rPr>
        <w:t xml:space="preserve">The second layer is original primary research. Using web scraping infrastructure, 132 Instagram posts were collected across eight seasonal wine hashtags (#summerwine, #winterwine, #redwineweather, #roseseason, #whitewineseason, #wineoclock, #winetime, #holidaywine). Each post was analysed for setting references, wine type mentions, and engagement metrics. Separately, 452 comments were retrieved from 17 r/wine threads across three </w:t>
      </w:r>
      <w:r w:rsidDel="00000000" w:rsidR="00000000" w:rsidRPr="00000000">
        <w:rPr>
          <w:color w:val="1a1a1a"/>
          <w:rtl w:val="0"/>
        </w:rPr>
        <w:t xml:space="preserve">scraping </w:t>
      </w:r>
      <w:r w:rsidDel="00000000" w:rsidR="00000000" w:rsidRPr="00000000">
        <w:rPr>
          <w:rFonts w:ascii="Calibri" w:cs="Calibri" w:eastAsia="Calibri" w:hAnsi="Calibri"/>
          <w:color w:val="1a1a1a"/>
          <w:sz w:val="22"/>
          <w:szCs w:val="22"/>
          <w:rtl w:val="0"/>
        </w:rPr>
        <w:t xml:space="preserve">runs, covering topics from seasonal preference to palate evolution. These threads were selected for their direct relevance to the article’s themes; comments are quoted anonymously and attributed generically as ‘r/wine.’ Upvote counts reflect community validation at the time of collection.</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110" w:before="0" w:lineRule="auto"/>
        <w:rPr/>
      </w:pPr>
      <w:r w:rsidDel="00000000" w:rsidR="00000000" w:rsidRPr="00000000">
        <w:rPr>
          <w:rFonts w:ascii="Calibri" w:cs="Calibri" w:eastAsia="Calibri" w:hAnsi="Calibri"/>
          <w:color w:val="1a1a1a"/>
          <w:sz w:val="22"/>
          <w:szCs w:val="22"/>
          <w:rtl w:val="0"/>
        </w:rPr>
        <w:t xml:space="preserve">The third layer is qualitative synthesis: the Reddit voices and Instagram captions were not treated as statistically representative samples, but as richly observed consumer signals that corroborate or complicate the published data. </w:t>
      </w:r>
      <w:r w:rsidDel="00000000" w:rsidR="00000000" w:rsidRPr="00000000">
        <w:rPr>
          <w:rtl w:val="0"/>
        </w:rPr>
      </w:r>
    </w:p>
    <w:p w:rsidR="00000000" w:rsidDel="00000000" w:rsidP="00000000" w:rsidRDefault="00000000" w:rsidRPr="00000000" w14:paraId="00000096">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97">
      <w:pPr>
        <w:spacing w:after="120" w:before="400" w:lineRule="auto"/>
        <w:rPr/>
      </w:pPr>
      <w:r w:rsidDel="00000000" w:rsidR="00000000" w:rsidRPr="00000000">
        <w:rPr>
          <w:rFonts w:ascii="Calibri" w:cs="Calibri" w:eastAsia="Calibri" w:hAnsi="Calibri"/>
          <w:b w:val="1"/>
          <w:bCs w:val="1"/>
          <w:color w:val="1a1a1a"/>
          <w:sz w:val="32"/>
          <w:szCs w:val="32"/>
          <w:rtl w:val="0"/>
        </w:rPr>
        <w:t xml:space="preserve">References</w:t>
      </w:r>
      <w:r w:rsidDel="00000000" w:rsidR="00000000" w:rsidRPr="00000000">
        <w:rPr>
          <w:rtl w:val="0"/>
        </w:rPr>
      </w:r>
    </w:p>
    <w:p w:rsidR="00000000" w:rsidDel="00000000" w:rsidP="00000000" w:rsidRDefault="00000000" w:rsidRPr="00000000" w14:paraId="00000098">
      <w:pPr>
        <w:spacing w:after="80" w:before="0" w:lineRule="auto"/>
        <w:rPr/>
      </w:pPr>
      <w:r w:rsidDel="00000000" w:rsidR="00000000" w:rsidRPr="00000000">
        <w:rPr>
          <w:rFonts w:ascii="Calibri" w:cs="Calibri" w:eastAsia="Calibri" w:hAnsi="Calibri"/>
          <w:i w:val="1"/>
          <w:iCs w:val="1"/>
          <w:color w:val="999999"/>
          <w:sz w:val="19"/>
          <w:szCs w:val="19"/>
          <w:rtl w:val="0"/>
        </w:rPr>
        <w:t xml:space="preserve">All Reddit quotes are attributed generically as ‘r/wine’ in the article. Upvote counts are as recorded in April 2026.</w:t>
      </w:r>
      <w:r w:rsidDel="00000000" w:rsidR="00000000" w:rsidRPr="00000000">
        <w:rPr>
          <w:rtl w:val="0"/>
        </w:rPr>
      </w:r>
    </w:p>
    <w:p w:rsidR="00000000" w:rsidDel="00000000" w:rsidP="00000000" w:rsidRDefault="00000000" w:rsidRPr="00000000" w14:paraId="00000099">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0f0f0"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5c1a2e"/>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0f0"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sz w:val="18"/>
                <w:szCs w:val="18"/>
                <w:rtl w:val="0"/>
              </w:rPr>
              <w:t xml:space="preserve">Full citation</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5c1a2e"/>
                <w:sz w:val="18"/>
                <w:szCs w:val="18"/>
                <w:rtl w:val="0"/>
              </w:rPr>
              <w:t xml:space="preserve">1</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color w:val="1a1a1a"/>
                <w:sz w:val="18"/>
                <w:szCs w:val="18"/>
                <w:rtl w:val="0"/>
              </w:rPr>
              <w:t xml:space="preserve">Wine Market Council (2025). U.S. Wine Consumer Benchmark Survey. Reported by Erica Duecy, Forbes, 29 January 2026. n=4,900+ U.S. adults.</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5c1a2e"/>
                <w:sz w:val="18"/>
                <w:szCs w:val="18"/>
                <w:rtl w:val="0"/>
              </w:rPr>
              <w:t xml:space="preserve">2</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color w:val="1a1a1a"/>
                <w:sz w:val="18"/>
                <w:szCs w:val="18"/>
                <w:rtl w:val="0"/>
              </w:rPr>
              <w:t xml:space="preserve">Deutsch Family Wine &amp; Spirits (2025). Internal consumer occasion tracking, 56,000 responses across 7 survey waves, mid-2023 to July 2025. Reported at Wine Market Council Conference, January 2026.</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5c1a2e"/>
                <w:sz w:val="18"/>
                <w:szCs w:val="18"/>
                <w:rtl w:val="0"/>
              </w:rPr>
              <w:t xml:space="preserve">3</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color w:val="1a1a1a"/>
                <w:sz w:val="18"/>
                <w:szCs w:val="18"/>
                <w:rtl w:val="0"/>
              </w:rPr>
              <w:t xml:space="preserve">Tastewise (2025). Rosé Wine Trends 2026. December 2025.</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Fonts w:ascii="Calibri" w:cs="Calibri" w:eastAsia="Calibri" w:hAnsi="Calibri"/>
                <w:b w:val="1"/>
                <w:bCs w:val="1"/>
                <w:color w:val="5c1a2e"/>
                <w:sz w:val="18"/>
                <w:szCs w:val="18"/>
                <w:rtl w:val="0"/>
              </w:rPr>
              <w:t xml:space="preserve">4</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color w:val="1a1a1a"/>
                <w:sz w:val="18"/>
                <w:szCs w:val="18"/>
                <w:rtl w:val="0"/>
              </w:rPr>
              <w:t xml:space="preserve">OIV</w:t>
            </w:r>
            <w:r w:rsidDel="00000000" w:rsidR="00000000" w:rsidRPr="00000000">
              <w:rPr>
                <w:color w:val="1a1a1a"/>
                <w:sz w:val="18"/>
                <w:szCs w:val="18"/>
                <w:rtl w:val="0"/>
              </w:rPr>
              <w:t xml:space="preserve">:</w:t>
            </w:r>
            <w:r w:rsidDel="00000000" w:rsidR="00000000" w:rsidRPr="00000000">
              <w:rPr>
                <w:rFonts w:ascii="Calibri" w:cs="Calibri" w:eastAsia="Calibri" w:hAnsi="Calibri"/>
                <w:color w:val="1a1a1a"/>
                <w:sz w:val="18"/>
                <w:szCs w:val="18"/>
                <w:rtl w:val="0"/>
              </w:rPr>
              <w:t xml:space="preserve"> International Organisation of Vine and Wine (2023). Global wine consumption by colour, 2000–2021. Reported in Decanter, December 2023.</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Fonts w:ascii="Calibri" w:cs="Calibri" w:eastAsia="Calibri" w:hAnsi="Calibri"/>
                <w:b w:val="1"/>
                <w:bCs w:val="1"/>
                <w:color w:val="5c1a2e"/>
                <w:sz w:val="18"/>
                <w:szCs w:val="18"/>
                <w:rtl w:val="0"/>
              </w:rPr>
              <w:t xml:space="preserve">5</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color w:val="1a1a1a"/>
                <w:sz w:val="18"/>
                <w:szCs w:val="18"/>
                <w:rtl w:val="0"/>
              </w:rPr>
              <w:t xml:space="preserve">Spence, C. &amp; Wang, Q.J. (2015). Wine and music (I): on the crossmodal matching of wine and music. Flavour, 4, 34. doi:10.1186/s13411-015-0045-x. See also: Spence, C. et al. (2014). A large sample study on the influence of the multisensory environment on the wine drinking experience. Flavour, 3, 8.</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color w:val="5c1a2e"/>
                <w:sz w:val="18"/>
                <w:szCs w:val="18"/>
                <w:rtl w:val="0"/>
              </w:rPr>
              <w:t xml:space="preserve">6</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color w:val="1a1a1a"/>
                <w:sz w:val="18"/>
                <w:szCs w:val="18"/>
                <w:rtl w:val="0"/>
              </w:rPr>
              <w:t xml:space="preserve">Danner, L., Ristic, R., Johnson, T.E., Meiselman, H.L., Hoek, A.C., Jeffery, D.W., &amp; Bastian, S.E.P. (2016). Context and wine quality effects on consumers’ mood, emotions, liking and willingness to pay for Australian Shiraz wines. Food Research International, 89, 254–265. doi:10.1016/j.foodres.2016.08.006</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5c1a2e"/>
                <w:sz w:val="18"/>
                <w:szCs w:val="18"/>
                <w:rtl w:val="0"/>
              </w:rPr>
              <w:t xml:space="preserve">7</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color w:val="1a1a1a"/>
                <w:sz w:val="18"/>
                <w:szCs w:val="18"/>
                <w:rtl w:val="0"/>
              </w:rPr>
              <w:t xml:space="preserve">Plassmann, H., O’Doherty, J., Shiv, B., &amp; Rangel, A. (2008). Marketing actions can modulate neural representations of experienced pleasantness. Proceedings of the National Academy of Sciences, 105(3), 1050–1054. doi:10.1073/pnas.0706929105</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5c1a2e"/>
                <w:sz w:val="18"/>
                <w:szCs w:val="18"/>
                <w:rtl w:val="0"/>
              </w:rPr>
              <w:t xml:space="preserve">8</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color w:val="1a1a1a"/>
                <w:sz w:val="18"/>
                <w:szCs w:val="18"/>
                <w:rtl w:val="0"/>
              </w:rPr>
              <w:t xml:space="preserve">BestWineImporters (2025). Indian Wine Importers and Import Guide 2025 Update. bestwineimporters.com/india/indian-wine-importers-and-import-guide-2025-update</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5c1a2e"/>
                <w:sz w:val="18"/>
                <w:szCs w:val="18"/>
                <w:rtl w:val="0"/>
              </w:rPr>
              <w:t xml:space="preserve">9</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color w:val="1a1a1a"/>
                <w:sz w:val="18"/>
                <w:szCs w:val="18"/>
                <w:rtl w:val="0"/>
              </w:rPr>
              <w:t xml:space="preserve">BestWineImporters (2025). Indian Wine Importers and Import Guide 2025 Update. bestwineimporters.com/india/indian-wine-importers-and-import-guide-2025-update. See also: Pragma Market Research (2025). India Wine Market Report, June 2025. pragmamarketresearch.com/blog/india-wine-market</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5c1a2e"/>
                <w:sz w:val="18"/>
                <w:szCs w:val="18"/>
                <w:rtl w:val="0"/>
              </w:rPr>
              <w:t xml:space="preserve">10</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color w:val="1a1a1a"/>
                <w:sz w:val="18"/>
                <w:szCs w:val="18"/>
                <w:rtl w:val="0"/>
              </w:rPr>
              <w:t xml:space="preserve">Wine Market Council (2025). U.S. Wine Consumer Benchmark Survey. As per reference 1.</w:t>
            </w:r>
            <w:r w:rsidDel="00000000" w:rsidR="00000000" w:rsidRPr="00000000">
              <w:rPr>
                <w:rtl w:val="0"/>
              </w:rPr>
            </w:r>
          </w:p>
        </w:tc>
      </w:tr>
      <w:tr>
        <w:trPr>
          <w:cantSplit w:val="0"/>
          <w:tblHeader w:val="0"/>
        </w:trPr>
        <w:tc>
          <w:tcPr>
            <w:tcBorders>
              <w:top w:color="eeeeee" w:space="0" w:sz="4" w:val="single"/>
              <w:left w:color="eeeeee" w:space="0" w:sz="4" w:val="single"/>
              <w:bottom w:color="eeeeee" w:space="0" w:sz="4" w:val="single"/>
              <w:right w:color="eeeeee" w:space="0" w:sz="4" w:val="single"/>
            </w:tcBorders>
            <w:shd w:fill="f8f8f8"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color w:val="5c1a2e"/>
                <w:sz w:val="18"/>
                <w:szCs w:val="18"/>
                <w:rtl w:val="0"/>
              </w:rPr>
              <w:t xml:space="preserve">O</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color w:val="1a1a1a"/>
                <w:sz w:val="18"/>
                <w:szCs w:val="18"/>
                <w:rtl w:val="0"/>
              </w:rPr>
              <w:t xml:space="preserve">Modwel, R. (2026). Original analysis of 132 Instagram posts across 8 seasonal wine hashtags and 452 Reddit comments across 17 r/wine threads. Apify scraping tools (scrapesmith/instagram-hashtag-scraper; crawlerbros/reddit-comment-scraper). April 2026. Run IDs: QlKDzqInMPyZ8tCjc (Instagram); TvwLkjxNNTD4YnbXd, Brcvs84UkVJ9QQUKL, ySnHUtc9ejoyBYfye (Reddit).</w:t>
            </w:r>
            <w:r w:rsidDel="00000000" w:rsidR="00000000" w:rsidRPr="00000000">
              <w:rPr>
                <w:rtl w:val="0"/>
              </w:rPr>
            </w:r>
          </w:p>
        </w:tc>
      </w:tr>
    </w:tbl>
    <w:p w:rsidR="00000000" w:rsidDel="00000000" w:rsidP="00000000" w:rsidRDefault="00000000" w:rsidRPr="00000000" w14:paraId="000000B2">
      <w:pPr>
        <w:spacing w:after="200" w:before="0" w:lineRule="auto"/>
        <w:rPr/>
      </w:pP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rFonts w:ascii="Calibri" w:cs="Calibri" w:eastAsia="Calibri" w:hAnsi="Calibri"/>
          <w:i w:val="1"/>
          <w:iCs w:val="1"/>
          <w:color w:val="999999"/>
          <w:sz w:val="19"/>
          <w:szCs w:val="19"/>
          <w:rtl w:val="0"/>
        </w:rPr>
        <w:t xml:space="preserve">Every Wine Has Its Moment  ·  Cork to Table  ·  Rohan Modwel  ·  April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