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9CA8" w14:textId="77777777" w:rsidR="001A656E" w:rsidRPr="004C6DBE" w:rsidRDefault="00734034" w:rsidP="00F460D0">
      <w:pPr>
        <w:spacing w:line="480" w:lineRule="auto"/>
        <w:rPr>
          <w:b/>
          <w:sz w:val="32"/>
        </w:rPr>
      </w:pPr>
      <w:r w:rsidRPr="004C6DBE">
        <w:rPr>
          <w:b/>
          <w:sz w:val="32"/>
        </w:rPr>
        <w:t>Overview:</w:t>
      </w:r>
    </w:p>
    <w:p w14:paraId="3F26A2E9" w14:textId="77777777" w:rsidR="00432D6F" w:rsidRPr="00432D6F" w:rsidRDefault="00432D6F" w:rsidP="00F460D0">
      <w:pPr>
        <w:spacing w:line="480" w:lineRule="auto"/>
      </w:pPr>
      <w:r>
        <w:tab/>
      </w:r>
      <w:r w:rsidRPr="004C6DBE">
        <w:rPr>
          <w:sz w:val="24"/>
        </w:rPr>
        <w:t xml:space="preserve">The objective is creating an Engine able to stimulate rigid-bodies </w:t>
      </w:r>
      <w:r w:rsidR="00241E6D" w:rsidRPr="004C6DBE">
        <w:rPr>
          <w:sz w:val="24"/>
        </w:rPr>
        <w:t xml:space="preserve">and detect collisions </w:t>
      </w:r>
      <w:r w:rsidRPr="004C6DBE">
        <w:rPr>
          <w:sz w:val="24"/>
        </w:rPr>
        <w:t>of arbitrary shape</w:t>
      </w:r>
      <w:r w:rsidR="00241E6D" w:rsidRPr="004C6DBE">
        <w:rPr>
          <w:sz w:val="24"/>
        </w:rPr>
        <w:t>s</w:t>
      </w:r>
      <w:r w:rsidRPr="004C6DBE">
        <w:rPr>
          <w:sz w:val="24"/>
        </w:rPr>
        <w:t xml:space="preserve"> and size</w:t>
      </w:r>
      <w:r w:rsidR="00241E6D" w:rsidRPr="004C6DBE">
        <w:rPr>
          <w:sz w:val="24"/>
        </w:rPr>
        <w:t>s</w:t>
      </w:r>
      <w:r w:rsidR="001A741C" w:rsidRPr="004C6DBE">
        <w:rPr>
          <w:sz w:val="24"/>
        </w:rPr>
        <w:t>.</w:t>
      </w:r>
    </w:p>
    <w:p w14:paraId="4844A23B" w14:textId="77777777" w:rsidR="00734034" w:rsidRPr="00F460D0" w:rsidRDefault="00700BE1" w:rsidP="00F460D0">
      <w:pPr>
        <w:spacing w:line="480" w:lineRule="auto"/>
        <w:rPr>
          <w:b/>
          <w:sz w:val="28"/>
        </w:rPr>
      </w:pPr>
      <w:r w:rsidRPr="00F460D0">
        <w:rPr>
          <w:b/>
          <w:sz w:val="28"/>
        </w:rPr>
        <w:t xml:space="preserve">Physics Manager </w:t>
      </w:r>
      <w:r w:rsidR="00734034" w:rsidRPr="00F460D0">
        <w:rPr>
          <w:b/>
          <w:sz w:val="28"/>
        </w:rPr>
        <w:t>Architecture:</w:t>
      </w:r>
      <w:r w:rsidR="00707483" w:rsidRPr="00F460D0">
        <w:rPr>
          <w:b/>
          <w:sz w:val="28"/>
        </w:rPr>
        <w:t xml:space="preserve"> </w:t>
      </w:r>
      <w:r w:rsidR="00F0580A" w:rsidRPr="00F460D0">
        <w:rPr>
          <w:b/>
          <w:sz w:val="28"/>
        </w:rPr>
        <w:t xml:space="preserve"> </w:t>
      </w:r>
      <w:r w:rsidR="00707483" w:rsidRPr="00F460D0">
        <w:rPr>
          <w:b/>
          <w:sz w:val="28"/>
        </w:rPr>
        <w:t>FLOW CHART</w:t>
      </w:r>
    </w:p>
    <w:p w14:paraId="0C108642" w14:textId="77777777" w:rsidR="00F460D0" w:rsidRPr="00F460D0" w:rsidRDefault="009B2363" w:rsidP="00F460D0">
      <w:pPr>
        <w:spacing w:line="480" w:lineRule="auto"/>
      </w:pPr>
      <w:r>
        <w:pict w14:anchorId="0345C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491.4pt">
            <v:imagedata r:id="rId7" o:title="CS550-FlowChart"/>
          </v:shape>
        </w:pict>
      </w:r>
    </w:p>
    <w:p w14:paraId="70FB36C4" w14:textId="77777777" w:rsidR="003925B3" w:rsidRPr="007F5EA4" w:rsidRDefault="003925B3" w:rsidP="00F460D0">
      <w:pPr>
        <w:spacing w:line="480" w:lineRule="auto"/>
        <w:rPr>
          <w:sz w:val="28"/>
        </w:rPr>
      </w:pPr>
      <w:r w:rsidRPr="007F5EA4">
        <w:rPr>
          <w:sz w:val="28"/>
          <w:u w:val="single"/>
        </w:rPr>
        <w:lastRenderedPageBreak/>
        <w:t>Transform:</w:t>
      </w:r>
    </w:p>
    <w:p w14:paraId="7070DE28" w14:textId="77777777" w:rsidR="003925B3" w:rsidRPr="007F5EA4" w:rsidRDefault="00E70CB2" w:rsidP="00683734">
      <w:pPr>
        <w:spacing w:line="480" w:lineRule="auto"/>
        <w:ind w:firstLine="720"/>
        <w:rPr>
          <w:sz w:val="24"/>
        </w:rPr>
      </w:pPr>
      <w:r w:rsidRPr="007F5EA4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282631DF" wp14:editId="5C53F84D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543050" cy="2276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5B3" w:rsidRPr="007F5EA4">
        <w:rPr>
          <w:sz w:val="24"/>
        </w:rPr>
        <w:t>Since variables like position, rotation and scale are shared by several components they belong in a separate class accessed by other components using getters and setters</w:t>
      </w:r>
      <w:r w:rsidR="00812DF5" w:rsidRPr="007F5EA4">
        <w:rPr>
          <w:sz w:val="24"/>
        </w:rPr>
        <w:t xml:space="preserve"> (taken out of the snapshot)</w:t>
      </w:r>
      <w:r w:rsidR="003925B3" w:rsidRPr="007F5EA4">
        <w:rPr>
          <w:sz w:val="24"/>
        </w:rPr>
        <w:t>.</w:t>
      </w:r>
    </w:p>
    <w:p w14:paraId="3507A688" w14:textId="77777777" w:rsidR="003925B3" w:rsidRDefault="003925B3" w:rsidP="00F460D0">
      <w:pPr>
        <w:spacing w:line="480" w:lineRule="auto"/>
      </w:pPr>
    </w:p>
    <w:p w14:paraId="018C8EF2" w14:textId="77777777" w:rsidR="00E70CB2" w:rsidRDefault="00E70CB2" w:rsidP="00F460D0">
      <w:pPr>
        <w:spacing w:line="480" w:lineRule="auto"/>
      </w:pPr>
    </w:p>
    <w:p w14:paraId="08547DBC" w14:textId="77777777" w:rsidR="00E70CB2" w:rsidRPr="003925B3" w:rsidRDefault="00E70CB2" w:rsidP="00F460D0">
      <w:pPr>
        <w:spacing w:line="480" w:lineRule="auto"/>
      </w:pPr>
    </w:p>
    <w:p w14:paraId="2C684208" w14:textId="77777777" w:rsidR="00E300F1" w:rsidRPr="007F5EA4" w:rsidRDefault="00734034" w:rsidP="00F460D0">
      <w:pPr>
        <w:spacing w:line="480" w:lineRule="auto"/>
        <w:rPr>
          <w:sz w:val="28"/>
          <w:u w:val="single"/>
        </w:rPr>
      </w:pPr>
      <w:r w:rsidRPr="007F5EA4">
        <w:rPr>
          <w:sz w:val="28"/>
          <w:u w:val="single"/>
        </w:rPr>
        <w:t>Body:</w:t>
      </w:r>
    </w:p>
    <w:p w14:paraId="36B9FCBE" w14:textId="77777777" w:rsidR="00F460D0" w:rsidRDefault="0077150E" w:rsidP="00F460D0">
      <w:pPr>
        <w:spacing w:line="480" w:lineRule="auto"/>
        <w:rPr>
          <w:sz w:val="24"/>
        </w:rPr>
      </w:pPr>
      <w:r w:rsidRPr="007F5EA4">
        <w:rPr>
          <w:noProof/>
          <w:sz w:val="24"/>
        </w:rPr>
        <w:drawing>
          <wp:inline distT="0" distB="0" distL="0" distR="0" wp14:anchorId="1C698CF9" wp14:editId="1851EE9F">
            <wp:extent cx="47434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E054" w14:textId="77777777" w:rsidR="00BB58FE" w:rsidRPr="007F5EA4" w:rsidRDefault="00BB58FE" w:rsidP="00683734">
      <w:pPr>
        <w:spacing w:line="480" w:lineRule="auto"/>
        <w:ind w:firstLine="720"/>
        <w:rPr>
          <w:sz w:val="24"/>
        </w:rPr>
      </w:pPr>
      <w:r w:rsidRPr="007F5EA4">
        <w:rPr>
          <w:sz w:val="24"/>
        </w:rPr>
        <w:t xml:space="preserve">When Body is to be update, first a check is performed to see if the scale had changed in the current frame; if so, the inertia tensor is re-calculated first </w:t>
      </w:r>
      <w:r w:rsidR="00F460D0">
        <w:rPr>
          <w:sz w:val="24"/>
        </w:rPr>
        <w:t>before updating the rigid-body.</w:t>
      </w:r>
    </w:p>
    <w:p w14:paraId="66A7A378" w14:textId="77777777" w:rsidR="00E51620" w:rsidRPr="007F5EA4" w:rsidRDefault="008C0E99" w:rsidP="00F460D0">
      <w:pPr>
        <w:spacing w:line="480" w:lineRule="auto"/>
        <w:rPr>
          <w:sz w:val="24"/>
        </w:rPr>
      </w:pPr>
      <w:r w:rsidRPr="007F5EA4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A3C0C27" wp14:editId="326FD69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95700" cy="819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620" w:rsidRPr="007F5EA4">
        <w:rPr>
          <w:sz w:val="24"/>
        </w:rPr>
        <w:t xml:space="preserve">The method of calculating the inertia tensor is PCA, using co-variance </w:t>
      </w:r>
      <w:r w:rsidR="00244C32" w:rsidRPr="007F5EA4">
        <w:rPr>
          <w:sz w:val="24"/>
        </w:rPr>
        <w:t xml:space="preserve">matrix </w:t>
      </w:r>
      <w:r w:rsidR="00E51620" w:rsidRPr="007F5EA4">
        <w:rPr>
          <w:sz w:val="24"/>
        </w:rPr>
        <w:t>and Jacobi’s method. Both of which could be found in “</w:t>
      </w:r>
      <w:r w:rsidR="00D66F32" w:rsidRPr="007F5EA4">
        <w:rPr>
          <w:sz w:val="24"/>
        </w:rPr>
        <w:t>Real-Time Collision Detection</w:t>
      </w:r>
      <w:r w:rsidR="00E51620" w:rsidRPr="007F5EA4">
        <w:rPr>
          <w:sz w:val="24"/>
        </w:rPr>
        <w:t>”</w:t>
      </w:r>
      <w:r w:rsidR="00244C32" w:rsidRPr="007F5EA4">
        <w:rPr>
          <w:sz w:val="24"/>
        </w:rPr>
        <w:t>.</w:t>
      </w:r>
    </w:p>
    <w:p w14:paraId="48373232" w14:textId="77777777" w:rsidR="00244C32" w:rsidRDefault="00244C32" w:rsidP="00F460D0">
      <w:pPr>
        <w:spacing w:line="480" w:lineRule="auto"/>
      </w:pPr>
    </w:p>
    <w:p w14:paraId="088D8ED2" w14:textId="77777777" w:rsidR="0077150E" w:rsidRPr="004C28A0" w:rsidRDefault="0077150E" w:rsidP="00F460D0">
      <w:pPr>
        <w:spacing w:line="480" w:lineRule="auto"/>
        <w:rPr>
          <w:b/>
          <w:sz w:val="24"/>
        </w:rPr>
      </w:pPr>
      <w:r w:rsidRPr="007F5EA4"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1323BB03" wp14:editId="0298F0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35780" cy="360616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43" cy="361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EA4">
        <w:rPr>
          <w:sz w:val="24"/>
        </w:rPr>
        <w:t xml:space="preserve">The integrator is semi-implicit Euler. If the </w:t>
      </w:r>
      <w:r w:rsidRPr="004C28A0">
        <w:rPr>
          <w:b/>
          <w:sz w:val="24"/>
        </w:rPr>
        <w:t>mass of the object is 0 then it is considered a static (immovable object).</w:t>
      </w:r>
    </w:p>
    <w:p w14:paraId="39ACBBEC" w14:textId="77777777" w:rsidR="00C66B57" w:rsidRPr="007F5EA4" w:rsidRDefault="00C66B57" w:rsidP="00F460D0">
      <w:pPr>
        <w:spacing w:line="480" w:lineRule="auto"/>
        <w:rPr>
          <w:sz w:val="24"/>
        </w:rPr>
      </w:pPr>
    </w:p>
    <w:p w14:paraId="32B217F7" w14:textId="77777777" w:rsidR="00374132" w:rsidRPr="007F5EA4" w:rsidRDefault="00374132" w:rsidP="00F460D0">
      <w:pPr>
        <w:spacing w:line="480" w:lineRule="auto"/>
        <w:rPr>
          <w:sz w:val="24"/>
        </w:rPr>
      </w:pPr>
    </w:p>
    <w:p w14:paraId="754E204A" w14:textId="77777777" w:rsidR="00C66B57" w:rsidRPr="007F5EA4" w:rsidRDefault="00C66B57" w:rsidP="00F460D0">
      <w:pPr>
        <w:spacing w:line="480" w:lineRule="auto"/>
        <w:rPr>
          <w:sz w:val="24"/>
        </w:rPr>
      </w:pPr>
    </w:p>
    <w:p w14:paraId="5139B49D" w14:textId="6AA1FAF1" w:rsidR="00734034" w:rsidRPr="007F5EA4" w:rsidRDefault="00734034" w:rsidP="00F460D0">
      <w:pPr>
        <w:spacing w:line="480" w:lineRule="auto"/>
        <w:rPr>
          <w:sz w:val="28"/>
          <w:u w:val="single"/>
        </w:rPr>
      </w:pPr>
      <w:r w:rsidRPr="007F5EA4">
        <w:rPr>
          <w:sz w:val="28"/>
          <w:u w:val="single"/>
        </w:rPr>
        <w:t>Broad – Phase:</w:t>
      </w:r>
    </w:p>
    <w:p w14:paraId="2DD2BD15" w14:textId="55B01BD1" w:rsidR="00925D32" w:rsidRPr="007F5EA4" w:rsidRDefault="005656D8" w:rsidP="00F460D0">
      <w:pPr>
        <w:spacing w:line="480" w:lineRule="auto"/>
        <w:rPr>
          <w:sz w:val="24"/>
        </w:rPr>
      </w:pPr>
      <w:r w:rsidRPr="007F5EA4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35902EE" wp14:editId="2DABCCF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50590" cy="3863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D32" w:rsidRPr="007F5EA4">
        <w:rPr>
          <w:sz w:val="24"/>
        </w:rPr>
        <w:t>AABB Bounding Volume Hierarchy is used for Broad Phase Detection. The tree is always promised to be Balanced, not particularly promised to be compact.</w:t>
      </w:r>
    </w:p>
    <w:p w14:paraId="08ACA480" w14:textId="314F145A" w:rsidR="00A52C37" w:rsidRDefault="005656D8" w:rsidP="00F460D0">
      <w:pPr>
        <w:spacing w:line="480" w:lineRule="auto"/>
        <w:rPr>
          <w:sz w:val="24"/>
        </w:rPr>
      </w:pPr>
      <w:r w:rsidRPr="007F5EA4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5342B1F0" wp14:editId="6E80E508">
            <wp:simplePos x="0" y="0"/>
            <wp:positionH relativeFrom="column">
              <wp:posOffset>3484880</wp:posOffset>
            </wp:positionH>
            <wp:positionV relativeFrom="paragraph">
              <wp:posOffset>10160</wp:posOffset>
            </wp:positionV>
            <wp:extent cx="1095375" cy="18097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D32" w:rsidRPr="007F5EA4">
        <w:rPr>
          <w:sz w:val="24"/>
        </w:rPr>
        <w:t>The Levels of the tree are colored the same in a defined order.</w:t>
      </w:r>
    </w:p>
    <w:p w14:paraId="0B2C469D" w14:textId="1B169039" w:rsidR="00963F7F" w:rsidRDefault="007A6DA2" w:rsidP="00F460D0">
      <w:pPr>
        <w:spacing w:line="480" w:lineRule="auto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211B52" wp14:editId="5AA74A53">
            <wp:simplePos x="0" y="0"/>
            <wp:positionH relativeFrom="margin">
              <wp:posOffset>2674620</wp:posOffset>
            </wp:positionH>
            <wp:positionV relativeFrom="paragraph">
              <wp:posOffset>769620</wp:posOffset>
            </wp:positionV>
            <wp:extent cx="3402965" cy="3086100"/>
            <wp:effectExtent l="0" t="0" r="6985" b="0"/>
            <wp:wrapThrough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C218E" wp14:editId="1B57DF10">
            <wp:simplePos x="0" y="0"/>
            <wp:positionH relativeFrom="margin">
              <wp:posOffset>-129540</wp:posOffset>
            </wp:positionH>
            <wp:positionV relativeFrom="paragraph">
              <wp:posOffset>762000</wp:posOffset>
            </wp:positionV>
            <wp:extent cx="2674620" cy="31013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D32" w:rsidRPr="007F5EA4">
        <w:rPr>
          <w:sz w:val="24"/>
        </w:rPr>
        <w:t xml:space="preserve">Since the tree is not compact when creating, a separate method is implemented to rebuild the tree when necessary. The new Tree is </w:t>
      </w:r>
      <w:r w:rsidR="00925D32" w:rsidRPr="00EF3925">
        <w:rPr>
          <w:b/>
          <w:sz w:val="24"/>
        </w:rPr>
        <w:t>promised to be balanced</w:t>
      </w:r>
      <w:r w:rsidR="00925D32" w:rsidRPr="004B7E3A">
        <w:rPr>
          <w:b/>
          <w:sz w:val="24"/>
        </w:rPr>
        <w:t xml:space="preserve"> and in compact pairs.</w:t>
      </w:r>
    </w:p>
    <w:p w14:paraId="2D50320F" w14:textId="2BA95D00" w:rsidR="00A52C37" w:rsidRPr="007A6DA2" w:rsidRDefault="00963F7F" w:rsidP="00F460D0">
      <w:pPr>
        <w:spacing w:line="480" w:lineRule="auto"/>
        <w:rPr>
          <w:bCs/>
          <w:sz w:val="24"/>
        </w:rPr>
      </w:pPr>
      <w:r>
        <w:rPr>
          <w:bCs/>
          <w:sz w:val="24"/>
        </w:rPr>
        <w:t xml:space="preserve">The pairs are created using the closest Euclidean </w:t>
      </w:r>
      <w:r w:rsidR="003C5FDA">
        <w:rPr>
          <w:bCs/>
          <w:sz w:val="24"/>
        </w:rPr>
        <w:t xml:space="preserve">with the first object in the list, then the pair is removed from said </w:t>
      </w:r>
      <w:r w:rsidR="000B78C2">
        <w:rPr>
          <w:bCs/>
          <w:sz w:val="24"/>
        </w:rPr>
        <w:t>list</w:t>
      </w:r>
      <w:r w:rsidR="003C5FDA">
        <w:rPr>
          <w:bCs/>
          <w:sz w:val="24"/>
        </w:rPr>
        <w:t>.</w:t>
      </w:r>
    </w:p>
    <w:p w14:paraId="789D33C6" w14:textId="25E9A504" w:rsidR="00734034" w:rsidRDefault="00734034" w:rsidP="00F460D0">
      <w:pPr>
        <w:spacing w:line="480" w:lineRule="auto"/>
        <w:rPr>
          <w:sz w:val="28"/>
          <w:u w:val="single"/>
        </w:rPr>
      </w:pPr>
      <w:r w:rsidRPr="004C6DBE">
        <w:rPr>
          <w:sz w:val="28"/>
          <w:u w:val="single"/>
        </w:rPr>
        <w:t>Narrow – Phase:</w:t>
      </w:r>
    </w:p>
    <w:p w14:paraId="0F6C4640" w14:textId="540506DE" w:rsidR="00370E6A" w:rsidRDefault="00370E6A" w:rsidP="00683734">
      <w:pPr>
        <w:spacing w:line="480" w:lineRule="auto"/>
        <w:ind w:firstLine="720"/>
        <w:rPr>
          <w:sz w:val="24"/>
          <w:szCs w:val="24"/>
        </w:rPr>
      </w:pPr>
      <w:r w:rsidRPr="00370E6A">
        <w:rPr>
          <w:sz w:val="24"/>
          <w:szCs w:val="24"/>
        </w:rPr>
        <w:t xml:space="preserve">Gilbert–Johnson–Keerthi </w:t>
      </w:r>
      <w:r>
        <w:rPr>
          <w:sz w:val="24"/>
          <w:szCs w:val="24"/>
        </w:rPr>
        <w:t>(GJK)</w:t>
      </w:r>
      <w:r>
        <w:rPr>
          <w:sz w:val="24"/>
          <w:szCs w:val="24"/>
        </w:rPr>
        <w:t xml:space="preserve"> </w:t>
      </w:r>
      <w:r w:rsidRPr="00370E6A">
        <w:rPr>
          <w:sz w:val="24"/>
          <w:szCs w:val="24"/>
        </w:rPr>
        <w:t>distance algorithm</w:t>
      </w:r>
      <w:r>
        <w:rPr>
          <w:sz w:val="24"/>
          <w:szCs w:val="24"/>
        </w:rPr>
        <w:t xml:space="preserve"> will be used for narrow phase collision detection.</w:t>
      </w:r>
      <w:r w:rsidR="00C13F94">
        <w:rPr>
          <w:sz w:val="24"/>
          <w:szCs w:val="24"/>
        </w:rPr>
        <w:t xml:space="preserve"> This test will only be performed on pairs that pass the Broad phase meaning their Bounding boxes intersect. GJK was chosen </w:t>
      </w:r>
      <w:r w:rsidR="008859F7">
        <w:rPr>
          <w:sz w:val="24"/>
          <w:szCs w:val="24"/>
        </w:rPr>
        <w:t>for</w:t>
      </w:r>
      <w:r w:rsidR="00C13F94">
        <w:rPr>
          <w:sz w:val="24"/>
          <w:szCs w:val="24"/>
        </w:rPr>
        <w:t xml:space="preserve"> its ambiguity to object</w:t>
      </w:r>
      <w:r w:rsidR="008859F7">
        <w:rPr>
          <w:sz w:val="24"/>
          <w:szCs w:val="24"/>
        </w:rPr>
        <w:t>’</w:t>
      </w:r>
      <w:r w:rsidR="00C13F94">
        <w:rPr>
          <w:sz w:val="24"/>
          <w:szCs w:val="24"/>
        </w:rPr>
        <w:t>s shape</w:t>
      </w:r>
      <w:r w:rsidR="008859F7">
        <w:rPr>
          <w:sz w:val="24"/>
          <w:szCs w:val="24"/>
        </w:rPr>
        <w:t>; therefore, the engine will</w:t>
      </w:r>
      <w:r w:rsidR="00716CB0">
        <w:rPr>
          <w:sz w:val="24"/>
          <w:szCs w:val="24"/>
        </w:rPr>
        <w:t xml:space="preserve"> be able to detect collision </w:t>
      </w:r>
      <w:r w:rsidR="00E44A93">
        <w:rPr>
          <w:sz w:val="24"/>
          <w:szCs w:val="24"/>
        </w:rPr>
        <w:t>of</w:t>
      </w:r>
      <w:r w:rsidR="00716CB0">
        <w:rPr>
          <w:sz w:val="24"/>
          <w:szCs w:val="24"/>
        </w:rPr>
        <w:t xml:space="preserve"> objects</w:t>
      </w:r>
      <w:r w:rsidR="00E44A93">
        <w:rPr>
          <w:sz w:val="24"/>
          <w:szCs w:val="24"/>
        </w:rPr>
        <w:t xml:space="preserve"> regardless of</w:t>
      </w:r>
      <w:r w:rsidR="00716CB0">
        <w:rPr>
          <w:sz w:val="24"/>
          <w:szCs w:val="24"/>
        </w:rPr>
        <w:t xml:space="preserve"> </w:t>
      </w:r>
      <w:r w:rsidR="00E44A93">
        <w:rPr>
          <w:sz w:val="24"/>
          <w:szCs w:val="24"/>
        </w:rPr>
        <w:t>their</w:t>
      </w:r>
      <w:r w:rsidR="00716CB0">
        <w:rPr>
          <w:sz w:val="24"/>
          <w:szCs w:val="24"/>
        </w:rPr>
        <w:t xml:space="preserve"> shape</w:t>
      </w:r>
      <w:r w:rsidR="00775125">
        <w:rPr>
          <w:sz w:val="24"/>
          <w:szCs w:val="24"/>
        </w:rPr>
        <w:t>s</w:t>
      </w:r>
      <w:r w:rsidR="00716CB0">
        <w:rPr>
          <w:sz w:val="24"/>
          <w:szCs w:val="24"/>
        </w:rPr>
        <w:t>.</w:t>
      </w:r>
      <w:r w:rsidR="00683734">
        <w:rPr>
          <w:sz w:val="24"/>
          <w:szCs w:val="24"/>
        </w:rPr>
        <w:t xml:space="preserve"> GJK was also chosen since this would be a good learning experience.</w:t>
      </w:r>
    </w:p>
    <w:p w14:paraId="714A6F1B" w14:textId="4F955EB6" w:rsidR="00FA2817" w:rsidRDefault="00FA2817" w:rsidP="00F460D0">
      <w:pPr>
        <w:spacing w:line="480" w:lineRule="auto"/>
        <w:rPr>
          <w:sz w:val="24"/>
          <w:szCs w:val="24"/>
        </w:rPr>
      </w:pPr>
    </w:p>
    <w:p w14:paraId="305F485B" w14:textId="52679589" w:rsidR="00FA2817" w:rsidRDefault="00FA2817" w:rsidP="00F460D0">
      <w:pPr>
        <w:spacing w:line="480" w:lineRule="auto"/>
        <w:rPr>
          <w:sz w:val="24"/>
          <w:szCs w:val="24"/>
        </w:rPr>
      </w:pPr>
    </w:p>
    <w:p w14:paraId="6AE097BC" w14:textId="77777777" w:rsidR="00FA2817" w:rsidRPr="00370E6A" w:rsidRDefault="00FA2817" w:rsidP="00F460D0">
      <w:pPr>
        <w:spacing w:line="480" w:lineRule="auto"/>
        <w:rPr>
          <w:sz w:val="28"/>
        </w:rPr>
      </w:pPr>
    </w:p>
    <w:p w14:paraId="41D83A53" w14:textId="6B4CB3B1" w:rsidR="00DF20E7" w:rsidRDefault="00734034" w:rsidP="00F460D0">
      <w:pPr>
        <w:spacing w:line="480" w:lineRule="auto"/>
        <w:rPr>
          <w:sz w:val="28"/>
          <w:u w:val="single"/>
        </w:rPr>
      </w:pPr>
      <w:r w:rsidRPr="004C6DBE">
        <w:rPr>
          <w:sz w:val="28"/>
          <w:u w:val="single"/>
        </w:rPr>
        <w:t>Collision Resolution:</w:t>
      </w:r>
    </w:p>
    <w:p w14:paraId="03BE359E" w14:textId="550ACA9C" w:rsidR="00C41E31" w:rsidRPr="00C41E31" w:rsidRDefault="007E68D4" w:rsidP="00683734">
      <w:pPr>
        <w:spacing w:line="480" w:lineRule="auto"/>
        <w:ind w:firstLine="720"/>
        <w:rPr>
          <w:sz w:val="24"/>
          <w:szCs w:val="20"/>
        </w:rPr>
      </w:pPr>
      <w:r>
        <w:rPr>
          <w:sz w:val="24"/>
          <w:szCs w:val="20"/>
        </w:rPr>
        <w:t>Impulse Based collision resolution will be implemented f</w:t>
      </w:r>
      <w:r w:rsidR="00C41E31">
        <w:rPr>
          <w:sz w:val="24"/>
          <w:szCs w:val="20"/>
        </w:rPr>
        <w:t xml:space="preserve">or the extents of this course </w:t>
      </w:r>
      <w:r w:rsidR="00820B4E">
        <w:rPr>
          <w:sz w:val="24"/>
          <w:szCs w:val="20"/>
        </w:rPr>
        <w:t>mainly for its simplicity</w:t>
      </w:r>
      <w:r w:rsidR="00A6119C">
        <w:rPr>
          <w:sz w:val="24"/>
          <w:szCs w:val="20"/>
        </w:rPr>
        <w:t xml:space="preserve"> which will allow </w:t>
      </w:r>
      <w:r w:rsidR="00503BAD">
        <w:rPr>
          <w:sz w:val="24"/>
          <w:szCs w:val="20"/>
        </w:rPr>
        <w:t xml:space="preserve">engine to scale to a large number of </w:t>
      </w:r>
      <w:r w:rsidR="00803B0E">
        <w:rPr>
          <w:sz w:val="24"/>
          <w:szCs w:val="20"/>
        </w:rPr>
        <w:t>objects</w:t>
      </w:r>
      <w:r w:rsidR="00503BAD">
        <w:rPr>
          <w:sz w:val="24"/>
          <w:szCs w:val="20"/>
        </w:rPr>
        <w:t xml:space="preserve"> without </w:t>
      </w:r>
      <w:r w:rsidR="008C30A3">
        <w:rPr>
          <w:sz w:val="24"/>
          <w:szCs w:val="20"/>
        </w:rPr>
        <w:t>c</w:t>
      </w:r>
      <w:r w:rsidR="00503BAD">
        <w:rPr>
          <w:sz w:val="24"/>
          <w:szCs w:val="20"/>
        </w:rPr>
        <w:t>ompromising performance.</w:t>
      </w:r>
    </w:p>
    <w:p w14:paraId="47BE5196" w14:textId="0205B447" w:rsidR="00C41E31" w:rsidRDefault="00C41E31" w:rsidP="00C41E31">
      <w:pPr>
        <w:spacing w:line="480" w:lineRule="auto"/>
        <w:rPr>
          <w:sz w:val="28"/>
          <w:u w:val="single"/>
        </w:rPr>
      </w:pPr>
      <w:r w:rsidRPr="00C41E31">
        <w:rPr>
          <w:sz w:val="28"/>
          <w:u w:val="single"/>
        </w:rPr>
        <w:t>Conclusion:</w:t>
      </w:r>
    </w:p>
    <w:p w14:paraId="47E12BBE" w14:textId="374981C7" w:rsidR="00C41E31" w:rsidRPr="00C41E31" w:rsidRDefault="00683734" w:rsidP="00C41E31">
      <w:pPr>
        <w:spacing w:line="480" w:lineRule="auto"/>
        <w:rPr>
          <w:sz w:val="24"/>
          <w:szCs w:val="20"/>
        </w:rPr>
      </w:pPr>
      <w:r>
        <w:rPr>
          <w:sz w:val="24"/>
          <w:szCs w:val="20"/>
        </w:rPr>
        <w:tab/>
        <w:t>From this set of techniques, the engine should be able to scale up to a large number of objects. Detect and respond to high number of collisions arbitrary to their shapes. The main issue to look out for is to optimize GKJ as it is a very expensive computationally and can incur many iterations.</w:t>
      </w:r>
      <w:bookmarkStart w:id="0" w:name="_GoBack"/>
      <w:bookmarkEnd w:id="0"/>
    </w:p>
    <w:p w14:paraId="1F4264AF" w14:textId="77777777" w:rsidR="00734034" w:rsidRPr="004C6DBE" w:rsidRDefault="00734034" w:rsidP="00F460D0">
      <w:pPr>
        <w:spacing w:line="480" w:lineRule="auto"/>
        <w:rPr>
          <w:b/>
          <w:sz w:val="32"/>
        </w:rPr>
      </w:pPr>
      <w:r w:rsidRPr="004C6DBE">
        <w:rPr>
          <w:b/>
          <w:sz w:val="32"/>
        </w:rPr>
        <w:t>References:</w:t>
      </w:r>
    </w:p>
    <w:p w14:paraId="511D61F1" w14:textId="77777777" w:rsidR="00A77C94" w:rsidRPr="004C6DBE" w:rsidRDefault="00A77C94" w:rsidP="00F460D0">
      <w:pPr>
        <w:spacing w:line="480" w:lineRule="auto"/>
        <w:rPr>
          <w:sz w:val="28"/>
        </w:rPr>
      </w:pPr>
      <w:r w:rsidRPr="004C6DBE">
        <w:rPr>
          <w:sz w:val="28"/>
          <w:u w:val="single"/>
        </w:rPr>
        <w:t>Books:</w:t>
      </w:r>
    </w:p>
    <w:p w14:paraId="6F43489E" w14:textId="77777777" w:rsidR="00A77C94" w:rsidRPr="00A77C94" w:rsidRDefault="00A77C94" w:rsidP="00F460D0">
      <w:pPr>
        <w:pStyle w:val="NormalWeb"/>
        <w:numPr>
          <w:ilvl w:val="0"/>
          <w:numId w:val="2"/>
        </w:numPr>
        <w:spacing w:line="480" w:lineRule="auto"/>
      </w:pPr>
      <w:r>
        <w:t xml:space="preserve">Ericson, Christer. </w:t>
      </w:r>
      <w:r>
        <w:rPr>
          <w:i/>
          <w:iCs/>
        </w:rPr>
        <w:t>Real-Time Collision Detection</w:t>
      </w:r>
      <w:r>
        <w:t>. Elsevier.</w:t>
      </w:r>
    </w:p>
    <w:sectPr w:rsidR="00A77C94" w:rsidRPr="00A77C9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66198" w14:textId="77777777" w:rsidR="009B2363" w:rsidRDefault="009B2363" w:rsidP="001A656E">
      <w:pPr>
        <w:spacing w:after="0" w:line="240" w:lineRule="auto"/>
      </w:pPr>
      <w:r>
        <w:separator/>
      </w:r>
    </w:p>
  </w:endnote>
  <w:endnote w:type="continuationSeparator" w:id="0">
    <w:p w14:paraId="4B7B9638" w14:textId="77777777" w:rsidR="009B2363" w:rsidRDefault="009B2363" w:rsidP="001A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5918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596A4" w14:textId="77777777" w:rsidR="0084704C" w:rsidRDefault="00847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4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A1172E" w14:textId="77777777" w:rsidR="0084704C" w:rsidRDefault="00847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B87EE" w14:textId="77777777" w:rsidR="009B2363" w:rsidRDefault="009B2363" w:rsidP="001A656E">
      <w:pPr>
        <w:spacing w:after="0" w:line="240" w:lineRule="auto"/>
      </w:pPr>
      <w:r>
        <w:separator/>
      </w:r>
    </w:p>
  </w:footnote>
  <w:footnote w:type="continuationSeparator" w:id="0">
    <w:p w14:paraId="0E88C4E0" w14:textId="77777777" w:rsidR="009B2363" w:rsidRDefault="009B2363" w:rsidP="001A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7A9F5" w14:textId="77777777" w:rsidR="001A656E" w:rsidRDefault="001A656E">
    <w:pPr>
      <w:pStyle w:val="Header"/>
    </w:pPr>
    <w:r>
      <w:t>CS550 - Physics Simulation</w:t>
    </w:r>
    <w:r>
      <w:ptab w:relativeTo="margin" w:alignment="center" w:leader="none"/>
    </w:r>
    <w:r>
      <w:t>Technical Design Document</w:t>
    </w:r>
    <w:r>
      <w:ptab w:relativeTo="margin" w:alignment="right" w:leader="none"/>
    </w:r>
    <w:r>
      <w:t>Rahil Momin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3B39"/>
    <w:multiLevelType w:val="hybridMultilevel"/>
    <w:tmpl w:val="81D2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BD4"/>
    <w:multiLevelType w:val="hybridMultilevel"/>
    <w:tmpl w:val="98D6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B9B"/>
    <w:rsid w:val="000B78C2"/>
    <w:rsid w:val="000F18F3"/>
    <w:rsid w:val="001A656E"/>
    <w:rsid w:val="001A741C"/>
    <w:rsid w:val="00241E6D"/>
    <w:rsid w:val="00244C32"/>
    <w:rsid w:val="00370E6A"/>
    <w:rsid w:val="00374132"/>
    <w:rsid w:val="003925B3"/>
    <w:rsid w:val="003C5FDA"/>
    <w:rsid w:val="00432D6F"/>
    <w:rsid w:val="004B7E3A"/>
    <w:rsid w:val="004C28A0"/>
    <w:rsid w:val="004C6DBE"/>
    <w:rsid w:val="00503BAD"/>
    <w:rsid w:val="0053578E"/>
    <w:rsid w:val="005656D8"/>
    <w:rsid w:val="00683734"/>
    <w:rsid w:val="006D2FD6"/>
    <w:rsid w:val="00700BE1"/>
    <w:rsid w:val="00707483"/>
    <w:rsid w:val="00716CB0"/>
    <w:rsid w:val="00734034"/>
    <w:rsid w:val="0077150E"/>
    <w:rsid w:val="00775125"/>
    <w:rsid w:val="007A6DA2"/>
    <w:rsid w:val="007E68D4"/>
    <w:rsid w:val="007F5EA4"/>
    <w:rsid w:val="00803B0E"/>
    <w:rsid w:val="00812DF5"/>
    <w:rsid w:val="00820B4E"/>
    <w:rsid w:val="00845107"/>
    <w:rsid w:val="0084704C"/>
    <w:rsid w:val="008859F7"/>
    <w:rsid w:val="00892256"/>
    <w:rsid w:val="008A7250"/>
    <w:rsid w:val="008C0E99"/>
    <w:rsid w:val="008C30A3"/>
    <w:rsid w:val="008D6B9B"/>
    <w:rsid w:val="00925D32"/>
    <w:rsid w:val="00963F7F"/>
    <w:rsid w:val="009A7421"/>
    <w:rsid w:val="009B2363"/>
    <w:rsid w:val="00A52C37"/>
    <w:rsid w:val="00A6119C"/>
    <w:rsid w:val="00A77C94"/>
    <w:rsid w:val="00BB58FE"/>
    <w:rsid w:val="00C13F94"/>
    <w:rsid w:val="00C41E31"/>
    <w:rsid w:val="00C66B57"/>
    <w:rsid w:val="00D00CC9"/>
    <w:rsid w:val="00D66F32"/>
    <w:rsid w:val="00DF20E7"/>
    <w:rsid w:val="00DF74E2"/>
    <w:rsid w:val="00E300F1"/>
    <w:rsid w:val="00E44A93"/>
    <w:rsid w:val="00E4612F"/>
    <w:rsid w:val="00E51620"/>
    <w:rsid w:val="00E60D22"/>
    <w:rsid w:val="00E70CB2"/>
    <w:rsid w:val="00EF3925"/>
    <w:rsid w:val="00F0580A"/>
    <w:rsid w:val="00F460D0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42DD2"/>
  <w15:chartTrackingRefBased/>
  <w15:docId w15:val="{2F0D9E96-FA50-4A84-9AA7-7B4EC8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56E"/>
  </w:style>
  <w:style w:type="paragraph" w:styleId="Footer">
    <w:name w:val="footer"/>
    <w:basedOn w:val="Normal"/>
    <w:link w:val="FooterChar"/>
    <w:uiPriority w:val="99"/>
    <w:unhideWhenUsed/>
    <w:rsid w:val="001A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56E"/>
  </w:style>
  <w:style w:type="paragraph" w:styleId="ListParagraph">
    <w:name w:val="List Paragraph"/>
    <w:basedOn w:val="Normal"/>
    <w:uiPriority w:val="34"/>
    <w:qFormat/>
    <w:rsid w:val="00A77C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Ismail Momin</dc:creator>
  <cp:keywords/>
  <dc:description/>
  <cp:lastModifiedBy>rahil momin</cp:lastModifiedBy>
  <cp:revision>71</cp:revision>
  <dcterms:created xsi:type="dcterms:W3CDTF">2020-03-09T18:27:00Z</dcterms:created>
  <dcterms:modified xsi:type="dcterms:W3CDTF">2020-03-28T03:10:00Z</dcterms:modified>
</cp:coreProperties>
</file>