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>
        <w:t>C#, and ASP.NET MVC 5.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proofErr w:type="spellStart"/>
      <w:r w:rsidR="00F46694">
        <w:t>Tcl</w:t>
      </w:r>
      <w:proofErr w:type="spellEnd"/>
      <w:r w:rsidR="00F46694">
        <w:t>, Expect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613D5F">
      <w:pPr>
        <w:pStyle w:val="HighlightBullets"/>
        <w:ind w:left="360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</w:p>
    <w:p w:rsidR="00FC059D" w:rsidRPr="00DC193F" w:rsidRDefault="00FC059D" w:rsidP="00613D5F">
      <w:pPr>
        <w:pStyle w:val="HighlightBullets"/>
        <w:ind w:left="360"/>
      </w:pPr>
      <w:r>
        <w:t>Successfully built a fully functional device within a 4 month time frame on a 3 member team</w:t>
      </w:r>
    </w:p>
    <w:p w:rsidR="00FC059D" w:rsidRPr="007C42A0" w:rsidRDefault="00FC059D" w:rsidP="00613D5F">
      <w:pPr>
        <w:pStyle w:val="HighlightBullets"/>
        <w:ind w:left="360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</w:p>
    <w:p w:rsidR="00533F61" w:rsidRDefault="004F5BF7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651F0B" w:rsidP="00533F61">
      <w:r w:rsidRPr="00651F0B">
        <w:rPr>
          <w:b/>
        </w:rPr>
        <w:t>Shunting-yard Algorithm</w:t>
      </w:r>
      <w:r w:rsidRPr="00651F0B">
        <w:t xml:space="preserve"> (2014) - A C++ implementation of the Shunting-yard algorithm. C++</w:t>
      </w:r>
    </w:p>
    <w:p w:rsidR="00651F0B" w:rsidRDefault="00651F0B" w:rsidP="00533F61"/>
    <w:p w:rsidR="00651F0B" w:rsidRPr="00533F61" w:rsidRDefault="00651F0B" w:rsidP="00533F61">
      <w:r w:rsidRPr="00651F0B">
        <w:rPr>
          <w:b/>
        </w:rPr>
        <w:t>Write Out Number</w:t>
      </w:r>
      <w:r w:rsidRPr="00651F0B">
        <w:t xml:space="preserve"> (2014) - A program that asks the user for an integer and then writes out the number in plain English using a recursive function. C#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</w:t>
      </w:r>
      <w:bookmarkStart w:id="0" w:name="_GoBack"/>
      <w:bookmarkEnd w:id="0"/>
      <w:r w:rsidR="00DC193F">
        <w:t>ston, MA</w:t>
      </w:r>
    </w:p>
    <w:p w:rsidR="00FE7CA2" w:rsidRDefault="00FE7CA2" w:rsidP="00DC193F">
      <w:pPr>
        <w:pStyle w:val="ListParagraph"/>
        <w:numPr>
          <w:ilvl w:val="0"/>
          <w:numId w:val="10"/>
        </w:numPr>
      </w:pPr>
      <w:r>
        <w:t>GPA: 3.32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lastRenderedPageBreak/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Pr="00771528" w:rsidRDefault="00771528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  <w:r w:rsidR="007A56CC">
        <w:t>, Clean Code: Writing Code for Humans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Pr="00CA0ABE" w:rsidRDefault="00E8187F" w:rsidP="001234A5">
      <w:pPr>
        <w:pStyle w:val="Heading1"/>
      </w:pPr>
      <w:r w:rsidRPr="00CA0ABE">
        <w:t>EXPERIENCE</w:t>
      </w: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>
        <w:t>Present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B76D2B" w:rsidRDefault="00B76D2B" w:rsidP="00B76D2B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0127FB" w:rsidRPr="000127FB" w:rsidRDefault="000127FB" w:rsidP="000127FB">
      <w:pPr>
        <w:jc w:val="left"/>
        <w:rPr>
          <w:rStyle w:val="BoldExpandedConsola"/>
        </w:rPr>
      </w:pPr>
      <w:r w:rsidRPr="000127FB">
        <w:rPr>
          <w:rStyle w:val="BoldExpandedConsola"/>
        </w:rPr>
        <w:lastRenderedPageBreak/>
        <w:t>Projects</w:t>
      </w:r>
    </w:p>
    <w:p w:rsidR="000127FB" w:rsidRPr="000127FB" w:rsidRDefault="00601E49" w:rsidP="000127FB">
      <w:pPr>
        <w:jc w:val="left"/>
      </w:pPr>
      <w:r>
        <w:rPr>
          <w:b/>
        </w:rPr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7F01A4" w:rsidRDefault="0036238E" w:rsidP="00E8187F">
      <w:r>
        <w:t>Role: UI Developer</w:t>
      </w:r>
      <w:r>
        <w:tab/>
      </w:r>
      <w:r>
        <w:tab/>
      </w:r>
    </w:p>
    <w:p w:rsidR="0036238E" w:rsidRDefault="0036238E" w:rsidP="00E8187F"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7F01A4" w:rsidRDefault="007F01A4" w:rsidP="007F01A4">
      <w:pPr>
        <w:pStyle w:val="ListParagraph"/>
        <w:numPr>
          <w:ilvl w:val="0"/>
          <w:numId w:val="16"/>
        </w:numPr>
      </w:pPr>
      <w:r>
        <w:t>Resolved an issue involving lack of UI consistency by creating templates for regular use and encouraging coworkers to do the same</w:t>
      </w:r>
    </w:p>
    <w:p w:rsidR="007F01A4" w:rsidRDefault="007F01A4" w:rsidP="007F01A4">
      <w:pPr>
        <w:pStyle w:val="ListParagraph"/>
        <w:numPr>
          <w:ilvl w:val="0"/>
          <w:numId w:val="16"/>
        </w:numPr>
      </w:pPr>
      <w:r>
        <w:t>Learned HTML5 and CSS3 in order to provide UI customizations requested by client</w:t>
      </w:r>
    </w:p>
    <w:p w:rsidR="00FA0AFD" w:rsidRDefault="00CB68A4" w:rsidP="007F01A4">
      <w:pPr>
        <w:pStyle w:val="ListParagraph"/>
        <w:numPr>
          <w:ilvl w:val="0"/>
          <w:numId w:val="16"/>
        </w:numPr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BF7" w:rsidRDefault="004F5BF7" w:rsidP="00AE2D4C">
      <w:r>
        <w:separator/>
      </w:r>
    </w:p>
  </w:endnote>
  <w:endnote w:type="continuationSeparator" w:id="0">
    <w:p w:rsidR="004F5BF7" w:rsidRDefault="004F5BF7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8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8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8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8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BF7" w:rsidRDefault="004F5BF7" w:rsidP="00AE2D4C">
      <w:r>
        <w:separator/>
      </w:r>
    </w:p>
  </w:footnote>
  <w:footnote w:type="continuationSeparator" w:id="0">
    <w:p w:rsidR="004F5BF7" w:rsidRDefault="004F5BF7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7BEE"/>
    <w:rsid w:val="00040719"/>
    <w:rsid w:val="0006379D"/>
    <w:rsid w:val="00091C4D"/>
    <w:rsid w:val="000D0425"/>
    <w:rsid w:val="000D30C2"/>
    <w:rsid w:val="000D3ABC"/>
    <w:rsid w:val="000F0472"/>
    <w:rsid w:val="001234A5"/>
    <w:rsid w:val="001B4250"/>
    <w:rsid w:val="002010C6"/>
    <w:rsid w:val="002433C6"/>
    <w:rsid w:val="00244E25"/>
    <w:rsid w:val="0025239A"/>
    <w:rsid w:val="00285EC0"/>
    <w:rsid w:val="002E1D44"/>
    <w:rsid w:val="002E1F0C"/>
    <w:rsid w:val="0036238E"/>
    <w:rsid w:val="003966FA"/>
    <w:rsid w:val="003D09FB"/>
    <w:rsid w:val="00452679"/>
    <w:rsid w:val="0045361B"/>
    <w:rsid w:val="00463EDF"/>
    <w:rsid w:val="004A065F"/>
    <w:rsid w:val="004E183B"/>
    <w:rsid w:val="004F5BF7"/>
    <w:rsid w:val="0051112D"/>
    <w:rsid w:val="00521A3C"/>
    <w:rsid w:val="00533F61"/>
    <w:rsid w:val="00534254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625F6"/>
    <w:rsid w:val="006F29EF"/>
    <w:rsid w:val="006F6F5D"/>
    <w:rsid w:val="00713566"/>
    <w:rsid w:val="0071551A"/>
    <w:rsid w:val="007407E6"/>
    <w:rsid w:val="007602C5"/>
    <w:rsid w:val="0077120C"/>
    <w:rsid w:val="00771528"/>
    <w:rsid w:val="007725AB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17E49"/>
    <w:rsid w:val="008421D1"/>
    <w:rsid w:val="00861C26"/>
    <w:rsid w:val="0087003F"/>
    <w:rsid w:val="008A668B"/>
    <w:rsid w:val="009025AE"/>
    <w:rsid w:val="00914255"/>
    <w:rsid w:val="00914310"/>
    <w:rsid w:val="00935099"/>
    <w:rsid w:val="0093697D"/>
    <w:rsid w:val="00972F51"/>
    <w:rsid w:val="009A23A6"/>
    <w:rsid w:val="009B5625"/>
    <w:rsid w:val="009C4781"/>
    <w:rsid w:val="009D7B45"/>
    <w:rsid w:val="00A308F1"/>
    <w:rsid w:val="00A56495"/>
    <w:rsid w:val="00A879BD"/>
    <w:rsid w:val="00A9619D"/>
    <w:rsid w:val="00AB661B"/>
    <w:rsid w:val="00AE2D4C"/>
    <w:rsid w:val="00B2574D"/>
    <w:rsid w:val="00B76D2B"/>
    <w:rsid w:val="00BB20CA"/>
    <w:rsid w:val="00BE1777"/>
    <w:rsid w:val="00C43C0F"/>
    <w:rsid w:val="00C50811"/>
    <w:rsid w:val="00C92548"/>
    <w:rsid w:val="00CA0ABE"/>
    <w:rsid w:val="00CB4CE8"/>
    <w:rsid w:val="00CB68A4"/>
    <w:rsid w:val="00CB710B"/>
    <w:rsid w:val="00CF0CC7"/>
    <w:rsid w:val="00CF76E7"/>
    <w:rsid w:val="00D13013"/>
    <w:rsid w:val="00D760F1"/>
    <w:rsid w:val="00DA66DB"/>
    <w:rsid w:val="00DB5529"/>
    <w:rsid w:val="00DC193F"/>
    <w:rsid w:val="00DD5A88"/>
    <w:rsid w:val="00E56704"/>
    <w:rsid w:val="00E8187F"/>
    <w:rsid w:val="00E87557"/>
    <w:rsid w:val="00ED0278"/>
    <w:rsid w:val="00ED2EF7"/>
    <w:rsid w:val="00EF65BE"/>
    <w:rsid w:val="00F254E9"/>
    <w:rsid w:val="00F30887"/>
    <w:rsid w:val="00F41C7E"/>
    <w:rsid w:val="00F46694"/>
    <w:rsid w:val="00F47FBA"/>
    <w:rsid w:val="00F85030"/>
    <w:rsid w:val="00F97604"/>
    <w:rsid w:val="00FA0AFD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86</cp:revision>
  <cp:lastPrinted>2015-05-07T14:11:00Z</cp:lastPrinted>
  <dcterms:created xsi:type="dcterms:W3CDTF">2015-04-22T17:58:00Z</dcterms:created>
  <dcterms:modified xsi:type="dcterms:W3CDTF">2015-05-07T14:11:00Z</dcterms:modified>
</cp:coreProperties>
</file>